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B4F0" w14:textId="05C056BE" w:rsidR="008A3447" w:rsidRPr="008A3447" w:rsidRDefault="008A3447" w:rsidP="008A3447">
      <w:pPr>
        <w:spacing w:line="240" w:lineRule="auto"/>
        <w:rPr>
          <w:rFonts w:eastAsia="等线" w:cs="Times New Roman"/>
          <w:sz w:val="18"/>
          <w:szCs w:val="18"/>
          <w14:ligatures w14:val="none"/>
        </w:rPr>
      </w:pPr>
      <w:r w:rsidRPr="001F52C9">
        <w:rPr>
          <w:rFonts w:eastAsia="等线" w:cs="Times New Roman"/>
          <w:sz w:val="21"/>
          <w14:ligatures w14:val="none"/>
        </w:rPr>
        <w:t>S</w:t>
      </w:r>
      <w:r w:rsidRPr="001F52C9">
        <w:rPr>
          <w:rFonts w:eastAsia="等线" w:cs="Times New Roman" w:hint="eastAsia"/>
          <w:sz w:val="21"/>
          <w14:ligatures w14:val="none"/>
        </w:rPr>
        <w:t>u</w:t>
      </w:r>
      <w:r w:rsidRPr="001F52C9">
        <w:rPr>
          <w:rFonts w:eastAsia="等线" w:cs="Times New Roman"/>
          <w:sz w:val="21"/>
          <w14:ligatures w14:val="none"/>
        </w:rPr>
        <w:t xml:space="preserve">pplementary </w:t>
      </w:r>
      <w:r w:rsidRPr="001F52C9">
        <w:rPr>
          <w:rFonts w:eastAsia="等线" w:cs="Times New Roman" w:hint="eastAsia"/>
          <w:sz w:val="21"/>
          <w14:ligatures w14:val="none"/>
        </w:rPr>
        <w:t>table</w:t>
      </w:r>
      <w:r w:rsidRPr="001F52C9">
        <w:rPr>
          <w:rFonts w:eastAsia="等线" w:cs="Times New Roman"/>
          <w:sz w:val="21"/>
          <w14:ligatures w14:val="none"/>
        </w:rPr>
        <w:t xml:space="preserve"> 12</w:t>
      </w:r>
      <w:r w:rsidRPr="001F52C9">
        <w:rPr>
          <w:rFonts w:eastAsia="等线" w:cs="Times New Roman" w:hint="eastAsia"/>
          <w:sz w:val="21"/>
          <w14:ligatures w14:val="none"/>
        </w:rPr>
        <w:t>.</w:t>
      </w:r>
      <w:r w:rsidRPr="008A3447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8A3447">
        <w:rPr>
          <w:rFonts w:eastAsia="等线" w:cs="Times New Roman"/>
          <w:sz w:val="21"/>
          <w:szCs w:val="22"/>
          <w14:ligatures w14:val="none"/>
        </w:rPr>
        <w:t>The association between dairy intake and CVD incidence was</w:t>
      </w:r>
      <w:r w:rsidRPr="008A3447">
        <w:rPr>
          <w:rFonts w:eastAsia="等线" w:cs="Times New Roman"/>
          <w:sz w:val="21"/>
          <w14:ligatures w14:val="none"/>
        </w:rPr>
        <w:t xml:space="preserve"> performed</w:t>
      </w:r>
      <w:r w:rsidRPr="008A3447">
        <w:rPr>
          <w:rFonts w:eastAsia="等线" w:cs="Times New Roman"/>
          <w:bCs/>
          <w:color w:val="000000"/>
          <w:sz w:val="21"/>
          <w:lang w:bidi="ar"/>
          <w14:ligatures w14:val="none"/>
        </w:rPr>
        <w:t xml:space="preserve"> after multiple imputation</w:t>
      </w:r>
    </w:p>
    <w:tbl>
      <w:tblPr>
        <w:tblStyle w:val="afa"/>
        <w:tblW w:w="458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1620"/>
        <w:gridCol w:w="829"/>
      </w:tblGrid>
      <w:tr w:rsidR="008A3447" w:rsidRPr="008A3447" w14:paraId="17C4856C" w14:textId="77777777" w:rsidTr="00BB63E0">
        <w:trPr>
          <w:jc w:val="center"/>
        </w:trPr>
        <w:tc>
          <w:tcPr>
            <w:tcW w:w="2132" w:type="dxa"/>
            <w:vMerge w:val="restart"/>
            <w:vAlign w:val="center"/>
          </w:tcPr>
          <w:p w14:paraId="0B2A370E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2449" w:type="dxa"/>
            <w:gridSpan w:val="2"/>
          </w:tcPr>
          <w:p w14:paraId="6D8EBBB8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Model 3</w:t>
            </w:r>
          </w:p>
        </w:tc>
      </w:tr>
      <w:tr w:rsidR="008A3447" w:rsidRPr="008A3447" w14:paraId="29DB2A1A" w14:textId="77777777" w:rsidTr="00BB63E0">
        <w:trPr>
          <w:jc w:val="center"/>
        </w:trPr>
        <w:tc>
          <w:tcPr>
            <w:tcW w:w="2132" w:type="dxa"/>
            <w:vMerge/>
            <w:tcBorders>
              <w:bottom w:val="single" w:sz="4" w:space="0" w:color="auto"/>
            </w:tcBorders>
          </w:tcPr>
          <w:p w14:paraId="693F3236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38762160" w14:textId="77777777" w:rsidR="008A3447" w:rsidRPr="008A3447" w:rsidRDefault="008A3447" w:rsidP="008A3447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i/>
                <w:sz w:val="18"/>
                <w:szCs w:val="18"/>
                <w:lang w:bidi="ar"/>
                <w14:ligatures w14:val="none"/>
              </w:rPr>
              <w:t>OR (95% CI)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bottom"/>
          </w:tcPr>
          <w:p w14:paraId="26EB3EF6" w14:textId="77777777" w:rsidR="008A3447" w:rsidRPr="008A3447" w:rsidRDefault="008A3447" w:rsidP="008A3447">
            <w:pPr>
              <w:widowControl/>
              <w:spacing w:line="240" w:lineRule="auto"/>
              <w:jc w:val="center"/>
              <w:textAlignment w:val="bottom"/>
              <w:rPr>
                <w:rFonts w:eastAsia="等线" w:cs="Times New Roman"/>
                <w:i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i/>
                <w:iCs/>
                <w:sz w:val="18"/>
                <w:szCs w:val="18"/>
                <w:lang w:bidi="ar"/>
                <w14:ligatures w14:val="none"/>
              </w:rPr>
              <w:t>P</w:t>
            </w:r>
          </w:p>
        </w:tc>
      </w:tr>
      <w:tr w:rsidR="008A3447" w:rsidRPr="008A3447" w14:paraId="20DB12E0" w14:textId="77777777" w:rsidTr="00BB63E0">
        <w:trPr>
          <w:jc w:val="center"/>
        </w:trPr>
        <w:tc>
          <w:tcPr>
            <w:tcW w:w="2132" w:type="dxa"/>
            <w:tcBorders>
              <w:top w:val="single" w:sz="4" w:space="0" w:color="auto"/>
              <w:bottom w:val="nil"/>
            </w:tcBorders>
          </w:tcPr>
          <w:p w14:paraId="57EAECE7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The type of dairy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vAlign w:val="bottom"/>
          </w:tcPr>
          <w:p w14:paraId="6A8F425E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nil"/>
            </w:tcBorders>
            <w:vAlign w:val="bottom"/>
          </w:tcPr>
          <w:p w14:paraId="14F1F1EF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8A3447" w:rsidRPr="008A3447" w14:paraId="2A751450" w14:textId="77777777" w:rsidTr="00BB63E0">
        <w:trPr>
          <w:jc w:val="center"/>
        </w:trPr>
        <w:tc>
          <w:tcPr>
            <w:tcW w:w="2132" w:type="dxa"/>
            <w:tcBorders>
              <w:top w:val="single" w:sz="4" w:space="0" w:color="auto"/>
              <w:bottom w:val="nil"/>
            </w:tcBorders>
          </w:tcPr>
          <w:p w14:paraId="0F6FE5EF" w14:textId="77777777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Dairy-yogurt (cup eq/d)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vAlign w:val="bottom"/>
          </w:tcPr>
          <w:p w14:paraId="52D4AB09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1.21 (0.93, 1.57)</w:t>
            </w:r>
          </w:p>
        </w:tc>
        <w:tc>
          <w:tcPr>
            <w:tcW w:w="829" w:type="dxa"/>
            <w:tcBorders>
              <w:top w:val="single" w:sz="4" w:space="0" w:color="auto"/>
              <w:bottom w:val="nil"/>
            </w:tcBorders>
            <w:vAlign w:val="bottom"/>
          </w:tcPr>
          <w:p w14:paraId="43B24E5D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0.165</w:t>
            </w:r>
          </w:p>
        </w:tc>
      </w:tr>
      <w:tr w:rsidR="008A3447" w:rsidRPr="008A3447" w14:paraId="44CD779B" w14:textId="77777777" w:rsidTr="00BB63E0">
        <w:trPr>
          <w:jc w:val="center"/>
        </w:trPr>
        <w:tc>
          <w:tcPr>
            <w:tcW w:w="2132" w:type="dxa"/>
            <w:tcBorders>
              <w:top w:val="nil"/>
            </w:tcBorders>
          </w:tcPr>
          <w:p w14:paraId="68990253" w14:textId="77777777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Dairy-cheese (cup eq/d)</w:t>
            </w:r>
          </w:p>
        </w:tc>
        <w:tc>
          <w:tcPr>
            <w:tcW w:w="1620" w:type="dxa"/>
            <w:tcBorders>
              <w:top w:val="nil"/>
            </w:tcBorders>
            <w:vAlign w:val="bottom"/>
          </w:tcPr>
          <w:p w14:paraId="50FB0C02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0.97 (0.90, 1.03)</w:t>
            </w:r>
          </w:p>
        </w:tc>
        <w:tc>
          <w:tcPr>
            <w:tcW w:w="829" w:type="dxa"/>
            <w:tcBorders>
              <w:top w:val="nil"/>
            </w:tcBorders>
            <w:vAlign w:val="bottom"/>
          </w:tcPr>
          <w:p w14:paraId="4A088B1B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0.307</w:t>
            </w:r>
          </w:p>
        </w:tc>
      </w:tr>
      <w:tr w:rsidR="008A3447" w:rsidRPr="008A3447" w14:paraId="74371C93" w14:textId="77777777" w:rsidTr="00BB63E0">
        <w:trPr>
          <w:jc w:val="center"/>
        </w:trPr>
        <w:tc>
          <w:tcPr>
            <w:tcW w:w="2132" w:type="dxa"/>
          </w:tcPr>
          <w:p w14:paraId="19724542" w14:textId="4B498271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Dairy-milk (cup eq/d)</w:t>
            </w:r>
            <w:r w:rsidR="001F52C9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*</w:t>
            </w:r>
          </w:p>
        </w:tc>
        <w:tc>
          <w:tcPr>
            <w:tcW w:w="1620" w:type="dxa"/>
            <w:vAlign w:val="bottom"/>
          </w:tcPr>
          <w:p w14:paraId="4FD7C78C" w14:textId="77777777" w:rsidR="008A3447" w:rsidRPr="008A3447" w:rsidRDefault="008A3447" w:rsidP="008A3447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(0.92, 1.00)</w:t>
            </w:r>
          </w:p>
        </w:tc>
        <w:tc>
          <w:tcPr>
            <w:tcW w:w="829" w:type="dxa"/>
            <w:vAlign w:val="bottom"/>
          </w:tcPr>
          <w:p w14:paraId="240F2625" w14:textId="77777777" w:rsidR="008A3447" w:rsidRPr="008A3447" w:rsidRDefault="008A3447" w:rsidP="008A3447">
            <w:pPr>
              <w:spacing w:line="240" w:lineRule="auto"/>
              <w:ind w:right="180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0.047</w:t>
            </w:r>
          </w:p>
        </w:tc>
      </w:tr>
      <w:tr w:rsidR="008A3447" w:rsidRPr="008A3447" w14:paraId="19EEB11B" w14:textId="77777777" w:rsidTr="00BB63E0">
        <w:trPr>
          <w:jc w:val="center"/>
        </w:trPr>
        <w:tc>
          <w:tcPr>
            <w:tcW w:w="2132" w:type="dxa"/>
          </w:tcPr>
          <w:p w14:paraId="01502A05" w14:textId="34844B51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Dairy-total (cup eq/d)</w:t>
            </w:r>
            <w:r w:rsidR="001F52C9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1F52C9" w:rsidRPr="009E0E25">
              <w:rPr>
                <w:rFonts w:cs="Times New Roman" w:hint="eastAsia"/>
                <w:sz w:val="18"/>
                <w:szCs w:val="18"/>
                <w:vertAlign w:val="superscript"/>
                <w14:ligatures w14:val="none"/>
              </w:rPr>
              <w:t>†</w:t>
            </w:r>
          </w:p>
        </w:tc>
        <w:tc>
          <w:tcPr>
            <w:tcW w:w="1620" w:type="dxa"/>
            <w:vAlign w:val="bottom"/>
          </w:tcPr>
          <w:p w14:paraId="7B68A39B" w14:textId="77777777" w:rsidR="008A3447" w:rsidRPr="008A3447" w:rsidRDefault="008A3447" w:rsidP="008A3447">
            <w:pPr>
              <w:spacing w:line="240" w:lineRule="auto"/>
              <w:jc w:val="lef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0.96 (0.93, 1.00)</w:t>
            </w:r>
          </w:p>
        </w:tc>
        <w:tc>
          <w:tcPr>
            <w:tcW w:w="829" w:type="dxa"/>
            <w:vAlign w:val="bottom"/>
          </w:tcPr>
          <w:p w14:paraId="78596E70" w14:textId="77777777" w:rsidR="008A3447" w:rsidRPr="008A3447" w:rsidRDefault="008A3447" w:rsidP="008A3447">
            <w:pPr>
              <w:spacing w:line="240" w:lineRule="auto"/>
              <w:ind w:right="180"/>
              <w:jc w:val="right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0.048</w:t>
            </w:r>
          </w:p>
        </w:tc>
      </w:tr>
      <w:tr w:rsidR="008A3447" w:rsidRPr="008A3447" w14:paraId="494326E3" w14:textId="77777777" w:rsidTr="00BB63E0">
        <w:trPr>
          <w:jc w:val="center"/>
        </w:trPr>
        <w:tc>
          <w:tcPr>
            <w:tcW w:w="2132" w:type="dxa"/>
          </w:tcPr>
          <w:p w14:paraId="750D1A5E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Dairy frequent</w:t>
            </w:r>
          </w:p>
        </w:tc>
        <w:tc>
          <w:tcPr>
            <w:tcW w:w="1620" w:type="dxa"/>
            <w:vAlign w:val="bottom"/>
          </w:tcPr>
          <w:p w14:paraId="12B985E2" w14:textId="77777777" w:rsidR="008A3447" w:rsidRPr="008A3447" w:rsidRDefault="008A3447" w:rsidP="008A3447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7251DAC8" w14:textId="77777777" w:rsidR="008A3447" w:rsidRPr="008A3447" w:rsidRDefault="008A3447" w:rsidP="008A3447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8A3447" w:rsidRPr="008A3447" w14:paraId="0734DA29" w14:textId="77777777" w:rsidTr="00BB63E0">
        <w:trPr>
          <w:jc w:val="center"/>
        </w:trPr>
        <w:tc>
          <w:tcPr>
            <w:tcW w:w="2132" w:type="dxa"/>
          </w:tcPr>
          <w:p w14:paraId="3037B299" w14:textId="77777777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Rarely</w:t>
            </w:r>
          </w:p>
        </w:tc>
        <w:tc>
          <w:tcPr>
            <w:tcW w:w="1620" w:type="dxa"/>
            <w:vAlign w:val="bottom"/>
          </w:tcPr>
          <w:p w14:paraId="63CB7324" w14:textId="77777777" w:rsidR="008A3447" w:rsidRPr="008A3447" w:rsidRDefault="008A3447" w:rsidP="008A3447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0F0D2AEF" w14:textId="77777777" w:rsidR="008A3447" w:rsidRPr="008A3447" w:rsidRDefault="008A3447" w:rsidP="008A3447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8A3447" w:rsidRPr="008A3447" w14:paraId="42D21F58" w14:textId="77777777" w:rsidTr="00BB63E0">
        <w:trPr>
          <w:jc w:val="center"/>
        </w:trPr>
        <w:tc>
          <w:tcPr>
            <w:tcW w:w="2132" w:type="dxa"/>
          </w:tcPr>
          <w:p w14:paraId="11A20760" w14:textId="77777777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Sometimes</w:t>
            </w:r>
          </w:p>
        </w:tc>
        <w:tc>
          <w:tcPr>
            <w:tcW w:w="1620" w:type="dxa"/>
            <w:vAlign w:val="bottom"/>
          </w:tcPr>
          <w:p w14:paraId="1001B55C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0.88 (0.79, 0.99)</w:t>
            </w:r>
          </w:p>
        </w:tc>
        <w:tc>
          <w:tcPr>
            <w:tcW w:w="829" w:type="dxa"/>
            <w:vAlign w:val="bottom"/>
          </w:tcPr>
          <w:p w14:paraId="2C9748D7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0.038</w:t>
            </w:r>
          </w:p>
        </w:tc>
      </w:tr>
      <w:tr w:rsidR="008A3447" w:rsidRPr="008A3447" w14:paraId="797B5346" w14:textId="77777777" w:rsidTr="00BB63E0">
        <w:trPr>
          <w:jc w:val="center"/>
        </w:trPr>
        <w:tc>
          <w:tcPr>
            <w:tcW w:w="2132" w:type="dxa"/>
          </w:tcPr>
          <w:p w14:paraId="12095880" w14:textId="77777777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Often</w:t>
            </w:r>
          </w:p>
        </w:tc>
        <w:tc>
          <w:tcPr>
            <w:tcW w:w="1620" w:type="dxa"/>
            <w:vAlign w:val="bottom"/>
          </w:tcPr>
          <w:p w14:paraId="0B94DEB3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0.86 (0.77, 0.97)</w:t>
            </w:r>
          </w:p>
        </w:tc>
        <w:tc>
          <w:tcPr>
            <w:tcW w:w="829" w:type="dxa"/>
            <w:vAlign w:val="bottom"/>
          </w:tcPr>
          <w:p w14:paraId="69303558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0.011</w:t>
            </w:r>
          </w:p>
        </w:tc>
      </w:tr>
      <w:tr w:rsidR="008A3447" w:rsidRPr="008A3447" w14:paraId="6DBB2547" w14:textId="77777777" w:rsidTr="00BB63E0">
        <w:trPr>
          <w:jc w:val="center"/>
        </w:trPr>
        <w:tc>
          <w:tcPr>
            <w:tcW w:w="2132" w:type="dxa"/>
          </w:tcPr>
          <w:p w14:paraId="0B368A43" w14:textId="77777777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620" w:type="dxa"/>
            <w:vAlign w:val="bottom"/>
          </w:tcPr>
          <w:p w14:paraId="4662DA1F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0.92 (0.51, 1.65)</w:t>
            </w:r>
          </w:p>
        </w:tc>
        <w:tc>
          <w:tcPr>
            <w:tcW w:w="829" w:type="dxa"/>
            <w:vAlign w:val="bottom"/>
          </w:tcPr>
          <w:p w14:paraId="5956B06D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0.774</w:t>
            </w:r>
          </w:p>
        </w:tc>
      </w:tr>
      <w:tr w:rsidR="008A3447" w:rsidRPr="008A3447" w14:paraId="2AC0A7EB" w14:textId="77777777" w:rsidTr="00BB63E0">
        <w:trPr>
          <w:jc w:val="center"/>
        </w:trPr>
        <w:tc>
          <w:tcPr>
            <w:tcW w:w="2132" w:type="dxa"/>
          </w:tcPr>
          <w:p w14:paraId="3F921346" w14:textId="77777777" w:rsidR="008A3447" w:rsidRPr="008A3447" w:rsidRDefault="008A3447" w:rsidP="008A3447">
            <w:pPr>
              <w:spacing w:line="240" w:lineRule="auto"/>
              <w:ind w:firstLineChars="100" w:firstLine="18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620" w:type="dxa"/>
            <w:vAlign w:val="bottom"/>
          </w:tcPr>
          <w:p w14:paraId="61FA2F48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55F4C89A" w14:textId="77777777" w:rsidR="008A3447" w:rsidRPr="008A3447" w:rsidRDefault="008A3447" w:rsidP="008A3447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0.021</w:t>
            </w:r>
          </w:p>
        </w:tc>
      </w:tr>
      <w:tr w:rsidR="008A3447" w:rsidRPr="008A3447" w14:paraId="3D7E0E18" w14:textId="77777777" w:rsidTr="00BB63E0">
        <w:trPr>
          <w:jc w:val="center"/>
        </w:trPr>
        <w:tc>
          <w:tcPr>
            <w:tcW w:w="2132" w:type="dxa"/>
          </w:tcPr>
          <w:p w14:paraId="3BF6B265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The proportion of fat</w:t>
            </w:r>
          </w:p>
        </w:tc>
        <w:tc>
          <w:tcPr>
            <w:tcW w:w="1620" w:type="dxa"/>
            <w:vAlign w:val="bottom"/>
          </w:tcPr>
          <w:p w14:paraId="0226A63C" w14:textId="77777777" w:rsidR="008A3447" w:rsidRPr="008A3447" w:rsidRDefault="008A3447" w:rsidP="008A3447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1FC40199" w14:textId="77777777" w:rsidR="008A3447" w:rsidRPr="008A3447" w:rsidRDefault="008A3447" w:rsidP="008A3447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8A3447" w:rsidRPr="008A3447" w14:paraId="35C0F929" w14:textId="77777777" w:rsidTr="00BB63E0">
        <w:trPr>
          <w:jc w:val="center"/>
        </w:trPr>
        <w:tc>
          <w:tcPr>
            <w:tcW w:w="2132" w:type="dxa"/>
          </w:tcPr>
          <w:p w14:paraId="27EF9273" w14:textId="77777777" w:rsidR="008A3447" w:rsidRPr="008A3447" w:rsidRDefault="008A3447" w:rsidP="008A3447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whole or regular milk</w:t>
            </w:r>
          </w:p>
        </w:tc>
        <w:tc>
          <w:tcPr>
            <w:tcW w:w="1620" w:type="dxa"/>
            <w:vAlign w:val="bottom"/>
          </w:tcPr>
          <w:p w14:paraId="2CD2168D" w14:textId="77777777" w:rsidR="008A3447" w:rsidRPr="008A3447" w:rsidRDefault="008A3447" w:rsidP="008A3447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12B7F1B9" w14:textId="77777777" w:rsidR="008A3447" w:rsidRPr="008A3447" w:rsidRDefault="008A3447" w:rsidP="008A3447">
            <w:pPr>
              <w:spacing w:line="240" w:lineRule="auto"/>
              <w:rPr>
                <w:rFonts w:eastAsia="Times New Roman" w:cs="Times New Roman"/>
                <w:sz w:val="18"/>
                <w:szCs w:val="18"/>
                <w14:ligatures w14:val="none"/>
              </w:rPr>
            </w:pPr>
          </w:p>
        </w:tc>
      </w:tr>
      <w:tr w:rsidR="008A3447" w:rsidRPr="008A3447" w14:paraId="6E4FABFC" w14:textId="77777777" w:rsidTr="00BB63E0">
        <w:trPr>
          <w:jc w:val="center"/>
        </w:trPr>
        <w:tc>
          <w:tcPr>
            <w:tcW w:w="2132" w:type="dxa"/>
          </w:tcPr>
          <w:p w14:paraId="47236127" w14:textId="77777777" w:rsidR="008A3447" w:rsidRPr="008A3447" w:rsidRDefault="008A3447" w:rsidP="008A3447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drink 2% fat milk</w:t>
            </w:r>
          </w:p>
        </w:tc>
        <w:tc>
          <w:tcPr>
            <w:tcW w:w="1620" w:type="dxa"/>
            <w:vAlign w:val="bottom"/>
          </w:tcPr>
          <w:p w14:paraId="3352E50B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0.99 (0.89, 1.10)</w:t>
            </w:r>
          </w:p>
        </w:tc>
        <w:tc>
          <w:tcPr>
            <w:tcW w:w="829" w:type="dxa"/>
            <w:vAlign w:val="bottom"/>
          </w:tcPr>
          <w:p w14:paraId="0E29A29A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0.845</w:t>
            </w:r>
          </w:p>
        </w:tc>
      </w:tr>
      <w:tr w:rsidR="008A3447" w:rsidRPr="008A3447" w14:paraId="51A6A049" w14:textId="77777777" w:rsidTr="00BB63E0">
        <w:trPr>
          <w:jc w:val="center"/>
        </w:trPr>
        <w:tc>
          <w:tcPr>
            <w:tcW w:w="2132" w:type="dxa"/>
          </w:tcPr>
          <w:p w14:paraId="0185CBAD" w14:textId="77777777" w:rsidR="008A3447" w:rsidRPr="008A3447" w:rsidRDefault="008A3447" w:rsidP="008A3447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1% fat milk</w:t>
            </w:r>
          </w:p>
        </w:tc>
        <w:tc>
          <w:tcPr>
            <w:tcW w:w="1620" w:type="dxa"/>
            <w:vAlign w:val="bottom"/>
          </w:tcPr>
          <w:p w14:paraId="04E35955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1.01 (0.87, 1.17)</w:t>
            </w:r>
          </w:p>
        </w:tc>
        <w:tc>
          <w:tcPr>
            <w:tcW w:w="829" w:type="dxa"/>
            <w:vAlign w:val="bottom"/>
          </w:tcPr>
          <w:p w14:paraId="20E6CF2C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0.947</w:t>
            </w:r>
          </w:p>
        </w:tc>
      </w:tr>
      <w:tr w:rsidR="008A3447" w:rsidRPr="008A3447" w14:paraId="70635B26" w14:textId="77777777" w:rsidTr="00BB63E0">
        <w:trPr>
          <w:jc w:val="center"/>
        </w:trPr>
        <w:tc>
          <w:tcPr>
            <w:tcW w:w="2132" w:type="dxa"/>
          </w:tcPr>
          <w:p w14:paraId="005FEE26" w14:textId="77777777" w:rsidR="008A3447" w:rsidRPr="008A3447" w:rsidRDefault="008A3447" w:rsidP="008A3447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free/skim milk</w:t>
            </w:r>
          </w:p>
        </w:tc>
        <w:tc>
          <w:tcPr>
            <w:tcW w:w="1620" w:type="dxa"/>
            <w:vAlign w:val="bottom"/>
          </w:tcPr>
          <w:p w14:paraId="7B3FC686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1.06 (0.91, 1.22)</w:t>
            </w:r>
          </w:p>
        </w:tc>
        <w:tc>
          <w:tcPr>
            <w:tcW w:w="829" w:type="dxa"/>
            <w:vAlign w:val="bottom"/>
          </w:tcPr>
          <w:p w14:paraId="58AFEEA7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0.467</w:t>
            </w:r>
          </w:p>
        </w:tc>
      </w:tr>
      <w:tr w:rsidR="008A3447" w:rsidRPr="008A3447" w14:paraId="357065B6" w14:textId="77777777" w:rsidTr="00BB63E0">
        <w:trPr>
          <w:jc w:val="center"/>
        </w:trPr>
        <w:tc>
          <w:tcPr>
            <w:tcW w:w="2132" w:type="dxa"/>
          </w:tcPr>
          <w:p w14:paraId="2EACC2E2" w14:textId="77777777" w:rsidR="008A3447" w:rsidRPr="008A3447" w:rsidRDefault="008A3447" w:rsidP="008A3447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another type of milk</w:t>
            </w:r>
          </w:p>
        </w:tc>
        <w:tc>
          <w:tcPr>
            <w:tcW w:w="1620" w:type="dxa"/>
            <w:vAlign w:val="bottom"/>
          </w:tcPr>
          <w:p w14:paraId="34BD182B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1.16 (0.97, 1.38)</w:t>
            </w:r>
          </w:p>
        </w:tc>
        <w:tc>
          <w:tcPr>
            <w:tcW w:w="829" w:type="dxa"/>
            <w:vAlign w:val="bottom"/>
          </w:tcPr>
          <w:p w14:paraId="5554E8B6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0.105</w:t>
            </w:r>
          </w:p>
        </w:tc>
      </w:tr>
      <w:tr w:rsidR="008A3447" w:rsidRPr="008A3447" w14:paraId="253383A6" w14:textId="77777777" w:rsidTr="00BB63E0">
        <w:trPr>
          <w:jc w:val="center"/>
        </w:trPr>
        <w:tc>
          <w:tcPr>
            <w:tcW w:w="2132" w:type="dxa"/>
          </w:tcPr>
          <w:p w14:paraId="33FAB78E" w14:textId="77777777" w:rsidR="008A3447" w:rsidRPr="008A3447" w:rsidRDefault="008A3447" w:rsidP="008A3447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Varied</w:t>
            </w:r>
          </w:p>
        </w:tc>
        <w:tc>
          <w:tcPr>
            <w:tcW w:w="1620" w:type="dxa"/>
            <w:vAlign w:val="bottom"/>
          </w:tcPr>
          <w:p w14:paraId="3460A485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1.11 (0.88, 1.38)</w:t>
            </w:r>
          </w:p>
        </w:tc>
        <w:tc>
          <w:tcPr>
            <w:tcW w:w="829" w:type="dxa"/>
            <w:vAlign w:val="bottom"/>
          </w:tcPr>
          <w:p w14:paraId="7A94454D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0.379</w:t>
            </w:r>
          </w:p>
        </w:tc>
      </w:tr>
      <w:tr w:rsidR="008A3447" w:rsidRPr="008A3447" w14:paraId="59093FC6" w14:textId="77777777" w:rsidTr="00BB63E0">
        <w:trPr>
          <w:jc w:val="center"/>
        </w:trPr>
        <w:tc>
          <w:tcPr>
            <w:tcW w:w="2132" w:type="dxa"/>
          </w:tcPr>
          <w:p w14:paraId="444E47B4" w14:textId="77777777" w:rsidR="008A3447" w:rsidRPr="008A3447" w:rsidRDefault="008A3447" w:rsidP="008A3447">
            <w:pPr>
              <w:spacing w:line="240" w:lineRule="auto"/>
              <w:ind w:firstLineChars="50" w:firstLine="90"/>
              <w:rPr>
                <w:rFonts w:eastAsia="等线" w:cs="Times New Roman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sz w:val="18"/>
                <w:szCs w:val="18"/>
                <w14:ligatures w14:val="none"/>
              </w:rPr>
              <w:t>P trend</w:t>
            </w:r>
          </w:p>
        </w:tc>
        <w:tc>
          <w:tcPr>
            <w:tcW w:w="1620" w:type="dxa"/>
            <w:vAlign w:val="bottom"/>
          </w:tcPr>
          <w:p w14:paraId="0A219A69" w14:textId="77777777" w:rsidR="008A3447" w:rsidRPr="008A3447" w:rsidRDefault="008A3447" w:rsidP="008A3447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829" w:type="dxa"/>
            <w:vAlign w:val="bottom"/>
          </w:tcPr>
          <w:p w14:paraId="462D75B3" w14:textId="77777777" w:rsidR="008A3447" w:rsidRPr="008A3447" w:rsidRDefault="008A3447" w:rsidP="008A3447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  <w14:ligatures w14:val="none"/>
              </w:rPr>
            </w:pPr>
            <w:r w:rsidRPr="008A3447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0.075</w:t>
            </w:r>
          </w:p>
        </w:tc>
      </w:tr>
    </w:tbl>
    <w:p w14:paraId="55845A04" w14:textId="77777777" w:rsidR="006602DF" w:rsidRPr="001E1CD0" w:rsidRDefault="006602DF" w:rsidP="006602DF">
      <w:pPr>
        <w:spacing w:line="240" w:lineRule="auto"/>
        <w:rPr>
          <w:rFonts w:cs="Times New Roman"/>
          <w:sz w:val="18"/>
          <w:szCs w:val="18"/>
          <w14:ligatures w14:val="none"/>
        </w:rPr>
      </w:pPr>
      <w:bookmarkStart w:id="0" w:name="OLE_LINK19"/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*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bookmarkEnd w:id="0"/>
      <w:r w:rsidRPr="001E1CD0">
        <w:rPr>
          <w:rFonts w:cs="Times New Roman"/>
          <w:sz w:val="18"/>
          <w:szCs w:val="18"/>
          <w14:ligatures w14:val="none"/>
        </w:rPr>
        <w:t>Dairy-milk including fluid milk and calcium fortified soy milk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56820846" w14:textId="0850E6E8" w:rsidR="006602DF" w:rsidRPr="006602DF" w:rsidRDefault="006602DF" w:rsidP="008A3447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9E0E25">
        <w:rPr>
          <w:rFonts w:cs="Times New Roman" w:hint="eastAsia"/>
          <w:sz w:val="18"/>
          <w:szCs w:val="18"/>
          <w:vertAlign w:val="superscript"/>
          <w14:ligatures w14:val="none"/>
        </w:rPr>
        <w:t>†</w:t>
      </w:r>
      <w:r w:rsidRPr="009E0E25">
        <w:rPr>
          <w:rFonts w:cs="Times New Roman"/>
          <w:sz w:val="18"/>
          <w:szCs w:val="18"/>
          <w:vertAlign w:val="superscript"/>
          <w14:ligatures w14:val="none"/>
        </w:rPr>
        <w:t xml:space="preserve"> </w:t>
      </w:r>
      <w:r>
        <w:rPr>
          <w:rFonts w:cs="Times New Roman" w:hint="eastAsia"/>
          <w:sz w:val="18"/>
          <w:szCs w:val="18"/>
          <w:vertAlign w:val="superscript"/>
          <w14:ligatures w14:val="none"/>
        </w:rPr>
        <w:t xml:space="preserve"> </w:t>
      </w:r>
      <w:r w:rsidRPr="0037299D">
        <w:rPr>
          <w:rFonts w:cs="Times New Roman"/>
          <w:sz w:val="18"/>
          <w:szCs w:val="18"/>
          <w14:ligatures w14:val="none"/>
        </w:rPr>
        <w:t>Dairy-total including total milk, yogurt, cheese and whey</w:t>
      </w:r>
      <w:r>
        <w:rPr>
          <w:rFonts w:cs="Times New Roman" w:hint="eastAsia"/>
          <w:sz w:val="18"/>
          <w:szCs w:val="18"/>
          <w14:ligatures w14:val="none"/>
        </w:rPr>
        <w:t>.</w:t>
      </w:r>
    </w:p>
    <w:p w14:paraId="52E07069" w14:textId="6547A77B" w:rsidR="008A3447" w:rsidRPr="008A3447" w:rsidRDefault="008A3447" w:rsidP="008A3447">
      <w:pPr>
        <w:spacing w:line="240" w:lineRule="auto"/>
        <w:rPr>
          <w:rFonts w:cs="Times New Roman"/>
          <w:sz w:val="18"/>
          <w:szCs w:val="18"/>
          <w14:ligatures w14:val="none"/>
        </w:rPr>
      </w:pPr>
      <w:r w:rsidRPr="008A3447">
        <w:rPr>
          <w:rFonts w:cs="Times New Roman"/>
          <w:sz w:val="18"/>
          <w:szCs w:val="18"/>
          <w14:ligatures w14:val="none"/>
        </w:rPr>
        <w:t>T</w:t>
      </w:r>
      <w:r w:rsidRPr="008A3447">
        <w:rPr>
          <w:rFonts w:cs="Times New Roman" w:hint="eastAsia"/>
          <w:sz w:val="18"/>
          <w:szCs w:val="18"/>
          <w14:ligatures w14:val="none"/>
        </w:rPr>
        <w:t>he</w:t>
      </w:r>
      <w:r w:rsidRPr="008A3447">
        <w:rPr>
          <w:rFonts w:cs="Times New Roman"/>
          <w:sz w:val="18"/>
          <w:szCs w:val="18"/>
          <w14:ligatures w14:val="none"/>
        </w:rPr>
        <w:t xml:space="preserve"> Model adjusted for age, gender, race, education level, marital status, PIR, </w:t>
      </w:r>
      <w:r w:rsidR="008B11D1">
        <w:rPr>
          <w:rFonts w:cs="Times New Roman" w:hint="eastAsia"/>
          <w:sz w:val="18"/>
          <w:szCs w:val="18"/>
          <w14:ligatures w14:val="none"/>
        </w:rPr>
        <w:t>s</w:t>
      </w:r>
      <w:r w:rsidRPr="008A3447">
        <w:rPr>
          <w:rFonts w:cs="Times New Roman"/>
          <w:sz w:val="18"/>
          <w:szCs w:val="18"/>
          <w14:ligatures w14:val="none"/>
        </w:rPr>
        <w:t>urvey year, smoking status, drinking status, energy intake, BMI, SCr, SUA, STC, ACR, eGFR, diabetes, hypertension, hyperlipidemia, CKD, and cancer.</w:t>
      </w:r>
    </w:p>
    <w:p w14:paraId="0745520D" w14:textId="77777777" w:rsidR="008A3447" w:rsidRPr="008A3447" w:rsidRDefault="008A3447" w:rsidP="008A3447">
      <w:pPr>
        <w:spacing w:line="240" w:lineRule="auto"/>
        <w:rPr>
          <w:rFonts w:cs="Times New Roman"/>
          <w:sz w:val="18"/>
          <w:szCs w:val="18"/>
          <w14:ligatures w14:val="none"/>
        </w:rPr>
      </w:pPr>
    </w:p>
    <w:p w14:paraId="076065F8" w14:textId="77777777" w:rsidR="00DE39F6" w:rsidRPr="008A3447" w:rsidRDefault="00DE39F6"/>
    <w:sectPr w:rsidR="00DE39F6" w:rsidRPr="008A34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EADE" w14:textId="77777777" w:rsidR="00360F2A" w:rsidRDefault="00360F2A" w:rsidP="008A3447">
      <w:pPr>
        <w:spacing w:line="240" w:lineRule="auto"/>
      </w:pPr>
      <w:r>
        <w:separator/>
      </w:r>
    </w:p>
  </w:endnote>
  <w:endnote w:type="continuationSeparator" w:id="0">
    <w:p w14:paraId="1DF96E61" w14:textId="77777777" w:rsidR="00360F2A" w:rsidRDefault="00360F2A" w:rsidP="008A3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37A2B" w14:textId="77777777" w:rsidR="00360F2A" w:rsidRDefault="00360F2A" w:rsidP="008A3447">
      <w:pPr>
        <w:spacing w:line="240" w:lineRule="auto"/>
      </w:pPr>
      <w:r>
        <w:separator/>
      </w:r>
    </w:p>
  </w:footnote>
  <w:footnote w:type="continuationSeparator" w:id="0">
    <w:p w14:paraId="4C84B632" w14:textId="77777777" w:rsidR="00360F2A" w:rsidRDefault="00360F2A" w:rsidP="008A34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3348"/>
    <w:rsid w:val="00085D8E"/>
    <w:rsid w:val="0013621F"/>
    <w:rsid w:val="001514AF"/>
    <w:rsid w:val="001F52C9"/>
    <w:rsid w:val="001F6C9E"/>
    <w:rsid w:val="00343348"/>
    <w:rsid w:val="00360F2A"/>
    <w:rsid w:val="00381405"/>
    <w:rsid w:val="003A77E9"/>
    <w:rsid w:val="00405A1F"/>
    <w:rsid w:val="00500E05"/>
    <w:rsid w:val="00555659"/>
    <w:rsid w:val="005B7FEC"/>
    <w:rsid w:val="00626079"/>
    <w:rsid w:val="006602DF"/>
    <w:rsid w:val="006A3A1F"/>
    <w:rsid w:val="008A3447"/>
    <w:rsid w:val="008B11D1"/>
    <w:rsid w:val="008E7B6D"/>
    <w:rsid w:val="008F273E"/>
    <w:rsid w:val="009226C0"/>
    <w:rsid w:val="00933CDE"/>
    <w:rsid w:val="00BB6767"/>
    <w:rsid w:val="00C073A6"/>
    <w:rsid w:val="00CB2AF7"/>
    <w:rsid w:val="00D870BE"/>
    <w:rsid w:val="00DE39F6"/>
    <w:rsid w:val="00E2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D05B29"/>
  <w14:defaultImageDpi w14:val="32767"/>
  <w15:chartTrackingRefBased/>
  <w15:docId w15:val="{FF07FB9B-6209-423B-879C-661BAB6E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343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433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334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34334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34334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4334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4334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4334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343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343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34334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34334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343348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343348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343348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343348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3433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343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3433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3433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3433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343348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343348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343348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343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343348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343348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8A344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8A3447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8A344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8A3447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8A344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958</Characters>
  <Application>Microsoft Office Word</Application>
  <DocSecurity>0</DocSecurity>
  <Lines>73</Lines>
  <Paragraphs>63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5</cp:revision>
  <dcterms:created xsi:type="dcterms:W3CDTF">2025-11-03T09:47:00Z</dcterms:created>
  <dcterms:modified xsi:type="dcterms:W3CDTF">2025-11-29T02:45:00Z</dcterms:modified>
</cp:coreProperties>
</file>