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18BE7" w14:textId="55990EA4" w:rsidR="00195092" w:rsidRPr="00195092" w:rsidRDefault="00A63E81" w:rsidP="00195092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Supplement</w:t>
      </w:r>
    </w:p>
    <w:p w14:paraId="0E24B50D" w14:textId="77777777" w:rsidR="00195092" w:rsidRDefault="00195092" w:rsidP="00195092">
      <w:pPr>
        <w:rPr>
          <w:rFonts w:ascii="Times New Roman" w:hAnsi="Times New Roman" w:cs="Times New Roman"/>
          <w:b/>
          <w:bCs/>
          <w:lang w:val="en-US"/>
        </w:rPr>
      </w:pPr>
    </w:p>
    <w:p w14:paraId="5A9ACB6A" w14:textId="77777777" w:rsidR="00195092" w:rsidRDefault="00195092" w:rsidP="00195092">
      <w:pPr>
        <w:rPr>
          <w:rFonts w:ascii="Times New Roman" w:hAnsi="Times New Roman" w:cs="Times New Roman"/>
          <w:b/>
          <w:bCs/>
          <w:lang w:val="en-US"/>
        </w:rPr>
      </w:pPr>
    </w:p>
    <w:p w14:paraId="1B955795" w14:textId="77777777" w:rsidR="00195092" w:rsidRDefault="00195092" w:rsidP="00195092">
      <w:pPr>
        <w:rPr>
          <w:rFonts w:ascii="Times New Roman" w:hAnsi="Times New Roman" w:cs="Times New Roman"/>
          <w:b/>
          <w:bCs/>
          <w:lang w:val="en-US"/>
        </w:rPr>
      </w:pPr>
    </w:p>
    <w:p w14:paraId="7BBD2D7A" w14:textId="77777777" w:rsidR="00195092" w:rsidRDefault="00195092" w:rsidP="00195092">
      <w:pPr>
        <w:rPr>
          <w:rFonts w:ascii="Times New Roman" w:hAnsi="Times New Roman" w:cs="Times New Roman"/>
          <w:b/>
          <w:bCs/>
          <w:lang w:val="en-US"/>
        </w:rPr>
      </w:pPr>
    </w:p>
    <w:p w14:paraId="5F28D81D" w14:textId="638217FE" w:rsidR="002A5333" w:rsidRPr="00A63E81" w:rsidRDefault="00195092" w:rsidP="00195092">
      <w:pPr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r w:rsidRPr="00602B2F">
        <w:rPr>
          <w:rFonts w:ascii="Times New Roman" w:hAnsi="Times New Roman" w:cs="Times New Roman"/>
          <w:b/>
          <w:bCs/>
          <w:lang w:val="en-US"/>
        </w:rPr>
        <w:t>Supplement</w:t>
      </w:r>
      <w:r w:rsidR="00A63E81">
        <w:rPr>
          <w:rFonts w:ascii="Times New Roman" w:hAnsi="Times New Roman" w:cs="Times New Roman"/>
          <w:b/>
          <w:bCs/>
          <w:lang w:val="en-US"/>
        </w:rPr>
        <w:t xml:space="preserve">ary </w:t>
      </w:r>
      <w:r w:rsidR="00A63E81" w:rsidRPr="00A63E81">
        <w:rPr>
          <w:rFonts w:ascii="Times New Roman" w:hAnsi="Times New Roman" w:cs="Times New Roman"/>
          <w:b/>
          <w:bCs/>
          <w:color w:val="000000" w:themeColor="text1"/>
          <w:lang w:val="en-US"/>
        </w:rPr>
        <w:t>table</w:t>
      </w:r>
      <w:r w:rsidRPr="00A63E81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1. </w:t>
      </w:r>
      <w:r w:rsidRPr="00A63E81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Association between protein and age and sex. Sorted according to lowest p-value (age or female).</w:t>
      </w:r>
    </w:p>
    <w:p w14:paraId="25EE5169" w14:textId="77777777" w:rsidR="001F5B71" w:rsidRDefault="001F5B71"/>
    <w:p w14:paraId="53B6B3FF" w14:textId="48104C33" w:rsidR="00062FDA" w:rsidRPr="00062FDA" w:rsidRDefault="00062FDA" w:rsidP="00062FDA">
      <w:pPr>
        <w:rPr>
          <w:rFonts w:ascii="Times New Roman" w:hAnsi="Times New Roman" w:cs="Times New Roman"/>
          <w:b/>
          <w:bCs/>
        </w:rPr>
      </w:pPr>
      <w:r w:rsidRPr="00062FDA">
        <w:rPr>
          <w:rFonts w:ascii="Times New Roman" w:hAnsi="Times New Roman" w:cs="Times New Roman"/>
          <w:b/>
          <w:bCs/>
        </w:rPr>
        <w:t>Protein</w:t>
      </w:r>
      <w:r w:rsidRPr="00062FDA">
        <w:rPr>
          <w:rFonts w:ascii="Times New Roman" w:hAnsi="Times New Roman" w:cs="Times New Roman"/>
          <w:b/>
          <w:bCs/>
        </w:rPr>
        <w:tab/>
      </w:r>
      <w:r w:rsidRPr="00062FDA">
        <w:rPr>
          <w:rFonts w:ascii="Times New Roman" w:hAnsi="Times New Roman" w:cs="Times New Roman"/>
          <w:b/>
          <w:bCs/>
        </w:rPr>
        <w:tab/>
        <w:t>Age</w:t>
      </w:r>
      <w:r w:rsidRPr="00062FDA">
        <w:rPr>
          <w:rFonts w:ascii="Times New Roman" w:hAnsi="Times New Roman" w:cs="Times New Roman"/>
          <w:b/>
          <w:bCs/>
        </w:rPr>
        <w:tab/>
      </w:r>
      <w:r w:rsidRPr="00062FDA">
        <w:rPr>
          <w:rFonts w:ascii="Times New Roman" w:hAnsi="Times New Roman" w:cs="Times New Roman"/>
          <w:b/>
          <w:bCs/>
        </w:rPr>
        <w:tab/>
      </w:r>
      <w:r w:rsidRPr="00062FDA">
        <w:rPr>
          <w:rFonts w:ascii="Times New Roman" w:hAnsi="Times New Roman" w:cs="Times New Roman"/>
          <w:b/>
          <w:bCs/>
        </w:rPr>
        <w:tab/>
        <w:t>Female</w:t>
      </w:r>
    </w:p>
    <w:tbl>
      <w:tblPr>
        <w:tblW w:w="9072" w:type="dxa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5"/>
        <w:gridCol w:w="1213"/>
        <w:gridCol w:w="1258"/>
        <w:gridCol w:w="1208"/>
        <w:gridCol w:w="1113"/>
        <w:gridCol w:w="1317"/>
        <w:gridCol w:w="1208"/>
      </w:tblGrid>
      <w:tr w:rsidR="00062FDA" w:rsidRPr="00062FDA" w14:paraId="5F4B2EF4" w14:textId="77777777" w:rsidTr="00062FDA">
        <w:trPr>
          <w:trHeight w:val="376"/>
          <w:tblHeader/>
        </w:trPr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EBE22D5" w14:textId="5ED8208D" w:rsidR="00062FDA" w:rsidRPr="00062FDA" w:rsidRDefault="00062FDA" w:rsidP="00062FDA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sv-SE"/>
                <w14:ligatures w14:val="none"/>
              </w:rPr>
            </w:pPr>
            <w:r w:rsidRPr="00062FDA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sv-SE"/>
                <w14:ligatures w14:val="none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sv-SE"/>
                <w14:ligatures w14:val="none"/>
              </w:rPr>
              <w:t xml:space="preserve">  </w:t>
            </w:r>
            <w:r w:rsidRPr="00062FDA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sv-SE"/>
                <w14:ligatures w14:val="none"/>
              </w:rPr>
              <w:t xml:space="preserve">coefficient    95% CI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sv-SE"/>
                <w14:ligatures w14:val="none"/>
              </w:rPr>
              <w:t xml:space="preserve">   </w:t>
            </w:r>
            <w:r w:rsidRPr="00062FDA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sv-SE"/>
                <w14:ligatures w14:val="none"/>
              </w:rPr>
              <w:t>p          coefficient    95% CI            p</w:t>
            </w:r>
          </w:p>
        </w:tc>
      </w:tr>
      <w:tr w:rsidR="00195092" w:rsidRPr="0056497B" w14:paraId="51F92A39" w14:textId="77777777" w:rsidTr="00062FDA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DE3F6A0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TWEAK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D79592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35DFEC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0.02, 0.05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803779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5.0 × 10</w:t>
            </w: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−5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811077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0587855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-0.09, 0.33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D0D4AB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0.27</w:t>
            </w:r>
          </w:p>
        </w:tc>
      </w:tr>
      <w:tr w:rsidR="00195092" w:rsidRPr="0056497B" w14:paraId="60AD041F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ED5A652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PD-L1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55A7AE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B2A6F20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0.02, 0.05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5F5EBB9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1.5 × 10</w:t>
            </w: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−4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66114E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0.072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56B2BE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-0.15, 0.30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B7FCB75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0.53</w:t>
            </w:r>
          </w:p>
        </w:tc>
      </w:tr>
      <w:tr w:rsidR="00195092" w:rsidRPr="0056497B" w14:paraId="7120E79D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883F113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CDCP1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8C4619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0E1733E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0.01, 0.05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40ED5A2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2.5 × 10</w:t>
            </w: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−4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82685F6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8EE0D9A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-0.18, 0.21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F8CA19E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0.89</w:t>
            </w:r>
          </w:p>
        </w:tc>
      </w:tr>
      <w:tr w:rsidR="00195092" w:rsidRPr="0056497B" w14:paraId="70F80004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6625B3D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HGF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652E789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0.037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5894B56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0.02, 0.06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F1BF08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2.9 × 10</w:t>
            </w: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−4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DE7D73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−0.037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2384733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-0.29, 0.21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41050C9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0.76</w:t>
            </w:r>
          </w:p>
        </w:tc>
      </w:tr>
      <w:tr w:rsidR="00195092" w:rsidRPr="0056497B" w14:paraId="07924DA0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52580DA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OPG</w:t>
            </w:r>
            <w:proofErr w:type="spellEnd"/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ACD1E83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0.039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A18500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0.02, 0.06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1C3A8A3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3.1 × 10</w:t>
            </w: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−4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A294B9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−0.35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D4663B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-0.61, -0.10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06BEDE5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7.6 × 10</w:t>
            </w: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−3</w:t>
            </w:r>
          </w:p>
        </w:tc>
      </w:tr>
      <w:tr w:rsidR="00195092" w:rsidRPr="0056497B" w14:paraId="67A93394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2B8A807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CXCL9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112D129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0.067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9EEE9B6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0.03, 0.10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D88C076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4.6 × 10</w:t>
            </w: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−4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24C446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0.12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2EA40CD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-0.33, 0.58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FC4B03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0.59</w:t>
            </w:r>
          </w:p>
        </w:tc>
      </w:tr>
      <w:tr w:rsidR="00195092" w:rsidRPr="0056497B" w14:paraId="7BAC78D1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12CA070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CD244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813C33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934658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0.01, 0.05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A28ACE2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6.8 × 10</w:t>
            </w: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−4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57D5210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−0.17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3C2023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-0.40, 0.06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4DC8A2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0.14</w:t>
            </w:r>
          </w:p>
        </w:tc>
      </w:tr>
      <w:tr w:rsidR="00195092" w:rsidRPr="0056497B" w14:paraId="28106A15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2A3DFCA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Beta-NGF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3CD1796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E0E88BE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0.01, 0.03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EA0C42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7.9 × 10</w:t>
            </w: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−4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891F1F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−0.023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1FD97B5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-0.17, 0.12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8B1CCF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0.76</w:t>
            </w:r>
          </w:p>
        </w:tc>
      </w:tr>
      <w:tr w:rsidR="00195092" w:rsidRPr="0056497B" w14:paraId="2CC2C1C6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8C27F5F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IL-10RB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89D2DE2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0F6372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0.01, 0.04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0AEBD5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8.0 × 10</w:t>
            </w: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−4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AA29B35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−0.066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B29099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-0.26, 0.13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06278D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0.50</w:t>
            </w:r>
          </w:p>
        </w:tc>
      </w:tr>
      <w:tr w:rsidR="00195092" w:rsidRPr="0056497B" w14:paraId="7A634953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6909176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SIRT2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3292F1D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E013DCE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0.01, 0.04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0ACF29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8.8 × 10</w:t>
            </w: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−4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5E41E4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−0.086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B6AF1F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-0.28, 0.11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0D299C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0.38</w:t>
            </w:r>
          </w:p>
        </w:tc>
      </w:tr>
      <w:tr w:rsidR="00195092" w:rsidRPr="00E153EF" w14:paraId="1F2185F4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E00FF05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lastRenderedPageBreak/>
              <w:t>LIF-R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744450D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119BC3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0.01, 0.04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3568889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9.3 × 10</w:t>
            </w: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−4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9C0C19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−0.089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2CFA52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-0.26, 0.08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300C20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0.29</w:t>
            </w:r>
          </w:p>
        </w:tc>
      </w:tr>
      <w:tr w:rsidR="00195092" w:rsidRPr="00E153EF" w14:paraId="10910DF4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41CA693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CSF-1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A2F3370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FD527F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0.01, 0.04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F6A946E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1.3 × 10</w:t>
            </w: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−3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6CD232A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−0.0055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6CAEEFA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-0.18, 0.17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23EDC2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0.95</w:t>
            </w:r>
          </w:p>
        </w:tc>
      </w:tr>
      <w:tr w:rsidR="00195092" w:rsidRPr="00E153EF" w14:paraId="3926E9A4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7D10330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uPA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8740F19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773F093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0.01, 0.05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5E0FD9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1.4 × 10</w:t>
            </w: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−3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36E2B1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0.062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4777D33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-0.17, 0.29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70AECB0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0.60</w:t>
            </w:r>
          </w:p>
        </w:tc>
      </w:tr>
      <w:tr w:rsidR="00195092" w:rsidRPr="00E153EF" w14:paraId="5F50D354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4DDF9EB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SCF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2C96ED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0.031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4ADBFA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0.01, 0.05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89DBD6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2.0 × 10</w:t>
            </w: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−3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6774B65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−0.17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9941FA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-0.42, 0.08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28F5230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0.17</w:t>
            </w:r>
          </w:p>
        </w:tc>
      </w:tr>
      <w:tr w:rsidR="00195092" w:rsidRPr="00E153EF" w14:paraId="59147755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AC819D4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VEGFA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993AB7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0.031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125B8B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0.01, 0.05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F2C1F12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2.3 × 10</w:t>
            </w: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−3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AB0C02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−0.0071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9C9082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-0.25, 0.24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04B053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0.95</w:t>
            </w:r>
          </w:p>
        </w:tc>
      </w:tr>
      <w:tr w:rsidR="00195092" w:rsidRPr="00E153EF" w14:paraId="2F509529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132DBFD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CCL23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72E2E30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0.040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1AEA08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0.01, 0.07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351767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3.3 × 10</w:t>
            </w: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−3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73B3296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−0.16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5107F8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-0.50, 0.17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4F9697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0.34</w:t>
            </w:r>
          </w:p>
        </w:tc>
      </w:tr>
      <w:tr w:rsidR="00195092" w:rsidRPr="00E153EF" w14:paraId="319590C0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1771AF0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FGF-5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1514940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673CA7A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0.01, 0.05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32BAD4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3.7 × 10</w:t>
            </w: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−3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DA40391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0.0060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829AC0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-0.26, 0.28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1B9D7B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0.96</w:t>
            </w:r>
          </w:p>
        </w:tc>
      </w:tr>
      <w:tr w:rsidR="00195092" w:rsidRPr="00E153EF" w14:paraId="2EF41643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1DEE699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CD5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F41550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0.0074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868828E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-0.01, 0.03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C65494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0.43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4B99590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0.35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EABB4E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0.11, 0.59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C485BB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4.2 × 10</w:t>
            </w: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−3</w:t>
            </w:r>
          </w:p>
        </w:tc>
      </w:tr>
      <w:tr w:rsidR="00195092" w:rsidRPr="00E153EF" w14:paraId="6AFE0E67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506CF72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STAMPB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15130B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2C6B05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0.00, 0.03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B6743C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7.1 × 10</w:t>
            </w: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−3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3A12602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83BCAF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-0.13, 0.15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8E6D820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0.86</w:t>
            </w:r>
          </w:p>
        </w:tc>
      </w:tr>
      <w:tr w:rsidR="00195092" w:rsidRPr="00E153EF" w14:paraId="223DE6EE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F7B69E6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CD40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C9A665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A55AE0A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0.01, 0.04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4028E9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9.1 × 10</w:t>
            </w: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vertAlign w:val="superscript"/>
                <w:lang w:eastAsia="sv-SE"/>
                <w14:ligatures w14:val="none"/>
              </w:rPr>
              <w:t>−3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124682E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−0.020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CBD9131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-0.26, 0.22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F77CE9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0.87</w:t>
            </w:r>
          </w:p>
        </w:tc>
      </w:tr>
      <w:tr w:rsidR="00195092" w:rsidRPr="00E153EF" w14:paraId="1E267D05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BD0EB0A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CX3CL1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8D5A969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7D105A0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0.01, 0.05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8D194D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B486535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−0.018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35F7F51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-0.30, 0.26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1A410D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0.90</w:t>
            </w:r>
          </w:p>
        </w:tc>
      </w:tr>
      <w:tr w:rsidR="00195092" w:rsidRPr="00E153EF" w14:paraId="5D77EBF1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596E0CA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DNER</w:t>
            </w:r>
            <w:proofErr w:type="spellEnd"/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83A7329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0.0073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560B43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0.00, 0.01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9EDED3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7B2CF11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−0.060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1BEA8D3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-0.13, 0.01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A5F84D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0.092</w:t>
            </w:r>
          </w:p>
        </w:tc>
      </w:tr>
      <w:tr w:rsidR="00195092" w:rsidRPr="00E153EF" w14:paraId="54C135D9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CA37376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TGF-alpha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59159D3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42FB2F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0.00, 0.03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4F19A3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3B67D82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−0.031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AF9C74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-0.20, 0.14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B5EF3F2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0.72</w:t>
            </w:r>
          </w:p>
        </w:tc>
      </w:tr>
      <w:tr w:rsidR="00195092" w:rsidRPr="00E153EF" w14:paraId="3B9D0C5D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33BA2BF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CXCL5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1DF35DA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0.043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B21DC71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0.01, 0.08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D129245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C825C40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0.11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019CE6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-0.32, 0.55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9102660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0.60</w:t>
            </w:r>
          </w:p>
        </w:tc>
      </w:tr>
      <w:tr w:rsidR="00195092" w:rsidRPr="00E153EF" w14:paraId="6773A910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2F01D4F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lastRenderedPageBreak/>
              <w:t>CCL25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0A12B2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2014DA2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0.00, 0.04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70C313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9C9045D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−0.24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FB94785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-0.46, -0.02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1F963BA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0.034</w:t>
            </w:r>
          </w:p>
        </w:tc>
      </w:tr>
      <w:tr w:rsidR="00195092" w:rsidRPr="00E153EF" w14:paraId="52993638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B29CA7D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FGF-19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D4A0B0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0.033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C9601C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0.01, 0.06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1CF2143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23BC561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−0.041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A10035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-0.39, 0.30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35DDAA1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0.81</w:t>
            </w:r>
          </w:p>
        </w:tc>
      </w:tr>
      <w:tr w:rsidR="00195092" w:rsidRPr="00E153EF" w14:paraId="42E10291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AC1D31D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IL7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8CCF865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A621401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0.00, 0.03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FA657F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B8A2E6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−0.026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F23B0D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-0.19, 0.13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743E626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0.75</w:t>
            </w:r>
          </w:p>
        </w:tc>
      </w:tr>
      <w:tr w:rsidR="00195092" w:rsidRPr="00E153EF" w14:paraId="00D7A377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D2C4872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Flt3L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6E41A1A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7CA255E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0.00, 0.03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10883C1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EB35F93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−0.15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26669C9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-0.34, 0.04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DF526A0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0.13</w:t>
            </w:r>
          </w:p>
        </w:tc>
      </w:tr>
      <w:tr w:rsidR="00195092" w:rsidRPr="00E153EF" w14:paraId="512FD0C6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BA6CFD0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CCL19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97F589E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0.041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577ACF2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0.01, 0.08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B328A0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CE5ADF1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−0.50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24EE55E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-0.95, -0.06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7C239CA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0.027</w:t>
            </w:r>
          </w:p>
        </w:tc>
      </w:tr>
      <w:tr w:rsidR="00195092" w:rsidRPr="00E153EF" w14:paraId="264F0993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2692654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LAP TGF-beta-1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6F03BA9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92D7F63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0.01, 0.06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17CCD42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BDB441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0.22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5CF8AB6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-0.15, 0.60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6091A9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0.24</w:t>
            </w:r>
          </w:p>
        </w:tc>
      </w:tr>
      <w:tr w:rsidR="00195092" w:rsidRPr="00E153EF" w14:paraId="7051ABB6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12F0EA4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CD6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55172E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0.0014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0B30DFE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-0.01, 0.02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02CBAF0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0.86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F0C781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0.23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C6790D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0.03, 0.43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C2DB3A6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0.028</w:t>
            </w:r>
          </w:p>
        </w:tc>
      </w:tr>
      <w:tr w:rsidR="00195092" w:rsidRPr="00E153EF" w14:paraId="584B52A7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8355F1B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4E-BP1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28E3733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4E84F55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0.00, 0.06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F38455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CCA4805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−0.037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739C10E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-0.40, 0.32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DB01CBD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0.84</w:t>
            </w:r>
          </w:p>
        </w:tc>
      </w:tr>
      <w:tr w:rsidR="00195092" w:rsidRPr="00E153EF" w14:paraId="604B68B1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CAEC242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ADA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75F45E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D09864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0.00, 0.04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171706A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7F280CE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−0.12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D4420B2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-0.37, 0.12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9A73FE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0.31</w:t>
            </w:r>
          </w:p>
        </w:tc>
      </w:tr>
      <w:tr w:rsidR="00195092" w:rsidRPr="00E153EF" w14:paraId="50F37ED4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7FC3E18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MCP-4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2E6F8D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0.042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1E5D71A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0.00, 0.08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979EFB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0.033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5EE0F3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0.079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8CA21E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-0.41, 0.56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D84210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0.75</w:t>
            </w:r>
          </w:p>
        </w:tc>
      </w:tr>
      <w:tr w:rsidR="00195092" w:rsidRPr="0056497B" w14:paraId="250D54AA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85565E8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MCP-1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F33356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0.0026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A95364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-0.01, 0.02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950AECA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0.75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74E698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−0.23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6333A5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-0.44, -0.02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651A400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0.034</w:t>
            </w:r>
          </w:p>
        </w:tc>
      </w:tr>
      <w:tr w:rsidR="00195092" w:rsidRPr="0056497B" w14:paraId="4EFBA491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B75CE3C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IL6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1758A6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−0.0095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54C14A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-0.03, 0.01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2C1D03E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0.36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05EB87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−0.27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CD83E59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-0.53, -0.01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EDC92E1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0.042</w:t>
            </w:r>
          </w:p>
        </w:tc>
      </w:tr>
      <w:tr w:rsidR="00195092" w:rsidRPr="00E153EF" w14:paraId="538C343E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6E53EEC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CXCL1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3AB9AF5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9647DD3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0.00, 0.04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F3BD2C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0.047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51309C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−0.11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66B8C3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-0.40, 0.17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6EFAB52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0.42</w:t>
            </w:r>
          </w:p>
        </w:tc>
      </w:tr>
      <w:tr w:rsidR="00195092" w:rsidRPr="00E153EF" w14:paraId="34C52A7F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4BD04FE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CCL3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2754F4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96F29D1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-0.01, 0.04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8A3F44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0.14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4DFB206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−0.28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4BD3C4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-0.56, 0.00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ABFA260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0.053</w:t>
            </w:r>
          </w:p>
        </w:tc>
      </w:tr>
      <w:tr w:rsidR="00195092" w:rsidRPr="00E153EF" w14:paraId="17947025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AFC1A04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OSM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47EB0B2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B4D5AB5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-0.00, 0.03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19D948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0.056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5575FBA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0.0034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40018E6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-0.17, 0.17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2C7D71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0.97</w:t>
            </w:r>
          </w:p>
        </w:tc>
      </w:tr>
      <w:tr w:rsidR="00195092" w:rsidRPr="00E153EF" w14:paraId="1258EFFF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49EF18A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lastRenderedPageBreak/>
              <w:t>TRAIL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0A51A8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8F71C8E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-0.00, 0.04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B0F7549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0.064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B135B7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0.10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0A8DE4A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-0.16, 0.36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964929A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0.43</w:t>
            </w:r>
          </w:p>
        </w:tc>
      </w:tr>
      <w:tr w:rsidR="00195092" w:rsidRPr="00E153EF" w14:paraId="3E6583AE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8FBB923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IL-18R1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BFA7A0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329858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-0.00, 0.05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AF3DA5D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0.065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80D1195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8684BD6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-0.26, 0.34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43207E3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0.81</w:t>
            </w:r>
          </w:p>
        </w:tc>
      </w:tr>
      <w:tr w:rsidR="00195092" w:rsidRPr="00E153EF" w14:paraId="1595743E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779798F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CCL4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A394A7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2EBEB6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-0.00, 0.04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FB21B7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0.067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ED490A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−0.15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BBE2A2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-0.42, 0.13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96367E5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0.30</w:t>
            </w:r>
          </w:p>
        </w:tc>
      </w:tr>
      <w:tr w:rsidR="00195092" w:rsidRPr="00E153EF" w14:paraId="6CD408A2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1991CE8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CST5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9F6B47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0.0057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8761E4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-0.00, 0.01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67597D0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0.23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84DDB9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−0.11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DEEA95E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-0.23, 0.01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7E44FBE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0.068</w:t>
            </w:r>
          </w:p>
        </w:tc>
      </w:tr>
      <w:tr w:rsidR="00195092" w:rsidRPr="00E153EF" w14:paraId="11ABE317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D5C1C2D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CXCL6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1B19E6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617784A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-0.00, 0.06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D6E8DA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0.069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53DAA5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−0.19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9BCC7EA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-0.57, 0.18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A4E1C99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0.31</w:t>
            </w:r>
          </w:p>
        </w:tc>
      </w:tr>
      <w:tr w:rsidR="00195092" w:rsidRPr="00E153EF" w14:paraId="16024B6C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A33A41A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MMP-1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A2B3C81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0.037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7BD1081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-0.00, 0.08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B2F176D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0.074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8A2A663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0.0017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2D5EC1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-0.51, 0.52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3D0380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0.99</w:t>
            </w:r>
          </w:p>
        </w:tc>
      </w:tr>
      <w:tr w:rsidR="00195092" w:rsidRPr="00E153EF" w14:paraId="125C8DCE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11430D8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CXCL11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EA2BAA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3DFF0B0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-0.02, 0.05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1215D1D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0.38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7FDFED2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0.36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6259D9A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-0.04, 0.76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C1BD23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0.076</w:t>
            </w:r>
          </w:p>
        </w:tc>
      </w:tr>
      <w:tr w:rsidR="00195092" w:rsidRPr="00E153EF" w14:paraId="39B264D2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3B8DB0D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CCL11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5B83293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6791BB9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-0.00, 0.04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F297EBE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0.081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5F02681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−0.080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901D06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-0.35, 0.19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5A5837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0.55</w:t>
            </w:r>
          </w:p>
        </w:tc>
      </w:tr>
      <w:tr w:rsidR="00195092" w:rsidRPr="0056497B" w14:paraId="08A8520A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BD2A349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IL8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ACED693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C0AA1F0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-0.00, 0.03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EF35A8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0.13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8E53E9D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−0.13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DA00F1D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-0.38, 0.11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0708B99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0.28</w:t>
            </w:r>
          </w:p>
        </w:tc>
      </w:tr>
      <w:tr w:rsidR="00195092" w:rsidRPr="0056497B" w14:paraId="2B155103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C5FFADC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MMP-10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927B0B9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2B38B2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-0.01, 0.05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CEDA711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0.14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42EF97E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−0.17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92600B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-0.51, 0.16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1F6FB5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0.31</w:t>
            </w:r>
          </w:p>
        </w:tc>
      </w:tr>
      <w:tr w:rsidR="00195092" w:rsidRPr="00E153EF" w14:paraId="7C7F174E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BD1A519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proofErr w:type="spellStart"/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TNFB</w:t>
            </w:r>
            <w:proofErr w:type="spellEnd"/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4B79515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1DF4122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-0.01, 0.03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CD2B4E2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0.24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A71FB6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0.16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1C73659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-0.07, 0.39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27CE58D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0.17</w:t>
            </w:r>
          </w:p>
        </w:tc>
      </w:tr>
      <w:tr w:rsidR="00195092" w:rsidRPr="00E153EF" w14:paraId="675314A4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2ADF74F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CASP-8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6F561C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0.0055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EB5AF9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-0.00, 0.01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B1F1871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0.17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2F96AF0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0.027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5884265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-0.07, 0.13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767E1E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0.59</w:t>
            </w:r>
          </w:p>
        </w:tc>
      </w:tr>
      <w:tr w:rsidR="00195092" w:rsidRPr="00E153EF" w14:paraId="48AE52A3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94BC5CB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IL18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AF0045D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4E45B26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-0.01, 0.04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78981E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0.18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149E84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−0.090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B614981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-0.37, 0.18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E4DC5E9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0.51</w:t>
            </w:r>
          </w:p>
        </w:tc>
      </w:tr>
      <w:tr w:rsidR="00195092" w:rsidRPr="00E153EF" w14:paraId="5A210B17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2A50CA2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lastRenderedPageBreak/>
              <w:t>IL-12B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0E27F63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C3DDF51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-0.01, 0.03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CAD04E9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0.25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4A23A5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0.18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EA59B7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-0.10, 0.45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24AC981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0.20</w:t>
            </w:r>
          </w:p>
        </w:tc>
      </w:tr>
      <w:tr w:rsidR="00195092" w:rsidRPr="00E153EF" w14:paraId="5171A234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0B35828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TNFRSF9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B49D87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0.0070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B02103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-0.01, 0.03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934F6A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0.46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FE75B5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−0.14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9A8811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-0.37, 0.10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06DDADA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0.26</w:t>
            </w:r>
          </w:p>
        </w:tc>
      </w:tr>
      <w:tr w:rsidR="00195092" w:rsidRPr="00E153EF" w14:paraId="608A3D7D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F6889E6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TNFSF14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87EEA56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0.0066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7F0BE6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-0.01, 0.02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9C57B76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0.37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81E5C6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0.090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FCC6D0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-0.09, 0.28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080996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0.33</w:t>
            </w:r>
          </w:p>
        </w:tc>
      </w:tr>
      <w:tr w:rsidR="00195092" w:rsidRPr="00E153EF" w14:paraId="3FD8FC9B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265D747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MCP-2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8008F32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88220D2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-0.01, 0.04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331DFD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0.38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B654D3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−0.016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850187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-0.36, 0.33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3C74CC4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0.93</w:t>
            </w:r>
          </w:p>
        </w:tc>
      </w:tr>
      <w:tr w:rsidR="00195092" w:rsidRPr="00E153EF" w14:paraId="6C88F0CC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25F9477" w14:textId="77777777" w:rsidR="00195092" w:rsidRPr="0056497B" w:rsidRDefault="00195092" w:rsidP="00A743F4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CXCL10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7CF37A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396D1C5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-0.02, 0.06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BFA43B6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0.44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B049275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0.10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9735736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-0.41, 0.62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8E5A21D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0.69</w:t>
            </w:r>
          </w:p>
        </w:tc>
      </w:tr>
      <w:tr w:rsidR="00195092" w:rsidRPr="00E153EF" w14:paraId="3DCE8767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C8AC023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CD8A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1F9EC7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−0.0063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BF22ED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-0.04, 0.02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4FC7149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0.66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392BC63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−0.13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F51E4A7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-0.49, 0.23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3BDA779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0.48</w:t>
            </w:r>
          </w:p>
        </w:tc>
      </w:tr>
      <w:tr w:rsidR="00195092" w:rsidRPr="00E153EF" w14:paraId="7A9DAD6D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72D47F8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CCL28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F2ECEDB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0.0038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1C298A1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-0.01, 0.02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1660FA3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0.58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372AE12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−0.037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18C9173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-0.21, 0.14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8B4C95C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0.68</w:t>
            </w:r>
          </w:p>
        </w:tc>
      </w:tr>
      <w:tr w:rsidR="00195092" w:rsidRPr="00E153EF" w14:paraId="3993CEC4" w14:textId="77777777" w:rsidTr="00A743F4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E133B17" w14:textId="77777777" w:rsidR="00195092" w:rsidRPr="0056497B" w:rsidRDefault="00195092" w:rsidP="00A743F4">
            <w:pPr>
              <w:spacing w:before="150" w:after="150"/>
              <w:ind w:left="150" w:right="150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FGF-21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2CEAB03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−0.00079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D835AC6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-0.01, 0.01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33E18BF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0.88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04847C8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−0.018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FF688D1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-0.14, 0.11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FEB8680" w14:textId="77777777" w:rsidR="00195092" w:rsidRPr="0056497B" w:rsidRDefault="00195092" w:rsidP="00A743F4">
            <w:pPr>
              <w:spacing w:before="150" w:after="150"/>
              <w:ind w:left="150" w:right="150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56497B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0.78</w:t>
            </w:r>
          </w:p>
        </w:tc>
      </w:tr>
    </w:tbl>
    <w:p w14:paraId="1F44763B" w14:textId="77777777" w:rsidR="00195092" w:rsidRDefault="00195092"/>
    <w:p w14:paraId="1F7E55FF" w14:textId="77777777" w:rsidR="00184060" w:rsidRDefault="00184060"/>
    <w:p w14:paraId="76DBD695" w14:textId="77777777" w:rsidR="00184060" w:rsidRDefault="00184060"/>
    <w:p w14:paraId="7C3CF870" w14:textId="77777777" w:rsidR="00184060" w:rsidRDefault="00184060"/>
    <w:p w14:paraId="75545744" w14:textId="77777777" w:rsidR="00184060" w:rsidRDefault="00184060"/>
    <w:p w14:paraId="3179E615" w14:textId="77777777" w:rsidR="00184060" w:rsidRDefault="00184060"/>
    <w:p w14:paraId="3F327E73" w14:textId="77777777" w:rsidR="00184060" w:rsidRDefault="00184060"/>
    <w:p w14:paraId="24C71D58" w14:textId="77777777" w:rsidR="00994FB7" w:rsidRPr="00994FB7" w:rsidRDefault="00994FB7" w:rsidP="00994FB7"/>
    <w:p w14:paraId="727874B9" w14:textId="77777777" w:rsidR="00994FB7" w:rsidRPr="00994FB7" w:rsidRDefault="00994FB7" w:rsidP="00994FB7"/>
    <w:p w14:paraId="310D85C5" w14:textId="77777777" w:rsidR="00994FB7" w:rsidRPr="00994FB7" w:rsidRDefault="00994FB7" w:rsidP="00994FB7"/>
    <w:p w14:paraId="544B2907" w14:textId="77777777" w:rsidR="00184060" w:rsidRDefault="00184060"/>
    <w:p w14:paraId="416C2D98" w14:textId="77777777" w:rsidR="00184060" w:rsidRDefault="00184060"/>
    <w:p w14:paraId="0F5C7FA2" w14:textId="77777777" w:rsidR="00184060" w:rsidRDefault="00184060"/>
    <w:p w14:paraId="0F8B2B3E" w14:textId="77777777" w:rsidR="00184060" w:rsidRDefault="00184060"/>
    <w:p w14:paraId="3E06D792" w14:textId="77777777" w:rsidR="00184060" w:rsidRDefault="00184060"/>
    <w:p w14:paraId="441DD177" w14:textId="0DDA758E" w:rsidR="00184060" w:rsidRDefault="00994FB7">
      <w:r>
        <w:fldChar w:fldCharType="begin"/>
      </w:r>
      <w:r>
        <w:instrText xml:space="preserve"> INCLUDEPICTURE "/Users/madbr966/Library/Group Containers/UBF8T346G9.ms/WebArchiveCopyPasteTempFiles/com.microsoft.Word/AkteekqW6Ozl7YynvwMAQBWHAB4AAAAAAABAArCIHQAAAAAAAIAEIIAHAAAAAAAAkAAE8AAAAAAAAAASgAAeAAAAAAAAQAIQwAMAAAAAAABIAAJ4AAAAAAAAAAlAAA8AAAAAAAAgAQjgAQAAAAAAACQAATwAAAAAAACABCCABwAAAAAAAJAABPAAAAAAAAAAEoAAHgAAAAAAAEACEMADAAAAAAAASAACeAAAAAAAAAAJ+H8TzJi5L2a7xQAAAABJRU5ErkJggg==" \* MERGEFORMATINET </w:instrText>
      </w:r>
      <w:r>
        <w:fldChar w:fldCharType="separate"/>
      </w:r>
      <w:r>
        <w:fldChar w:fldCharType="end"/>
      </w:r>
    </w:p>
    <w:p w14:paraId="2D7292FA" w14:textId="77777777" w:rsidR="00184060" w:rsidRDefault="00184060"/>
    <w:p w14:paraId="26AFDB35" w14:textId="565A8C28" w:rsidR="00184060" w:rsidRDefault="00994FB7">
      <w:r w:rsidRPr="00994FB7">
        <w:rPr>
          <w:noProof/>
        </w:rPr>
        <w:lastRenderedPageBreak/>
        <w:drawing>
          <wp:inline distT="0" distB="0" distL="0" distR="0" wp14:anchorId="6ABFB890" wp14:editId="073C57B8">
            <wp:extent cx="5760720" cy="4114800"/>
            <wp:effectExtent l="0" t="0" r="5080" b="0"/>
            <wp:docPr id="160821578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21578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2A275" w14:textId="77777777" w:rsidR="00184060" w:rsidRPr="00A63E81" w:rsidRDefault="00184060">
      <w:pPr>
        <w:rPr>
          <w:b/>
          <w:bCs/>
        </w:rPr>
      </w:pPr>
    </w:p>
    <w:p w14:paraId="3816F57D" w14:textId="5BB03179" w:rsidR="00994FB7" w:rsidRPr="00A63E81" w:rsidRDefault="00994FB7" w:rsidP="00994FB7">
      <w:pPr>
        <w:rPr>
          <w:rFonts w:ascii="Times New Roman" w:hAnsi="Times New Roman" w:cs="Times New Roman"/>
          <w:color w:val="000000" w:themeColor="text1"/>
          <w:lang w:val="en-GB"/>
        </w:rPr>
      </w:pPr>
      <w:r w:rsidRPr="00A63E81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Supplement</w:t>
      </w:r>
      <w:r w:rsidR="00A63E81" w:rsidRPr="00A63E81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ary figure</w:t>
      </w:r>
      <w:r w:rsidRPr="00A63E81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 xml:space="preserve"> </w:t>
      </w:r>
      <w:r w:rsidR="00A63E81" w:rsidRPr="00A63E81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1</w:t>
      </w:r>
      <w:r w:rsidR="009774B2" w:rsidRPr="00A63E81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.</w:t>
      </w:r>
      <w:r w:rsidRPr="00A63E81"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 xml:space="preserve"> Volcano plot of association between protein level, age, and sex as computed using linear regression</w:t>
      </w:r>
      <w:r w:rsidRPr="00A63E81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.</w:t>
      </w:r>
    </w:p>
    <w:p w14:paraId="69E8F136" w14:textId="77777777" w:rsidR="00994FB7" w:rsidRDefault="00994FB7" w:rsidP="00994FB7"/>
    <w:p w14:paraId="21BD26BB" w14:textId="77777777" w:rsidR="00184060" w:rsidRDefault="00184060"/>
    <w:p w14:paraId="4878BEA0" w14:textId="77777777" w:rsidR="00184060" w:rsidRDefault="00184060"/>
    <w:p w14:paraId="58DA84D3" w14:textId="77777777" w:rsidR="00994FB7" w:rsidRDefault="00994FB7"/>
    <w:p w14:paraId="2B4D1F35" w14:textId="77777777" w:rsidR="00994FB7" w:rsidRDefault="00994FB7"/>
    <w:p w14:paraId="17BAA5B2" w14:textId="77777777" w:rsidR="00994FB7" w:rsidRDefault="00994FB7"/>
    <w:p w14:paraId="5B3E69C1" w14:textId="77777777" w:rsidR="00994FB7" w:rsidRDefault="00994FB7"/>
    <w:p w14:paraId="3D6BC9EE" w14:textId="77777777" w:rsidR="00994FB7" w:rsidRDefault="00994FB7"/>
    <w:p w14:paraId="73C35BBA" w14:textId="77777777" w:rsidR="00994FB7" w:rsidRDefault="00994FB7"/>
    <w:p w14:paraId="0D24F9E3" w14:textId="77777777" w:rsidR="00994FB7" w:rsidRDefault="00994FB7"/>
    <w:p w14:paraId="510FF5A0" w14:textId="77777777" w:rsidR="00994FB7" w:rsidRDefault="00994FB7"/>
    <w:p w14:paraId="2794B62C" w14:textId="77777777" w:rsidR="00994FB7" w:rsidRDefault="00994FB7"/>
    <w:p w14:paraId="7824115C" w14:textId="77777777" w:rsidR="00994FB7" w:rsidRDefault="00994FB7"/>
    <w:p w14:paraId="12E75A9D" w14:textId="77777777" w:rsidR="00994FB7" w:rsidRDefault="00994FB7"/>
    <w:p w14:paraId="25D46E8B" w14:textId="77777777" w:rsidR="00994FB7" w:rsidRDefault="00994FB7"/>
    <w:p w14:paraId="10137576" w14:textId="77777777" w:rsidR="00994FB7" w:rsidRDefault="00994FB7"/>
    <w:p w14:paraId="41B03D9D" w14:textId="77777777" w:rsidR="00994FB7" w:rsidRDefault="00994FB7"/>
    <w:p w14:paraId="0E64E6B3" w14:textId="77777777" w:rsidR="00994FB7" w:rsidRDefault="00994FB7"/>
    <w:p w14:paraId="561FBEAE" w14:textId="77777777" w:rsidR="000B6543" w:rsidRDefault="000B6543">
      <w:pPr>
        <w:rPr>
          <w:rFonts w:ascii="Times New Roman" w:hAnsi="Times New Roman" w:cs="Times New Roman"/>
          <w:lang w:val="en-US"/>
        </w:rPr>
      </w:pPr>
    </w:p>
    <w:p w14:paraId="12CC0648" w14:textId="77777777" w:rsidR="000B6543" w:rsidRDefault="000B6543">
      <w:pPr>
        <w:rPr>
          <w:rFonts w:ascii="Times New Roman" w:hAnsi="Times New Roman" w:cs="Times New Roman"/>
          <w:lang w:val="en-US"/>
        </w:rPr>
      </w:pPr>
    </w:p>
    <w:p w14:paraId="626A864F" w14:textId="77777777" w:rsidR="000B6543" w:rsidRDefault="000B6543">
      <w:pPr>
        <w:rPr>
          <w:rFonts w:ascii="Times New Roman" w:hAnsi="Times New Roman" w:cs="Times New Roman"/>
          <w:lang w:val="en-US"/>
        </w:rPr>
      </w:pPr>
    </w:p>
    <w:p w14:paraId="0653F190" w14:textId="77777777" w:rsidR="000B6543" w:rsidRDefault="000B6543">
      <w:pPr>
        <w:rPr>
          <w:rFonts w:ascii="Times New Roman" w:hAnsi="Times New Roman" w:cs="Times New Roman"/>
          <w:lang w:val="en-US"/>
        </w:rPr>
      </w:pPr>
    </w:p>
    <w:p w14:paraId="5A5A6682" w14:textId="77777777" w:rsidR="000B6543" w:rsidRDefault="000B6543" w:rsidP="000B6543">
      <w:pPr>
        <w:rPr>
          <w:rFonts w:ascii="Times New Roman" w:hAnsi="Times New Roman" w:cs="Times New Roman"/>
          <w:b/>
          <w:bCs/>
          <w:lang w:val="en-US"/>
        </w:rPr>
      </w:pPr>
    </w:p>
    <w:p w14:paraId="0CDC3C05" w14:textId="77777777" w:rsidR="000B6543" w:rsidRDefault="000B6543" w:rsidP="000B6543">
      <w:pPr>
        <w:rPr>
          <w:rFonts w:ascii="Times New Roman" w:hAnsi="Times New Roman" w:cs="Times New Roman"/>
          <w:b/>
          <w:bCs/>
          <w:lang w:val="en-US"/>
        </w:rPr>
      </w:pPr>
    </w:p>
    <w:p w14:paraId="655A99DD" w14:textId="77777777" w:rsidR="000B6543" w:rsidRDefault="000B6543" w:rsidP="000B6543">
      <w:pPr>
        <w:rPr>
          <w:rFonts w:ascii="Times New Roman" w:hAnsi="Times New Roman" w:cs="Times New Roman"/>
          <w:b/>
          <w:bCs/>
          <w:lang w:val="en-US"/>
        </w:rPr>
      </w:pPr>
    </w:p>
    <w:p w14:paraId="6BB755C7" w14:textId="77777777" w:rsidR="000B6543" w:rsidRDefault="000B6543" w:rsidP="000B6543">
      <w:pPr>
        <w:rPr>
          <w:rFonts w:ascii="Times New Roman" w:hAnsi="Times New Roman" w:cs="Times New Roman"/>
          <w:b/>
          <w:bCs/>
          <w:lang w:val="en-US"/>
        </w:rPr>
      </w:pPr>
    </w:p>
    <w:p w14:paraId="76EF8C09" w14:textId="4B263532" w:rsidR="000B6543" w:rsidRPr="00974B9C" w:rsidRDefault="000B6543" w:rsidP="000B6543">
      <w:pPr>
        <w:rPr>
          <w:rFonts w:ascii="Times New Roman" w:hAnsi="Times New Roman" w:cs="Times New Roman"/>
          <w:lang w:val="en-US"/>
        </w:rPr>
      </w:pPr>
      <w:r w:rsidRPr="000B6543">
        <w:rPr>
          <w:rFonts w:ascii="Times New Roman" w:hAnsi="Times New Roman" w:cs="Times New Roman"/>
          <w:b/>
          <w:bCs/>
          <w:lang w:val="en-US"/>
        </w:rPr>
        <w:t xml:space="preserve">Supplementary figure 2. </w:t>
      </w:r>
      <w:r w:rsidRPr="00974B9C">
        <w:rPr>
          <w:rFonts w:ascii="Times New Roman" w:hAnsi="Times New Roman" w:cs="Times New Roman"/>
          <w:color w:val="5A6570"/>
          <w:shd w:val="clear" w:color="auto" w:fill="FFFFFF"/>
          <w:lang w:val="en-US"/>
        </w:rPr>
        <w:t xml:space="preserve">Volcano plot of association between protein level </w:t>
      </w:r>
      <w:r>
        <w:rPr>
          <w:rFonts w:ascii="Times New Roman" w:hAnsi="Times New Roman" w:cs="Times New Roman"/>
          <w:color w:val="5A6570"/>
          <w:shd w:val="clear" w:color="auto" w:fill="FFFFFF"/>
          <w:lang w:val="en-US"/>
        </w:rPr>
        <w:t xml:space="preserve">(NPX) </w:t>
      </w:r>
      <w:r w:rsidRPr="00974B9C">
        <w:rPr>
          <w:rFonts w:ascii="Times New Roman" w:hAnsi="Times New Roman" w:cs="Times New Roman"/>
          <w:color w:val="5A6570"/>
          <w:shd w:val="clear" w:color="auto" w:fill="FFFFFF"/>
          <w:lang w:val="en-US"/>
        </w:rPr>
        <w:t xml:space="preserve">and outcome </w:t>
      </w:r>
      <w:r>
        <w:rPr>
          <w:rFonts w:ascii="Times New Roman" w:hAnsi="Times New Roman" w:cs="Times New Roman"/>
          <w:color w:val="5A6570"/>
          <w:shd w:val="clear" w:color="auto" w:fill="FFFFFF"/>
          <w:lang w:val="en-US"/>
        </w:rPr>
        <w:t xml:space="preserve">separated in groups (colored) </w:t>
      </w:r>
      <w:r w:rsidRPr="00974B9C">
        <w:rPr>
          <w:rFonts w:ascii="Times New Roman" w:hAnsi="Times New Roman" w:cs="Times New Roman"/>
          <w:color w:val="5A6570"/>
          <w:shd w:val="clear" w:color="auto" w:fill="FFFFFF"/>
          <w:lang w:val="en-US"/>
        </w:rPr>
        <w:t>as computed using linear regression</w:t>
      </w:r>
      <w:r>
        <w:rPr>
          <w:rFonts w:ascii="Times New Roman" w:hAnsi="Times New Roman" w:cs="Times New Roman"/>
          <w:color w:val="5A6570"/>
          <w:shd w:val="clear" w:color="auto" w:fill="FFFFFF"/>
          <w:lang w:val="en-US"/>
        </w:rPr>
        <w:t>. The data is adjusted for age, sex and symptoms of baseline.</w:t>
      </w:r>
      <w:r w:rsidRPr="00974B9C">
        <w:rPr>
          <w:rFonts w:ascii="Times New Roman" w:hAnsi="Times New Roman" w:cs="Times New Roman"/>
          <w:color w:val="5A6570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5A6570"/>
          <w:shd w:val="clear" w:color="auto" w:fill="FFFFFF"/>
          <w:lang w:val="en-US"/>
        </w:rPr>
        <w:t>INPH</w:t>
      </w:r>
      <w:r w:rsidR="00FA403E">
        <w:rPr>
          <w:rFonts w:ascii="Times New Roman" w:hAnsi="Times New Roman" w:cs="Times New Roman"/>
          <w:color w:val="5A6570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5A6570"/>
          <w:shd w:val="clear" w:color="auto" w:fill="FFFFFF"/>
          <w:lang w:val="en-US"/>
        </w:rPr>
        <w:t>scale total is all domains without MMSE.</w:t>
      </w:r>
    </w:p>
    <w:p w14:paraId="59A4DD46" w14:textId="5EDC309A" w:rsidR="000B6543" w:rsidRPr="000B6543" w:rsidRDefault="000B6543">
      <w:pPr>
        <w:rPr>
          <w:rFonts w:ascii="Times New Roman" w:hAnsi="Times New Roman" w:cs="Times New Roman"/>
          <w:b/>
          <w:bCs/>
          <w:lang w:val="en-US"/>
        </w:rPr>
      </w:pPr>
    </w:p>
    <w:p w14:paraId="755D891E" w14:textId="77777777" w:rsidR="000B6543" w:rsidRDefault="000B6543">
      <w:pPr>
        <w:rPr>
          <w:rFonts w:ascii="Times New Roman" w:hAnsi="Times New Roman" w:cs="Times New Roman"/>
          <w:lang w:val="en-US"/>
        </w:rPr>
      </w:pPr>
    </w:p>
    <w:p w14:paraId="2B277456" w14:textId="047725F6" w:rsidR="000B6543" w:rsidRDefault="000B6543" w:rsidP="000B6543">
      <w:pPr>
        <w:shd w:val="clear" w:color="auto" w:fill="FFFFFF"/>
        <w:spacing w:line="480" w:lineRule="auto"/>
        <w:textAlignment w:val="top"/>
        <w:rPr>
          <w:i/>
          <w:iCs/>
          <w:color w:val="1F1F1F"/>
          <w:highlight w:val="cyan"/>
          <w:lang w:val="en-GB"/>
        </w:rPr>
      </w:pPr>
      <w:r>
        <w:fldChar w:fldCharType="begin"/>
      </w:r>
      <w:r>
        <w:instrText xml:space="preserve"> INCLUDEPICTURE "/Users/madbr966/Library/Group Containers/UBF8T346G9.ms/WebArchiveCopyPasteTempFiles/com.microsoft.Word/fzHZGcvVmNYAAAAASUVORK5CYII="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9F7F806" wp14:editId="68F2FE15">
            <wp:extent cx="5760720" cy="5760720"/>
            <wp:effectExtent l="0" t="0" r="5080" b="5080"/>
            <wp:docPr id="144517303" name="Bildobjekt 1" descr="En bild som visar text, diagram, nummer, Graf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17303" name="Bildobjekt 1" descr="En bild som visar text, diagram, nummer, Graf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10A1729" w14:textId="08DD5A65" w:rsidR="000B6543" w:rsidRDefault="000B6543">
      <w:pPr>
        <w:rPr>
          <w:rFonts w:ascii="Times New Roman" w:hAnsi="Times New Roman" w:cs="Times New Roman"/>
          <w:lang w:val="en-US"/>
        </w:rPr>
      </w:pPr>
    </w:p>
    <w:p w14:paraId="09BCDBF3" w14:textId="77777777" w:rsidR="00F76C28" w:rsidRDefault="00F76C28">
      <w:pPr>
        <w:rPr>
          <w:rFonts w:ascii="Times New Roman" w:hAnsi="Times New Roman" w:cs="Times New Roman"/>
          <w:lang w:val="en-US"/>
        </w:rPr>
      </w:pPr>
    </w:p>
    <w:p w14:paraId="54346FC1" w14:textId="77777777" w:rsidR="005C774E" w:rsidRDefault="005C774E">
      <w:pPr>
        <w:rPr>
          <w:rFonts w:ascii="Times New Roman" w:hAnsi="Times New Roman" w:cs="Times New Roman"/>
          <w:lang w:val="en-US"/>
        </w:rPr>
      </w:pPr>
    </w:p>
    <w:p w14:paraId="53047FEE" w14:textId="77777777" w:rsidR="005C774E" w:rsidRDefault="005C774E">
      <w:pPr>
        <w:rPr>
          <w:rFonts w:ascii="Times New Roman" w:hAnsi="Times New Roman" w:cs="Times New Roman"/>
          <w:lang w:val="en-US"/>
        </w:rPr>
      </w:pPr>
    </w:p>
    <w:p w14:paraId="710841BA" w14:textId="77777777" w:rsidR="005C774E" w:rsidRDefault="005C774E">
      <w:pPr>
        <w:rPr>
          <w:rFonts w:ascii="Times New Roman" w:hAnsi="Times New Roman" w:cs="Times New Roman"/>
          <w:lang w:val="en-US"/>
        </w:rPr>
      </w:pPr>
    </w:p>
    <w:p w14:paraId="600B8FE2" w14:textId="77777777" w:rsidR="005C774E" w:rsidRDefault="005C774E">
      <w:pPr>
        <w:rPr>
          <w:rFonts w:ascii="Times New Roman" w:hAnsi="Times New Roman" w:cs="Times New Roman"/>
          <w:lang w:val="en-US"/>
        </w:rPr>
      </w:pPr>
    </w:p>
    <w:p w14:paraId="0ED9BBA1" w14:textId="77777777" w:rsidR="005C774E" w:rsidRDefault="005C774E">
      <w:pPr>
        <w:rPr>
          <w:rFonts w:ascii="Times New Roman" w:hAnsi="Times New Roman" w:cs="Times New Roman"/>
          <w:lang w:val="en-US"/>
        </w:rPr>
      </w:pPr>
    </w:p>
    <w:p w14:paraId="5C2F2C2B" w14:textId="77777777" w:rsidR="005C774E" w:rsidRDefault="005C774E">
      <w:pPr>
        <w:rPr>
          <w:rFonts w:ascii="Times New Roman" w:hAnsi="Times New Roman" w:cs="Times New Roman"/>
          <w:lang w:val="en-US"/>
        </w:rPr>
      </w:pPr>
    </w:p>
    <w:p w14:paraId="3AEAA923" w14:textId="5B64789F" w:rsidR="009434AF" w:rsidRPr="00A63E81" w:rsidRDefault="009434AF" w:rsidP="009434AF">
      <w:pPr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12529"/>
          <w:shd w:val="clear" w:color="auto" w:fill="FFFFFF"/>
          <w:lang w:val="en-US"/>
        </w:rPr>
        <w:t xml:space="preserve">Supplement, table </w:t>
      </w:r>
      <w:r w:rsidR="00EF33F1">
        <w:rPr>
          <w:rFonts w:ascii="Times New Roman" w:hAnsi="Times New Roman" w:cs="Times New Roman"/>
          <w:b/>
          <w:bCs/>
          <w:color w:val="212529"/>
          <w:shd w:val="clear" w:color="auto" w:fill="FFFFFF"/>
          <w:lang w:val="en-US"/>
        </w:rPr>
        <w:t>2</w:t>
      </w:r>
      <w:r>
        <w:rPr>
          <w:rFonts w:ascii="Times New Roman" w:hAnsi="Times New Roman" w:cs="Times New Roman"/>
          <w:b/>
          <w:bCs/>
          <w:color w:val="212529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color w:val="212529"/>
          <w:shd w:val="clear" w:color="auto" w:fill="FFFFFF"/>
          <w:lang w:val="en-US"/>
        </w:rPr>
        <w:t xml:space="preserve"> </w:t>
      </w:r>
      <w:r w:rsidRPr="000B5574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Gene set enrichment analysis (GSEA) of proteins associated with follow up based on 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gait, balance, continence, MMSE domains and </w:t>
      </w:r>
      <w:r w:rsidRPr="000B5574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iNPH scale tota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l</w:t>
      </w:r>
      <w:r w:rsidRPr="000B5574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. iNPH scale total is all domains without MMSE. </w:t>
      </w:r>
    </w:p>
    <w:p w14:paraId="57677CF4" w14:textId="77777777" w:rsidR="009434AF" w:rsidRDefault="009434AF" w:rsidP="009434AF"/>
    <w:p w14:paraId="5DBD5F7E" w14:textId="77777777" w:rsidR="00CA6872" w:rsidRDefault="00CA6872" w:rsidP="00CA6872">
      <w:pPr>
        <w:rPr>
          <w:rFonts w:ascii="Times New Roman" w:hAnsi="Times New Roman" w:cs="Times New Roman"/>
          <w:color w:val="5A6570"/>
          <w:shd w:val="clear" w:color="auto" w:fill="FFFFFF"/>
          <w:lang w:val="en-US"/>
        </w:rPr>
      </w:pPr>
    </w:p>
    <w:tbl>
      <w:tblPr>
        <w:tblW w:w="9072" w:type="dxa"/>
        <w:jc w:val="center"/>
        <w:tblBorders>
          <w:top w:val="single" w:sz="4" w:space="0" w:color="auto"/>
          <w:bottom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CA6872" w:rsidRPr="00FF4457" w14:paraId="6187DD12" w14:textId="77777777" w:rsidTr="00B5721E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tbl>
            <w:tblPr>
              <w:tblStyle w:val="Tabellrutnt"/>
              <w:tblW w:w="0" w:type="auto"/>
              <w:tblLook w:val="04A0" w:firstRow="1" w:lastRow="0" w:firstColumn="1" w:lastColumn="0" w:noHBand="0" w:noVBand="1"/>
            </w:tblPr>
            <w:tblGrid>
              <w:gridCol w:w="1485"/>
              <w:gridCol w:w="1485"/>
              <w:gridCol w:w="1485"/>
              <w:gridCol w:w="1485"/>
              <w:gridCol w:w="1486"/>
              <w:gridCol w:w="1486"/>
            </w:tblGrid>
            <w:tr w:rsidR="00CA6872" w:rsidRPr="00EC09EB" w14:paraId="784137CF" w14:textId="77777777" w:rsidTr="00C676B4">
              <w:tc>
                <w:tcPr>
                  <w:tcW w:w="1485" w:type="dxa"/>
                </w:tcPr>
                <w:p w14:paraId="4AD75468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lang w:eastAsia="sv-SE"/>
                      <w14:ligatures w14:val="none"/>
                    </w:rPr>
                    <w:t>pathway</w:t>
                  </w:r>
                </w:p>
              </w:tc>
              <w:tc>
                <w:tcPr>
                  <w:tcW w:w="1485" w:type="dxa"/>
                </w:tcPr>
                <w:p w14:paraId="41CDECBA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lang w:eastAsia="sv-SE"/>
                      <w14:ligatures w14:val="none"/>
                    </w:rPr>
                    <w:t>pval</w:t>
                  </w:r>
                </w:p>
              </w:tc>
              <w:tc>
                <w:tcPr>
                  <w:tcW w:w="1485" w:type="dxa"/>
                </w:tcPr>
                <w:p w14:paraId="13FF7856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lang w:eastAsia="sv-SE"/>
                      <w14:ligatures w14:val="none"/>
                    </w:rPr>
                    <w:t>padj</w:t>
                  </w:r>
                </w:p>
              </w:tc>
              <w:tc>
                <w:tcPr>
                  <w:tcW w:w="1485" w:type="dxa"/>
                </w:tcPr>
                <w:p w14:paraId="4AB829C6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lang w:eastAsia="sv-SE"/>
                      <w14:ligatures w14:val="none"/>
                    </w:rPr>
                    <w:t>NES</w:t>
                  </w:r>
                </w:p>
              </w:tc>
              <w:tc>
                <w:tcPr>
                  <w:tcW w:w="1486" w:type="dxa"/>
                </w:tcPr>
                <w:p w14:paraId="1627630E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lang w:eastAsia="sv-SE"/>
                      <w14:ligatures w14:val="none"/>
                    </w:rPr>
                    <w:t>size</w:t>
                  </w:r>
                </w:p>
              </w:tc>
              <w:tc>
                <w:tcPr>
                  <w:tcW w:w="1486" w:type="dxa"/>
                </w:tcPr>
                <w:p w14:paraId="000FC690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lang w:eastAsia="sv-SE"/>
                      <w14:ligatures w14:val="none"/>
                    </w:rPr>
                    <w:t>Leading Edge</w:t>
                  </w:r>
                </w:p>
              </w:tc>
            </w:tr>
            <w:tr w:rsidR="00CA6872" w:rsidRPr="00EC09EB" w14:paraId="4844D526" w14:textId="77777777" w:rsidTr="009434AF">
              <w:trPr>
                <w:trHeight w:val="567"/>
              </w:trPr>
              <w:tc>
                <w:tcPr>
                  <w:tcW w:w="1485" w:type="dxa"/>
                </w:tcPr>
                <w:p w14:paraId="7906F490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lang w:eastAsia="sv-SE"/>
                      <w14:ligatures w14:val="none"/>
                    </w:rPr>
                    <w:t>Gait</w:t>
                  </w:r>
                </w:p>
              </w:tc>
              <w:tc>
                <w:tcPr>
                  <w:tcW w:w="1485" w:type="dxa"/>
                </w:tcPr>
                <w:p w14:paraId="1AE1233D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1485" w:type="dxa"/>
                </w:tcPr>
                <w:p w14:paraId="4A11966E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1485" w:type="dxa"/>
                </w:tcPr>
                <w:p w14:paraId="1FC4C770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1486" w:type="dxa"/>
                </w:tcPr>
                <w:p w14:paraId="5B23E67B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1486" w:type="dxa"/>
                </w:tcPr>
                <w:p w14:paraId="0B4DF1E0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  <w:tr w:rsidR="00CA6872" w:rsidRPr="00EC09EB" w14:paraId="420962E8" w14:textId="77777777" w:rsidTr="00C676B4">
              <w:tc>
                <w:tcPr>
                  <w:tcW w:w="1485" w:type="dxa"/>
                </w:tcPr>
                <w:p w14:paraId="13B1E42E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Cellular responses to stimuli</w:t>
                  </w:r>
                </w:p>
              </w:tc>
              <w:tc>
                <w:tcPr>
                  <w:tcW w:w="1485" w:type="dxa"/>
                </w:tcPr>
                <w:p w14:paraId="2A8B763B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0.72</w:t>
                  </w:r>
                </w:p>
              </w:tc>
              <w:tc>
                <w:tcPr>
                  <w:tcW w:w="1485" w:type="dxa"/>
                </w:tcPr>
                <w:p w14:paraId="43436DC8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 xml:space="preserve">0.72  </w:t>
                  </w:r>
                </w:p>
              </w:tc>
              <w:tc>
                <w:tcPr>
                  <w:tcW w:w="1485" w:type="dxa"/>
                </w:tcPr>
                <w:p w14:paraId="0CD75BEA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-0.81</w:t>
                  </w:r>
                </w:p>
              </w:tc>
              <w:tc>
                <w:tcPr>
                  <w:tcW w:w="1486" w:type="dxa"/>
                </w:tcPr>
                <w:p w14:paraId="3CEDD3B5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11</w:t>
                  </w:r>
                </w:p>
              </w:tc>
              <w:tc>
                <w:tcPr>
                  <w:tcW w:w="1486" w:type="dxa"/>
                </w:tcPr>
                <w:p w14:paraId="0ADFAD56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 xml:space="preserve">SIRT2, </w:t>
                  </w:r>
                  <w:proofErr w:type="spellStart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HGF</w:t>
                  </w:r>
                  <w:proofErr w:type="spellEnd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 xml:space="preserve">, </w:t>
                  </w:r>
                  <w:proofErr w:type="spellStart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TWEAK</w:t>
                  </w:r>
                  <w:proofErr w:type="spellEnd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 xml:space="preserve">, Flt3L, FGF-5, FGF-21, </w:t>
                  </w:r>
                  <w:proofErr w:type="spellStart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uPA</w:t>
                  </w:r>
                  <w:proofErr w:type="spellEnd"/>
                </w:p>
              </w:tc>
            </w:tr>
            <w:tr w:rsidR="00CA6872" w:rsidRPr="00EC09EB" w14:paraId="642BD505" w14:textId="77777777" w:rsidTr="00C676B4">
              <w:tc>
                <w:tcPr>
                  <w:tcW w:w="1485" w:type="dxa"/>
                </w:tcPr>
                <w:p w14:paraId="7D242DA0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Gene expression</w:t>
                  </w:r>
                </w:p>
              </w:tc>
              <w:tc>
                <w:tcPr>
                  <w:tcW w:w="1485" w:type="dxa"/>
                </w:tcPr>
                <w:p w14:paraId="6FF76109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0.47</w:t>
                  </w:r>
                </w:p>
              </w:tc>
              <w:tc>
                <w:tcPr>
                  <w:tcW w:w="1485" w:type="dxa"/>
                </w:tcPr>
                <w:p w14:paraId="00529786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 xml:space="preserve">0.72 </w:t>
                  </w:r>
                </w:p>
              </w:tc>
              <w:tc>
                <w:tcPr>
                  <w:tcW w:w="1485" w:type="dxa"/>
                </w:tcPr>
                <w:p w14:paraId="7B8BAFE4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-1.00</w:t>
                  </w:r>
                </w:p>
              </w:tc>
              <w:tc>
                <w:tcPr>
                  <w:tcW w:w="1486" w:type="dxa"/>
                </w:tcPr>
                <w:p w14:paraId="38E7B138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13</w:t>
                  </w:r>
                </w:p>
              </w:tc>
              <w:tc>
                <w:tcPr>
                  <w:tcW w:w="1486" w:type="dxa"/>
                </w:tcPr>
                <w:p w14:paraId="2B868F15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 xml:space="preserve">SIRT2, CASP-8, TNFRSF9, Beta-NGF,4E-BP1, </w:t>
                  </w:r>
                  <w:proofErr w:type="spellStart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VEGFA</w:t>
                  </w:r>
                  <w:proofErr w:type="spellEnd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 xml:space="preserve">, SCF, LIF-R, </w:t>
                  </w:r>
                  <w:proofErr w:type="spellStart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TGF-alpha</w:t>
                  </w:r>
                  <w:proofErr w:type="spellEnd"/>
                </w:p>
              </w:tc>
            </w:tr>
            <w:tr w:rsidR="00CA6872" w:rsidRPr="00EC09EB" w14:paraId="52E9917F" w14:textId="77777777" w:rsidTr="00C676B4">
              <w:tc>
                <w:tcPr>
                  <w:tcW w:w="1485" w:type="dxa"/>
                </w:tcPr>
                <w:p w14:paraId="00980A18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Immune system</w:t>
                  </w:r>
                </w:p>
              </w:tc>
              <w:tc>
                <w:tcPr>
                  <w:tcW w:w="1485" w:type="dxa"/>
                </w:tcPr>
                <w:p w14:paraId="63C7F60F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0.14</w:t>
                  </w:r>
                </w:p>
              </w:tc>
              <w:tc>
                <w:tcPr>
                  <w:tcW w:w="1485" w:type="dxa"/>
                </w:tcPr>
                <w:p w14:paraId="09379843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 xml:space="preserve">0.56 </w:t>
                  </w:r>
                </w:p>
              </w:tc>
              <w:tc>
                <w:tcPr>
                  <w:tcW w:w="1485" w:type="dxa"/>
                </w:tcPr>
                <w:p w14:paraId="34D8F61E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-1.31</w:t>
                  </w:r>
                </w:p>
              </w:tc>
              <w:tc>
                <w:tcPr>
                  <w:tcW w:w="1486" w:type="dxa"/>
                </w:tcPr>
                <w:p w14:paraId="0266A416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27</w:t>
                  </w:r>
                </w:p>
              </w:tc>
              <w:tc>
                <w:tcPr>
                  <w:tcW w:w="1486" w:type="dxa"/>
                </w:tcPr>
                <w:p w14:paraId="36B18289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 xml:space="preserve">CXCL9, IL6, CCL3, IL-10RB, MCP-2, </w:t>
                  </w:r>
                  <w:proofErr w:type="spellStart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TWEAK</w:t>
                  </w:r>
                  <w:proofErr w:type="spellEnd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, MCP-1, CCL23, CCL19, CXCL1, IL18</w:t>
                  </w:r>
                </w:p>
              </w:tc>
            </w:tr>
            <w:tr w:rsidR="00CA6872" w:rsidRPr="00EC09EB" w14:paraId="0CBD5401" w14:textId="77777777" w:rsidTr="00C676B4">
              <w:tc>
                <w:tcPr>
                  <w:tcW w:w="1485" w:type="dxa"/>
                </w:tcPr>
                <w:p w14:paraId="657F89CE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Signal transduction</w:t>
                  </w:r>
                </w:p>
              </w:tc>
              <w:tc>
                <w:tcPr>
                  <w:tcW w:w="1485" w:type="dxa"/>
                </w:tcPr>
                <w:p w14:paraId="68D6876A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0.57</w:t>
                  </w:r>
                </w:p>
              </w:tc>
              <w:tc>
                <w:tcPr>
                  <w:tcW w:w="1485" w:type="dxa"/>
                </w:tcPr>
                <w:p w14:paraId="0915D6B6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 xml:space="preserve">0.72  </w:t>
                  </w:r>
                </w:p>
              </w:tc>
              <w:tc>
                <w:tcPr>
                  <w:tcW w:w="1485" w:type="dxa"/>
                </w:tcPr>
                <w:p w14:paraId="25DAB87E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-0.93</w:t>
                  </w:r>
                </w:p>
              </w:tc>
              <w:tc>
                <w:tcPr>
                  <w:tcW w:w="1486" w:type="dxa"/>
                </w:tcPr>
                <w:p w14:paraId="52E49256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15</w:t>
                  </w:r>
                </w:p>
              </w:tc>
              <w:tc>
                <w:tcPr>
                  <w:tcW w:w="1486" w:type="dxa"/>
                </w:tcPr>
                <w:p w14:paraId="25CEE1E8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proofErr w:type="spellStart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OPG</w:t>
                  </w:r>
                  <w:proofErr w:type="spellEnd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 xml:space="preserve">, CD40, </w:t>
                  </w:r>
                  <w:proofErr w:type="spellStart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TWEAK</w:t>
                  </w:r>
                  <w:proofErr w:type="spellEnd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 xml:space="preserve">, CD8A, Flt3L, PD-L1, </w:t>
                  </w:r>
                  <w:proofErr w:type="spellStart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STAMPB</w:t>
                  </w:r>
                  <w:proofErr w:type="spellEnd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 xml:space="preserve">, </w:t>
                  </w:r>
                  <w:proofErr w:type="spellStart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DNER</w:t>
                  </w:r>
                  <w:proofErr w:type="spellEnd"/>
                </w:p>
              </w:tc>
            </w:tr>
            <w:tr w:rsidR="00CA6872" w:rsidRPr="00EC09EB" w14:paraId="00460C42" w14:textId="77777777" w:rsidTr="009434AF">
              <w:trPr>
                <w:trHeight w:val="567"/>
              </w:trPr>
              <w:tc>
                <w:tcPr>
                  <w:tcW w:w="1485" w:type="dxa"/>
                </w:tcPr>
                <w:p w14:paraId="564C7238" w14:textId="4B0D86D4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lang w:eastAsia="sv-SE"/>
                      <w14:ligatures w14:val="none"/>
                    </w:rPr>
                    <w:t>Balance</w:t>
                  </w:r>
                </w:p>
              </w:tc>
              <w:tc>
                <w:tcPr>
                  <w:tcW w:w="1485" w:type="dxa"/>
                </w:tcPr>
                <w:p w14:paraId="4DC6AF9A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1485" w:type="dxa"/>
                </w:tcPr>
                <w:p w14:paraId="5A4B77F1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1485" w:type="dxa"/>
                </w:tcPr>
                <w:p w14:paraId="1C453FF4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1486" w:type="dxa"/>
                </w:tcPr>
                <w:p w14:paraId="27B34098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1486" w:type="dxa"/>
                </w:tcPr>
                <w:p w14:paraId="22C1CF9A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  <w:tr w:rsidR="00CA6872" w:rsidRPr="00EC09EB" w14:paraId="1A543506" w14:textId="77777777" w:rsidTr="00C676B4">
              <w:tc>
                <w:tcPr>
                  <w:tcW w:w="1485" w:type="dxa"/>
                </w:tcPr>
                <w:p w14:paraId="1A50F421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Cellular responses to stimuli</w:t>
                  </w:r>
                </w:p>
              </w:tc>
              <w:tc>
                <w:tcPr>
                  <w:tcW w:w="1485" w:type="dxa"/>
                </w:tcPr>
                <w:p w14:paraId="2EB259A7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0.07</w:t>
                  </w:r>
                </w:p>
              </w:tc>
              <w:tc>
                <w:tcPr>
                  <w:tcW w:w="1485" w:type="dxa"/>
                </w:tcPr>
                <w:p w14:paraId="0B261E57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0.27</w:t>
                  </w:r>
                </w:p>
              </w:tc>
              <w:tc>
                <w:tcPr>
                  <w:tcW w:w="1485" w:type="dxa"/>
                </w:tcPr>
                <w:p w14:paraId="50669DE9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-1.43</w:t>
                  </w:r>
                </w:p>
              </w:tc>
              <w:tc>
                <w:tcPr>
                  <w:tcW w:w="1486" w:type="dxa"/>
                </w:tcPr>
                <w:p w14:paraId="0BC4D73A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11</w:t>
                  </w:r>
                </w:p>
              </w:tc>
              <w:tc>
                <w:tcPr>
                  <w:tcW w:w="1486" w:type="dxa"/>
                </w:tcPr>
                <w:p w14:paraId="19818EE9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CST5, SIRT2, FGF-21, MMP-1</w:t>
                  </w:r>
                </w:p>
              </w:tc>
            </w:tr>
            <w:tr w:rsidR="00CA6872" w:rsidRPr="00EC09EB" w14:paraId="0A2A2008" w14:textId="77777777" w:rsidTr="00C676B4">
              <w:tc>
                <w:tcPr>
                  <w:tcW w:w="1485" w:type="dxa"/>
                </w:tcPr>
                <w:p w14:paraId="2B82D962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lastRenderedPageBreak/>
                    <w:t>Gene expression</w:t>
                  </w:r>
                </w:p>
              </w:tc>
              <w:tc>
                <w:tcPr>
                  <w:tcW w:w="1485" w:type="dxa"/>
                </w:tcPr>
                <w:p w14:paraId="55DA52E7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0.75</w:t>
                  </w:r>
                </w:p>
              </w:tc>
              <w:tc>
                <w:tcPr>
                  <w:tcW w:w="1485" w:type="dxa"/>
                </w:tcPr>
                <w:p w14:paraId="33AB3AA4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0.75</w:t>
                  </w:r>
                </w:p>
              </w:tc>
              <w:tc>
                <w:tcPr>
                  <w:tcW w:w="1485" w:type="dxa"/>
                </w:tcPr>
                <w:p w14:paraId="4AF56D6F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-0.80</w:t>
                  </w:r>
                </w:p>
              </w:tc>
              <w:tc>
                <w:tcPr>
                  <w:tcW w:w="1486" w:type="dxa"/>
                </w:tcPr>
                <w:p w14:paraId="44741C95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13</w:t>
                  </w:r>
                </w:p>
              </w:tc>
              <w:tc>
                <w:tcPr>
                  <w:tcW w:w="1486" w:type="dxa"/>
                </w:tcPr>
                <w:p w14:paraId="35795121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SIRT2, CASP-8, ADA</w:t>
                  </w:r>
                </w:p>
              </w:tc>
            </w:tr>
            <w:tr w:rsidR="00CA6872" w:rsidRPr="00EC09EB" w14:paraId="0AF7FD75" w14:textId="77777777" w:rsidTr="00C676B4">
              <w:tc>
                <w:tcPr>
                  <w:tcW w:w="1485" w:type="dxa"/>
                </w:tcPr>
                <w:p w14:paraId="0D1B797F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Immune system</w:t>
                  </w:r>
                </w:p>
              </w:tc>
              <w:tc>
                <w:tcPr>
                  <w:tcW w:w="1485" w:type="dxa"/>
                </w:tcPr>
                <w:p w14:paraId="7210C584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0.62</w:t>
                  </w:r>
                </w:p>
              </w:tc>
              <w:tc>
                <w:tcPr>
                  <w:tcW w:w="1485" w:type="dxa"/>
                </w:tcPr>
                <w:p w14:paraId="087644A1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0.75</w:t>
                  </w:r>
                </w:p>
              </w:tc>
              <w:tc>
                <w:tcPr>
                  <w:tcW w:w="1485" w:type="dxa"/>
                </w:tcPr>
                <w:p w14:paraId="3C3388B7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-0.91</w:t>
                  </w:r>
                </w:p>
              </w:tc>
              <w:tc>
                <w:tcPr>
                  <w:tcW w:w="1486" w:type="dxa"/>
                </w:tcPr>
                <w:p w14:paraId="20109F1C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27</w:t>
                  </w:r>
                </w:p>
              </w:tc>
              <w:tc>
                <w:tcPr>
                  <w:tcW w:w="1486" w:type="dxa"/>
                </w:tcPr>
                <w:p w14:paraId="38B4CBB7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CXCL9, IL8, CXCL1, IL6, CX3CL1, CCL19, CXCL6, MCP-1</w:t>
                  </w:r>
                </w:p>
              </w:tc>
            </w:tr>
            <w:tr w:rsidR="00CA6872" w:rsidRPr="00EC09EB" w14:paraId="4B7EFE35" w14:textId="77777777" w:rsidTr="00C676B4">
              <w:tc>
                <w:tcPr>
                  <w:tcW w:w="1485" w:type="dxa"/>
                </w:tcPr>
                <w:p w14:paraId="66C31A0A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Signal transduction</w:t>
                  </w:r>
                </w:p>
              </w:tc>
              <w:tc>
                <w:tcPr>
                  <w:tcW w:w="1485" w:type="dxa"/>
                </w:tcPr>
                <w:p w14:paraId="65CAD5BC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0.40</w:t>
                  </w:r>
                </w:p>
              </w:tc>
              <w:tc>
                <w:tcPr>
                  <w:tcW w:w="1485" w:type="dxa"/>
                </w:tcPr>
                <w:p w14:paraId="317680EA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0.75</w:t>
                  </w:r>
                </w:p>
              </w:tc>
              <w:tc>
                <w:tcPr>
                  <w:tcW w:w="1485" w:type="dxa"/>
                </w:tcPr>
                <w:p w14:paraId="2A3C4EE6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1.04</w:t>
                  </w:r>
                </w:p>
              </w:tc>
              <w:tc>
                <w:tcPr>
                  <w:tcW w:w="1486" w:type="dxa"/>
                </w:tcPr>
                <w:p w14:paraId="66ABA8BE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15</w:t>
                  </w:r>
                </w:p>
              </w:tc>
              <w:tc>
                <w:tcPr>
                  <w:tcW w:w="1486" w:type="dxa"/>
                </w:tcPr>
                <w:p w14:paraId="62755D09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CD8A, CD5</w:t>
                  </w:r>
                </w:p>
              </w:tc>
            </w:tr>
            <w:tr w:rsidR="00CA6872" w:rsidRPr="00EC09EB" w14:paraId="6924D370" w14:textId="77777777" w:rsidTr="009434AF">
              <w:trPr>
                <w:trHeight w:val="567"/>
              </w:trPr>
              <w:tc>
                <w:tcPr>
                  <w:tcW w:w="1485" w:type="dxa"/>
                </w:tcPr>
                <w:p w14:paraId="61EB0C39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lang w:eastAsia="sv-SE"/>
                      <w14:ligatures w14:val="none"/>
                    </w:rPr>
                    <w:t>Continence</w:t>
                  </w:r>
                </w:p>
              </w:tc>
              <w:tc>
                <w:tcPr>
                  <w:tcW w:w="1485" w:type="dxa"/>
                </w:tcPr>
                <w:p w14:paraId="1140BFCD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1485" w:type="dxa"/>
                </w:tcPr>
                <w:p w14:paraId="7C0ACDD2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1485" w:type="dxa"/>
                </w:tcPr>
                <w:p w14:paraId="4586F3E4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1486" w:type="dxa"/>
                </w:tcPr>
                <w:p w14:paraId="65473C61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1486" w:type="dxa"/>
                </w:tcPr>
                <w:p w14:paraId="78E44B2C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  <w:tr w:rsidR="00CA6872" w:rsidRPr="00EC09EB" w14:paraId="72657E36" w14:textId="77777777" w:rsidTr="00C676B4">
              <w:tc>
                <w:tcPr>
                  <w:tcW w:w="1485" w:type="dxa"/>
                </w:tcPr>
                <w:p w14:paraId="44D064A7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Cellular responses to stimuli</w:t>
                  </w:r>
                </w:p>
              </w:tc>
              <w:tc>
                <w:tcPr>
                  <w:tcW w:w="1485" w:type="dxa"/>
                </w:tcPr>
                <w:p w14:paraId="09B222E7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0.55</w:t>
                  </w:r>
                </w:p>
              </w:tc>
              <w:tc>
                <w:tcPr>
                  <w:tcW w:w="1485" w:type="dxa"/>
                </w:tcPr>
                <w:p w14:paraId="11F1AF4B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0.80</w:t>
                  </w:r>
                </w:p>
              </w:tc>
              <w:tc>
                <w:tcPr>
                  <w:tcW w:w="1485" w:type="dxa"/>
                </w:tcPr>
                <w:p w14:paraId="7FDE8CA2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-0.94</w:t>
                  </w:r>
                </w:p>
              </w:tc>
              <w:tc>
                <w:tcPr>
                  <w:tcW w:w="1486" w:type="dxa"/>
                </w:tcPr>
                <w:p w14:paraId="17C6327E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11</w:t>
                  </w:r>
                </w:p>
              </w:tc>
              <w:tc>
                <w:tcPr>
                  <w:tcW w:w="1486" w:type="dxa"/>
                </w:tcPr>
                <w:p w14:paraId="298BC731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 xml:space="preserve">CST5, SIRT2, FGF-5, </w:t>
                  </w:r>
                  <w:proofErr w:type="spellStart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TWEAK</w:t>
                  </w:r>
                  <w:proofErr w:type="spellEnd"/>
                </w:p>
              </w:tc>
            </w:tr>
            <w:tr w:rsidR="00CA6872" w:rsidRPr="00EC09EB" w14:paraId="14697527" w14:textId="77777777" w:rsidTr="00C676B4">
              <w:tc>
                <w:tcPr>
                  <w:tcW w:w="1485" w:type="dxa"/>
                </w:tcPr>
                <w:p w14:paraId="3AA7CE89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Gene expression</w:t>
                  </w:r>
                </w:p>
              </w:tc>
              <w:tc>
                <w:tcPr>
                  <w:tcW w:w="1485" w:type="dxa"/>
                </w:tcPr>
                <w:p w14:paraId="52AB2D6B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0.60</w:t>
                  </w:r>
                </w:p>
              </w:tc>
              <w:tc>
                <w:tcPr>
                  <w:tcW w:w="1485" w:type="dxa"/>
                </w:tcPr>
                <w:p w14:paraId="0BFA3EEF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0.80</w:t>
                  </w:r>
                </w:p>
              </w:tc>
              <w:tc>
                <w:tcPr>
                  <w:tcW w:w="1485" w:type="dxa"/>
                </w:tcPr>
                <w:p w14:paraId="1A4D213B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0.91</w:t>
                  </w:r>
                </w:p>
              </w:tc>
              <w:tc>
                <w:tcPr>
                  <w:tcW w:w="1486" w:type="dxa"/>
                </w:tcPr>
                <w:p w14:paraId="1C009613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13</w:t>
                  </w:r>
                </w:p>
              </w:tc>
              <w:tc>
                <w:tcPr>
                  <w:tcW w:w="1486" w:type="dxa"/>
                </w:tcPr>
                <w:p w14:paraId="5D8A0EDF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proofErr w:type="spellStart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TNFB</w:t>
                  </w:r>
                  <w:proofErr w:type="spellEnd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 xml:space="preserve">, TNFSF14, </w:t>
                  </w:r>
                  <w:proofErr w:type="spellStart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VEGFA</w:t>
                  </w:r>
                  <w:proofErr w:type="spellEnd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 xml:space="preserve">, </w:t>
                  </w:r>
                  <w:proofErr w:type="spellStart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TGF-alpha</w:t>
                  </w:r>
                  <w:proofErr w:type="spellEnd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, LAP TGF-beta-1</w:t>
                  </w:r>
                </w:p>
              </w:tc>
            </w:tr>
            <w:tr w:rsidR="00CA6872" w:rsidRPr="00EC09EB" w14:paraId="4B1EDF3E" w14:textId="77777777" w:rsidTr="00C676B4">
              <w:tc>
                <w:tcPr>
                  <w:tcW w:w="1485" w:type="dxa"/>
                </w:tcPr>
                <w:p w14:paraId="2CC0217A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Immune system</w:t>
                  </w:r>
                </w:p>
              </w:tc>
              <w:tc>
                <w:tcPr>
                  <w:tcW w:w="1485" w:type="dxa"/>
                </w:tcPr>
                <w:p w14:paraId="61D103A9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0.89</w:t>
                  </w:r>
                </w:p>
              </w:tc>
              <w:tc>
                <w:tcPr>
                  <w:tcW w:w="1485" w:type="dxa"/>
                </w:tcPr>
                <w:p w14:paraId="2A864908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0.89</w:t>
                  </w:r>
                </w:p>
              </w:tc>
              <w:tc>
                <w:tcPr>
                  <w:tcW w:w="1485" w:type="dxa"/>
                </w:tcPr>
                <w:p w14:paraId="7CAC7B30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-0.74</w:t>
                  </w:r>
                </w:p>
              </w:tc>
              <w:tc>
                <w:tcPr>
                  <w:tcW w:w="1486" w:type="dxa"/>
                </w:tcPr>
                <w:p w14:paraId="7FFEE4FB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27</w:t>
                  </w:r>
                </w:p>
              </w:tc>
              <w:tc>
                <w:tcPr>
                  <w:tcW w:w="1486" w:type="dxa"/>
                </w:tcPr>
                <w:p w14:paraId="70A37DD2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 xml:space="preserve">CCL28, IL6, IL7, CXCL9, </w:t>
                  </w:r>
                  <w:proofErr w:type="spellStart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TWEAK</w:t>
                  </w:r>
                  <w:proofErr w:type="spellEnd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 xml:space="preserve">, IL-10RB, CCL4, CD244, CX3CL1, CCL3, </w:t>
                  </w:r>
                  <w:proofErr w:type="spellStart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OSM</w:t>
                  </w:r>
                  <w:proofErr w:type="spellEnd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, IL18, CCL23, CXCL5, CXCL1, CCL19, CXCL11, MCP-1, CXCL6, IL8, MCP-2, IL-18R1, MCP-4, CXCL10, CCL11</w:t>
                  </w:r>
                </w:p>
              </w:tc>
            </w:tr>
            <w:tr w:rsidR="00CA6872" w:rsidRPr="00EC09EB" w14:paraId="51B3A3A7" w14:textId="77777777" w:rsidTr="00C676B4">
              <w:tc>
                <w:tcPr>
                  <w:tcW w:w="1485" w:type="dxa"/>
                </w:tcPr>
                <w:p w14:paraId="7A673466" w14:textId="77777777" w:rsidR="00CA6872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Signal transduction</w:t>
                  </w:r>
                </w:p>
                <w:p w14:paraId="645215F4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1485" w:type="dxa"/>
                </w:tcPr>
                <w:p w14:paraId="3C2116DF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lastRenderedPageBreak/>
                    <w:t>0.20</w:t>
                  </w:r>
                </w:p>
              </w:tc>
              <w:tc>
                <w:tcPr>
                  <w:tcW w:w="1485" w:type="dxa"/>
                </w:tcPr>
                <w:p w14:paraId="5C772BB2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0.79</w:t>
                  </w:r>
                </w:p>
              </w:tc>
              <w:tc>
                <w:tcPr>
                  <w:tcW w:w="1485" w:type="dxa"/>
                </w:tcPr>
                <w:p w14:paraId="62D43ED4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1.25</w:t>
                  </w:r>
                </w:p>
              </w:tc>
              <w:tc>
                <w:tcPr>
                  <w:tcW w:w="1486" w:type="dxa"/>
                </w:tcPr>
                <w:p w14:paraId="037B2BD4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15</w:t>
                  </w:r>
                </w:p>
              </w:tc>
              <w:tc>
                <w:tcPr>
                  <w:tcW w:w="1486" w:type="dxa"/>
                </w:tcPr>
                <w:p w14:paraId="274D0B34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 xml:space="preserve">CD8A, CD5, CD6, Flt3L, </w:t>
                  </w:r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lastRenderedPageBreak/>
                    <w:t xml:space="preserve">LAP TGF-beta-1, CSF-1, </w:t>
                  </w:r>
                  <w:proofErr w:type="spellStart"/>
                  <w:r w:rsidRPr="00EC09EB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TRAIL</w:t>
                  </w:r>
                  <w:proofErr w:type="spellEnd"/>
                </w:p>
              </w:tc>
            </w:tr>
            <w:tr w:rsidR="00CA6872" w:rsidRPr="00EC09EB" w14:paraId="74393DC9" w14:textId="77777777" w:rsidTr="009434AF">
              <w:trPr>
                <w:trHeight w:val="567"/>
              </w:trPr>
              <w:tc>
                <w:tcPr>
                  <w:tcW w:w="1485" w:type="dxa"/>
                </w:tcPr>
                <w:p w14:paraId="739A2EBB" w14:textId="77777777" w:rsidR="00CA6872" w:rsidRPr="00A1675C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A1675C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lang w:eastAsia="sv-SE"/>
                      <w14:ligatures w14:val="none"/>
                    </w:rPr>
                    <w:lastRenderedPageBreak/>
                    <w:t>MMSE</w:t>
                  </w:r>
                </w:p>
              </w:tc>
              <w:tc>
                <w:tcPr>
                  <w:tcW w:w="1485" w:type="dxa"/>
                </w:tcPr>
                <w:p w14:paraId="7CFFBFCE" w14:textId="77777777" w:rsidR="00CA6872" w:rsidRPr="00A1675C" w:rsidRDefault="00CA6872" w:rsidP="00C676B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1485" w:type="dxa"/>
                </w:tcPr>
                <w:p w14:paraId="7A6E360C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1485" w:type="dxa"/>
                </w:tcPr>
                <w:p w14:paraId="711C6012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1486" w:type="dxa"/>
                </w:tcPr>
                <w:p w14:paraId="689E7A2A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1486" w:type="dxa"/>
                </w:tcPr>
                <w:p w14:paraId="22C17F31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  <w:tr w:rsidR="00CA6872" w:rsidRPr="00EC09EB" w14:paraId="047BF84C" w14:textId="77777777" w:rsidTr="00C676B4">
              <w:tc>
                <w:tcPr>
                  <w:tcW w:w="1485" w:type="dxa"/>
                </w:tcPr>
                <w:p w14:paraId="530430B2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Cellular responses to stimuli</w:t>
                  </w:r>
                </w:p>
              </w:tc>
              <w:tc>
                <w:tcPr>
                  <w:tcW w:w="1485" w:type="dxa"/>
                  <w:vAlign w:val="center"/>
                </w:tcPr>
                <w:p w14:paraId="62CCED0F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0.09</w:t>
                  </w:r>
                </w:p>
              </w:tc>
              <w:tc>
                <w:tcPr>
                  <w:tcW w:w="1485" w:type="dxa"/>
                  <w:vAlign w:val="center"/>
                </w:tcPr>
                <w:p w14:paraId="6AAF54D4" w14:textId="77777777" w:rsidR="00CA6872" w:rsidRPr="00470FBA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470FBA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0.18</w:t>
                  </w:r>
                </w:p>
              </w:tc>
              <w:tc>
                <w:tcPr>
                  <w:tcW w:w="1485" w:type="dxa"/>
                  <w:vAlign w:val="center"/>
                </w:tcPr>
                <w:p w14:paraId="635636EF" w14:textId="77777777" w:rsidR="00CA6872" w:rsidRPr="00470FBA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470FBA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1.33</w:t>
                  </w:r>
                </w:p>
              </w:tc>
              <w:tc>
                <w:tcPr>
                  <w:tcW w:w="1486" w:type="dxa"/>
                  <w:vAlign w:val="center"/>
                </w:tcPr>
                <w:p w14:paraId="7D865A91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11</w:t>
                  </w:r>
                </w:p>
              </w:tc>
              <w:tc>
                <w:tcPr>
                  <w:tcW w:w="1486" w:type="dxa"/>
                </w:tcPr>
                <w:p w14:paraId="264D7486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 xml:space="preserve">SIRT2, FGF-21, FGF-5, Flt3L, </w:t>
                  </w:r>
                  <w:proofErr w:type="spellStart"/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TWEAK</w:t>
                  </w:r>
                  <w:proofErr w:type="spellEnd"/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 xml:space="preserve">, </w:t>
                  </w:r>
                  <w:proofErr w:type="spellStart"/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uPA</w:t>
                  </w:r>
                  <w:proofErr w:type="spellEnd"/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 xml:space="preserve">, FGF-19, CST5, MMP-10, </w:t>
                  </w:r>
                  <w:proofErr w:type="spellStart"/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HGF</w:t>
                  </w:r>
                  <w:proofErr w:type="spellEnd"/>
                </w:p>
              </w:tc>
            </w:tr>
            <w:tr w:rsidR="00CA6872" w:rsidRPr="00EC09EB" w14:paraId="71E6523A" w14:textId="77777777" w:rsidTr="00C676B4">
              <w:tc>
                <w:tcPr>
                  <w:tcW w:w="1485" w:type="dxa"/>
                </w:tcPr>
                <w:p w14:paraId="22F13741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Gene expression</w:t>
                  </w:r>
                </w:p>
              </w:tc>
              <w:tc>
                <w:tcPr>
                  <w:tcW w:w="1485" w:type="dxa"/>
                  <w:vAlign w:val="center"/>
                </w:tcPr>
                <w:p w14:paraId="1AE18292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0.62</w:t>
                  </w:r>
                </w:p>
              </w:tc>
              <w:tc>
                <w:tcPr>
                  <w:tcW w:w="1485" w:type="dxa"/>
                  <w:vAlign w:val="center"/>
                </w:tcPr>
                <w:p w14:paraId="585AD93A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0.62</w:t>
                  </w:r>
                </w:p>
              </w:tc>
              <w:tc>
                <w:tcPr>
                  <w:tcW w:w="1485" w:type="dxa"/>
                  <w:vAlign w:val="center"/>
                </w:tcPr>
                <w:p w14:paraId="304C7D22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−0.91</w:t>
                  </w:r>
                </w:p>
              </w:tc>
              <w:tc>
                <w:tcPr>
                  <w:tcW w:w="1486" w:type="dxa"/>
                  <w:vAlign w:val="center"/>
                </w:tcPr>
                <w:p w14:paraId="01694CE2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13</w:t>
                  </w:r>
                </w:p>
              </w:tc>
              <w:tc>
                <w:tcPr>
                  <w:tcW w:w="1486" w:type="dxa"/>
                </w:tcPr>
                <w:p w14:paraId="3FB7312D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4E-BP1, TNFSF14, CASP-8, TNFRSF9, LAP TGF-beta-1, SCF</w:t>
                  </w:r>
                </w:p>
              </w:tc>
            </w:tr>
            <w:tr w:rsidR="00CA6872" w:rsidRPr="00EC09EB" w14:paraId="73F93C6D" w14:textId="77777777" w:rsidTr="00C676B4">
              <w:tc>
                <w:tcPr>
                  <w:tcW w:w="1485" w:type="dxa"/>
                </w:tcPr>
                <w:p w14:paraId="2BED804B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Immune system</w:t>
                  </w:r>
                </w:p>
              </w:tc>
              <w:tc>
                <w:tcPr>
                  <w:tcW w:w="1485" w:type="dxa"/>
                  <w:vAlign w:val="center"/>
                </w:tcPr>
                <w:p w14:paraId="515F9570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0.08</w:t>
                  </w:r>
                </w:p>
              </w:tc>
              <w:tc>
                <w:tcPr>
                  <w:tcW w:w="1485" w:type="dxa"/>
                  <w:vAlign w:val="center"/>
                </w:tcPr>
                <w:p w14:paraId="5AF4BB82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0.18</w:t>
                  </w:r>
                </w:p>
              </w:tc>
              <w:tc>
                <w:tcPr>
                  <w:tcW w:w="1485" w:type="dxa"/>
                  <w:vAlign w:val="center"/>
                </w:tcPr>
                <w:p w14:paraId="79CA518D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−1.36</w:t>
                  </w:r>
                </w:p>
              </w:tc>
              <w:tc>
                <w:tcPr>
                  <w:tcW w:w="1486" w:type="dxa"/>
                  <w:vAlign w:val="center"/>
                </w:tcPr>
                <w:p w14:paraId="61A77A91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27</w:t>
                  </w:r>
                </w:p>
              </w:tc>
              <w:tc>
                <w:tcPr>
                  <w:tcW w:w="1486" w:type="dxa"/>
                  <w:vAlign w:val="center"/>
                </w:tcPr>
                <w:p w14:paraId="7115FF8A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 xml:space="preserve">CXCL1, CCL11, CXCL5, IL18, CCL25, CXCL9, MCP-2, CCL23, MCP-4, CXCL11, CXCL6, IL6, CCL19, CXCL10, </w:t>
                  </w:r>
                  <w:proofErr w:type="spellStart"/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OSM</w:t>
                  </w:r>
                  <w:proofErr w:type="spellEnd"/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, IL8, CD244, IL-18R1, CX3CL1</w:t>
                  </w:r>
                </w:p>
              </w:tc>
            </w:tr>
            <w:tr w:rsidR="00CA6872" w:rsidRPr="00EC09EB" w14:paraId="38CE30D2" w14:textId="77777777" w:rsidTr="00C676B4">
              <w:tc>
                <w:tcPr>
                  <w:tcW w:w="1485" w:type="dxa"/>
                </w:tcPr>
                <w:p w14:paraId="3B9025FF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Signal transduction</w:t>
                  </w:r>
                </w:p>
              </w:tc>
              <w:tc>
                <w:tcPr>
                  <w:tcW w:w="1485" w:type="dxa"/>
                  <w:vAlign w:val="center"/>
                </w:tcPr>
                <w:p w14:paraId="240E7FFB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0.38</w:t>
                  </w:r>
                </w:p>
              </w:tc>
              <w:tc>
                <w:tcPr>
                  <w:tcW w:w="1485" w:type="dxa"/>
                  <w:vAlign w:val="center"/>
                </w:tcPr>
                <w:p w14:paraId="5B507994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0.51</w:t>
                  </w:r>
                </w:p>
              </w:tc>
              <w:tc>
                <w:tcPr>
                  <w:tcW w:w="1485" w:type="dxa"/>
                  <w:vAlign w:val="center"/>
                </w:tcPr>
                <w:p w14:paraId="395501DA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−1.07</w:t>
                  </w:r>
                </w:p>
              </w:tc>
              <w:tc>
                <w:tcPr>
                  <w:tcW w:w="1486" w:type="dxa"/>
                  <w:vAlign w:val="center"/>
                </w:tcPr>
                <w:p w14:paraId="0D34CEEE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15</w:t>
                  </w:r>
                </w:p>
              </w:tc>
              <w:tc>
                <w:tcPr>
                  <w:tcW w:w="1486" w:type="dxa"/>
                  <w:vAlign w:val="center"/>
                </w:tcPr>
                <w:p w14:paraId="3DF345EB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val="en-US" w:eastAsia="sv-SE"/>
                      <w14:ligatures w14:val="none"/>
                    </w:rPr>
                    <w:t xml:space="preserve">CD6, </w:t>
                  </w:r>
                  <w:proofErr w:type="spellStart"/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val="en-US" w:eastAsia="sv-SE"/>
                      <w14:ligatures w14:val="none"/>
                    </w:rPr>
                    <w:t>STAMPB</w:t>
                  </w:r>
                  <w:proofErr w:type="spellEnd"/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val="en-US" w:eastAsia="sv-SE"/>
                      <w14:ligatures w14:val="none"/>
                    </w:rPr>
                    <w:t>, TRAIL, OPG, LAP TGF-beta-1, CD8A, OSM, CD5</w:t>
                  </w:r>
                </w:p>
              </w:tc>
            </w:tr>
            <w:tr w:rsidR="00CA6872" w:rsidRPr="00EC09EB" w14:paraId="0D5B3DCA" w14:textId="77777777" w:rsidTr="009434AF">
              <w:trPr>
                <w:trHeight w:val="567"/>
              </w:trPr>
              <w:tc>
                <w:tcPr>
                  <w:tcW w:w="1485" w:type="dxa"/>
                </w:tcPr>
                <w:p w14:paraId="5933CA12" w14:textId="77777777" w:rsidR="00CA6872" w:rsidRPr="00A1675C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A1675C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kern w:val="0"/>
                      <w:lang w:eastAsia="sv-SE"/>
                      <w14:ligatures w14:val="none"/>
                    </w:rPr>
                    <w:t>iNPH scale total</w:t>
                  </w:r>
                </w:p>
              </w:tc>
              <w:tc>
                <w:tcPr>
                  <w:tcW w:w="1485" w:type="dxa"/>
                  <w:vAlign w:val="center"/>
                </w:tcPr>
                <w:p w14:paraId="32DBEFF4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1485" w:type="dxa"/>
                  <w:vAlign w:val="center"/>
                </w:tcPr>
                <w:p w14:paraId="3A912E32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1485" w:type="dxa"/>
                  <w:vAlign w:val="center"/>
                </w:tcPr>
                <w:p w14:paraId="6EA603BC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1486" w:type="dxa"/>
                  <w:vAlign w:val="center"/>
                </w:tcPr>
                <w:p w14:paraId="71EA3FC0" w14:textId="77777777" w:rsidR="00CA6872" w:rsidRPr="00EC09EB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1486" w:type="dxa"/>
                  <w:vAlign w:val="center"/>
                </w:tcPr>
                <w:p w14:paraId="429C9DB7" w14:textId="77777777" w:rsidR="00CA6872" w:rsidRPr="00EC09EB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  <w:tr w:rsidR="00CA6872" w:rsidRPr="00EC09EB" w14:paraId="47D0140F" w14:textId="77777777" w:rsidTr="00C676B4">
              <w:tc>
                <w:tcPr>
                  <w:tcW w:w="1485" w:type="dxa"/>
                </w:tcPr>
                <w:p w14:paraId="005E2CBA" w14:textId="77777777" w:rsidR="00CA6872" w:rsidRPr="004803D9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4803D9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Cellular responses to stimuli</w:t>
                  </w:r>
                </w:p>
              </w:tc>
              <w:tc>
                <w:tcPr>
                  <w:tcW w:w="1485" w:type="dxa"/>
                  <w:vAlign w:val="center"/>
                </w:tcPr>
                <w:p w14:paraId="37E693D8" w14:textId="77777777" w:rsidR="00CA6872" w:rsidRPr="00FF4457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0.26</w:t>
                  </w:r>
                </w:p>
              </w:tc>
              <w:tc>
                <w:tcPr>
                  <w:tcW w:w="1485" w:type="dxa"/>
                  <w:vAlign w:val="center"/>
                </w:tcPr>
                <w:p w14:paraId="23C288C2" w14:textId="77777777" w:rsidR="00CA6872" w:rsidRPr="00FF4457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0.72</w:t>
                  </w:r>
                </w:p>
              </w:tc>
              <w:tc>
                <w:tcPr>
                  <w:tcW w:w="1485" w:type="dxa"/>
                  <w:vAlign w:val="center"/>
                </w:tcPr>
                <w:p w14:paraId="790540AE" w14:textId="77777777" w:rsidR="00CA6872" w:rsidRPr="00FF4457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−1.19</w:t>
                  </w:r>
                </w:p>
              </w:tc>
              <w:tc>
                <w:tcPr>
                  <w:tcW w:w="1486" w:type="dxa"/>
                  <w:vAlign w:val="center"/>
                </w:tcPr>
                <w:p w14:paraId="598F5AFB" w14:textId="77777777" w:rsidR="00CA6872" w:rsidRPr="00FF4457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11</w:t>
                  </w:r>
                </w:p>
              </w:tc>
              <w:tc>
                <w:tcPr>
                  <w:tcW w:w="1486" w:type="dxa"/>
                  <w:vAlign w:val="center"/>
                </w:tcPr>
                <w:p w14:paraId="6BA22E1E" w14:textId="77777777" w:rsidR="00CA6872" w:rsidRPr="00FF4457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val="en-US"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val="en-US" w:eastAsia="sv-SE"/>
                      <w14:ligatures w14:val="none"/>
                    </w:rPr>
                    <w:t xml:space="preserve">CST5, SIRT2, FGF-5, </w:t>
                  </w: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val="en-US" w:eastAsia="sv-SE"/>
                      <w14:ligatures w14:val="none"/>
                    </w:rPr>
                    <w:lastRenderedPageBreak/>
                    <w:t xml:space="preserve">FGF-21, TWEAK, MMP-1, </w:t>
                  </w:r>
                  <w:proofErr w:type="spellStart"/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val="en-US" w:eastAsia="sv-SE"/>
                      <w14:ligatures w14:val="none"/>
                    </w:rPr>
                    <w:t>HGF</w:t>
                  </w:r>
                  <w:proofErr w:type="spellEnd"/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val="en-US" w:eastAsia="sv-SE"/>
                      <w14:ligatures w14:val="none"/>
                    </w:rPr>
                    <w:t xml:space="preserve">, </w:t>
                  </w:r>
                  <w:proofErr w:type="spellStart"/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val="en-US" w:eastAsia="sv-SE"/>
                      <w14:ligatures w14:val="none"/>
                    </w:rPr>
                    <w:t>uPA</w:t>
                  </w:r>
                  <w:proofErr w:type="spellEnd"/>
                </w:p>
              </w:tc>
            </w:tr>
            <w:tr w:rsidR="00CA6872" w:rsidRPr="00EC09EB" w14:paraId="6766AB73" w14:textId="77777777" w:rsidTr="00C676B4">
              <w:tc>
                <w:tcPr>
                  <w:tcW w:w="1485" w:type="dxa"/>
                </w:tcPr>
                <w:p w14:paraId="149E5127" w14:textId="77777777" w:rsidR="00CA6872" w:rsidRPr="004803D9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lastRenderedPageBreak/>
                    <w:t>Gene expression</w:t>
                  </w:r>
                </w:p>
              </w:tc>
              <w:tc>
                <w:tcPr>
                  <w:tcW w:w="1485" w:type="dxa"/>
                  <w:vAlign w:val="center"/>
                </w:tcPr>
                <w:p w14:paraId="189C0682" w14:textId="77777777" w:rsidR="00CA6872" w:rsidRPr="00FF4457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0.82</w:t>
                  </w:r>
                </w:p>
              </w:tc>
              <w:tc>
                <w:tcPr>
                  <w:tcW w:w="1485" w:type="dxa"/>
                  <w:vAlign w:val="center"/>
                </w:tcPr>
                <w:p w14:paraId="34B26BB0" w14:textId="77777777" w:rsidR="00CA6872" w:rsidRPr="00FF4457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0.82</w:t>
                  </w:r>
                </w:p>
              </w:tc>
              <w:tc>
                <w:tcPr>
                  <w:tcW w:w="1485" w:type="dxa"/>
                  <w:vAlign w:val="center"/>
                </w:tcPr>
                <w:p w14:paraId="3BDA1D33" w14:textId="77777777" w:rsidR="00CA6872" w:rsidRPr="00FF4457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−0.73</w:t>
                  </w:r>
                </w:p>
              </w:tc>
              <w:tc>
                <w:tcPr>
                  <w:tcW w:w="1486" w:type="dxa"/>
                  <w:vAlign w:val="center"/>
                </w:tcPr>
                <w:p w14:paraId="399EF456" w14:textId="77777777" w:rsidR="00CA6872" w:rsidRPr="00FF4457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13</w:t>
                  </w:r>
                </w:p>
              </w:tc>
              <w:tc>
                <w:tcPr>
                  <w:tcW w:w="1486" w:type="dxa"/>
                  <w:vAlign w:val="center"/>
                </w:tcPr>
                <w:p w14:paraId="221053AC" w14:textId="77777777" w:rsidR="00CA6872" w:rsidRPr="00FF4457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val="en-US"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CASP-8, SIRT2</w:t>
                  </w:r>
                </w:p>
              </w:tc>
            </w:tr>
            <w:tr w:rsidR="00CA6872" w:rsidRPr="00EC09EB" w14:paraId="6E99DCD1" w14:textId="77777777" w:rsidTr="00C676B4">
              <w:tc>
                <w:tcPr>
                  <w:tcW w:w="1485" w:type="dxa"/>
                </w:tcPr>
                <w:p w14:paraId="68CC3CEE" w14:textId="77777777" w:rsidR="00CA6872" w:rsidRPr="004803D9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Immune system</w:t>
                  </w:r>
                </w:p>
              </w:tc>
              <w:tc>
                <w:tcPr>
                  <w:tcW w:w="1485" w:type="dxa"/>
                  <w:vAlign w:val="center"/>
                </w:tcPr>
                <w:p w14:paraId="7E4A74B6" w14:textId="77777777" w:rsidR="00CA6872" w:rsidRPr="00FF4457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0.36</w:t>
                  </w:r>
                </w:p>
              </w:tc>
              <w:tc>
                <w:tcPr>
                  <w:tcW w:w="1485" w:type="dxa"/>
                  <w:vAlign w:val="center"/>
                </w:tcPr>
                <w:p w14:paraId="096C6CCC" w14:textId="77777777" w:rsidR="00CA6872" w:rsidRPr="00FF4457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0.72</w:t>
                  </w:r>
                </w:p>
              </w:tc>
              <w:tc>
                <w:tcPr>
                  <w:tcW w:w="1485" w:type="dxa"/>
                  <w:vAlign w:val="center"/>
                </w:tcPr>
                <w:p w14:paraId="1F967932" w14:textId="77777777" w:rsidR="00CA6872" w:rsidRPr="00FF4457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−1.08</w:t>
                  </w:r>
                </w:p>
              </w:tc>
              <w:tc>
                <w:tcPr>
                  <w:tcW w:w="1486" w:type="dxa"/>
                  <w:vAlign w:val="center"/>
                </w:tcPr>
                <w:p w14:paraId="6AB437A5" w14:textId="77777777" w:rsidR="00CA6872" w:rsidRPr="00FF4457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27</w:t>
                  </w:r>
                </w:p>
              </w:tc>
              <w:tc>
                <w:tcPr>
                  <w:tcW w:w="1486" w:type="dxa"/>
                  <w:vAlign w:val="center"/>
                </w:tcPr>
                <w:p w14:paraId="1EC7B5E5" w14:textId="77777777" w:rsidR="00CA6872" w:rsidRPr="00FF4457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val="en-US"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val="en-US" w:eastAsia="sv-SE"/>
                      <w14:ligatures w14:val="none"/>
                    </w:rPr>
                    <w:t>IL6, CXCL9, CCL19, IL18, IL-10RB, CCL23, CX3CL1, TWEAK, CXCL6, MCP-2, IL7, MCP-1, CCL3</w:t>
                  </w:r>
                </w:p>
              </w:tc>
            </w:tr>
            <w:tr w:rsidR="00CA6872" w:rsidRPr="00EC09EB" w14:paraId="7B5F2593" w14:textId="77777777" w:rsidTr="00C676B4">
              <w:tc>
                <w:tcPr>
                  <w:tcW w:w="1485" w:type="dxa"/>
                </w:tcPr>
                <w:p w14:paraId="1FB93AD5" w14:textId="77777777" w:rsidR="00CA6872" w:rsidRPr="004803D9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Signal transduction</w:t>
                  </w:r>
                </w:p>
              </w:tc>
              <w:tc>
                <w:tcPr>
                  <w:tcW w:w="1485" w:type="dxa"/>
                  <w:vAlign w:val="center"/>
                </w:tcPr>
                <w:p w14:paraId="2012CF6D" w14:textId="77777777" w:rsidR="00CA6872" w:rsidRPr="00FF4457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0.82</w:t>
                  </w:r>
                </w:p>
              </w:tc>
              <w:tc>
                <w:tcPr>
                  <w:tcW w:w="1485" w:type="dxa"/>
                  <w:vAlign w:val="center"/>
                </w:tcPr>
                <w:p w14:paraId="0CAC5E78" w14:textId="77777777" w:rsidR="00CA6872" w:rsidRPr="00FF4457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0.82</w:t>
                  </w:r>
                </w:p>
              </w:tc>
              <w:tc>
                <w:tcPr>
                  <w:tcW w:w="1485" w:type="dxa"/>
                  <w:vAlign w:val="center"/>
                </w:tcPr>
                <w:p w14:paraId="4BB0DB37" w14:textId="77777777" w:rsidR="00CA6872" w:rsidRPr="00470FBA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470FBA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0.77</w:t>
                  </w:r>
                </w:p>
              </w:tc>
              <w:tc>
                <w:tcPr>
                  <w:tcW w:w="1486" w:type="dxa"/>
                  <w:vAlign w:val="center"/>
                </w:tcPr>
                <w:p w14:paraId="5AD69A9B" w14:textId="77777777" w:rsidR="00CA6872" w:rsidRPr="00FF4457" w:rsidRDefault="00CA6872" w:rsidP="00C676B4">
                  <w:pPr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eastAsia="sv-SE"/>
                      <w14:ligatures w14:val="none"/>
                    </w:rPr>
                    <w:t>15</w:t>
                  </w:r>
                </w:p>
              </w:tc>
              <w:tc>
                <w:tcPr>
                  <w:tcW w:w="1486" w:type="dxa"/>
                  <w:vAlign w:val="center"/>
                </w:tcPr>
                <w:p w14:paraId="75F60D0A" w14:textId="77777777" w:rsidR="00CA6872" w:rsidRPr="00FF4457" w:rsidRDefault="00CA6872" w:rsidP="009434AF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val="en-US" w:eastAsia="sv-SE"/>
                      <w14:ligatures w14:val="none"/>
                    </w:rPr>
                  </w:pPr>
                  <w:r w:rsidRPr="00FF4457">
                    <w:rPr>
                      <w:rFonts w:ascii="Times New Roman" w:eastAsia="Times New Roman" w:hAnsi="Times New Roman" w:cs="Times New Roman"/>
                      <w:color w:val="333333"/>
                      <w:kern w:val="0"/>
                      <w:lang w:val="en-US" w:eastAsia="sv-SE"/>
                      <w14:ligatures w14:val="none"/>
                    </w:rPr>
                    <w:t>LAP TGF-beta-1, CD5, CD6, CD8A</w:t>
                  </w:r>
                </w:p>
              </w:tc>
            </w:tr>
          </w:tbl>
          <w:p w14:paraId="0C317CA7" w14:textId="77777777" w:rsidR="00CA6872" w:rsidRPr="00EC09EB" w:rsidRDefault="00CA6872" w:rsidP="00C676B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</w:p>
        </w:tc>
      </w:tr>
    </w:tbl>
    <w:p w14:paraId="50EB0037" w14:textId="7937A324" w:rsidR="00F76C28" w:rsidRDefault="00CA6872">
      <w:pPr>
        <w:rPr>
          <w:rFonts w:ascii="Times New Roman" w:hAnsi="Times New Roman" w:cs="Times New Roman"/>
          <w:lang w:val="en-US"/>
        </w:rPr>
      </w:pPr>
      <w:r w:rsidRPr="008025A4">
        <w:rPr>
          <w:rFonts w:ascii="Times New Roman" w:hAnsi="Times New Roman" w:cs="Times New Roman"/>
          <w:lang w:val="en-US"/>
        </w:rPr>
        <w:lastRenderedPageBreak/>
        <w:t xml:space="preserve"> </w:t>
      </w:r>
    </w:p>
    <w:p w14:paraId="1D0AA55C" w14:textId="77777777" w:rsidR="009E7830" w:rsidRDefault="009E7830">
      <w:pPr>
        <w:rPr>
          <w:rFonts w:ascii="Times New Roman" w:hAnsi="Times New Roman" w:cs="Times New Roman"/>
          <w:lang w:val="en-US"/>
        </w:rPr>
      </w:pPr>
    </w:p>
    <w:p w14:paraId="79BE4912" w14:textId="234E12AF" w:rsidR="009E7830" w:rsidRDefault="009E7830" w:rsidP="009E7830">
      <w:pPr>
        <w:rPr>
          <w:rFonts w:ascii="Times New Roman" w:hAnsi="Times New Roman" w:cs="Times New Roman"/>
          <w:lang w:val="en-US"/>
        </w:rPr>
      </w:pPr>
      <w:r w:rsidRPr="00A63E81">
        <w:rPr>
          <w:rFonts w:ascii="Times New Roman" w:hAnsi="Times New Roman" w:cs="Times New Roman"/>
          <w:color w:val="000000" w:themeColor="text1"/>
          <w:lang w:val="en-US"/>
        </w:rPr>
        <w:t>MMSE = mini-mental state examination; iNPH scale total = iNPH scale without the cognitive tests;</w:t>
      </w:r>
      <w:r w:rsidRPr="00A63E81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Pr="000B5574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Normalized Enrichment Score (NES) indicates 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a score for each gene set. </w:t>
      </w:r>
      <w:r w:rsidRPr="000B5574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A higher NES value reflects stronger enrichment. </w:t>
      </w:r>
      <w:r w:rsidRPr="00A63E81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The gene sets are ranked according to their association with the outcome</w:t>
      </w:r>
      <w:r w:rsidRPr="000B5574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, with NES &gt; 0 signifying upregulated genes and NES &lt; 0 indicating downregulated genes. </w:t>
      </w:r>
    </w:p>
    <w:p w14:paraId="2A5F5451" w14:textId="77777777" w:rsidR="009E7830" w:rsidRPr="008025A4" w:rsidRDefault="009E7830">
      <w:pPr>
        <w:rPr>
          <w:rFonts w:ascii="Times New Roman" w:hAnsi="Times New Roman" w:cs="Times New Roman"/>
          <w:lang w:val="en-US"/>
        </w:rPr>
      </w:pPr>
    </w:p>
    <w:sectPr w:rsidR="009E7830" w:rsidRPr="00802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092"/>
    <w:rsid w:val="00026DA1"/>
    <w:rsid w:val="00030DF2"/>
    <w:rsid w:val="00050752"/>
    <w:rsid w:val="00062FDA"/>
    <w:rsid w:val="0008424B"/>
    <w:rsid w:val="000B6543"/>
    <w:rsid w:val="000E09BE"/>
    <w:rsid w:val="00134753"/>
    <w:rsid w:val="00184060"/>
    <w:rsid w:val="00195092"/>
    <w:rsid w:val="001A16FD"/>
    <w:rsid w:val="001F5B71"/>
    <w:rsid w:val="002229B3"/>
    <w:rsid w:val="002A0FB2"/>
    <w:rsid w:val="002A5333"/>
    <w:rsid w:val="002E2912"/>
    <w:rsid w:val="002F3615"/>
    <w:rsid w:val="003D15E8"/>
    <w:rsid w:val="003D569A"/>
    <w:rsid w:val="00427D72"/>
    <w:rsid w:val="00470ADF"/>
    <w:rsid w:val="004A3312"/>
    <w:rsid w:val="004D71CE"/>
    <w:rsid w:val="00552D16"/>
    <w:rsid w:val="005A3781"/>
    <w:rsid w:val="005C774E"/>
    <w:rsid w:val="00601644"/>
    <w:rsid w:val="00661F11"/>
    <w:rsid w:val="006C4513"/>
    <w:rsid w:val="006D5307"/>
    <w:rsid w:val="00726CE8"/>
    <w:rsid w:val="00747CAA"/>
    <w:rsid w:val="00751DA2"/>
    <w:rsid w:val="007D3B3E"/>
    <w:rsid w:val="008025A4"/>
    <w:rsid w:val="008169E7"/>
    <w:rsid w:val="008551CE"/>
    <w:rsid w:val="008671FA"/>
    <w:rsid w:val="00887D33"/>
    <w:rsid w:val="008E2621"/>
    <w:rsid w:val="008F5673"/>
    <w:rsid w:val="00907919"/>
    <w:rsid w:val="009434AF"/>
    <w:rsid w:val="00955AA1"/>
    <w:rsid w:val="009774B2"/>
    <w:rsid w:val="009915DF"/>
    <w:rsid w:val="00994FB7"/>
    <w:rsid w:val="009E7830"/>
    <w:rsid w:val="00A15639"/>
    <w:rsid w:val="00A63E81"/>
    <w:rsid w:val="00A74D0D"/>
    <w:rsid w:val="00A805BB"/>
    <w:rsid w:val="00AB1F8A"/>
    <w:rsid w:val="00B049E2"/>
    <w:rsid w:val="00B3252D"/>
    <w:rsid w:val="00B3794F"/>
    <w:rsid w:val="00B5538C"/>
    <w:rsid w:val="00B5721E"/>
    <w:rsid w:val="00B955FD"/>
    <w:rsid w:val="00CA6872"/>
    <w:rsid w:val="00CD504A"/>
    <w:rsid w:val="00D03CCE"/>
    <w:rsid w:val="00D053B2"/>
    <w:rsid w:val="00D2556C"/>
    <w:rsid w:val="00D40B48"/>
    <w:rsid w:val="00D46AD5"/>
    <w:rsid w:val="00D5789F"/>
    <w:rsid w:val="00D7211E"/>
    <w:rsid w:val="00D769B4"/>
    <w:rsid w:val="00D8477A"/>
    <w:rsid w:val="00E13895"/>
    <w:rsid w:val="00E13D3F"/>
    <w:rsid w:val="00EF33F1"/>
    <w:rsid w:val="00F4769D"/>
    <w:rsid w:val="00F76C28"/>
    <w:rsid w:val="00F93990"/>
    <w:rsid w:val="00FA403E"/>
    <w:rsid w:val="00FD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B921D"/>
  <w15:chartTrackingRefBased/>
  <w15:docId w15:val="{0681B105-55C9-384A-B34F-FBF6B90E4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092"/>
  </w:style>
  <w:style w:type="paragraph" w:styleId="Rubrik1">
    <w:name w:val="heading 1"/>
    <w:basedOn w:val="Normal"/>
    <w:next w:val="Normal"/>
    <w:link w:val="Rubrik1Char"/>
    <w:uiPriority w:val="9"/>
    <w:qFormat/>
    <w:rsid w:val="00195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95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95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95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95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95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95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95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95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95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95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95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9509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9509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9509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9509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9509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9509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95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95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95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95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950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9509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9509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9509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95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9509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95092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Standardstycketeckensnitt"/>
    <w:rsid w:val="00184060"/>
  </w:style>
  <w:style w:type="character" w:styleId="HTML-kod">
    <w:name w:val="HTML Code"/>
    <w:basedOn w:val="Standardstycketeckensnitt"/>
    <w:uiPriority w:val="99"/>
    <w:semiHidden/>
    <w:unhideWhenUsed/>
    <w:rsid w:val="00184060"/>
    <w:rPr>
      <w:rFonts w:ascii="Courier New" w:eastAsia="Times New Roman" w:hAnsi="Courier New" w:cs="Courier New"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994FB7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94FB7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63E8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63E81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63E8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63E8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63E81"/>
    <w:rPr>
      <w:b/>
      <w:bCs/>
      <w:sz w:val="20"/>
      <w:szCs w:val="20"/>
    </w:rPr>
  </w:style>
  <w:style w:type="table" w:styleId="Tabellrutnt">
    <w:name w:val="Table Grid"/>
    <w:basedOn w:val="Normaltabell"/>
    <w:uiPriority w:val="39"/>
    <w:rsid w:val="00CA6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1157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 Braun</dc:creator>
  <cp:keywords/>
  <dc:description/>
  <cp:lastModifiedBy>Madelen Braun</cp:lastModifiedBy>
  <cp:revision>2</cp:revision>
  <dcterms:created xsi:type="dcterms:W3CDTF">2025-09-26T19:01:00Z</dcterms:created>
  <dcterms:modified xsi:type="dcterms:W3CDTF">2025-09-26T19:01:00Z</dcterms:modified>
</cp:coreProperties>
</file>