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12B" w:rsidRPr="00700E1F" w:rsidRDefault="00815840" w:rsidP="00A42194">
      <w:pPr>
        <w:pStyle w:val="KeinLeerraum"/>
        <w:spacing w:after="100" w:afterAutospacing="1" w:line="360" w:lineRule="auto"/>
        <w:jc w:val="both"/>
        <w:rPr>
          <w:rFonts w:ascii="Times New Roman" w:hAnsi="Times New Roman" w:cs="Times New Roman"/>
          <w:b/>
          <w:bCs/>
          <w:sz w:val="24"/>
          <w:szCs w:val="24"/>
          <w:lang w:val="en-GB"/>
        </w:rPr>
      </w:pPr>
      <w:r w:rsidRPr="00700E1F">
        <w:rPr>
          <w:rFonts w:ascii="Times New Roman" w:hAnsi="Times New Roman" w:cs="Times New Roman"/>
          <w:b/>
          <w:bCs/>
          <w:sz w:val="24"/>
          <w:szCs w:val="24"/>
          <w:lang w:val="en-GB"/>
        </w:rPr>
        <w:t>Supplementa</w:t>
      </w:r>
      <w:r w:rsidR="0095397B" w:rsidRPr="00700E1F">
        <w:rPr>
          <w:rFonts w:ascii="Times New Roman" w:hAnsi="Times New Roman" w:cs="Times New Roman"/>
          <w:b/>
          <w:bCs/>
          <w:sz w:val="24"/>
          <w:szCs w:val="24"/>
          <w:lang w:val="en-GB"/>
        </w:rPr>
        <w:t>ry</w:t>
      </w:r>
      <w:r w:rsidRPr="00700E1F">
        <w:rPr>
          <w:rFonts w:ascii="Times New Roman" w:hAnsi="Times New Roman" w:cs="Times New Roman"/>
          <w:b/>
          <w:bCs/>
          <w:sz w:val="24"/>
          <w:szCs w:val="24"/>
          <w:lang w:val="en-GB"/>
        </w:rPr>
        <w:t xml:space="preserve"> Material</w:t>
      </w:r>
    </w:p>
    <w:p w:rsidR="00A82B06" w:rsidRPr="00700E1F" w:rsidRDefault="00A82B06" w:rsidP="00A42194">
      <w:pPr>
        <w:pStyle w:val="Beschriftung"/>
        <w:keepNext/>
        <w:spacing w:line="360" w:lineRule="auto"/>
        <w:jc w:val="both"/>
        <w:rPr>
          <w:rFonts w:ascii="Times New Roman" w:hAnsi="Times New Roman" w:cs="Times New Roman"/>
          <w:color w:val="auto"/>
          <w:sz w:val="24"/>
          <w:szCs w:val="24"/>
          <w:lang w:val="en-GB"/>
        </w:rPr>
      </w:pPr>
      <w:r w:rsidRPr="00700E1F">
        <w:rPr>
          <w:rFonts w:ascii="Times New Roman" w:hAnsi="Times New Roman" w:cs="Times New Roman"/>
          <w:color w:val="auto"/>
          <w:sz w:val="24"/>
          <w:szCs w:val="24"/>
          <w:lang w:val="en-GB"/>
        </w:rPr>
        <w:t>Nanoparticle–allergen interactions mediate human allergic responses: protein corona characterization and cellular responses</w:t>
      </w:r>
    </w:p>
    <w:p w:rsidR="00A42194" w:rsidRPr="00700E1F" w:rsidRDefault="00A82B06" w:rsidP="00A42194">
      <w:pPr>
        <w:pStyle w:val="Beschriftung"/>
        <w:keepNext/>
        <w:spacing w:line="360" w:lineRule="auto"/>
        <w:jc w:val="both"/>
        <w:rPr>
          <w:rFonts w:ascii="Times New Roman" w:hAnsi="Times New Roman" w:cs="Times New Roman"/>
          <w:b w:val="0"/>
          <w:color w:val="auto"/>
          <w:sz w:val="24"/>
          <w:szCs w:val="24"/>
          <w:lang w:val="en-GB"/>
        </w:rPr>
      </w:pPr>
      <w:r w:rsidRPr="00700E1F">
        <w:rPr>
          <w:rFonts w:ascii="Times New Roman" w:hAnsi="Times New Roman" w:cs="Times New Roman"/>
          <w:b w:val="0"/>
          <w:color w:val="auto"/>
          <w:sz w:val="24"/>
          <w:szCs w:val="24"/>
          <w:lang w:val="en-GB"/>
        </w:rPr>
        <w:t xml:space="preserve">Isabella Radauer-Preiml, Ancuela Andosch, Thomas </w:t>
      </w:r>
      <w:proofErr w:type="spellStart"/>
      <w:r w:rsidRPr="00700E1F">
        <w:rPr>
          <w:rFonts w:ascii="Times New Roman" w:hAnsi="Times New Roman" w:cs="Times New Roman"/>
          <w:b w:val="0"/>
          <w:color w:val="auto"/>
          <w:sz w:val="24"/>
          <w:szCs w:val="24"/>
          <w:lang w:val="en-GB"/>
        </w:rPr>
        <w:t>Hawranek</w:t>
      </w:r>
      <w:proofErr w:type="spellEnd"/>
      <w:r w:rsidRPr="00700E1F">
        <w:rPr>
          <w:rFonts w:ascii="Times New Roman" w:hAnsi="Times New Roman" w:cs="Times New Roman"/>
          <w:b w:val="0"/>
          <w:color w:val="auto"/>
          <w:sz w:val="24"/>
          <w:szCs w:val="24"/>
          <w:lang w:val="en-GB"/>
        </w:rPr>
        <w:t xml:space="preserve">, Ursula </w:t>
      </w:r>
      <w:proofErr w:type="spellStart"/>
      <w:r w:rsidRPr="00700E1F">
        <w:rPr>
          <w:rFonts w:ascii="Times New Roman" w:hAnsi="Times New Roman" w:cs="Times New Roman"/>
          <w:b w:val="0"/>
          <w:color w:val="auto"/>
          <w:sz w:val="24"/>
          <w:szCs w:val="24"/>
          <w:lang w:val="en-GB"/>
        </w:rPr>
        <w:t>Luetz-Meindl</w:t>
      </w:r>
      <w:proofErr w:type="spellEnd"/>
      <w:r w:rsidR="00A42194" w:rsidRPr="00700E1F">
        <w:rPr>
          <w:rFonts w:ascii="Times New Roman" w:hAnsi="Times New Roman" w:cs="Times New Roman"/>
          <w:b w:val="0"/>
          <w:color w:val="auto"/>
          <w:sz w:val="24"/>
          <w:szCs w:val="24"/>
          <w:lang w:val="en-GB"/>
        </w:rPr>
        <w:t xml:space="preserve">, </w:t>
      </w:r>
      <w:r w:rsidRPr="00700E1F">
        <w:rPr>
          <w:rFonts w:ascii="Times New Roman" w:hAnsi="Times New Roman" w:cs="Times New Roman"/>
          <w:b w:val="0"/>
          <w:color w:val="auto"/>
          <w:sz w:val="24"/>
          <w:szCs w:val="24"/>
          <w:lang w:val="en-GB"/>
        </w:rPr>
        <w:t xml:space="preserve">Markus </w:t>
      </w:r>
      <w:proofErr w:type="spellStart"/>
      <w:r w:rsidRPr="00700E1F">
        <w:rPr>
          <w:rFonts w:ascii="Times New Roman" w:hAnsi="Times New Roman" w:cs="Times New Roman"/>
          <w:b w:val="0"/>
          <w:color w:val="auto"/>
          <w:sz w:val="24"/>
          <w:szCs w:val="24"/>
          <w:lang w:val="en-GB"/>
        </w:rPr>
        <w:t>Wiederstein</w:t>
      </w:r>
      <w:proofErr w:type="spellEnd"/>
      <w:r w:rsidRPr="00700E1F">
        <w:rPr>
          <w:rFonts w:ascii="Times New Roman" w:hAnsi="Times New Roman" w:cs="Times New Roman"/>
          <w:b w:val="0"/>
          <w:color w:val="auto"/>
          <w:sz w:val="24"/>
          <w:szCs w:val="24"/>
          <w:lang w:val="en-GB"/>
        </w:rPr>
        <w:t xml:space="preserve">, </w:t>
      </w:r>
      <w:proofErr w:type="spellStart"/>
      <w:r w:rsidRPr="00700E1F">
        <w:rPr>
          <w:rFonts w:ascii="Times New Roman" w:hAnsi="Times New Roman" w:cs="Times New Roman"/>
          <w:b w:val="0"/>
          <w:color w:val="auto"/>
          <w:sz w:val="24"/>
          <w:szCs w:val="24"/>
          <w:lang w:val="en-GB"/>
        </w:rPr>
        <w:t>Jutta</w:t>
      </w:r>
      <w:proofErr w:type="spellEnd"/>
      <w:r w:rsidRPr="00700E1F">
        <w:rPr>
          <w:rFonts w:ascii="Times New Roman" w:hAnsi="Times New Roman" w:cs="Times New Roman"/>
          <w:b w:val="0"/>
          <w:color w:val="auto"/>
          <w:sz w:val="24"/>
          <w:szCs w:val="24"/>
          <w:lang w:val="en-GB"/>
        </w:rPr>
        <w:t xml:space="preserve"> </w:t>
      </w:r>
      <w:proofErr w:type="spellStart"/>
      <w:r w:rsidRPr="00700E1F">
        <w:rPr>
          <w:rFonts w:ascii="Times New Roman" w:hAnsi="Times New Roman" w:cs="Times New Roman"/>
          <w:b w:val="0"/>
          <w:color w:val="auto"/>
          <w:sz w:val="24"/>
          <w:szCs w:val="24"/>
          <w:lang w:val="en-GB"/>
        </w:rPr>
        <w:t>Horejs-Hoeck</w:t>
      </w:r>
      <w:proofErr w:type="spellEnd"/>
      <w:r w:rsidRPr="00700E1F">
        <w:rPr>
          <w:rFonts w:ascii="Times New Roman" w:hAnsi="Times New Roman" w:cs="Times New Roman"/>
          <w:b w:val="0"/>
          <w:color w:val="auto"/>
          <w:sz w:val="24"/>
          <w:szCs w:val="24"/>
          <w:lang w:val="en-GB"/>
        </w:rPr>
        <w:t xml:space="preserve">, Martin </w:t>
      </w:r>
      <w:proofErr w:type="spellStart"/>
      <w:r w:rsidRPr="00700E1F">
        <w:rPr>
          <w:rFonts w:ascii="Times New Roman" w:hAnsi="Times New Roman" w:cs="Times New Roman"/>
          <w:b w:val="0"/>
          <w:color w:val="auto"/>
          <w:sz w:val="24"/>
          <w:szCs w:val="24"/>
          <w:lang w:val="en-GB"/>
        </w:rPr>
        <w:t>Himly</w:t>
      </w:r>
      <w:proofErr w:type="spellEnd"/>
      <w:r w:rsidRPr="00700E1F">
        <w:rPr>
          <w:rFonts w:ascii="Times New Roman" w:hAnsi="Times New Roman" w:cs="Times New Roman"/>
          <w:b w:val="0"/>
          <w:color w:val="auto"/>
          <w:sz w:val="24"/>
          <w:szCs w:val="24"/>
          <w:lang w:val="en-GB"/>
        </w:rPr>
        <w:t>, Matthew Boyles, Albert Duschl</w:t>
      </w:r>
    </w:p>
    <w:p w:rsidR="00FB1E97" w:rsidRPr="00700E1F" w:rsidRDefault="00FB1E97" w:rsidP="00A42194">
      <w:pPr>
        <w:spacing w:after="0" w:line="360" w:lineRule="auto"/>
        <w:jc w:val="both"/>
        <w:rPr>
          <w:rFonts w:ascii="Times New Roman" w:eastAsia="Times New Roman" w:hAnsi="Times New Roman" w:cs="Times New Roman"/>
          <w:b/>
          <w:sz w:val="24"/>
          <w:szCs w:val="24"/>
          <w:lang w:val="en-US" w:eastAsia="en-US"/>
        </w:rPr>
      </w:pPr>
    </w:p>
    <w:p w:rsidR="00947EF8" w:rsidRPr="00700E1F" w:rsidRDefault="00947EF8" w:rsidP="00A42194">
      <w:pPr>
        <w:spacing w:after="0" w:line="360" w:lineRule="auto"/>
        <w:jc w:val="both"/>
        <w:rPr>
          <w:rFonts w:ascii="Times New Roman" w:eastAsia="Times New Roman" w:hAnsi="Times New Roman" w:cs="Times New Roman"/>
          <w:b/>
          <w:sz w:val="24"/>
          <w:szCs w:val="24"/>
          <w:lang w:val="en-US" w:eastAsia="en-US"/>
        </w:rPr>
      </w:pPr>
      <w:r w:rsidRPr="00700E1F">
        <w:rPr>
          <w:rFonts w:ascii="Times New Roman" w:eastAsia="Times New Roman" w:hAnsi="Times New Roman" w:cs="Times New Roman"/>
          <w:b/>
          <w:sz w:val="24"/>
          <w:szCs w:val="24"/>
          <w:lang w:val="en-US" w:eastAsia="en-US"/>
        </w:rPr>
        <w:t>MATERIALS and METHODS</w:t>
      </w:r>
    </w:p>
    <w:p w:rsidR="00947EF8" w:rsidRPr="00700E1F" w:rsidRDefault="00947EF8" w:rsidP="00947EF8">
      <w:pPr>
        <w:spacing w:after="0" w:line="360" w:lineRule="auto"/>
        <w:jc w:val="both"/>
        <w:rPr>
          <w:rFonts w:ascii="Times New Roman" w:eastAsia="Times New Roman" w:hAnsi="Times New Roman" w:cs="Times New Roman"/>
          <w:b/>
          <w:sz w:val="24"/>
          <w:szCs w:val="24"/>
          <w:lang w:val="en-US" w:eastAsia="en-US"/>
        </w:rPr>
      </w:pPr>
      <w:r w:rsidRPr="00700E1F">
        <w:rPr>
          <w:rFonts w:ascii="Times New Roman" w:eastAsia="Times New Roman" w:hAnsi="Times New Roman" w:cs="Times New Roman"/>
          <w:b/>
          <w:sz w:val="24"/>
          <w:szCs w:val="24"/>
          <w:lang w:val="en-US" w:eastAsia="en-US"/>
        </w:rPr>
        <w:t>SDS-</w:t>
      </w:r>
      <w:r w:rsidR="00434479">
        <w:rPr>
          <w:rFonts w:ascii="Times New Roman" w:eastAsia="Times New Roman" w:hAnsi="Times New Roman" w:cs="Times New Roman"/>
          <w:b/>
          <w:sz w:val="24"/>
          <w:szCs w:val="24"/>
          <w:lang w:val="en-US" w:eastAsia="en-US"/>
        </w:rPr>
        <w:t>PAGE</w:t>
      </w:r>
      <w:r w:rsidRPr="00700E1F">
        <w:rPr>
          <w:rFonts w:ascii="Times New Roman" w:eastAsia="Times New Roman" w:hAnsi="Times New Roman" w:cs="Times New Roman"/>
          <w:b/>
          <w:sz w:val="24"/>
          <w:szCs w:val="24"/>
          <w:lang w:val="en-US" w:eastAsia="en-US"/>
        </w:rPr>
        <w:t xml:space="preserve"> and Western blotting</w:t>
      </w:r>
    </w:p>
    <w:p w:rsidR="00947EF8" w:rsidRPr="00700E1F" w:rsidRDefault="00947EF8" w:rsidP="00947EF8">
      <w:pPr>
        <w:spacing w:after="0" w:line="360" w:lineRule="auto"/>
        <w:jc w:val="both"/>
        <w:rPr>
          <w:rFonts w:ascii="Times New Roman" w:eastAsia="Times New Roman" w:hAnsi="Times New Roman" w:cs="Times New Roman"/>
          <w:sz w:val="24"/>
          <w:szCs w:val="24"/>
          <w:lang w:val="en-US" w:eastAsia="en-US"/>
        </w:rPr>
      </w:pPr>
      <w:r w:rsidRPr="00700E1F">
        <w:rPr>
          <w:rFonts w:ascii="Times New Roman" w:eastAsia="Times New Roman" w:hAnsi="Times New Roman" w:cs="Times New Roman"/>
          <w:sz w:val="24"/>
          <w:szCs w:val="24"/>
          <w:lang w:val="en-US" w:eastAsia="en-US"/>
        </w:rPr>
        <w:t>The composition of the hard corona after incubation in human serum was investigated using sodium dodecyl sulfate polyacrylamide gel electrophoresis (SDS-</w:t>
      </w:r>
      <w:r w:rsidR="00434479">
        <w:rPr>
          <w:rFonts w:ascii="Times New Roman" w:eastAsia="Times New Roman" w:hAnsi="Times New Roman" w:cs="Times New Roman"/>
          <w:sz w:val="24"/>
          <w:szCs w:val="24"/>
          <w:lang w:val="en-US" w:eastAsia="en-US"/>
        </w:rPr>
        <w:t>PAGE</w:t>
      </w:r>
      <w:r w:rsidRPr="00700E1F">
        <w:rPr>
          <w:rFonts w:ascii="Times New Roman" w:eastAsia="Times New Roman" w:hAnsi="Times New Roman" w:cs="Times New Roman"/>
          <w:sz w:val="24"/>
          <w:szCs w:val="24"/>
          <w:lang w:val="en-US" w:eastAsia="en-US"/>
        </w:rPr>
        <w:t xml:space="preserve">) and Western blotting experiments. Therefore, the free allergens and </w:t>
      </w:r>
      <w:proofErr w:type="spellStart"/>
      <w:r w:rsidRPr="00700E1F">
        <w:rPr>
          <w:rFonts w:ascii="Times New Roman" w:eastAsia="Times New Roman" w:hAnsi="Times New Roman" w:cs="Times New Roman"/>
          <w:sz w:val="24"/>
          <w:szCs w:val="24"/>
          <w:lang w:val="en-US" w:eastAsia="en-US"/>
        </w:rPr>
        <w:t>AuNP</w:t>
      </w:r>
      <w:proofErr w:type="spellEnd"/>
      <w:r w:rsidRPr="00700E1F">
        <w:rPr>
          <w:rFonts w:ascii="Times New Roman" w:eastAsia="Times New Roman" w:hAnsi="Times New Roman" w:cs="Times New Roman"/>
          <w:sz w:val="24"/>
          <w:szCs w:val="24"/>
          <w:lang w:val="en-US" w:eastAsia="en-US"/>
        </w:rPr>
        <w:t xml:space="preserve">-allergen conjugates were incubated in 13% of human plasma derived </w:t>
      </w:r>
      <w:r w:rsidRPr="002E52C5">
        <w:rPr>
          <w:rFonts w:ascii="Times New Roman" w:eastAsia="Times New Roman" w:hAnsi="Times New Roman" w:cs="Times New Roman"/>
          <w:sz w:val="24"/>
          <w:szCs w:val="24"/>
          <w:lang w:val="en-US" w:eastAsia="en-US"/>
        </w:rPr>
        <w:t>from a non-allergic</w:t>
      </w:r>
      <w:r w:rsidR="002E52C5" w:rsidRPr="002E52C5">
        <w:rPr>
          <w:rFonts w:ascii="Times New Roman" w:eastAsia="Times New Roman" w:hAnsi="Times New Roman" w:cs="Times New Roman"/>
          <w:sz w:val="24"/>
          <w:szCs w:val="24"/>
          <w:lang w:val="en-US" w:eastAsia="en-US"/>
        </w:rPr>
        <w:t>/asympt</w:t>
      </w:r>
      <w:r w:rsidR="002E52C5">
        <w:rPr>
          <w:rFonts w:ascii="Times New Roman" w:eastAsia="Times New Roman" w:hAnsi="Times New Roman" w:cs="Times New Roman"/>
          <w:sz w:val="24"/>
          <w:szCs w:val="24"/>
          <w:lang w:val="en-US" w:eastAsia="en-US"/>
        </w:rPr>
        <w:t>omatic</w:t>
      </w:r>
      <w:r w:rsidRPr="00700E1F">
        <w:rPr>
          <w:rFonts w:ascii="Times New Roman" w:eastAsia="Times New Roman" w:hAnsi="Times New Roman" w:cs="Times New Roman"/>
          <w:sz w:val="24"/>
          <w:szCs w:val="24"/>
          <w:lang w:val="en-US" w:eastAsia="en-US"/>
        </w:rPr>
        <w:t xml:space="preserve"> blood donor </w:t>
      </w:r>
      <w:r w:rsidR="002E658B" w:rsidRPr="00700E1F">
        <w:rPr>
          <w:rFonts w:ascii="Times New Roman" w:eastAsia="Times New Roman" w:hAnsi="Times New Roman" w:cs="Times New Roman"/>
          <w:sz w:val="24"/>
          <w:szCs w:val="24"/>
          <w:lang w:val="en-US" w:eastAsia="en-US"/>
        </w:rPr>
        <w:t xml:space="preserve">(to circumvent interaction of </w:t>
      </w:r>
      <w:r w:rsidR="00D4169F" w:rsidRPr="00700E1F">
        <w:rPr>
          <w:rFonts w:ascii="Times New Roman" w:eastAsia="Times New Roman" w:hAnsi="Times New Roman" w:cs="Times New Roman"/>
          <w:sz w:val="24"/>
          <w:szCs w:val="24"/>
          <w:lang w:val="en-US" w:eastAsia="en-US"/>
        </w:rPr>
        <w:t>allergen-</w:t>
      </w:r>
      <w:r w:rsidR="002E658B" w:rsidRPr="00700E1F">
        <w:rPr>
          <w:rFonts w:ascii="Times New Roman" w:eastAsia="Times New Roman" w:hAnsi="Times New Roman" w:cs="Times New Roman"/>
          <w:sz w:val="24"/>
          <w:szCs w:val="24"/>
          <w:lang w:val="en-US" w:eastAsia="en-US"/>
        </w:rPr>
        <w:t xml:space="preserve">specific IgE with the allergen corona) </w:t>
      </w:r>
      <w:r w:rsidRPr="00700E1F">
        <w:rPr>
          <w:rFonts w:ascii="Times New Roman" w:eastAsia="Times New Roman" w:hAnsi="Times New Roman" w:cs="Times New Roman"/>
          <w:sz w:val="24"/>
          <w:szCs w:val="24"/>
          <w:lang w:val="en-US" w:eastAsia="en-US"/>
        </w:rPr>
        <w:t xml:space="preserve">at 37°C for 15 min. </w:t>
      </w:r>
      <w:r w:rsidR="002E658B" w:rsidRPr="00700E1F">
        <w:rPr>
          <w:rFonts w:ascii="Times New Roman" w:eastAsia="Times New Roman" w:hAnsi="Times New Roman" w:cs="Times New Roman"/>
          <w:sz w:val="24"/>
          <w:szCs w:val="24"/>
          <w:lang w:val="en-US" w:eastAsia="en-US"/>
        </w:rPr>
        <w:t>Thereafter</w:t>
      </w:r>
      <w:r w:rsidRPr="00700E1F">
        <w:rPr>
          <w:rFonts w:ascii="Times New Roman" w:eastAsia="Times New Roman" w:hAnsi="Times New Roman" w:cs="Times New Roman"/>
          <w:sz w:val="24"/>
          <w:szCs w:val="24"/>
          <w:lang w:val="en-US" w:eastAsia="en-US"/>
        </w:rPr>
        <w:t xml:space="preserve">, the </w:t>
      </w:r>
      <w:proofErr w:type="spellStart"/>
      <w:r w:rsidRPr="00700E1F">
        <w:rPr>
          <w:rFonts w:ascii="Times New Roman" w:eastAsia="Times New Roman" w:hAnsi="Times New Roman" w:cs="Times New Roman"/>
          <w:sz w:val="24"/>
          <w:szCs w:val="24"/>
          <w:lang w:val="en-US" w:eastAsia="en-US"/>
        </w:rPr>
        <w:t>AuNP</w:t>
      </w:r>
      <w:proofErr w:type="spellEnd"/>
      <w:r w:rsidRPr="00700E1F">
        <w:rPr>
          <w:rFonts w:ascii="Times New Roman" w:eastAsia="Times New Roman" w:hAnsi="Times New Roman" w:cs="Times New Roman"/>
          <w:sz w:val="24"/>
          <w:szCs w:val="24"/>
          <w:lang w:val="en-US" w:eastAsia="en-US"/>
        </w:rPr>
        <w:t xml:space="preserve">-allergen conjugates were washed thrice as described above. The samples were denatured in 2x </w:t>
      </w:r>
      <w:proofErr w:type="spellStart"/>
      <w:r w:rsidRPr="00700E1F">
        <w:rPr>
          <w:rFonts w:ascii="Times New Roman" w:eastAsia="Times New Roman" w:hAnsi="Times New Roman" w:cs="Times New Roman"/>
          <w:sz w:val="24"/>
          <w:szCs w:val="24"/>
          <w:lang w:val="en-US" w:eastAsia="en-US"/>
        </w:rPr>
        <w:t>Laemmli</w:t>
      </w:r>
      <w:proofErr w:type="spellEnd"/>
      <w:r w:rsidRPr="00700E1F">
        <w:rPr>
          <w:rFonts w:ascii="Times New Roman" w:eastAsia="Times New Roman" w:hAnsi="Times New Roman" w:cs="Times New Roman"/>
          <w:sz w:val="24"/>
          <w:szCs w:val="24"/>
          <w:lang w:val="en-US" w:eastAsia="en-US"/>
        </w:rPr>
        <w:t xml:space="preserve"> sample buffer (Bio-Rad, Vienna, Austria) at 95°C for 20 min. The samples were loaded on precast 4-12% gradient gels (</w:t>
      </w:r>
      <w:proofErr w:type="spellStart"/>
      <w:r w:rsidRPr="00700E1F">
        <w:rPr>
          <w:rFonts w:ascii="Times New Roman" w:eastAsia="Times New Roman" w:hAnsi="Times New Roman" w:cs="Times New Roman"/>
          <w:sz w:val="24"/>
          <w:szCs w:val="24"/>
          <w:lang w:val="en-US" w:eastAsia="en-US"/>
        </w:rPr>
        <w:t>Nu</w:t>
      </w:r>
      <w:r w:rsidR="00434479">
        <w:rPr>
          <w:rFonts w:ascii="Times New Roman" w:eastAsia="Times New Roman" w:hAnsi="Times New Roman" w:cs="Times New Roman"/>
          <w:sz w:val="24"/>
          <w:szCs w:val="24"/>
          <w:lang w:val="en-US" w:eastAsia="en-US"/>
        </w:rPr>
        <w:t>PAGE</w:t>
      </w:r>
      <w:proofErr w:type="spellEnd"/>
      <w:r w:rsidRPr="00700E1F">
        <w:rPr>
          <w:rFonts w:ascii="Times New Roman" w:eastAsia="Times New Roman" w:hAnsi="Times New Roman" w:cs="Times New Roman"/>
          <w:sz w:val="24"/>
          <w:szCs w:val="24"/>
          <w:lang w:val="en-US" w:eastAsia="en-US"/>
        </w:rPr>
        <w:t xml:space="preserve">, </w:t>
      </w:r>
      <w:proofErr w:type="spellStart"/>
      <w:r w:rsidRPr="00700E1F">
        <w:rPr>
          <w:rFonts w:ascii="Times New Roman" w:eastAsia="Times New Roman" w:hAnsi="Times New Roman" w:cs="Times New Roman"/>
          <w:sz w:val="24"/>
          <w:szCs w:val="24"/>
          <w:lang w:val="en-US" w:eastAsia="en-US"/>
        </w:rPr>
        <w:t>Invitrogen</w:t>
      </w:r>
      <w:proofErr w:type="spellEnd"/>
      <w:r w:rsidRPr="00700E1F">
        <w:rPr>
          <w:rFonts w:ascii="Times New Roman" w:eastAsia="Times New Roman" w:hAnsi="Times New Roman" w:cs="Times New Roman"/>
          <w:sz w:val="24"/>
          <w:szCs w:val="24"/>
          <w:lang w:val="en-US" w:eastAsia="en-US"/>
        </w:rPr>
        <w:t xml:space="preserve">, </w:t>
      </w:r>
      <w:proofErr w:type="spellStart"/>
      <w:r w:rsidRPr="00700E1F">
        <w:rPr>
          <w:rFonts w:ascii="Times New Roman" w:eastAsia="Times New Roman" w:hAnsi="Times New Roman" w:cs="Times New Roman"/>
          <w:sz w:val="24"/>
          <w:szCs w:val="24"/>
          <w:lang w:val="en-US" w:eastAsia="en-US"/>
        </w:rPr>
        <w:t>Lofer</w:t>
      </w:r>
      <w:proofErr w:type="spellEnd"/>
      <w:r w:rsidRPr="00700E1F">
        <w:rPr>
          <w:rFonts w:ascii="Times New Roman" w:eastAsia="Times New Roman" w:hAnsi="Times New Roman" w:cs="Times New Roman"/>
          <w:sz w:val="24"/>
          <w:szCs w:val="24"/>
          <w:lang w:val="en-US" w:eastAsia="en-US"/>
        </w:rPr>
        <w:t xml:space="preserve">, Austria) and either stained with </w:t>
      </w:r>
      <w:proofErr w:type="spellStart"/>
      <w:r w:rsidRPr="00700E1F">
        <w:rPr>
          <w:rFonts w:ascii="Times New Roman" w:eastAsia="Times New Roman" w:hAnsi="Times New Roman" w:cs="Times New Roman"/>
          <w:sz w:val="24"/>
          <w:szCs w:val="24"/>
          <w:lang w:val="en-US" w:eastAsia="en-US"/>
        </w:rPr>
        <w:t>Coomassie</w:t>
      </w:r>
      <w:proofErr w:type="spellEnd"/>
      <w:r w:rsidRPr="00700E1F">
        <w:rPr>
          <w:rFonts w:ascii="Times New Roman" w:eastAsia="Times New Roman" w:hAnsi="Times New Roman" w:cs="Times New Roman"/>
          <w:sz w:val="24"/>
          <w:szCs w:val="24"/>
          <w:lang w:val="en-US" w:eastAsia="en-US"/>
        </w:rPr>
        <w:t xml:space="preserve"> Brilliant blue R-250, or blotted onto nitrocellulose membrane (both Bio-Rad). The membrane was blocked with </w:t>
      </w:r>
      <w:proofErr w:type="spellStart"/>
      <w:r w:rsidRPr="00700E1F">
        <w:rPr>
          <w:rFonts w:ascii="Times New Roman" w:eastAsia="Times New Roman" w:hAnsi="Times New Roman" w:cs="Times New Roman"/>
          <w:sz w:val="24"/>
          <w:szCs w:val="24"/>
          <w:lang w:val="en-US" w:eastAsia="en-US"/>
        </w:rPr>
        <w:t>Tris</w:t>
      </w:r>
      <w:proofErr w:type="spellEnd"/>
      <w:r w:rsidRPr="00700E1F">
        <w:rPr>
          <w:rFonts w:ascii="Times New Roman" w:eastAsia="Times New Roman" w:hAnsi="Times New Roman" w:cs="Times New Roman"/>
          <w:sz w:val="24"/>
          <w:szCs w:val="24"/>
          <w:lang w:val="en-US" w:eastAsia="en-US"/>
        </w:rPr>
        <w:t xml:space="preserve">-buffered saline (TBS) containing 0.1% Tween 20 and 5% non-fat dry milk at room temperature for 1 hour.  The primary antibodies (Bet v 1: mouse, IgG1, </w:t>
      </w:r>
      <w:proofErr w:type="spellStart"/>
      <w:r w:rsidRPr="00700E1F">
        <w:rPr>
          <w:rFonts w:ascii="Times New Roman" w:eastAsia="Times New Roman" w:hAnsi="Times New Roman" w:cs="Times New Roman"/>
          <w:sz w:val="24"/>
          <w:szCs w:val="24"/>
          <w:lang w:val="en-US" w:eastAsia="en-US"/>
        </w:rPr>
        <w:t>Phl</w:t>
      </w:r>
      <w:proofErr w:type="spellEnd"/>
      <w:r w:rsidRPr="00700E1F">
        <w:rPr>
          <w:rFonts w:ascii="Times New Roman" w:eastAsia="Times New Roman" w:hAnsi="Times New Roman" w:cs="Times New Roman"/>
          <w:sz w:val="24"/>
          <w:szCs w:val="24"/>
          <w:lang w:val="en-US" w:eastAsia="en-US"/>
        </w:rPr>
        <w:t xml:space="preserve"> p 5: human, IgG1, Der p 1: polyclonal rabbit antiserum) were produced as previously described </w:t>
      </w:r>
      <w:r w:rsidR="004E729D" w:rsidRPr="00700E1F">
        <w:rPr>
          <w:rFonts w:ascii="Times New Roman" w:eastAsia="Times New Roman" w:hAnsi="Times New Roman" w:cs="Times New Roman"/>
          <w:sz w:val="24"/>
          <w:szCs w:val="24"/>
          <w:lang w:val="en-US" w:eastAsia="en-US"/>
        </w:rPr>
        <w:fldChar w:fldCharType="begin">
          <w:fldData xml:space="preserve">PEVuZE5vdGU+PENpdGU+PEF1dGhvcj5DaGVuPC9BdXRob3I+PFllYXI+MjAxMjwvWWVhcj48UmVj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</w:fldData>
        </w:fldChar>
      </w:r>
      <w:r w:rsidR="00700E1F" w:rsidRPr="00700E1F">
        <w:rPr>
          <w:rFonts w:ascii="Times New Roman" w:eastAsia="Times New Roman" w:hAnsi="Times New Roman" w:cs="Times New Roman"/>
          <w:sz w:val="24"/>
          <w:szCs w:val="24"/>
          <w:lang w:val="en-US" w:eastAsia="en-US"/>
        </w:rPr>
        <w:instrText xml:space="preserve"> ADDIN EN.CITE </w:instrText>
      </w:r>
      <w:r w:rsidR="004E729D" w:rsidRPr="00700E1F">
        <w:rPr>
          <w:rFonts w:ascii="Times New Roman" w:eastAsia="Times New Roman" w:hAnsi="Times New Roman" w:cs="Times New Roman"/>
          <w:sz w:val="24"/>
          <w:szCs w:val="24"/>
          <w:lang w:val="en-US" w:eastAsia="en-US"/>
        </w:rPr>
        <w:fldChar w:fldCharType="begin">
          <w:fldData xml:space="preserve">PEVuZE5vdGU+PENpdGU+PEF1dGhvcj5DaGVuPC9BdXRob3I+PFllYXI+MjAxMjwvWWVhcj48UmVj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</w:fldData>
        </w:fldChar>
      </w:r>
      <w:r w:rsidR="00700E1F" w:rsidRPr="00700E1F">
        <w:rPr>
          <w:rFonts w:ascii="Times New Roman" w:eastAsia="Times New Roman" w:hAnsi="Times New Roman" w:cs="Times New Roman"/>
          <w:sz w:val="24"/>
          <w:szCs w:val="24"/>
          <w:lang w:val="en-US" w:eastAsia="en-US"/>
        </w:rPr>
        <w:instrText xml:space="preserve"> ADDIN EN.CITE.DATA </w:instrText>
      </w:r>
      <w:r w:rsidR="004E729D" w:rsidRPr="00700E1F">
        <w:rPr>
          <w:rFonts w:ascii="Times New Roman" w:eastAsia="Times New Roman" w:hAnsi="Times New Roman" w:cs="Times New Roman"/>
          <w:sz w:val="24"/>
          <w:szCs w:val="24"/>
          <w:lang w:val="en-US" w:eastAsia="en-US"/>
        </w:rPr>
      </w:r>
      <w:r w:rsidR="004E729D" w:rsidRPr="00700E1F">
        <w:rPr>
          <w:rFonts w:ascii="Times New Roman" w:eastAsia="Times New Roman" w:hAnsi="Times New Roman" w:cs="Times New Roman"/>
          <w:sz w:val="24"/>
          <w:szCs w:val="24"/>
          <w:lang w:val="en-US" w:eastAsia="en-US"/>
        </w:rPr>
        <w:fldChar w:fldCharType="end"/>
      </w:r>
      <w:r w:rsidR="004E729D" w:rsidRPr="00700E1F">
        <w:rPr>
          <w:rFonts w:ascii="Times New Roman" w:eastAsia="Times New Roman" w:hAnsi="Times New Roman" w:cs="Times New Roman"/>
          <w:sz w:val="24"/>
          <w:szCs w:val="24"/>
          <w:lang w:val="en-US" w:eastAsia="en-US"/>
        </w:rPr>
      </w:r>
      <w:r w:rsidR="004E729D" w:rsidRPr="00700E1F">
        <w:rPr>
          <w:rFonts w:ascii="Times New Roman" w:eastAsia="Times New Roman" w:hAnsi="Times New Roman" w:cs="Times New Roman"/>
          <w:sz w:val="24"/>
          <w:szCs w:val="24"/>
          <w:lang w:val="en-US" w:eastAsia="en-US"/>
        </w:rPr>
        <w:fldChar w:fldCharType="separate"/>
      </w:r>
      <w:r w:rsidR="00700E1F" w:rsidRPr="00700E1F">
        <w:rPr>
          <w:rFonts w:ascii="Times New Roman" w:eastAsia="Times New Roman" w:hAnsi="Times New Roman" w:cs="Times New Roman"/>
          <w:noProof/>
          <w:sz w:val="24"/>
          <w:szCs w:val="24"/>
          <w:lang w:val="en-US" w:eastAsia="en-US"/>
        </w:rPr>
        <w:t>[</w:t>
      </w:r>
      <w:r w:rsidR="004E729D">
        <w:fldChar w:fldCharType="begin"/>
      </w:r>
      <w:r w:rsidR="004E729D" w:rsidRPr="00235760">
        <w:rPr>
          <w:lang w:val="en-US"/>
        </w:rPr>
        <w:instrText>HYPERLINK \l "_ENREF_1" \o "Chen, 2012 #2050"</w:instrText>
      </w:r>
      <w:r w:rsidR="004E729D">
        <w:fldChar w:fldCharType="separate"/>
      </w:r>
      <w:r w:rsidR="00700E1F" w:rsidRPr="00700E1F">
        <w:rPr>
          <w:rFonts w:ascii="Times New Roman" w:eastAsia="Times New Roman" w:hAnsi="Times New Roman" w:cs="Times New Roman"/>
          <w:noProof/>
          <w:sz w:val="24"/>
          <w:szCs w:val="24"/>
          <w:lang w:val="en-US" w:eastAsia="en-US"/>
        </w:rPr>
        <w:t>1-3</w:t>
      </w:r>
      <w:r w:rsidR="004E729D">
        <w:fldChar w:fldCharType="end"/>
      </w:r>
      <w:r w:rsidR="00700E1F" w:rsidRPr="00700E1F">
        <w:rPr>
          <w:rFonts w:ascii="Times New Roman" w:eastAsia="Times New Roman" w:hAnsi="Times New Roman" w:cs="Times New Roman"/>
          <w:noProof/>
          <w:sz w:val="24"/>
          <w:szCs w:val="24"/>
          <w:lang w:val="en-US" w:eastAsia="en-US"/>
        </w:rPr>
        <w:t>]</w:t>
      </w:r>
      <w:r w:rsidR="004E729D" w:rsidRPr="00700E1F">
        <w:rPr>
          <w:rFonts w:ascii="Times New Roman" w:eastAsia="Times New Roman" w:hAnsi="Times New Roman" w:cs="Times New Roman"/>
          <w:sz w:val="24"/>
          <w:szCs w:val="24"/>
          <w:lang w:val="en-US" w:eastAsia="en-US"/>
        </w:rPr>
        <w:fldChar w:fldCharType="end"/>
      </w:r>
      <w:r w:rsidRPr="00700E1F">
        <w:rPr>
          <w:rFonts w:ascii="Times New Roman" w:eastAsia="Times New Roman" w:hAnsi="Times New Roman" w:cs="Times New Roman"/>
          <w:sz w:val="24"/>
          <w:szCs w:val="24"/>
          <w:lang w:val="en-US" w:eastAsia="en-US"/>
        </w:rPr>
        <w:t>. IgG was purified from monoclonal antibody (</w:t>
      </w:r>
      <w:proofErr w:type="spellStart"/>
      <w:r w:rsidRPr="00700E1F">
        <w:rPr>
          <w:rFonts w:ascii="Times New Roman" w:eastAsia="Times New Roman" w:hAnsi="Times New Roman" w:cs="Times New Roman"/>
          <w:sz w:val="24"/>
          <w:szCs w:val="24"/>
          <w:lang w:val="en-US" w:eastAsia="en-US"/>
        </w:rPr>
        <w:t>mAb</w:t>
      </w:r>
      <w:proofErr w:type="spellEnd"/>
      <w:r w:rsidRPr="00700E1F">
        <w:rPr>
          <w:rFonts w:ascii="Times New Roman" w:eastAsia="Times New Roman" w:hAnsi="Times New Roman" w:cs="Times New Roman"/>
          <w:sz w:val="24"/>
          <w:szCs w:val="24"/>
          <w:lang w:val="en-US" w:eastAsia="en-US"/>
        </w:rPr>
        <w:t xml:space="preserve">)-containing </w:t>
      </w:r>
      <w:proofErr w:type="spellStart"/>
      <w:r w:rsidRPr="00700E1F">
        <w:rPr>
          <w:rFonts w:ascii="Times New Roman" w:eastAsia="Times New Roman" w:hAnsi="Times New Roman" w:cs="Times New Roman"/>
          <w:sz w:val="24"/>
          <w:szCs w:val="24"/>
          <w:lang w:val="en-US" w:eastAsia="en-US"/>
        </w:rPr>
        <w:t>hybridoma</w:t>
      </w:r>
      <w:proofErr w:type="spellEnd"/>
      <w:r w:rsidRPr="00700E1F">
        <w:rPr>
          <w:rFonts w:ascii="Times New Roman" w:eastAsia="Times New Roman" w:hAnsi="Times New Roman" w:cs="Times New Roman"/>
          <w:sz w:val="24"/>
          <w:szCs w:val="24"/>
          <w:lang w:val="en-US" w:eastAsia="en-US"/>
        </w:rPr>
        <w:t xml:space="preserve"> supernatants and from rabbit serum using recombinant protein G-</w:t>
      </w:r>
      <w:proofErr w:type="spellStart"/>
      <w:r w:rsidRPr="00700E1F">
        <w:rPr>
          <w:rFonts w:ascii="Times New Roman" w:eastAsia="Times New Roman" w:hAnsi="Times New Roman" w:cs="Times New Roman"/>
          <w:sz w:val="24"/>
          <w:szCs w:val="24"/>
          <w:lang w:val="en-US" w:eastAsia="en-US"/>
        </w:rPr>
        <w:t>Sepharose</w:t>
      </w:r>
      <w:proofErr w:type="spellEnd"/>
      <w:r w:rsidRPr="00700E1F">
        <w:rPr>
          <w:rFonts w:ascii="Times New Roman" w:eastAsia="Times New Roman" w:hAnsi="Times New Roman" w:cs="Times New Roman"/>
          <w:sz w:val="24"/>
          <w:szCs w:val="24"/>
          <w:lang w:val="en-US" w:eastAsia="en-US"/>
        </w:rPr>
        <w:t xml:space="preserve"> 4B Conjugate (</w:t>
      </w:r>
      <w:proofErr w:type="spellStart"/>
      <w:r w:rsidRPr="00700E1F">
        <w:rPr>
          <w:rFonts w:ascii="Times New Roman" w:eastAsia="Times New Roman" w:hAnsi="Times New Roman" w:cs="Times New Roman"/>
          <w:sz w:val="24"/>
          <w:szCs w:val="24"/>
          <w:lang w:val="en-US" w:eastAsia="en-US"/>
        </w:rPr>
        <w:t>Invitrogen</w:t>
      </w:r>
      <w:proofErr w:type="spellEnd"/>
      <w:r w:rsidRPr="00700E1F">
        <w:rPr>
          <w:rFonts w:ascii="Times New Roman" w:eastAsia="Times New Roman" w:hAnsi="Times New Roman" w:cs="Times New Roman"/>
          <w:sz w:val="24"/>
          <w:szCs w:val="24"/>
          <w:lang w:val="en-US" w:eastAsia="en-US"/>
        </w:rPr>
        <w:t xml:space="preserve"> Corporation, CA, USA). Optimal specificity and sensitivity was found at dilutions of 1:10,000 (Bet v 1), 1:1,000 (Der p 1), and 1:50 (</w:t>
      </w:r>
      <w:proofErr w:type="spellStart"/>
      <w:r w:rsidRPr="00700E1F">
        <w:rPr>
          <w:rFonts w:ascii="Times New Roman" w:eastAsia="Times New Roman" w:hAnsi="Times New Roman" w:cs="Times New Roman"/>
          <w:sz w:val="24"/>
          <w:szCs w:val="24"/>
          <w:lang w:val="en-US" w:eastAsia="en-US"/>
        </w:rPr>
        <w:t>Phl</w:t>
      </w:r>
      <w:proofErr w:type="spellEnd"/>
      <w:r w:rsidRPr="00700E1F">
        <w:rPr>
          <w:rFonts w:ascii="Times New Roman" w:eastAsia="Times New Roman" w:hAnsi="Times New Roman" w:cs="Times New Roman"/>
          <w:sz w:val="24"/>
          <w:szCs w:val="24"/>
          <w:lang w:val="en-US" w:eastAsia="en-US"/>
        </w:rPr>
        <w:t xml:space="preserve"> p 5). Horse radish peroxidase (HRP)-linked secondary Abs (Cell Signaling Technology, MA, USA) were used at a dilution of 1:1,000. Detection was performed using </w:t>
      </w:r>
      <w:proofErr w:type="spellStart"/>
      <w:r w:rsidRPr="00700E1F">
        <w:rPr>
          <w:rFonts w:ascii="Times New Roman" w:eastAsia="Times New Roman" w:hAnsi="Times New Roman" w:cs="Times New Roman"/>
          <w:sz w:val="24"/>
          <w:szCs w:val="24"/>
          <w:lang w:val="en-US" w:eastAsia="en-US"/>
        </w:rPr>
        <w:t>Supersignal</w:t>
      </w:r>
      <w:proofErr w:type="spellEnd"/>
      <w:r w:rsidRPr="00700E1F">
        <w:rPr>
          <w:rFonts w:ascii="Times New Roman" w:eastAsia="Times New Roman" w:hAnsi="Times New Roman" w:cs="Times New Roman"/>
          <w:sz w:val="24"/>
          <w:szCs w:val="24"/>
          <w:lang w:val="en-US" w:eastAsia="en-US"/>
        </w:rPr>
        <w:t xml:space="preserve"> ECL substrate (West Pico, Pierce, IL, USA), for imaging of gels and Western blots a </w:t>
      </w:r>
      <w:proofErr w:type="spellStart"/>
      <w:r w:rsidRPr="00700E1F">
        <w:rPr>
          <w:rFonts w:ascii="Times New Roman" w:eastAsia="Times New Roman" w:hAnsi="Times New Roman" w:cs="Times New Roman"/>
          <w:sz w:val="24"/>
          <w:szCs w:val="24"/>
          <w:lang w:val="en-US" w:eastAsia="en-US"/>
        </w:rPr>
        <w:t>ChemiDoc</w:t>
      </w:r>
      <w:proofErr w:type="spellEnd"/>
      <w:r w:rsidRPr="00700E1F">
        <w:rPr>
          <w:rFonts w:ascii="Times New Roman" w:eastAsia="Times New Roman" w:hAnsi="Times New Roman" w:cs="Times New Roman"/>
          <w:sz w:val="24"/>
          <w:szCs w:val="24"/>
          <w:lang w:val="en-US" w:eastAsia="en-US"/>
        </w:rPr>
        <w:t xml:space="preserve"> MP Imaging system with Image Lab Software (Bio-Rad) was used.</w:t>
      </w:r>
    </w:p>
    <w:p w:rsidR="00947EF8" w:rsidRDefault="00947EF8" w:rsidP="00A42194">
      <w:pPr>
        <w:spacing w:after="0" w:line="360" w:lineRule="auto"/>
        <w:jc w:val="both"/>
        <w:rPr>
          <w:rFonts w:ascii="Times New Roman" w:eastAsia="Times New Roman" w:hAnsi="Times New Roman" w:cs="Times New Roman"/>
          <w:b/>
          <w:sz w:val="24"/>
          <w:szCs w:val="24"/>
          <w:lang w:val="en-US" w:eastAsia="en-US"/>
        </w:rPr>
      </w:pPr>
    </w:p>
    <w:p w:rsidR="008B7BF3" w:rsidRDefault="008B7BF3" w:rsidP="00A42194">
      <w:pPr>
        <w:spacing w:after="0" w:line="360" w:lineRule="auto"/>
        <w:jc w:val="both"/>
        <w:rPr>
          <w:rFonts w:ascii="Times New Roman" w:eastAsia="Times New Roman" w:hAnsi="Times New Roman" w:cs="Times New Roman"/>
          <w:b/>
          <w:sz w:val="24"/>
          <w:szCs w:val="24"/>
          <w:lang w:val="en-US" w:eastAsia="en-US"/>
        </w:rPr>
      </w:pPr>
    </w:p>
    <w:p w:rsidR="008B7BF3" w:rsidRDefault="008B7BF3" w:rsidP="00A42194">
      <w:pPr>
        <w:spacing w:after="0" w:line="360" w:lineRule="auto"/>
        <w:jc w:val="both"/>
        <w:rPr>
          <w:rFonts w:ascii="Times New Roman" w:eastAsia="Times New Roman" w:hAnsi="Times New Roman" w:cs="Times New Roman"/>
          <w:b/>
          <w:sz w:val="24"/>
          <w:szCs w:val="24"/>
          <w:lang w:val="en-US" w:eastAsia="en-US"/>
        </w:rPr>
      </w:pPr>
    </w:p>
    <w:p w:rsidR="008B7BF3" w:rsidRPr="00700E1F" w:rsidRDefault="008B7BF3" w:rsidP="00A42194">
      <w:pPr>
        <w:spacing w:after="0" w:line="360" w:lineRule="auto"/>
        <w:jc w:val="both"/>
        <w:rPr>
          <w:rFonts w:ascii="Times New Roman" w:eastAsia="Times New Roman" w:hAnsi="Times New Roman" w:cs="Times New Roman"/>
          <w:b/>
          <w:sz w:val="24"/>
          <w:szCs w:val="24"/>
          <w:lang w:val="en-US" w:eastAsia="en-US"/>
        </w:rPr>
      </w:pPr>
    </w:p>
    <w:p w:rsidR="00A42194" w:rsidRPr="00700E1F" w:rsidRDefault="00947EF8" w:rsidP="00A42194">
      <w:pPr>
        <w:spacing w:after="0" w:line="360" w:lineRule="auto"/>
        <w:jc w:val="both"/>
        <w:rPr>
          <w:rFonts w:ascii="Times New Roman" w:eastAsia="Times New Roman" w:hAnsi="Times New Roman" w:cs="Times New Roman"/>
          <w:b/>
          <w:sz w:val="24"/>
          <w:szCs w:val="24"/>
          <w:lang w:val="en-US" w:eastAsia="en-US"/>
        </w:rPr>
      </w:pPr>
      <w:r w:rsidRPr="00700E1F">
        <w:rPr>
          <w:rFonts w:ascii="Times New Roman" w:eastAsia="Times New Roman" w:hAnsi="Times New Roman" w:cs="Times New Roman"/>
          <w:b/>
          <w:sz w:val="24"/>
          <w:szCs w:val="24"/>
          <w:lang w:val="en-US" w:eastAsia="en-US"/>
        </w:rPr>
        <w:t>RESULTS and DISCUSSION</w:t>
      </w:r>
    </w:p>
    <w:p w:rsidR="00A42194" w:rsidRPr="00700E1F" w:rsidRDefault="00C93CD8" w:rsidP="00A42194">
      <w:pPr>
        <w:spacing w:after="0" w:line="360" w:lineRule="auto"/>
        <w:jc w:val="both"/>
        <w:rPr>
          <w:rFonts w:ascii="Times New Roman" w:eastAsia="Times New Roman" w:hAnsi="Times New Roman" w:cs="Times New Roman"/>
          <w:b/>
          <w:sz w:val="24"/>
          <w:szCs w:val="24"/>
          <w:lang w:val="en-US" w:eastAsia="en-US"/>
        </w:rPr>
      </w:pPr>
      <w:r w:rsidRPr="00700E1F">
        <w:rPr>
          <w:rFonts w:ascii="Times New Roman" w:eastAsia="Times New Roman" w:hAnsi="Times New Roman" w:cs="Times New Roman"/>
          <w:b/>
          <w:sz w:val="24"/>
          <w:szCs w:val="24"/>
          <w:lang w:val="en-US" w:eastAsia="en-US"/>
        </w:rPr>
        <w:t xml:space="preserve">Control </w:t>
      </w:r>
      <w:r w:rsidR="00FB1E97" w:rsidRPr="00700E1F">
        <w:rPr>
          <w:rFonts w:ascii="Times New Roman" w:eastAsia="Times New Roman" w:hAnsi="Times New Roman" w:cs="Times New Roman"/>
          <w:b/>
          <w:sz w:val="24"/>
          <w:szCs w:val="24"/>
          <w:lang w:val="en-US" w:eastAsia="en-US"/>
        </w:rPr>
        <w:t>for</w:t>
      </w:r>
      <w:r w:rsidRPr="00700E1F">
        <w:rPr>
          <w:rFonts w:ascii="Times New Roman" w:eastAsia="Times New Roman" w:hAnsi="Times New Roman" w:cs="Times New Roman"/>
          <w:b/>
          <w:sz w:val="24"/>
          <w:szCs w:val="24"/>
          <w:lang w:val="en-US" w:eastAsia="en-US"/>
        </w:rPr>
        <w:t xml:space="preserve"> allergen corona replacement during basophil activation assays</w:t>
      </w:r>
    </w:p>
    <w:p w:rsidR="00A42194" w:rsidRPr="00700E1F" w:rsidRDefault="00C93CD8" w:rsidP="00A42194">
      <w:pPr>
        <w:spacing w:after="0" w:line="360" w:lineRule="auto"/>
        <w:jc w:val="both"/>
        <w:rPr>
          <w:rFonts w:ascii="Times New Roman" w:eastAsia="Times New Roman" w:hAnsi="Times New Roman" w:cs="Times New Roman"/>
          <w:sz w:val="24"/>
          <w:szCs w:val="24"/>
          <w:lang w:val="en-US" w:eastAsia="en-US"/>
        </w:rPr>
      </w:pPr>
      <w:r w:rsidRPr="00700E1F">
        <w:rPr>
          <w:rFonts w:ascii="Times New Roman" w:eastAsia="Times New Roman" w:hAnsi="Times New Roman" w:cs="Times New Roman"/>
          <w:sz w:val="24"/>
          <w:szCs w:val="24"/>
          <w:lang w:val="en-US" w:eastAsia="en-US"/>
        </w:rPr>
        <w:t xml:space="preserve">It is well known that ENMs become coated with proteins upon contact with complex biological fluids, and this process may be dynamic upon change of the respective biological environment </w:t>
      </w:r>
      <w:r w:rsidR="004E729D" w:rsidRPr="00700E1F">
        <w:rPr>
          <w:rFonts w:ascii="Times New Roman" w:eastAsia="Times New Roman" w:hAnsi="Times New Roman" w:cs="Times New Roman"/>
          <w:sz w:val="24"/>
          <w:szCs w:val="24"/>
          <w:lang w:val="en-US" w:eastAsia="en-US"/>
        </w:rPr>
        <w:fldChar w:fldCharType="begin">
          <w:fldData xml:space="preserve">PEVuZE5vdGU+PENpdGU+PEF1dGhvcj5MdW5kcXZpc3Q8L0F1dGhvcj48WWVhcj4yMDExPC9ZZWFy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=
</w:fldData>
        </w:fldChar>
      </w:r>
      <w:r w:rsidR="00700E1F" w:rsidRPr="00700E1F">
        <w:rPr>
          <w:rFonts w:ascii="Times New Roman" w:eastAsia="Times New Roman" w:hAnsi="Times New Roman" w:cs="Times New Roman"/>
          <w:sz w:val="24"/>
          <w:szCs w:val="24"/>
          <w:lang w:val="en-US" w:eastAsia="en-US"/>
        </w:rPr>
        <w:instrText xml:space="preserve"> ADDIN EN.CITE </w:instrText>
      </w:r>
      <w:r w:rsidR="004E729D" w:rsidRPr="00700E1F">
        <w:rPr>
          <w:rFonts w:ascii="Times New Roman" w:eastAsia="Times New Roman" w:hAnsi="Times New Roman" w:cs="Times New Roman"/>
          <w:sz w:val="24"/>
          <w:szCs w:val="24"/>
          <w:lang w:val="en-US" w:eastAsia="en-US"/>
        </w:rPr>
        <w:fldChar w:fldCharType="begin">
          <w:fldData xml:space="preserve">PEVuZE5vdGU+PENpdGU+PEF1dGhvcj5MdW5kcXZpc3Q8L0F1dGhvcj48WWVhcj4yMDExPC9ZZWFy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=
</w:fldData>
        </w:fldChar>
      </w:r>
      <w:r w:rsidR="00700E1F" w:rsidRPr="00700E1F">
        <w:rPr>
          <w:rFonts w:ascii="Times New Roman" w:eastAsia="Times New Roman" w:hAnsi="Times New Roman" w:cs="Times New Roman"/>
          <w:sz w:val="24"/>
          <w:szCs w:val="24"/>
          <w:lang w:val="en-US" w:eastAsia="en-US"/>
        </w:rPr>
        <w:instrText xml:space="preserve"> ADDIN EN.CITE.DATA </w:instrText>
      </w:r>
      <w:r w:rsidR="004E729D" w:rsidRPr="00700E1F">
        <w:rPr>
          <w:rFonts w:ascii="Times New Roman" w:eastAsia="Times New Roman" w:hAnsi="Times New Roman" w:cs="Times New Roman"/>
          <w:sz w:val="24"/>
          <w:szCs w:val="24"/>
          <w:lang w:val="en-US" w:eastAsia="en-US"/>
        </w:rPr>
      </w:r>
      <w:r w:rsidR="004E729D" w:rsidRPr="00700E1F">
        <w:rPr>
          <w:rFonts w:ascii="Times New Roman" w:eastAsia="Times New Roman" w:hAnsi="Times New Roman" w:cs="Times New Roman"/>
          <w:sz w:val="24"/>
          <w:szCs w:val="24"/>
          <w:lang w:val="en-US" w:eastAsia="en-US"/>
        </w:rPr>
        <w:fldChar w:fldCharType="end"/>
      </w:r>
      <w:r w:rsidR="004E729D" w:rsidRPr="00700E1F">
        <w:rPr>
          <w:rFonts w:ascii="Times New Roman" w:eastAsia="Times New Roman" w:hAnsi="Times New Roman" w:cs="Times New Roman"/>
          <w:sz w:val="24"/>
          <w:szCs w:val="24"/>
          <w:lang w:val="en-US" w:eastAsia="en-US"/>
        </w:rPr>
      </w:r>
      <w:r w:rsidR="004E729D" w:rsidRPr="00700E1F">
        <w:rPr>
          <w:rFonts w:ascii="Times New Roman" w:eastAsia="Times New Roman" w:hAnsi="Times New Roman" w:cs="Times New Roman"/>
          <w:sz w:val="24"/>
          <w:szCs w:val="24"/>
          <w:lang w:val="en-US" w:eastAsia="en-US"/>
        </w:rPr>
        <w:fldChar w:fldCharType="separate"/>
      </w:r>
      <w:r w:rsidR="00700E1F" w:rsidRPr="00700E1F">
        <w:rPr>
          <w:rFonts w:ascii="Times New Roman" w:eastAsia="Times New Roman" w:hAnsi="Times New Roman" w:cs="Times New Roman"/>
          <w:noProof/>
          <w:sz w:val="24"/>
          <w:szCs w:val="24"/>
          <w:lang w:val="en-US" w:eastAsia="en-US"/>
        </w:rPr>
        <w:t>[</w:t>
      </w:r>
      <w:r w:rsidR="004E729D">
        <w:fldChar w:fldCharType="begin"/>
      </w:r>
      <w:r w:rsidR="004E729D" w:rsidRPr="00235760">
        <w:rPr>
          <w:lang w:val="en-US"/>
        </w:rPr>
        <w:instrText>HYPERLINK \l "_ENREF_4" \o "Lundqvist, 2011 #1764"</w:instrText>
      </w:r>
      <w:r w:rsidR="004E729D">
        <w:fldChar w:fldCharType="separate"/>
      </w:r>
      <w:r w:rsidR="00700E1F" w:rsidRPr="00700E1F">
        <w:rPr>
          <w:rFonts w:ascii="Times New Roman" w:eastAsia="Times New Roman" w:hAnsi="Times New Roman" w:cs="Times New Roman"/>
          <w:noProof/>
          <w:sz w:val="24"/>
          <w:szCs w:val="24"/>
          <w:lang w:val="en-US" w:eastAsia="en-US"/>
        </w:rPr>
        <w:t>4-6</w:t>
      </w:r>
      <w:r w:rsidR="004E729D">
        <w:fldChar w:fldCharType="end"/>
      </w:r>
      <w:r w:rsidR="00700E1F" w:rsidRPr="00700E1F">
        <w:rPr>
          <w:rFonts w:ascii="Times New Roman" w:eastAsia="Times New Roman" w:hAnsi="Times New Roman" w:cs="Times New Roman"/>
          <w:noProof/>
          <w:sz w:val="24"/>
          <w:szCs w:val="24"/>
          <w:lang w:val="en-US" w:eastAsia="en-US"/>
        </w:rPr>
        <w:t>]</w:t>
      </w:r>
      <w:r w:rsidR="004E729D" w:rsidRPr="00700E1F">
        <w:rPr>
          <w:rFonts w:ascii="Times New Roman" w:eastAsia="Times New Roman" w:hAnsi="Times New Roman" w:cs="Times New Roman"/>
          <w:sz w:val="24"/>
          <w:szCs w:val="24"/>
          <w:lang w:val="en-US" w:eastAsia="en-US"/>
        </w:rPr>
        <w:fldChar w:fldCharType="end"/>
      </w:r>
      <w:r w:rsidRPr="00700E1F">
        <w:rPr>
          <w:rFonts w:ascii="Times New Roman" w:eastAsia="Times New Roman" w:hAnsi="Times New Roman" w:cs="Times New Roman"/>
          <w:sz w:val="24"/>
          <w:szCs w:val="24"/>
          <w:lang w:val="en-US" w:eastAsia="en-US"/>
        </w:rPr>
        <w:t xml:space="preserve">. </w:t>
      </w:r>
      <w:bookmarkStart w:id="0" w:name="_GoBack"/>
      <w:r w:rsidRPr="00700E1F">
        <w:rPr>
          <w:rFonts w:ascii="Times New Roman" w:eastAsia="Times New Roman" w:hAnsi="Times New Roman" w:cs="Times New Roman"/>
          <w:sz w:val="24"/>
          <w:szCs w:val="24"/>
          <w:lang w:val="en-US" w:eastAsia="en-US"/>
        </w:rPr>
        <w:t xml:space="preserve">As the basophil activation test (BAT) required incubation of the </w:t>
      </w:r>
      <w:proofErr w:type="spellStart"/>
      <w:r w:rsidRPr="00700E1F">
        <w:rPr>
          <w:rFonts w:ascii="Times New Roman" w:eastAsia="Times New Roman" w:hAnsi="Times New Roman" w:cs="Times New Roman"/>
          <w:sz w:val="24"/>
          <w:szCs w:val="24"/>
          <w:lang w:val="en-US" w:eastAsia="en-US"/>
        </w:rPr>
        <w:t>AuNP</w:t>
      </w:r>
      <w:proofErr w:type="spellEnd"/>
      <w:r w:rsidRPr="00700E1F">
        <w:rPr>
          <w:rFonts w:ascii="Times New Roman" w:eastAsia="Times New Roman" w:hAnsi="Times New Roman" w:cs="Times New Roman"/>
          <w:sz w:val="24"/>
          <w:szCs w:val="24"/>
          <w:lang w:val="en-US" w:eastAsia="en-US"/>
        </w:rPr>
        <w:t>-allergen conjugates in human plasma containing high concentrations of serum proteins, replacement of the allergens from the corona during BAT needed to be monitored. I</w:t>
      </w:r>
      <w:r w:rsidR="00A42194" w:rsidRPr="00700E1F">
        <w:rPr>
          <w:rFonts w:ascii="Times New Roman" w:eastAsia="Times New Roman" w:hAnsi="Times New Roman" w:cs="Times New Roman"/>
          <w:sz w:val="24"/>
          <w:szCs w:val="24"/>
          <w:lang w:val="en-US" w:eastAsia="en-US"/>
        </w:rPr>
        <w:t xml:space="preserve">n </w:t>
      </w:r>
      <w:r w:rsidR="00166257">
        <w:rPr>
          <w:rFonts w:ascii="Times New Roman" w:eastAsia="Times New Roman" w:hAnsi="Times New Roman" w:cs="Times New Roman"/>
          <w:sz w:val="24"/>
          <w:szCs w:val="24"/>
          <w:lang w:val="en-US" w:eastAsia="en-US"/>
        </w:rPr>
        <w:t>this study</w:t>
      </w:r>
      <w:r w:rsidR="00A42194" w:rsidRPr="00700E1F">
        <w:rPr>
          <w:rFonts w:ascii="Times New Roman" w:eastAsia="Times New Roman" w:hAnsi="Times New Roman" w:cs="Times New Roman"/>
          <w:sz w:val="24"/>
          <w:szCs w:val="24"/>
          <w:lang w:val="en-US" w:eastAsia="en-US"/>
        </w:rPr>
        <w:t xml:space="preserve"> the “hard” corona of the </w:t>
      </w:r>
      <w:proofErr w:type="spellStart"/>
      <w:r w:rsidR="00A42194" w:rsidRPr="00700E1F">
        <w:rPr>
          <w:rFonts w:ascii="Times New Roman" w:eastAsia="Times New Roman" w:hAnsi="Times New Roman" w:cs="Times New Roman"/>
          <w:sz w:val="24"/>
          <w:szCs w:val="24"/>
          <w:lang w:val="en-US" w:eastAsia="en-US"/>
        </w:rPr>
        <w:t>AuNP</w:t>
      </w:r>
      <w:proofErr w:type="spellEnd"/>
      <w:r w:rsidR="00A42194" w:rsidRPr="00700E1F">
        <w:rPr>
          <w:rFonts w:ascii="Times New Roman" w:eastAsia="Times New Roman" w:hAnsi="Times New Roman" w:cs="Times New Roman"/>
          <w:sz w:val="24"/>
          <w:szCs w:val="24"/>
          <w:lang w:val="en-US" w:eastAsia="en-US"/>
        </w:rPr>
        <w:t>-allergen conjugates consisted of only one type of protein per con</w:t>
      </w:r>
      <w:r w:rsidRPr="00700E1F">
        <w:rPr>
          <w:rFonts w:ascii="Times New Roman" w:eastAsia="Times New Roman" w:hAnsi="Times New Roman" w:cs="Times New Roman"/>
          <w:sz w:val="24"/>
          <w:szCs w:val="24"/>
          <w:lang w:val="en-US" w:eastAsia="en-US"/>
        </w:rPr>
        <w:t xml:space="preserve">jugate, the respective allergen. </w:t>
      </w:r>
      <w:r w:rsidR="00166257">
        <w:rPr>
          <w:rFonts w:ascii="Times New Roman" w:eastAsia="Times New Roman" w:hAnsi="Times New Roman" w:cs="Times New Roman"/>
          <w:sz w:val="24"/>
          <w:szCs w:val="24"/>
          <w:lang w:val="en-US" w:eastAsia="en-US"/>
        </w:rPr>
        <w:t>Therefore</w:t>
      </w:r>
      <w:r w:rsidR="00A42194" w:rsidRPr="00700E1F">
        <w:rPr>
          <w:rFonts w:ascii="Times New Roman" w:eastAsia="Times New Roman" w:hAnsi="Times New Roman" w:cs="Times New Roman"/>
          <w:sz w:val="24"/>
          <w:szCs w:val="24"/>
          <w:lang w:val="en-US" w:eastAsia="en-US"/>
        </w:rPr>
        <w:t xml:space="preserve"> the stability of this corona after the incubation in human plasma</w:t>
      </w:r>
      <w:r w:rsidR="00166257">
        <w:rPr>
          <w:rFonts w:ascii="Times New Roman" w:eastAsia="Times New Roman" w:hAnsi="Times New Roman" w:cs="Times New Roman"/>
          <w:sz w:val="24"/>
          <w:szCs w:val="24"/>
          <w:lang w:val="en-US" w:eastAsia="en-US"/>
        </w:rPr>
        <w:t xml:space="preserve"> was addressed</w:t>
      </w:r>
      <w:r w:rsidR="00A42194" w:rsidRPr="00700E1F">
        <w:rPr>
          <w:rFonts w:ascii="Times New Roman" w:eastAsia="Times New Roman" w:hAnsi="Times New Roman" w:cs="Times New Roman"/>
          <w:sz w:val="24"/>
          <w:szCs w:val="24"/>
          <w:lang w:val="en-US" w:eastAsia="en-US"/>
        </w:rPr>
        <w:t xml:space="preserve">. This enabled us to obtain insights into the interaction of the </w:t>
      </w:r>
      <w:proofErr w:type="spellStart"/>
      <w:r w:rsidR="00A42194" w:rsidRPr="00700E1F">
        <w:rPr>
          <w:rFonts w:ascii="Times New Roman" w:eastAsia="Times New Roman" w:hAnsi="Times New Roman" w:cs="Times New Roman"/>
          <w:sz w:val="24"/>
          <w:szCs w:val="24"/>
          <w:lang w:val="en-US" w:eastAsia="en-US"/>
        </w:rPr>
        <w:t>AuNP</w:t>
      </w:r>
      <w:proofErr w:type="spellEnd"/>
      <w:r w:rsidR="00A42194" w:rsidRPr="00700E1F">
        <w:rPr>
          <w:rFonts w:ascii="Times New Roman" w:eastAsia="Times New Roman" w:hAnsi="Times New Roman" w:cs="Times New Roman"/>
          <w:sz w:val="24"/>
          <w:szCs w:val="24"/>
          <w:lang w:val="en-US" w:eastAsia="en-US"/>
        </w:rPr>
        <w:t>-allergen conjugates with human whole blood, as this was used in the basophil activation experiments.</w:t>
      </w:r>
      <w:bookmarkEnd w:id="0"/>
      <w:r w:rsidR="00A42194" w:rsidRPr="00700E1F">
        <w:rPr>
          <w:rFonts w:ascii="Times New Roman" w:eastAsia="Times New Roman" w:hAnsi="Times New Roman" w:cs="Times New Roman"/>
          <w:sz w:val="24"/>
          <w:szCs w:val="24"/>
          <w:lang w:val="en-US" w:eastAsia="en-US"/>
        </w:rPr>
        <w:t xml:space="preserve"> Therefore, </w:t>
      </w:r>
      <w:proofErr w:type="spellStart"/>
      <w:r w:rsidR="00A42194" w:rsidRPr="00700E1F">
        <w:rPr>
          <w:rFonts w:ascii="Times New Roman" w:eastAsia="Times New Roman" w:hAnsi="Times New Roman" w:cs="Times New Roman"/>
          <w:sz w:val="24"/>
          <w:szCs w:val="24"/>
          <w:lang w:val="en-US" w:eastAsia="en-US"/>
        </w:rPr>
        <w:t>AuNP</w:t>
      </w:r>
      <w:proofErr w:type="spellEnd"/>
      <w:r w:rsidR="00A42194" w:rsidRPr="00700E1F">
        <w:rPr>
          <w:rFonts w:ascii="Times New Roman" w:eastAsia="Times New Roman" w:hAnsi="Times New Roman" w:cs="Times New Roman"/>
          <w:sz w:val="24"/>
          <w:szCs w:val="24"/>
          <w:lang w:val="en-US" w:eastAsia="en-US"/>
        </w:rPr>
        <w:t xml:space="preserve">-allergen conjugates were incubated in human plasma for 15 min followed by several washing steps to remove the unbound fraction. The bound allergens and other serum proteins in the corona were removed from the AuNPs by heat </w:t>
      </w:r>
      <w:proofErr w:type="spellStart"/>
      <w:r w:rsidR="00A42194" w:rsidRPr="00700E1F">
        <w:rPr>
          <w:rFonts w:ascii="Times New Roman" w:eastAsia="Times New Roman" w:hAnsi="Times New Roman" w:cs="Times New Roman"/>
          <w:sz w:val="24"/>
          <w:szCs w:val="24"/>
          <w:lang w:val="en-US" w:eastAsia="en-US"/>
        </w:rPr>
        <w:t>denaturation</w:t>
      </w:r>
      <w:proofErr w:type="spellEnd"/>
      <w:r w:rsidR="00A42194" w:rsidRPr="00700E1F">
        <w:rPr>
          <w:rFonts w:ascii="Times New Roman" w:eastAsia="Times New Roman" w:hAnsi="Times New Roman" w:cs="Times New Roman"/>
          <w:sz w:val="24"/>
          <w:szCs w:val="24"/>
          <w:lang w:val="en-US" w:eastAsia="en-US"/>
        </w:rPr>
        <w:t xml:space="preserve"> and binding to SDS and separated by SDS-</w:t>
      </w:r>
      <w:r w:rsidR="00434479">
        <w:rPr>
          <w:rFonts w:ascii="Times New Roman" w:eastAsia="Times New Roman" w:hAnsi="Times New Roman" w:cs="Times New Roman"/>
          <w:sz w:val="24"/>
          <w:szCs w:val="24"/>
          <w:lang w:val="en-US" w:eastAsia="en-US"/>
        </w:rPr>
        <w:t>PAGE</w:t>
      </w:r>
      <w:r w:rsidR="00947EF8" w:rsidRPr="00700E1F">
        <w:rPr>
          <w:rFonts w:ascii="Times New Roman" w:eastAsia="Times New Roman" w:hAnsi="Times New Roman" w:cs="Times New Roman"/>
          <w:sz w:val="24"/>
          <w:szCs w:val="24"/>
          <w:lang w:val="en-US" w:eastAsia="en-US"/>
        </w:rPr>
        <w:t xml:space="preserve"> (Figure S1</w:t>
      </w:r>
      <w:r w:rsidR="00A42194" w:rsidRPr="00700E1F">
        <w:rPr>
          <w:rFonts w:ascii="Times New Roman" w:eastAsia="Times New Roman" w:hAnsi="Times New Roman" w:cs="Times New Roman"/>
          <w:sz w:val="24"/>
          <w:szCs w:val="24"/>
          <w:lang w:val="en-US" w:eastAsia="en-US"/>
        </w:rPr>
        <w:t xml:space="preserve">). </w:t>
      </w:r>
      <w:r w:rsidR="00FB1E97" w:rsidRPr="00700E1F">
        <w:rPr>
          <w:rFonts w:ascii="Times New Roman" w:eastAsia="Times New Roman" w:hAnsi="Times New Roman" w:cs="Times New Roman"/>
          <w:sz w:val="24"/>
          <w:szCs w:val="24"/>
          <w:lang w:val="en-US" w:eastAsia="en-US"/>
        </w:rPr>
        <w:t xml:space="preserve">With </w:t>
      </w:r>
      <w:proofErr w:type="spellStart"/>
      <w:r w:rsidR="00FB1E97" w:rsidRPr="00700E1F">
        <w:rPr>
          <w:rFonts w:ascii="Times New Roman" w:eastAsia="Times New Roman" w:hAnsi="Times New Roman" w:cs="Times New Roman"/>
          <w:sz w:val="24"/>
          <w:szCs w:val="24"/>
          <w:lang w:val="en-US" w:eastAsia="en-US"/>
        </w:rPr>
        <w:t>C</w:t>
      </w:r>
      <w:r w:rsidR="00A42194" w:rsidRPr="00700E1F">
        <w:rPr>
          <w:rFonts w:ascii="Times New Roman" w:eastAsia="Times New Roman" w:hAnsi="Times New Roman" w:cs="Times New Roman"/>
          <w:sz w:val="24"/>
          <w:szCs w:val="24"/>
          <w:lang w:val="en-US" w:eastAsia="en-US"/>
        </w:rPr>
        <w:t>oomassie</w:t>
      </w:r>
      <w:proofErr w:type="spellEnd"/>
      <w:r w:rsidR="00A42194" w:rsidRPr="00700E1F">
        <w:rPr>
          <w:rFonts w:ascii="Times New Roman" w:eastAsia="Times New Roman" w:hAnsi="Times New Roman" w:cs="Times New Roman"/>
          <w:sz w:val="24"/>
          <w:szCs w:val="24"/>
          <w:lang w:val="en-US" w:eastAsia="en-US"/>
        </w:rPr>
        <w:t xml:space="preserve"> staining we identified that the allergen bands obtained from the </w:t>
      </w:r>
      <w:proofErr w:type="spellStart"/>
      <w:r w:rsidR="00A42194" w:rsidRPr="00700E1F">
        <w:rPr>
          <w:rFonts w:ascii="Times New Roman" w:eastAsia="Times New Roman" w:hAnsi="Times New Roman" w:cs="Times New Roman"/>
          <w:sz w:val="24"/>
          <w:szCs w:val="24"/>
          <w:lang w:val="en-US" w:eastAsia="en-US"/>
        </w:rPr>
        <w:t>AuNP</w:t>
      </w:r>
      <w:proofErr w:type="spellEnd"/>
      <w:r w:rsidR="00A42194" w:rsidRPr="00700E1F">
        <w:rPr>
          <w:rFonts w:ascii="Times New Roman" w:eastAsia="Times New Roman" w:hAnsi="Times New Roman" w:cs="Times New Roman"/>
          <w:sz w:val="24"/>
          <w:szCs w:val="24"/>
          <w:lang w:val="en-US" w:eastAsia="en-US"/>
        </w:rPr>
        <w:t>-Bet v 1 and -</w:t>
      </w:r>
      <w:proofErr w:type="spellStart"/>
      <w:r w:rsidR="00A42194" w:rsidRPr="00700E1F">
        <w:rPr>
          <w:rFonts w:ascii="Times New Roman" w:eastAsia="Times New Roman" w:hAnsi="Times New Roman" w:cs="Times New Roman"/>
          <w:sz w:val="24"/>
          <w:szCs w:val="24"/>
          <w:lang w:val="en-US" w:eastAsia="en-US"/>
        </w:rPr>
        <w:t>Phl</w:t>
      </w:r>
      <w:proofErr w:type="spellEnd"/>
      <w:r w:rsidR="00A42194" w:rsidRPr="00700E1F">
        <w:rPr>
          <w:rFonts w:ascii="Times New Roman" w:eastAsia="Times New Roman" w:hAnsi="Times New Roman" w:cs="Times New Roman"/>
          <w:sz w:val="24"/>
          <w:szCs w:val="24"/>
          <w:lang w:val="en-US" w:eastAsia="en-US"/>
        </w:rPr>
        <w:t xml:space="preserve"> p 5 conjugates did not decrease in intensity when incubated in plasma compared t</w:t>
      </w:r>
      <w:r w:rsidR="004E0A6E">
        <w:rPr>
          <w:rFonts w:ascii="Times New Roman" w:eastAsia="Times New Roman" w:hAnsi="Times New Roman" w:cs="Times New Roman"/>
          <w:sz w:val="24"/>
          <w:szCs w:val="24"/>
          <w:lang w:val="en-US" w:eastAsia="en-US"/>
        </w:rPr>
        <w:t>o the same concentration of free</w:t>
      </w:r>
      <w:r w:rsidR="00A42194" w:rsidRPr="00700E1F">
        <w:rPr>
          <w:rFonts w:ascii="Times New Roman" w:eastAsia="Times New Roman" w:hAnsi="Times New Roman" w:cs="Times New Roman"/>
          <w:sz w:val="24"/>
          <w:szCs w:val="24"/>
          <w:lang w:val="en-US" w:eastAsia="en-US"/>
        </w:rPr>
        <w:t xml:space="preserve"> allergen incubated accordingly concluding that the exchange of allergens from the corona was limited in the time frame of BAT. For </w:t>
      </w:r>
      <w:proofErr w:type="spellStart"/>
      <w:r w:rsidR="00A42194" w:rsidRPr="00700E1F">
        <w:rPr>
          <w:rFonts w:ascii="Times New Roman" w:eastAsia="Times New Roman" w:hAnsi="Times New Roman" w:cs="Times New Roman"/>
          <w:sz w:val="24"/>
          <w:szCs w:val="24"/>
          <w:lang w:val="en-US" w:eastAsia="en-US"/>
        </w:rPr>
        <w:t>AuNP-Der</w:t>
      </w:r>
      <w:proofErr w:type="spellEnd"/>
      <w:r w:rsidR="00A42194" w:rsidRPr="00700E1F">
        <w:rPr>
          <w:rFonts w:ascii="Times New Roman" w:eastAsia="Times New Roman" w:hAnsi="Times New Roman" w:cs="Times New Roman"/>
          <w:sz w:val="24"/>
          <w:szCs w:val="24"/>
          <w:lang w:val="en-US" w:eastAsia="en-US"/>
        </w:rPr>
        <w:t xml:space="preserve"> p 1 conjugates incubated in plasma, the Der p 1 band was not clearly identified in the </w:t>
      </w:r>
      <w:proofErr w:type="spellStart"/>
      <w:r w:rsidR="00FB1E97" w:rsidRPr="00700E1F">
        <w:rPr>
          <w:rFonts w:ascii="Times New Roman" w:eastAsia="Times New Roman" w:hAnsi="Times New Roman" w:cs="Times New Roman"/>
          <w:sz w:val="24"/>
          <w:szCs w:val="24"/>
          <w:lang w:val="en-US" w:eastAsia="en-US"/>
        </w:rPr>
        <w:t>C</w:t>
      </w:r>
      <w:r w:rsidR="00A42194" w:rsidRPr="00700E1F">
        <w:rPr>
          <w:rFonts w:ascii="Times New Roman" w:eastAsia="Times New Roman" w:hAnsi="Times New Roman" w:cs="Times New Roman"/>
          <w:sz w:val="24"/>
          <w:szCs w:val="24"/>
          <w:lang w:val="en-US" w:eastAsia="en-US"/>
        </w:rPr>
        <w:t>oomassie</w:t>
      </w:r>
      <w:proofErr w:type="spellEnd"/>
      <w:r w:rsidR="00A42194" w:rsidRPr="00700E1F">
        <w:rPr>
          <w:rFonts w:ascii="Times New Roman" w:eastAsia="Times New Roman" w:hAnsi="Times New Roman" w:cs="Times New Roman"/>
          <w:sz w:val="24"/>
          <w:szCs w:val="24"/>
          <w:lang w:val="en-US" w:eastAsia="en-US"/>
        </w:rPr>
        <w:t xml:space="preserve">-stained gel, as it could not be resolved from another plasma protein band with 26 </w:t>
      </w:r>
      <w:proofErr w:type="spellStart"/>
      <w:r w:rsidR="00A42194" w:rsidRPr="00700E1F">
        <w:rPr>
          <w:rFonts w:ascii="Times New Roman" w:eastAsia="Times New Roman" w:hAnsi="Times New Roman" w:cs="Times New Roman"/>
          <w:sz w:val="24"/>
          <w:szCs w:val="24"/>
          <w:lang w:val="en-US" w:eastAsia="en-US"/>
        </w:rPr>
        <w:t>kD</w:t>
      </w:r>
      <w:proofErr w:type="spellEnd"/>
      <w:r w:rsidR="00A42194" w:rsidRPr="00700E1F">
        <w:rPr>
          <w:rFonts w:ascii="Times New Roman" w:eastAsia="Times New Roman" w:hAnsi="Times New Roman" w:cs="Times New Roman"/>
          <w:sz w:val="24"/>
          <w:szCs w:val="24"/>
          <w:lang w:val="en-US" w:eastAsia="en-US"/>
        </w:rPr>
        <w:t xml:space="preserve"> (Figure </w:t>
      </w:r>
      <w:r w:rsidR="00947EF8" w:rsidRPr="00700E1F">
        <w:rPr>
          <w:rFonts w:ascii="Times New Roman" w:eastAsia="Times New Roman" w:hAnsi="Times New Roman" w:cs="Times New Roman"/>
          <w:sz w:val="24"/>
          <w:szCs w:val="24"/>
          <w:lang w:val="en-US" w:eastAsia="en-US"/>
        </w:rPr>
        <w:t>S1</w:t>
      </w:r>
      <w:r w:rsidR="00A42194" w:rsidRPr="00700E1F">
        <w:rPr>
          <w:rFonts w:ascii="Times New Roman" w:eastAsia="Times New Roman" w:hAnsi="Times New Roman" w:cs="Times New Roman"/>
          <w:sz w:val="24"/>
          <w:szCs w:val="24"/>
          <w:lang w:val="en-US" w:eastAsia="en-US"/>
        </w:rPr>
        <w:t xml:space="preserve">B). Moreover, it became evident from the </w:t>
      </w:r>
      <w:proofErr w:type="spellStart"/>
      <w:r w:rsidR="00FB1E97" w:rsidRPr="00700E1F">
        <w:rPr>
          <w:rFonts w:ascii="Times New Roman" w:eastAsia="Times New Roman" w:hAnsi="Times New Roman" w:cs="Times New Roman"/>
          <w:sz w:val="24"/>
          <w:szCs w:val="24"/>
          <w:lang w:val="en-US" w:eastAsia="en-US"/>
        </w:rPr>
        <w:t>C</w:t>
      </w:r>
      <w:r w:rsidR="00A42194" w:rsidRPr="00700E1F">
        <w:rPr>
          <w:rFonts w:ascii="Times New Roman" w:eastAsia="Times New Roman" w:hAnsi="Times New Roman" w:cs="Times New Roman"/>
          <w:sz w:val="24"/>
          <w:szCs w:val="24"/>
          <w:lang w:val="en-US" w:eastAsia="en-US"/>
        </w:rPr>
        <w:t>oomassie</w:t>
      </w:r>
      <w:proofErr w:type="spellEnd"/>
      <w:r w:rsidR="00A42194" w:rsidRPr="00700E1F">
        <w:rPr>
          <w:rFonts w:ascii="Times New Roman" w:eastAsia="Times New Roman" w:hAnsi="Times New Roman" w:cs="Times New Roman"/>
          <w:sz w:val="24"/>
          <w:szCs w:val="24"/>
          <w:lang w:val="en-US" w:eastAsia="en-US"/>
        </w:rPr>
        <w:t xml:space="preserve">-stained gels that a number of plasma proteins were interacting with the </w:t>
      </w:r>
      <w:proofErr w:type="spellStart"/>
      <w:r w:rsidR="00A42194" w:rsidRPr="00700E1F">
        <w:rPr>
          <w:rFonts w:ascii="Times New Roman" w:eastAsia="Times New Roman" w:hAnsi="Times New Roman" w:cs="Times New Roman"/>
          <w:sz w:val="24"/>
          <w:szCs w:val="24"/>
          <w:lang w:val="en-US" w:eastAsia="en-US"/>
        </w:rPr>
        <w:t>AuNP</w:t>
      </w:r>
      <w:proofErr w:type="spellEnd"/>
      <w:r w:rsidR="00A42194" w:rsidRPr="00700E1F">
        <w:rPr>
          <w:rFonts w:ascii="Times New Roman" w:eastAsia="Times New Roman" w:hAnsi="Times New Roman" w:cs="Times New Roman"/>
          <w:sz w:val="24"/>
          <w:szCs w:val="24"/>
          <w:lang w:val="en-US" w:eastAsia="en-US"/>
        </w:rPr>
        <w:t xml:space="preserve">-allergen conjugates during functional tests involving human blood. As much work on the interaction of NPs with human plasma has previously been done, we were able to identify the interacting plasma proteins based on the literature on the protein corona of gold, polystyrene, silica, and copolymer NPs after incubation in plasma (Table S1) </w:t>
      </w:r>
      <w:r w:rsidR="004E729D" w:rsidRPr="00700E1F">
        <w:rPr>
          <w:rFonts w:ascii="Times New Roman" w:eastAsia="Times New Roman" w:hAnsi="Times New Roman" w:cs="Times New Roman"/>
          <w:sz w:val="24"/>
          <w:szCs w:val="24"/>
          <w:lang w:val="en-US" w:eastAsia="en-US"/>
        </w:rPr>
        <w:fldChar w:fldCharType="begin">
          <w:fldData xml:space="preserve">PEVuZE5vdGU+PENpdGU+PEF1dGhvcj5Nb25vcG9saTwvQXV0aG9yPjxZZWFyPjIwMTI8L1llYXI+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</w:fldData>
        </w:fldChar>
      </w:r>
      <w:r w:rsidR="00700E1F">
        <w:rPr>
          <w:rFonts w:ascii="Times New Roman" w:eastAsia="Times New Roman" w:hAnsi="Times New Roman" w:cs="Times New Roman"/>
          <w:sz w:val="24"/>
          <w:szCs w:val="24"/>
          <w:lang w:val="en-US" w:eastAsia="en-US"/>
        </w:rPr>
        <w:instrText xml:space="preserve"> ADDIN EN.CITE </w:instrText>
      </w:r>
      <w:r w:rsidR="004E729D">
        <w:rPr>
          <w:rFonts w:ascii="Times New Roman" w:eastAsia="Times New Roman" w:hAnsi="Times New Roman" w:cs="Times New Roman"/>
          <w:sz w:val="24"/>
          <w:szCs w:val="24"/>
          <w:lang w:val="en-US" w:eastAsia="en-US"/>
        </w:rPr>
        <w:fldChar w:fldCharType="begin">
          <w:fldData xml:space="preserve">PEVuZE5vdGU+PENpdGU+PEF1dGhvcj5Nb25vcG9saTwvQXV0aG9yPjxZZWFyPjIwMTI8L1llYXI+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</w:fldData>
        </w:fldChar>
      </w:r>
      <w:r w:rsidR="00700E1F">
        <w:rPr>
          <w:rFonts w:ascii="Times New Roman" w:eastAsia="Times New Roman" w:hAnsi="Times New Roman" w:cs="Times New Roman"/>
          <w:sz w:val="24"/>
          <w:szCs w:val="24"/>
          <w:lang w:val="en-US" w:eastAsia="en-US"/>
        </w:rPr>
        <w:instrText xml:space="preserve"> ADDIN EN.CITE.DATA </w:instrText>
      </w:r>
      <w:r w:rsidR="004E729D">
        <w:rPr>
          <w:rFonts w:ascii="Times New Roman" w:eastAsia="Times New Roman" w:hAnsi="Times New Roman" w:cs="Times New Roman"/>
          <w:sz w:val="24"/>
          <w:szCs w:val="24"/>
          <w:lang w:val="en-US" w:eastAsia="en-US"/>
        </w:rPr>
      </w:r>
      <w:r w:rsidR="004E729D">
        <w:rPr>
          <w:rFonts w:ascii="Times New Roman" w:eastAsia="Times New Roman" w:hAnsi="Times New Roman" w:cs="Times New Roman"/>
          <w:sz w:val="24"/>
          <w:szCs w:val="24"/>
          <w:lang w:val="en-US" w:eastAsia="en-US"/>
        </w:rPr>
        <w:fldChar w:fldCharType="end"/>
      </w:r>
      <w:r w:rsidR="004E729D" w:rsidRPr="00700E1F">
        <w:rPr>
          <w:rFonts w:ascii="Times New Roman" w:eastAsia="Times New Roman" w:hAnsi="Times New Roman" w:cs="Times New Roman"/>
          <w:sz w:val="24"/>
          <w:szCs w:val="24"/>
          <w:lang w:val="en-US" w:eastAsia="en-US"/>
        </w:rPr>
      </w:r>
      <w:r w:rsidR="004E729D" w:rsidRPr="00700E1F">
        <w:rPr>
          <w:rFonts w:ascii="Times New Roman" w:eastAsia="Times New Roman" w:hAnsi="Times New Roman" w:cs="Times New Roman"/>
          <w:sz w:val="24"/>
          <w:szCs w:val="24"/>
          <w:lang w:val="en-US" w:eastAsia="en-US"/>
        </w:rPr>
        <w:fldChar w:fldCharType="separate"/>
      </w:r>
      <w:r w:rsidR="00700E1F">
        <w:rPr>
          <w:rFonts w:ascii="Times New Roman" w:eastAsia="Times New Roman" w:hAnsi="Times New Roman" w:cs="Times New Roman"/>
          <w:noProof/>
          <w:sz w:val="24"/>
          <w:szCs w:val="24"/>
          <w:lang w:val="en-US" w:eastAsia="en-US"/>
        </w:rPr>
        <w:t>[</w:t>
      </w:r>
      <w:r w:rsidR="004E729D">
        <w:fldChar w:fldCharType="begin"/>
      </w:r>
      <w:r w:rsidR="004E729D" w:rsidRPr="00235760">
        <w:rPr>
          <w:lang w:val="en-US"/>
        </w:rPr>
        <w:instrText>HYPERLINK \l "_ENREF_6" \o "Monopoli, 2012 #1780"</w:instrText>
      </w:r>
      <w:r w:rsidR="004E729D">
        <w:fldChar w:fldCharType="separate"/>
      </w:r>
      <w:r w:rsidR="00700E1F">
        <w:rPr>
          <w:rFonts w:ascii="Times New Roman" w:eastAsia="Times New Roman" w:hAnsi="Times New Roman" w:cs="Times New Roman"/>
          <w:noProof/>
          <w:sz w:val="24"/>
          <w:szCs w:val="24"/>
          <w:lang w:val="en-US" w:eastAsia="en-US"/>
        </w:rPr>
        <w:t>6-9</w:t>
      </w:r>
      <w:r w:rsidR="004E729D">
        <w:fldChar w:fldCharType="end"/>
      </w:r>
      <w:r w:rsidR="00700E1F">
        <w:rPr>
          <w:rFonts w:ascii="Times New Roman" w:eastAsia="Times New Roman" w:hAnsi="Times New Roman" w:cs="Times New Roman"/>
          <w:noProof/>
          <w:sz w:val="24"/>
          <w:szCs w:val="24"/>
          <w:lang w:val="en-US" w:eastAsia="en-US"/>
        </w:rPr>
        <w:t>]</w:t>
      </w:r>
      <w:r w:rsidR="004E729D" w:rsidRPr="00700E1F">
        <w:rPr>
          <w:rFonts w:ascii="Times New Roman" w:eastAsia="Times New Roman" w:hAnsi="Times New Roman" w:cs="Times New Roman"/>
          <w:sz w:val="24"/>
          <w:szCs w:val="24"/>
          <w:lang w:val="en-US" w:eastAsia="en-US"/>
        </w:rPr>
        <w:fldChar w:fldCharType="end"/>
      </w:r>
      <w:r w:rsidR="00A42194" w:rsidRPr="00700E1F">
        <w:rPr>
          <w:rFonts w:ascii="Times New Roman" w:eastAsia="Times New Roman" w:hAnsi="Times New Roman" w:cs="Times New Roman"/>
          <w:sz w:val="24"/>
          <w:szCs w:val="24"/>
          <w:lang w:val="en-US" w:eastAsia="en-US"/>
        </w:rPr>
        <w:t>.</w:t>
      </w:r>
    </w:p>
    <w:p w:rsidR="00A42194" w:rsidRPr="00700E1F" w:rsidRDefault="00A42194" w:rsidP="00A42194">
      <w:pPr>
        <w:spacing w:after="0" w:line="360" w:lineRule="auto"/>
        <w:jc w:val="both"/>
        <w:rPr>
          <w:rFonts w:ascii="Times New Roman" w:eastAsia="Times New Roman" w:hAnsi="Times New Roman" w:cs="Times New Roman"/>
          <w:sz w:val="24"/>
          <w:szCs w:val="24"/>
          <w:lang w:val="en-US" w:eastAsia="en-US"/>
        </w:rPr>
      </w:pPr>
      <w:r w:rsidRPr="00700E1F">
        <w:rPr>
          <w:rFonts w:ascii="Times New Roman" w:eastAsia="Times New Roman" w:hAnsi="Times New Roman" w:cs="Times New Roman"/>
          <w:sz w:val="24"/>
          <w:szCs w:val="24"/>
          <w:lang w:val="en-US" w:eastAsia="en-US"/>
        </w:rPr>
        <w:t xml:space="preserve">Only the intensity of the 75 </w:t>
      </w:r>
      <w:proofErr w:type="spellStart"/>
      <w:r w:rsidRPr="00700E1F">
        <w:rPr>
          <w:rFonts w:ascii="Times New Roman" w:eastAsia="Times New Roman" w:hAnsi="Times New Roman" w:cs="Times New Roman"/>
          <w:sz w:val="24"/>
          <w:szCs w:val="24"/>
          <w:lang w:val="en-US" w:eastAsia="en-US"/>
        </w:rPr>
        <w:t>kD</w:t>
      </w:r>
      <w:proofErr w:type="spellEnd"/>
      <w:r w:rsidRPr="00700E1F">
        <w:rPr>
          <w:rFonts w:ascii="Times New Roman" w:eastAsia="Times New Roman" w:hAnsi="Times New Roman" w:cs="Times New Roman"/>
          <w:sz w:val="24"/>
          <w:szCs w:val="24"/>
          <w:lang w:val="en-US" w:eastAsia="en-US"/>
        </w:rPr>
        <w:t xml:space="preserve"> (</w:t>
      </w:r>
      <w:proofErr w:type="spellStart"/>
      <w:r w:rsidRPr="00700E1F">
        <w:rPr>
          <w:rFonts w:ascii="Times New Roman" w:eastAsia="Times New Roman" w:hAnsi="Times New Roman" w:cs="Times New Roman"/>
          <w:sz w:val="24"/>
          <w:szCs w:val="24"/>
          <w:lang w:val="en-US" w:eastAsia="en-US"/>
        </w:rPr>
        <w:t>IgM</w:t>
      </w:r>
      <w:proofErr w:type="spellEnd"/>
      <w:r w:rsidRPr="00700E1F">
        <w:rPr>
          <w:rFonts w:ascii="Times New Roman" w:eastAsia="Times New Roman" w:hAnsi="Times New Roman" w:cs="Times New Roman"/>
          <w:sz w:val="24"/>
          <w:szCs w:val="24"/>
          <w:lang w:val="en-US" w:eastAsia="en-US"/>
        </w:rPr>
        <w:t xml:space="preserve"> heavy chain) band was found decreased in case of </w:t>
      </w:r>
      <w:proofErr w:type="spellStart"/>
      <w:r w:rsidRPr="00700E1F">
        <w:rPr>
          <w:rFonts w:ascii="Times New Roman" w:eastAsia="Times New Roman" w:hAnsi="Times New Roman" w:cs="Times New Roman"/>
          <w:sz w:val="24"/>
          <w:szCs w:val="24"/>
          <w:lang w:val="en-US" w:eastAsia="en-US"/>
        </w:rPr>
        <w:t>AuNP</w:t>
      </w:r>
      <w:proofErr w:type="spellEnd"/>
      <w:r w:rsidRPr="00700E1F">
        <w:rPr>
          <w:rFonts w:ascii="Times New Roman" w:eastAsia="Times New Roman" w:hAnsi="Times New Roman" w:cs="Times New Roman"/>
          <w:sz w:val="24"/>
          <w:szCs w:val="24"/>
          <w:lang w:val="en-US" w:eastAsia="en-US"/>
        </w:rPr>
        <w:t xml:space="preserve">-Bet v 1 and -Der p 1 conjugates compared to when AuNPs were incubated alone in plasma (Figure S1A and B), while the protein bands at a molecular weight (MW) of 26 </w:t>
      </w:r>
      <w:proofErr w:type="spellStart"/>
      <w:r w:rsidRPr="00700E1F">
        <w:rPr>
          <w:rFonts w:ascii="Times New Roman" w:eastAsia="Times New Roman" w:hAnsi="Times New Roman" w:cs="Times New Roman"/>
          <w:sz w:val="24"/>
          <w:szCs w:val="24"/>
          <w:lang w:val="en-US" w:eastAsia="en-US"/>
        </w:rPr>
        <w:t>kD</w:t>
      </w:r>
      <w:proofErr w:type="spellEnd"/>
      <w:r w:rsidRPr="00700E1F">
        <w:rPr>
          <w:rFonts w:ascii="Times New Roman" w:eastAsia="Times New Roman" w:hAnsi="Times New Roman" w:cs="Times New Roman"/>
          <w:sz w:val="24"/>
          <w:szCs w:val="24"/>
          <w:lang w:val="en-US" w:eastAsia="en-US"/>
        </w:rPr>
        <w:t xml:space="preserve"> (</w:t>
      </w:r>
      <w:proofErr w:type="spellStart"/>
      <w:r w:rsidRPr="00700E1F">
        <w:rPr>
          <w:rFonts w:ascii="Times New Roman" w:eastAsia="Times New Roman" w:hAnsi="Times New Roman" w:cs="Times New Roman"/>
          <w:sz w:val="24"/>
          <w:szCs w:val="24"/>
          <w:lang w:val="en-US" w:eastAsia="en-US"/>
        </w:rPr>
        <w:t>apolipoprotein</w:t>
      </w:r>
      <w:proofErr w:type="spellEnd"/>
      <w:r w:rsidRPr="00700E1F">
        <w:rPr>
          <w:rFonts w:ascii="Times New Roman" w:eastAsia="Times New Roman" w:hAnsi="Times New Roman" w:cs="Times New Roman"/>
          <w:sz w:val="24"/>
          <w:szCs w:val="24"/>
          <w:lang w:val="en-US" w:eastAsia="en-US"/>
        </w:rPr>
        <w:t xml:space="preserve"> A-I), 30 </w:t>
      </w:r>
      <w:proofErr w:type="spellStart"/>
      <w:r w:rsidRPr="00700E1F">
        <w:rPr>
          <w:rFonts w:ascii="Times New Roman" w:eastAsia="Times New Roman" w:hAnsi="Times New Roman" w:cs="Times New Roman"/>
          <w:sz w:val="24"/>
          <w:szCs w:val="24"/>
          <w:lang w:val="en-US" w:eastAsia="en-US"/>
        </w:rPr>
        <w:t>kD</w:t>
      </w:r>
      <w:proofErr w:type="spellEnd"/>
      <w:r w:rsidRPr="00700E1F">
        <w:rPr>
          <w:rFonts w:ascii="Times New Roman" w:eastAsia="Times New Roman" w:hAnsi="Times New Roman" w:cs="Times New Roman"/>
          <w:sz w:val="24"/>
          <w:szCs w:val="24"/>
          <w:lang w:val="en-US" w:eastAsia="en-US"/>
        </w:rPr>
        <w:t xml:space="preserve"> (</w:t>
      </w:r>
      <w:proofErr w:type="spellStart"/>
      <w:r w:rsidRPr="00700E1F">
        <w:rPr>
          <w:rFonts w:ascii="Times New Roman" w:eastAsia="Times New Roman" w:hAnsi="Times New Roman" w:cs="Times New Roman"/>
          <w:sz w:val="24"/>
          <w:szCs w:val="24"/>
          <w:lang w:val="en-US" w:eastAsia="en-US"/>
        </w:rPr>
        <w:t>apolipoprotein</w:t>
      </w:r>
      <w:proofErr w:type="spellEnd"/>
      <w:r w:rsidRPr="00700E1F">
        <w:rPr>
          <w:rFonts w:ascii="Times New Roman" w:eastAsia="Times New Roman" w:hAnsi="Times New Roman" w:cs="Times New Roman"/>
          <w:sz w:val="24"/>
          <w:szCs w:val="24"/>
          <w:lang w:val="en-US" w:eastAsia="en-US"/>
        </w:rPr>
        <w:t xml:space="preserve"> E), 51 </w:t>
      </w:r>
      <w:proofErr w:type="spellStart"/>
      <w:r w:rsidRPr="00700E1F">
        <w:rPr>
          <w:rFonts w:ascii="Times New Roman" w:eastAsia="Times New Roman" w:hAnsi="Times New Roman" w:cs="Times New Roman"/>
          <w:sz w:val="24"/>
          <w:szCs w:val="24"/>
          <w:lang w:val="en-US" w:eastAsia="en-US"/>
        </w:rPr>
        <w:t>kD</w:t>
      </w:r>
      <w:proofErr w:type="spellEnd"/>
      <w:r w:rsidRPr="00700E1F">
        <w:rPr>
          <w:rFonts w:ascii="Times New Roman" w:eastAsia="Times New Roman" w:hAnsi="Times New Roman" w:cs="Times New Roman"/>
          <w:sz w:val="24"/>
          <w:szCs w:val="24"/>
          <w:lang w:val="en-US" w:eastAsia="en-US"/>
        </w:rPr>
        <w:t xml:space="preserve"> (</w:t>
      </w:r>
      <w:proofErr w:type="spellStart"/>
      <w:r w:rsidRPr="00700E1F">
        <w:rPr>
          <w:rFonts w:ascii="Times New Roman" w:eastAsia="Times New Roman" w:hAnsi="Times New Roman" w:cs="Times New Roman"/>
          <w:sz w:val="24"/>
          <w:szCs w:val="24"/>
          <w:lang w:val="en-US" w:eastAsia="en-US"/>
        </w:rPr>
        <w:t>Ig</w:t>
      </w:r>
      <w:proofErr w:type="spellEnd"/>
      <w:r w:rsidRPr="00700E1F">
        <w:rPr>
          <w:rFonts w:ascii="Times New Roman" w:eastAsia="Times New Roman" w:hAnsi="Times New Roman" w:cs="Times New Roman"/>
          <w:sz w:val="24"/>
          <w:szCs w:val="24"/>
          <w:lang w:val="en-US" w:eastAsia="en-US"/>
        </w:rPr>
        <w:t xml:space="preserve"> heavy chain) and 75 </w:t>
      </w:r>
      <w:proofErr w:type="spellStart"/>
      <w:r w:rsidRPr="00700E1F">
        <w:rPr>
          <w:rFonts w:ascii="Times New Roman" w:eastAsia="Times New Roman" w:hAnsi="Times New Roman" w:cs="Times New Roman"/>
          <w:sz w:val="24"/>
          <w:szCs w:val="24"/>
          <w:lang w:val="en-US" w:eastAsia="en-US"/>
        </w:rPr>
        <w:t>kD</w:t>
      </w:r>
      <w:proofErr w:type="spellEnd"/>
      <w:r w:rsidRPr="00700E1F">
        <w:rPr>
          <w:rFonts w:ascii="Times New Roman" w:eastAsia="Times New Roman" w:hAnsi="Times New Roman" w:cs="Times New Roman"/>
          <w:sz w:val="24"/>
          <w:szCs w:val="24"/>
          <w:lang w:val="en-US" w:eastAsia="en-US"/>
        </w:rPr>
        <w:t xml:space="preserve"> (</w:t>
      </w:r>
      <w:proofErr w:type="spellStart"/>
      <w:r w:rsidRPr="00700E1F">
        <w:rPr>
          <w:rFonts w:ascii="Times New Roman" w:eastAsia="Times New Roman" w:hAnsi="Times New Roman" w:cs="Times New Roman"/>
          <w:sz w:val="24"/>
          <w:szCs w:val="24"/>
          <w:lang w:val="en-US" w:eastAsia="en-US"/>
        </w:rPr>
        <w:t>IgM</w:t>
      </w:r>
      <w:proofErr w:type="spellEnd"/>
      <w:r w:rsidRPr="00700E1F">
        <w:rPr>
          <w:rFonts w:ascii="Times New Roman" w:eastAsia="Times New Roman" w:hAnsi="Times New Roman" w:cs="Times New Roman"/>
          <w:sz w:val="24"/>
          <w:szCs w:val="24"/>
          <w:lang w:val="en-US" w:eastAsia="en-US"/>
        </w:rPr>
        <w:t xml:space="preserve"> heavy chain) were found decreased comparing </w:t>
      </w:r>
      <w:proofErr w:type="spellStart"/>
      <w:r w:rsidRPr="00700E1F">
        <w:rPr>
          <w:rFonts w:ascii="Times New Roman" w:eastAsia="Times New Roman" w:hAnsi="Times New Roman" w:cs="Times New Roman"/>
          <w:sz w:val="24"/>
          <w:szCs w:val="24"/>
          <w:lang w:val="en-US" w:eastAsia="en-US"/>
        </w:rPr>
        <w:t>AuNP-Phl</w:t>
      </w:r>
      <w:proofErr w:type="spellEnd"/>
      <w:r w:rsidRPr="00700E1F">
        <w:rPr>
          <w:rFonts w:ascii="Times New Roman" w:eastAsia="Times New Roman" w:hAnsi="Times New Roman" w:cs="Times New Roman"/>
          <w:sz w:val="24"/>
          <w:szCs w:val="24"/>
          <w:lang w:val="en-US" w:eastAsia="en-US"/>
        </w:rPr>
        <w:t xml:space="preserve"> p 5 conjugates with AuNPs alone </w:t>
      </w:r>
      <w:r w:rsidRPr="00700E1F">
        <w:rPr>
          <w:rFonts w:ascii="Times New Roman" w:eastAsia="Times New Roman" w:hAnsi="Times New Roman" w:cs="Times New Roman"/>
          <w:sz w:val="24"/>
          <w:szCs w:val="24"/>
          <w:lang w:val="en-US" w:eastAsia="en-US"/>
        </w:rPr>
        <w:lastRenderedPageBreak/>
        <w:t xml:space="preserve">in plasma. In contrast, a strong increase was found for the band at 69 </w:t>
      </w:r>
      <w:proofErr w:type="spellStart"/>
      <w:r w:rsidRPr="00700E1F">
        <w:rPr>
          <w:rFonts w:ascii="Times New Roman" w:eastAsia="Times New Roman" w:hAnsi="Times New Roman" w:cs="Times New Roman"/>
          <w:sz w:val="24"/>
          <w:szCs w:val="24"/>
          <w:lang w:val="en-US" w:eastAsia="en-US"/>
        </w:rPr>
        <w:t>kD</w:t>
      </w:r>
      <w:proofErr w:type="spellEnd"/>
      <w:r w:rsidRPr="00700E1F">
        <w:rPr>
          <w:rFonts w:ascii="Times New Roman" w:eastAsia="Times New Roman" w:hAnsi="Times New Roman" w:cs="Times New Roman"/>
          <w:sz w:val="24"/>
          <w:szCs w:val="24"/>
          <w:lang w:val="en-US" w:eastAsia="en-US"/>
        </w:rPr>
        <w:t>, which was most likely human serum albumin (HSA) (Figure S1C).</w:t>
      </w:r>
    </w:p>
    <w:p w:rsidR="00A42194" w:rsidRPr="00700E1F" w:rsidRDefault="00A42194" w:rsidP="00A42194">
      <w:pPr>
        <w:spacing w:after="0" w:line="360" w:lineRule="auto"/>
        <w:jc w:val="both"/>
        <w:rPr>
          <w:rFonts w:ascii="Times New Roman" w:eastAsia="Times New Roman" w:hAnsi="Times New Roman" w:cs="Times New Roman"/>
          <w:sz w:val="24"/>
          <w:szCs w:val="24"/>
          <w:lang w:val="en-US" w:eastAsia="en-US"/>
        </w:rPr>
      </w:pPr>
      <w:r w:rsidRPr="00700E1F">
        <w:rPr>
          <w:rFonts w:ascii="Times New Roman" w:eastAsia="Times New Roman" w:hAnsi="Times New Roman" w:cs="Times New Roman"/>
          <w:sz w:val="24"/>
          <w:szCs w:val="24"/>
          <w:lang w:val="en-US" w:eastAsia="en-US"/>
        </w:rPr>
        <w:t xml:space="preserve">In order to further monitor the presence of allergen after incubation in human plasma, and more specifically to determine the allergen corona stability, Western blots were performed (Figure S1D-F). Monomers and dimers of Bet v 1 were recognized by their </w:t>
      </w:r>
      <w:proofErr w:type="spellStart"/>
      <w:r w:rsidRPr="00700E1F">
        <w:rPr>
          <w:rFonts w:ascii="Times New Roman" w:eastAsia="Times New Roman" w:hAnsi="Times New Roman" w:cs="Times New Roman"/>
          <w:sz w:val="24"/>
          <w:szCs w:val="24"/>
          <w:lang w:val="en-US" w:eastAsia="en-US"/>
        </w:rPr>
        <w:t>mAb</w:t>
      </w:r>
      <w:proofErr w:type="spellEnd"/>
      <w:r w:rsidRPr="00700E1F">
        <w:rPr>
          <w:rFonts w:ascii="Times New Roman" w:eastAsia="Times New Roman" w:hAnsi="Times New Roman" w:cs="Times New Roman"/>
          <w:sz w:val="24"/>
          <w:szCs w:val="24"/>
          <w:lang w:val="en-US" w:eastAsia="en-US"/>
        </w:rPr>
        <w:t xml:space="preserve">, before and after incubation in plasma. There was no indication of any unspecific binding, as shown in the lane of AuNPs alone incubated with plasma. However, a small degree of protein adsorption to the sample vials was found, as a faint band was observed in the lane where a solution of Bet v 1 alone was taken through the same washing procedure as the other samples. However, the intensity was much weaker in this lane, compared to the lane of </w:t>
      </w:r>
      <w:proofErr w:type="spellStart"/>
      <w:r w:rsidRPr="00700E1F">
        <w:rPr>
          <w:rFonts w:ascii="Times New Roman" w:eastAsia="Times New Roman" w:hAnsi="Times New Roman" w:cs="Times New Roman"/>
          <w:sz w:val="24"/>
          <w:szCs w:val="24"/>
          <w:lang w:val="en-US" w:eastAsia="en-US"/>
        </w:rPr>
        <w:t>A</w:t>
      </w:r>
      <w:r w:rsidR="00947EF8" w:rsidRPr="00700E1F">
        <w:rPr>
          <w:rFonts w:ascii="Times New Roman" w:eastAsia="Times New Roman" w:hAnsi="Times New Roman" w:cs="Times New Roman"/>
          <w:sz w:val="24"/>
          <w:szCs w:val="24"/>
          <w:lang w:val="en-US" w:eastAsia="en-US"/>
        </w:rPr>
        <w:t>uNP</w:t>
      </w:r>
      <w:proofErr w:type="spellEnd"/>
      <w:r w:rsidR="00947EF8" w:rsidRPr="00700E1F">
        <w:rPr>
          <w:rFonts w:ascii="Times New Roman" w:eastAsia="Times New Roman" w:hAnsi="Times New Roman" w:cs="Times New Roman"/>
          <w:sz w:val="24"/>
          <w:szCs w:val="24"/>
          <w:lang w:val="en-US" w:eastAsia="en-US"/>
        </w:rPr>
        <w:t>-Bet v 1 conjugates (Figure S1</w:t>
      </w:r>
      <w:r w:rsidRPr="00700E1F">
        <w:rPr>
          <w:rFonts w:ascii="Times New Roman" w:eastAsia="Times New Roman" w:hAnsi="Times New Roman" w:cs="Times New Roman"/>
          <w:sz w:val="24"/>
          <w:szCs w:val="24"/>
          <w:lang w:val="en-US" w:eastAsia="en-US"/>
        </w:rPr>
        <w:t xml:space="preserve">A). In contrast, </w:t>
      </w:r>
      <w:proofErr w:type="spellStart"/>
      <w:r w:rsidRPr="00700E1F">
        <w:rPr>
          <w:rFonts w:ascii="Times New Roman" w:eastAsia="Times New Roman" w:hAnsi="Times New Roman" w:cs="Times New Roman"/>
          <w:sz w:val="24"/>
          <w:szCs w:val="24"/>
          <w:lang w:val="en-US" w:eastAsia="en-US"/>
        </w:rPr>
        <w:t>AuNP-Der</w:t>
      </w:r>
      <w:proofErr w:type="spellEnd"/>
      <w:r w:rsidRPr="00700E1F">
        <w:rPr>
          <w:rFonts w:ascii="Times New Roman" w:eastAsia="Times New Roman" w:hAnsi="Times New Roman" w:cs="Times New Roman"/>
          <w:sz w:val="24"/>
          <w:szCs w:val="24"/>
          <w:lang w:val="en-US" w:eastAsia="en-US"/>
        </w:rPr>
        <w:t xml:space="preserve"> p 1 conjugates incubated in plasma displayed a lower intensity compared to </w:t>
      </w:r>
      <w:proofErr w:type="spellStart"/>
      <w:r w:rsidRPr="00700E1F">
        <w:rPr>
          <w:rFonts w:ascii="Times New Roman" w:eastAsia="Times New Roman" w:hAnsi="Times New Roman" w:cs="Times New Roman"/>
          <w:sz w:val="24"/>
          <w:szCs w:val="24"/>
          <w:lang w:val="en-US" w:eastAsia="en-US"/>
        </w:rPr>
        <w:t>AuNP-Der</w:t>
      </w:r>
      <w:proofErr w:type="spellEnd"/>
      <w:r w:rsidRPr="00700E1F">
        <w:rPr>
          <w:rFonts w:ascii="Times New Roman" w:eastAsia="Times New Roman" w:hAnsi="Times New Roman" w:cs="Times New Roman"/>
          <w:sz w:val="24"/>
          <w:szCs w:val="24"/>
          <w:lang w:val="en-US" w:eastAsia="en-US"/>
        </w:rPr>
        <w:t xml:space="preserve"> p 1 conjugates before plasma incubation. Two faint bands were found in the AuNPs control, which were determined to be due to some low degree of unspecific binding of the polyclonal antibody, as the lane for plasma plus AuNPs alone had similar bands</w:t>
      </w:r>
      <w:r w:rsidR="00947EF8" w:rsidRPr="00700E1F">
        <w:rPr>
          <w:rFonts w:ascii="Times New Roman" w:eastAsia="Times New Roman" w:hAnsi="Times New Roman" w:cs="Times New Roman"/>
          <w:sz w:val="24"/>
          <w:szCs w:val="24"/>
          <w:lang w:val="en-US" w:eastAsia="en-US"/>
        </w:rPr>
        <w:t xml:space="preserve"> (Figure S1</w:t>
      </w:r>
      <w:r w:rsidRPr="00700E1F">
        <w:rPr>
          <w:rFonts w:ascii="Times New Roman" w:eastAsia="Times New Roman" w:hAnsi="Times New Roman" w:cs="Times New Roman"/>
          <w:sz w:val="24"/>
          <w:szCs w:val="24"/>
          <w:lang w:val="en-US" w:eastAsia="en-US"/>
        </w:rPr>
        <w:t xml:space="preserve">B). As was seen for Der p 1, the signal detected for </w:t>
      </w:r>
      <w:proofErr w:type="spellStart"/>
      <w:r w:rsidRPr="00700E1F">
        <w:rPr>
          <w:rFonts w:ascii="Times New Roman" w:eastAsia="Times New Roman" w:hAnsi="Times New Roman" w:cs="Times New Roman"/>
          <w:sz w:val="24"/>
          <w:szCs w:val="24"/>
          <w:lang w:val="en-US" w:eastAsia="en-US"/>
        </w:rPr>
        <w:t>Phl</w:t>
      </w:r>
      <w:proofErr w:type="spellEnd"/>
      <w:r w:rsidRPr="00700E1F">
        <w:rPr>
          <w:rFonts w:ascii="Times New Roman" w:eastAsia="Times New Roman" w:hAnsi="Times New Roman" w:cs="Times New Roman"/>
          <w:sz w:val="24"/>
          <w:szCs w:val="24"/>
          <w:lang w:val="en-US" w:eastAsia="en-US"/>
        </w:rPr>
        <w:t xml:space="preserve"> p 5 in </w:t>
      </w:r>
      <w:proofErr w:type="spellStart"/>
      <w:r w:rsidRPr="00700E1F">
        <w:rPr>
          <w:rFonts w:ascii="Times New Roman" w:eastAsia="Times New Roman" w:hAnsi="Times New Roman" w:cs="Times New Roman"/>
          <w:sz w:val="24"/>
          <w:szCs w:val="24"/>
          <w:lang w:val="en-US" w:eastAsia="en-US"/>
        </w:rPr>
        <w:t>AuNP-Phl</w:t>
      </w:r>
      <w:proofErr w:type="spellEnd"/>
      <w:r w:rsidRPr="00700E1F">
        <w:rPr>
          <w:rFonts w:ascii="Times New Roman" w:eastAsia="Times New Roman" w:hAnsi="Times New Roman" w:cs="Times New Roman"/>
          <w:sz w:val="24"/>
          <w:szCs w:val="24"/>
          <w:lang w:val="en-US" w:eastAsia="en-US"/>
        </w:rPr>
        <w:t xml:space="preserve"> p 5 conjugates had a slightly lower intensity compared to the </w:t>
      </w:r>
      <w:proofErr w:type="spellStart"/>
      <w:r w:rsidRPr="00700E1F">
        <w:rPr>
          <w:rFonts w:ascii="Times New Roman" w:eastAsia="Times New Roman" w:hAnsi="Times New Roman" w:cs="Times New Roman"/>
          <w:sz w:val="24"/>
          <w:szCs w:val="24"/>
          <w:lang w:val="en-US" w:eastAsia="en-US"/>
        </w:rPr>
        <w:t>AuNP-Phl</w:t>
      </w:r>
      <w:proofErr w:type="spellEnd"/>
      <w:r w:rsidRPr="00700E1F">
        <w:rPr>
          <w:rFonts w:ascii="Times New Roman" w:eastAsia="Times New Roman" w:hAnsi="Times New Roman" w:cs="Times New Roman"/>
          <w:sz w:val="24"/>
          <w:szCs w:val="24"/>
          <w:lang w:val="en-US" w:eastAsia="en-US"/>
        </w:rPr>
        <w:t xml:space="preserve"> p 5 conjugates before plasma incubation. No indication of unspecific binding was detectable in the lane where AuNPs only had been incubated with plasma (Figure </w:t>
      </w:r>
      <w:r w:rsidR="00947EF8" w:rsidRPr="00700E1F">
        <w:rPr>
          <w:rFonts w:ascii="Times New Roman" w:eastAsia="Times New Roman" w:hAnsi="Times New Roman" w:cs="Times New Roman"/>
          <w:sz w:val="24"/>
          <w:szCs w:val="24"/>
          <w:lang w:val="en-US" w:eastAsia="en-US"/>
        </w:rPr>
        <w:t>S1</w:t>
      </w:r>
      <w:r w:rsidRPr="00700E1F">
        <w:rPr>
          <w:rFonts w:ascii="Times New Roman" w:eastAsia="Times New Roman" w:hAnsi="Times New Roman" w:cs="Times New Roman"/>
          <w:sz w:val="24"/>
          <w:szCs w:val="24"/>
          <w:lang w:val="en-US" w:eastAsia="en-US"/>
        </w:rPr>
        <w:t>C).</w:t>
      </w:r>
    </w:p>
    <w:p w:rsidR="00A42194" w:rsidRPr="00700E1F" w:rsidRDefault="00A42194" w:rsidP="00A42194">
      <w:pPr>
        <w:spacing w:after="0" w:line="360" w:lineRule="auto"/>
        <w:jc w:val="both"/>
        <w:rPr>
          <w:rFonts w:ascii="Times New Roman" w:eastAsia="Times New Roman" w:hAnsi="Times New Roman" w:cs="Times New Roman"/>
          <w:sz w:val="24"/>
          <w:szCs w:val="24"/>
          <w:lang w:val="en-US" w:eastAsia="en-US"/>
        </w:rPr>
      </w:pPr>
      <w:r w:rsidRPr="00700E1F">
        <w:rPr>
          <w:rFonts w:ascii="Times New Roman" w:eastAsia="Times New Roman" w:hAnsi="Times New Roman" w:cs="Times New Roman"/>
          <w:sz w:val="24"/>
          <w:szCs w:val="24"/>
          <w:lang w:val="en-US" w:eastAsia="en-US"/>
        </w:rPr>
        <w:t xml:space="preserve">The lower intensity upon plasma incubation that was observed for the </w:t>
      </w:r>
      <w:proofErr w:type="spellStart"/>
      <w:r w:rsidRPr="00700E1F">
        <w:rPr>
          <w:rFonts w:ascii="Times New Roman" w:eastAsia="Times New Roman" w:hAnsi="Times New Roman" w:cs="Times New Roman"/>
          <w:sz w:val="24"/>
          <w:szCs w:val="24"/>
          <w:lang w:val="en-US" w:eastAsia="en-US"/>
        </w:rPr>
        <w:t>AuNP-Der</w:t>
      </w:r>
      <w:proofErr w:type="spellEnd"/>
      <w:r w:rsidRPr="00700E1F">
        <w:rPr>
          <w:rFonts w:ascii="Times New Roman" w:eastAsia="Times New Roman" w:hAnsi="Times New Roman" w:cs="Times New Roman"/>
          <w:sz w:val="24"/>
          <w:szCs w:val="24"/>
          <w:lang w:val="en-US" w:eastAsia="en-US"/>
        </w:rPr>
        <w:t xml:space="preserve"> p 1 and -</w:t>
      </w:r>
      <w:proofErr w:type="spellStart"/>
      <w:r w:rsidRPr="00700E1F">
        <w:rPr>
          <w:rFonts w:ascii="Times New Roman" w:eastAsia="Times New Roman" w:hAnsi="Times New Roman" w:cs="Times New Roman"/>
          <w:sz w:val="24"/>
          <w:szCs w:val="24"/>
          <w:lang w:val="en-US" w:eastAsia="en-US"/>
        </w:rPr>
        <w:t>Phl</w:t>
      </w:r>
      <w:proofErr w:type="spellEnd"/>
      <w:r w:rsidRPr="00700E1F">
        <w:rPr>
          <w:rFonts w:ascii="Times New Roman" w:eastAsia="Times New Roman" w:hAnsi="Times New Roman" w:cs="Times New Roman"/>
          <w:sz w:val="24"/>
          <w:szCs w:val="24"/>
          <w:lang w:val="en-US" w:eastAsia="en-US"/>
        </w:rPr>
        <w:t xml:space="preserve"> p 5 conjugates could be explained by earlier findings</w:t>
      </w:r>
      <w:r w:rsidR="00DE2368">
        <w:rPr>
          <w:rFonts w:ascii="Times New Roman" w:eastAsia="Times New Roman" w:hAnsi="Times New Roman" w:cs="Times New Roman"/>
          <w:sz w:val="24"/>
          <w:szCs w:val="24"/>
          <w:lang w:val="en-US" w:eastAsia="en-US"/>
        </w:rPr>
        <w:t>,</w:t>
      </w:r>
      <w:r w:rsidRPr="00700E1F">
        <w:rPr>
          <w:rFonts w:ascii="Times New Roman" w:eastAsia="Times New Roman" w:hAnsi="Times New Roman" w:cs="Times New Roman"/>
          <w:sz w:val="24"/>
          <w:szCs w:val="24"/>
          <w:lang w:val="en-US" w:eastAsia="en-US"/>
        </w:rPr>
        <w:t xml:space="preserve"> where it was shown that the protein corona can integrate new proteins or can replace proteins of lower affinity with those of higher affinity as the biological envir</w:t>
      </w:r>
      <w:r w:rsidRPr="002E52C5">
        <w:rPr>
          <w:rFonts w:ascii="Times New Roman" w:eastAsia="Times New Roman" w:hAnsi="Times New Roman" w:cs="Times New Roman"/>
          <w:sz w:val="24"/>
          <w:szCs w:val="24"/>
          <w:lang w:val="en-US" w:eastAsia="en-US"/>
        </w:rPr>
        <w:t xml:space="preserve">onment changes </w:t>
      </w:r>
      <w:r w:rsidR="004E729D" w:rsidRPr="002E52C5">
        <w:rPr>
          <w:rFonts w:ascii="Times New Roman" w:eastAsia="Times New Roman" w:hAnsi="Times New Roman" w:cs="Times New Roman"/>
          <w:sz w:val="24"/>
          <w:szCs w:val="24"/>
          <w:lang w:val="en-US" w:eastAsia="en-US"/>
        </w:rPr>
        <w:fldChar w:fldCharType="begin">
          <w:fldData xml:space="preserve">PEVuZE5vdGU+PENpdGU+PEF1dGhvcj5DYXNhbHM8L0F1dGhvcj48WWVhcj4yMDExPC9ZZWFyPjxS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ZXJpY2E8L2FiYnItMT48L2FsdC1wZXJpb2RpY2FsPjxwYWdlcz4xNDI2NS03MDwvcGFnZXM+PHZv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</w:fldData>
        </w:fldChar>
      </w:r>
      <w:r w:rsidR="00700E1F" w:rsidRPr="002E52C5">
        <w:rPr>
          <w:rFonts w:ascii="Times New Roman" w:eastAsia="Times New Roman" w:hAnsi="Times New Roman" w:cs="Times New Roman"/>
          <w:sz w:val="24"/>
          <w:szCs w:val="24"/>
          <w:lang w:val="en-US" w:eastAsia="en-US"/>
        </w:rPr>
        <w:instrText xml:space="preserve"> ADDIN EN.CITE </w:instrText>
      </w:r>
      <w:r w:rsidR="004E729D" w:rsidRPr="002E52C5">
        <w:rPr>
          <w:rFonts w:ascii="Times New Roman" w:eastAsia="Times New Roman" w:hAnsi="Times New Roman" w:cs="Times New Roman"/>
          <w:sz w:val="24"/>
          <w:szCs w:val="24"/>
          <w:lang w:val="en-US" w:eastAsia="en-US"/>
        </w:rPr>
        <w:fldChar w:fldCharType="begin">
          <w:fldData xml:space="preserve">PEVuZE5vdGU+PENpdGU+PEF1dGhvcj5DYXNhbHM8L0F1dGhvcj48WWVhcj4yMDExPC9ZZWFyPjxS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ZXJpY2E8L2FiYnItMT48L2FsdC1wZXJpb2RpY2FsPjxwYWdlcz4xNDI2NS03MDwvcGFnZXM+PHZv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</w:fldData>
        </w:fldChar>
      </w:r>
      <w:r w:rsidR="00700E1F" w:rsidRPr="002E52C5">
        <w:rPr>
          <w:rFonts w:ascii="Times New Roman" w:eastAsia="Times New Roman" w:hAnsi="Times New Roman" w:cs="Times New Roman"/>
          <w:sz w:val="24"/>
          <w:szCs w:val="24"/>
          <w:lang w:val="en-US" w:eastAsia="en-US"/>
        </w:rPr>
        <w:instrText xml:space="preserve"> ADDIN EN.CITE.DATA </w:instrText>
      </w:r>
      <w:r w:rsidR="004E729D" w:rsidRPr="002E52C5">
        <w:rPr>
          <w:rFonts w:ascii="Times New Roman" w:eastAsia="Times New Roman" w:hAnsi="Times New Roman" w:cs="Times New Roman"/>
          <w:sz w:val="24"/>
          <w:szCs w:val="24"/>
          <w:lang w:val="en-US" w:eastAsia="en-US"/>
        </w:rPr>
      </w:r>
      <w:r w:rsidR="004E729D" w:rsidRPr="002E52C5">
        <w:rPr>
          <w:rFonts w:ascii="Times New Roman" w:eastAsia="Times New Roman" w:hAnsi="Times New Roman" w:cs="Times New Roman"/>
          <w:sz w:val="24"/>
          <w:szCs w:val="24"/>
          <w:lang w:val="en-US" w:eastAsia="en-US"/>
        </w:rPr>
        <w:fldChar w:fldCharType="end"/>
      </w:r>
      <w:r w:rsidR="004E729D" w:rsidRPr="002E52C5">
        <w:rPr>
          <w:rFonts w:ascii="Times New Roman" w:eastAsia="Times New Roman" w:hAnsi="Times New Roman" w:cs="Times New Roman"/>
          <w:sz w:val="24"/>
          <w:szCs w:val="24"/>
          <w:lang w:val="en-US" w:eastAsia="en-US"/>
        </w:rPr>
      </w:r>
      <w:r w:rsidR="004E729D" w:rsidRPr="002E52C5">
        <w:rPr>
          <w:rFonts w:ascii="Times New Roman" w:eastAsia="Times New Roman" w:hAnsi="Times New Roman" w:cs="Times New Roman"/>
          <w:sz w:val="24"/>
          <w:szCs w:val="24"/>
          <w:lang w:val="en-US" w:eastAsia="en-US"/>
        </w:rPr>
        <w:fldChar w:fldCharType="separate"/>
      </w:r>
      <w:r w:rsidR="00700E1F" w:rsidRPr="002E52C5">
        <w:rPr>
          <w:rFonts w:ascii="Times New Roman" w:eastAsia="Times New Roman" w:hAnsi="Times New Roman" w:cs="Times New Roman"/>
          <w:noProof/>
          <w:sz w:val="24"/>
          <w:szCs w:val="24"/>
          <w:lang w:val="en-US" w:eastAsia="en-US"/>
        </w:rPr>
        <w:t>[</w:t>
      </w:r>
      <w:r w:rsidR="004E729D">
        <w:fldChar w:fldCharType="begin"/>
      </w:r>
      <w:r w:rsidR="004E729D" w:rsidRPr="00235760">
        <w:rPr>
          <w:lang w:val="en-US"/>
        </w:rPr>
        <w:instrText>HYPERLINK \l "_ENREF_10" \o "Casals, 2011 #277"</w:instrText>
      </w:r>
      <w:r w:rsidR="004E729D">
        <w:fldChar w:fldCharType="separate"/>
      </w:r>
      <w:r w:rsidR="00700E1F" w:rsidRPr="002E52C5">
        <w:rPr>
          <w:rFonts w:ascii="Times New Roman" w:eastAsia="Times New Roman" w:hAnsi="Times New Roman" w:cs="Times New Roman"/>
          <w:noProof/>
          <w:sz w:val="24"/>
          <w:szCs w:val="24"/>
          <w:lang w:val="en-US" w:eastAsia="en-US"/>
        </w:rPr>
        <w:t>10</w:t>
      </w:r>
      <w:r w:rsidR="004E729D">
        <w:fldChar w:fldCharType="end"/>
      </w:r>
      <w:r w:rsidR="00700E1F" w:rsidRPr="002E52C5">
        <w:rPr>
          <w:rFonts w:ascii="Times New Roman" w:eastAsia="Times New Roman" w:hAnsi="Times New Roman" w:cs="Times New Roman"/>
          <w:noProof/>
          <w:sz w:val="24"/>
          <w:szCs w:val="24"/>
          <w:lang w:val="en-US" w:eastAsia="en-US"/>
        </w:rPr>
        <w:t xml:space="preserve">, </w:t>
      </w:r>
      <w:r w:rsidR="004E729D">
        <w:fldChar w:fldCharType="begin"/>
      </w:r>
      <w:r w:rsidR="004E729D" w:rsidRPr="00235760">
        <w:rPr>
          <w:lang w:val="en-US"/>
        </w:rPr>
        <w:instrText>HYPERLINK \l "_ENREF_11" \o "Lundqvist, 2008 #1763"</w:instrText>
      </w:r>
      <w:r w:rsidR="004E729D">
        <w:fldChar w:fldCharType="separate"/>
      </w:r>
      <w:r w:rsidR="00700E1F" w:rsidRPr="002E52C5">
        <w:rPr>
          <w:rFonts w:ascii="Times New Roman" w:eastAsia="Times New Roman" w:hAnsi="Times New Roman" w:cs="Times New Roman"/>
          <w:noProof/>
          <w:sz w:val="24"/>
          <w:szCs w:val="24"/>
          <w:lang w:val="en-US" w:eastAsia="en-US"/>
        </w:rPr>
        <w:t>11</w:t>
      </w:r>
      <w:r w:rsidR="004E729D">
        <w:fldChar w:fldCharType="end"/>
      </w:r>
      <w:r w:rsidR="00700E1F" w:rsidRPr="002E52C5">
        <w:rPr>
          <w:rFonts w:ascii="Times New Roman" w:eastAsia="Times New Roman" w:hAnsi="Times New Roman" w:cs="Times New Roman"/>
          <w:noProof/>
          <w:sz w:val="24"/>
          <w:szCs w:val="24"/>
          <w:lang w:val="en-US" w:eastAsia="en-US"/>
        </w:rPr>
        <w:t>]</w:t>
      </w:r>
      <w:r w:rsidR="004E729D" w:rsidRPr="002E52C5">
        <w:rPr>
          <w:rFonts w:ascii="Times New Roman" w:eastAsia="Times New Roman" w:hAnsi="Times New Roman" w:cs="Times New Roman"/>
          <w:sz w:val="24"/>
          <w:szCs w:val="24"/>
          <w:lang w:val="en-US" w:eastAsia="en-US"/>
        </w:rPr>
        <w:fldChar w:fldCharType="end"/>
      </w:r>
      <w:r w:rsidRPr="002E52C5">
        <w:rPr>
          <w:rFonts w:ascii="Times New Roman" w:eastAsia="Times New Roman" w:hAnsi="Times New Roman" w:cs="Times New Roman"/>
          <w:sz w:val="24"/>
          <w:szCs w:val="24"/>
          <w:lang w:val="en-US" w:eastAsia="en-US"/>
        </w:rPr>
        <w:t xml:space="preserve">. </w:t>
      </w:r>
      <w:r w:rsidR="004002C1" w:rsidRPr="002E52C5">
        <w:rPr>
          <w:rFonts w:ascii="Times New Roman" w:eastAsia="Times New Roman" w:hAnsi="Times New Roman" w:cs="Times New Roman"/>
          <w:sz w:val="24"/>
          <w:szCs w:val="24"/>
          <w:lang w:val="en-US" w:eastAsia="en-US"/>
        </w:rPr>
        <w:t xml:space="preserve">Since the </w:t>
      </w:r>
      <w:r w:rsidR="00E404E1" w:rsidRPr="002E52C5">
        <w:rPr>
          <w:rFonts w:ascii="Times New Roman" w:eastAsia="Times New Roman" w:hAnsi="Times New Roman" w:cs="Times New Roman"/>
          <w:sz w:val="24"/>
          <w:szCs w:val="24"/>
          <w:lang w:val="en-US" w:eastAsia="en-US"/>
        </w:rPr>
        <w:t xml:space="preserve">donor, although also confirmed to be </w:t>
      </w:r>
      <w:r w:rsidR="00E91AEF" w:rsidRPr="002E52C5">
        <w:rPr>
          <w:rFonts w:ascii="Times New Roman" w:eastAsia="Times New Roman" w:hAnsi="Times New Roman" w:cs="Times New Roman"/>
          <w:sz w:val="24"/>
          <w:szCs w:val="24"/>
          <w:lang w:val="en-US" w:eastAsia="en-US"/>
        </w:rPr>
        <w:t xml:space="preserve">non-allergic to Bet v 1 and </w:t>
      </w:r>
      <w:proofErr w:type="spellStart"/>
      <w:r w:rsidR="00E91AEF" w:rsidRPr="002E52C5">
        <w:rPr>
          <w:rFonts w:ascii="Times New Roman" w:eastAsia="Times New Roman" w:hAnsi="Times New Roman" w:cs="Times New Roman"/>
          <w:sz w:val="24"/>
          <w:szCs w:val="24"/>
          <w:lang w:val="en-US" w:eastAsia="en-US"/>
        </w:rPr>
        <w:t>Phl</w:t>
      </w:r>
      <w:proofErr w:type="spellEnd"/>
      <w:r w:rsidR="00E91AEF" w:rsidRPr="002E52C5">
        <w:rPr>
          <w:rFonts w:ascii="Times New Roman" w:eastAsia="Times New Roman" w:hAnsi="Times New Roman" w:cs="Times New Roman"/>
          <w:sz w:val="24"/>
          <w:szCs w:val="24"/>
          <w:lang w:val="en-US" w:eastAsia="en-US"/>
        </w:rPr>
        <w:t xml:space="preserve"> p 5,</w:t>
      </w:r>
      <w:r w:rsidR="004002C1" w:rsidRPr="002E52C5">
        <w:rPr>
          <w:rFonts w:ascii="Times New Roman" w:eastAsia="Times New Roman" w:hAnsi="Times New Roman" w:cs="Times New Roman"/>
          <w:sz w:val="24"/>
          <w:szCs w:val="24"/>
          <w:lang w:val="en-US" w:eastAsia="en-US"/>
        </w:rPr>
        <w:t xml:space="preserve"> was slightly allergic to Der p 1</w:t>
      </w:r>
      <w:r w:rsidR="00E91AEF" w:rsidRPr="002E52C5">
        <w:rPr>
          <w:rFonts w:ascii="Times New Roman" w:eastAsia="Times New Roman" w:hAnsi="Times New Roman" w:cs="Times New Roman"/>
          <w:sz w:val="24"/>
          <w:szCs w:val="24"/>
          <w:lang w:val="en-US" w:eastAsia="en-US"/>
        </w:rPr>
        <w:t>,</w:t>
      </w:r>
      <w:r w:rsidR="004002C1" w:rsidRPr="002E52C5">
        <w:rPr>
          <w:rFonts w:ascii="Times New Roman" w:eastAsia="Times New Roman" w:hAnsi="Times New Roman" w:cs="Times New Roman"/>
          <w:sz w:val="24"/>
          <w:szCs w:val="24"/>
          <w:lang w:val="en-US" w:eastAsia="en-US"/>
        </w:rPr>
        <w:t xml:space="preserve"> the determined decrease of the Der p 1 conjugates</w:t>
      </w:r>
      <w:r w:rsidR="00E91AEF" w:rsidRPr="002E52C5">
        <w:rPr>
          <w:rFonts w:ascii="Times New Roman" w:eastAsia="Times New Roman" w:hAnsi="Times New Roman" w:cs="Times New Roman"/>
          <w:sz w:val="24"/>
          <w:szCs w:val="24"/>
          <w:lang w:val="en-US" w:eastAsia="en-US"/>
        </w:rPr>
        <w:t xml:space="preserve"> (but not the others)</w:t>
      </w:r>
      <w:r w:rsidR="004002C1" w:rsidRPr="002E52C5">
        <w:rPr>
          <w:rFonts w:ascii="Times New Roman" w:eastAsia="Times New Roman" w:hAnsi="Times New Roman" w:cs="Times New Roman"/>
          <w:sz w:val="24"/>
          <w:szCs w:val="24"/>
          <w:lang w:val="en-US" w:eastAsia="en-US"/>
        </w:rPr>
        <w:t xml:space="preserve"> incubated in plasma could </w:t>
      </w:r>
      <w:r w:rsidR="00E404E1" w:rsidRPr="002E52C5">
        <w:rPr>
          <w:rFonts w:ascii="Times New Roman" w:eastAsia="Times New Roman" w:hAnsi="Times New Roman" w:cs="Times New Roman"/>
          <w:sz w:val="24"/>
          <w:szCs w:val="24"/>
          <w:lang w:val="en-US" w:eastAsia="en-US"/>
        </w:rPr>
        <w:t xml:space="preserve">to some extent </w:t>
      </w:r>
      <w:r w:rsidR="004002C1" w:rsidRPr="002E52C5">
        <w:rPr>
          <w:rFonts w:ascii="Times New Roman" w:eastAsia="Times New Roman" w:hAnsi="Times New Roman" w:cs="Times New Roman"/>
          <w:sz w:val="24"/>
          <w:szCs w:val="24"/>
          <w:lang w:val="en-US" w:eastAsia="en-US"/>
        </w:rPr>
        <w:t xml:space="preserve">be due to the interaction of the </w:t>
      </w:r>
      <w:r w:rsidR="00E91AEF" w:rsidRPr="002E52C5">
        <w:rPr>
          <w:rFonts w:ascii="Times New Roman" w:eastAsia="Times New Roman" w:hAnsi="Times New Roman" w:cs="Times New Roman"/>
          <w:sz w:val="24"/>
          <w:szCs w:val="24"/>
          <w:lang w:val="en-US" w:eastAsia="en-US"/>
        </w:rPr>
        <w:t>donor’s</w:t>
      </w:r>
      <w:r w:rsidR="004002C1" w:rsidRPr="002E52C5">
        <w:rPr>
          <w:rFonts w:ascii="Times New Roman" w:eastAsia="Times New Roman" w:hAnsi="Times New Roman" w:cs="Times New Roman"/>
          <w:sz w:val="24"/>
          <w:szCs w:val="24"/>
          <w:lang w:val="en-US" w:eastAsia="en-US"/>
        </w:rPr>
        <w:t xml:space="preserve"> IgE with the conjugated Der p 1, masking the epitopes for the rabbit serum used for the detection. </w:t>
      </w:r>
      <w:r w:rsidRPr="002E52C5">
        <w:rPr>
          <w:rFonts w:ascii="Times New Roman" w:eastAsia="Times New Roman" w:hAnsi="Times New Roman" w:cs="Times New Roman"/>
          <w:sz w:val="24"/>
          <w:szCs w:val="24"/>
          <w:lang w:val="en-US" w:eastAsia="en-US"/>
        </w:rPr>
        <w:t>As the protein turnover within a protein corona may occur within minutes, there are particular challenges t</w:t>
      </w:r>
      <w:r w:rsidR="00DA197D">
        <w:rPr>
          <w:rFonts w:ascii="Times New Roman" w:eastAsia="Times New Roman" w:hAnsi="Times New Roman" w:cs="Times New Roman"/>
          <w:sz w:val="24"/>
          <w:szCs w:val="24"/>
          <w:lang w:val="en-US" w:eastAsia="en-US"/>
        </w:rPr>
        <w:t>o be addressed experimentally. H</w:t>
      </w:r>
      <w:r w:rsidRPr="002E52C5">
        <w:rPr>
          <w:rFonts w:ascii="Times New Roman" w:eastAsia="Times New Roman" w:hAnsi="Times New Roman" w:cs="Times New Roman"/>
          <w:sz w:val="24"/>
          <w:szCs w:val="24"/>
          <w:lang w:val="en-US" w:eastAsia="en-US"/>
        </w:rPr>
        <w:t>owever, this study clearly demonstrates that baso</w:t>
      </w:r>
      <w:r w:rsidRPr="00700E1F">
        <w:rPr>
          <w:rFonts w:ascii="Times New Roman" w:eastAsia="Times New Roman" w:hAnsi="Times New Roman" w:cs="Times New Roman"/>
          <w:sz w:val="24"/>
          <w:szCs w:val="24"/>
          <w:lang w:val="en-US" w:eastAsia="en-US"/>
        </w:rPr>
        <w:t xml:space="preserve">phil activation is a process running sufficiently fast, and the corona was shown to be relatively stable during this time. Thus, the approach to determine differences in the biological responses to the coupled allergens can be considered valid. This </w:t>
      </w:r>
      <w:r w:rsidR="00DA197D">
        <w:rPr>
          <w:rFonts w:ascii="Times New Roman" w:eastAsia="Times New Roman" w:hAnsi="Times New Roman" w:cs="Times New Roman"/>
          <w:sz w:val="24"/>
          <w:szCs w:val="24"/>
          <w:lang w:val="en-US" w:eastAsia="en-US"/>
        </w:rPr>
        <w:t xml:space="preserve">agrees well </w:t>
      </w:r>
      <w:r w:rsidRPr="00700E1F">
        <w:rPr>
          <w:rFonts w:ascii="Times New Roman" w:eastAsia="Times New Roman" w:hAnsi="Times New Roman" w:cs="Times New Roman"/>
          <w:sz w:val="24"/>
          <w:szCs w:val="24"/>
          <w:lang w:val="en-US" w:eastAsia="en-US"/>
        </w:rPr>
        <w:t xml:space="preserve">with the short time frame of type I allergy, as it is well known that the onset of this type of hypersensitivity reactions establishes immediately (within a few minutes). Thus, the allergic effector function represents a promising tool for the characterization of the dynamics of allergen-NP </w:t>
      </w:r>
      <w:r w:rsidRPr="00700E1F">
        <w:rPr>
          <w:rFonts w:ascii="Times New Roman" w:eastAsia="Times New Roman" w:hAnsi="Times New Roman" w:cs="Times New Roman"/>
          <w:sz w:val="24"/>
          <w:szCs w:val="24"/>
          <w:lang w:val="en-US" w:eastAsia="en-US"/>
        </w:rPr>
        <w:lastRenderedPageBreak/>
        <w:t>interactions, provided an allergic individual can be found for the respective protein under investigation.</w:t>
      </w:r>
    </w:p>
    <w:p w:rsidR="00A42194" w:rsidRPr="00700E1F" w:rsidRDefault="00A42194" w:rsidP="00A42194">
      <w:pPr>
        <w:spacing w:after="0" w:line="360" w:lineRule="auto"/>
        <w:jc w:val="both"/>
        <w:rPr>
          <w:rFonts w:ascii="Times New Roman" w:eastAsia="Times New Roman" w:hAnsi="Times New Roman" w:cs="Times New Roman"/>
          <w:sz w:val="24"/>
          <w:szCs w:val="24"/>
          <w:lang w:val="en-US" w:eastAsia="en-US"/>
        </w:rPr>
      </w:pPr>
    </w:p>
    <w:p w:rsidR="00371429" w:rsidRPr="00700E1F" w:rsidRDefault="00371429" w:rsidP="00A42194">
      <w:pPr>
        <w:spacing w:after="0" w:line="360" w:lineRule="auto"/>
        <w:jc w:val="both"/>
        <w:rPr>
          <w:rFonts w:ascii="Times New Roman" w:eastAsia="Times New Roman" w:hAnsi="Times New Roman" w:cs="Times New Roman"/>
          <w:sz w:val="24"/>
          <w:szCs w:val="24"/>
          <w:lang w:val="en-US" w:eastAsia="en-US"/>
        </w:rPr>
      </w:pPr>
    </w:p>
    <w:p w:rsidR="00A42194" w:rsidRPr="00700E1F" w:rsidRDefault="00D461F9" w:rsidP="00A42194">
      <w:pPr>
        <w:spacing w:after="0" w:line="36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noProof/>
          <w:sz w:val="24"/>
          <w:szCs w:val="24"/>
          <w:lang w:val="de-AT" w:eastAsia="de-AT"/>
        </w:rPr>
        <w:drawing>
          <wp:inline distT="0" distB="0" distL="0" distR="0">
            <wp:extent cx="5638800" cy="6206365"/>
            <wp:effectExtent l="19050" t="0" r="0" b="0"/>
            <wp:docPr id="1" name="Grafik 0" descr="Fig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7" cstate="print"/>
                    <a:stretch>
                      <a:fillRect/>
                    </a:stretch>
                  </pic:blipFill>
                  <pic:spPr>
                    <a:xfrm>
                      <a:off x="0" y="0"/>
                      <a:ext cx="5638221" cy="6205728"/>
                    </a:xfrm>
                    <a:prstGeom prst="rect">
                      <a:avLst/>
                    </a:prstGeom>
                  </pic:spPr>
                </pic:pic>
              </a:graphicData>
            </a:graphic>
          </wp:inline>
        </w:drawing>
      </w:r>
    </w:p>
    <w:p w:rsidR="00815840" w:rsidRPr="00700E1F" w:rsidRDefault="00A42194" w:rsidP="00A42194">
      <w:pPr>
        <w:spacing w:line="360" w:lineRule="auto"/>
        <w:rPr>
          <w:rFonts w:ascii="Times New Roman" w:hAnsi="Times New Roman" w:cs="Times New Roman"/>
          <w:sz w:val="24"/>
          <w:szCs w:val="24"/>
          <w:lang w:val="en-US"/>
        </w:rPr>
      </w:pPr>
      <w:r w:rsidRPr="00700E1F">
        <w:rPr>
          <w:rFonts w:ascii="Times New Roman" w:hAnsi="Times New Roman" w:cs="Times New Roman"/>
          <w:b/>
          <w:sz w:val="24"/>
          <w:szCs w:val="24"/>
          <w:lang w:val="en-US"/>
        </w:rPr>
        <w:t xml:space="preserve">Figure S1. </w:t>
      </w:r>
      <w:r w:rsidRPr="00700E1F">
        <w:rPr>
          <w:rFonts w:ascii="Times New Roman" w:hAnsi="Times New Roman" w:cs="Times New Roman"/>
          <w:sz w:val="24"/>
          <w:szCs w:val="24"/>
          <w:lang w:val="en-US"/>
        </w:rPr>
        <w:t xml:space="preserve">Determination of conjugated allergen after the incubation </w:t>
      </w:r>
      <w:r w:rsidR="00FB1E97" w:rsidRPr="00700E1F">
        <w:rPr>
          <w:rFonts w:ascii="Times New Roman" w:hAnsi="Times New Roman" w:cs="Times New Roman"/>
          <w:sz w:val="24"/>
          <w:szCs w:val="24"/>
          <w:lang w:val="en-US"/>
        </w:rPr>
        <w:t xml:space="preserve">in human plasma performed by </w:t>
      </w:r>
      <w:proofErr w:type="spellStart"/>
      <w:r w:rsidRPr="00700E1F">
        <w:rPr>
          <w:rFonts w:ascii="Times New Roman" w:hAnsi="Times New Roman" w:cs="Times New Roman"/>
          <w:sz w:val="24"/>
          <w:szCs w:val="24"/>
          <w:lang w:val="en-US"/>
        </w:rPr>
        <w:t>Coomassie</w:t>
      </w:r>
      <w:proofErr w:type="spellEnd"/>
      <w:r w:rsidRPr="00700E1F">
        <w:rPr>
          <w:rFonts w:ascii="Times New Roman" w:hAnsi="Times New Roman" w:cs="Times New Roman"/>
          <w:sz w:val="24"/>
          <w:szCs w:val="24"/>
          <w:lang w:val="en-US"/>
        </w:rPr>
        <w:t>-stained SDS-</w:t>
      </w:r>
      <w:r w:rsidR="00434479">
        <w:rPr>
          <w:rFonts w:ascii="Times New Roman" w:hAnsi="Times New Roman" w:cs="Times New Roman"/>
          <w:sz w:val="24"/>
          <w:szCs w:val="24"/>
          <w:lang w:val="en-US"/>
        </w:rPr>
        <w:t>PAGE</w:t>
      </w:r>
      <w:r w:rsidRPr="00700E1F">
        <w:rPr>
          <w:rFonts w:ascii="Times New Roman" w:hAnsi="Times New Roman" w:cs="Times New Roman"/>
          <w:sz w:val="24"/>
          <w:szCs w:val="24"/>
          <w:lang w:val="en-US"/>
        </w:rPr>
        <w:t xml:space="preserve"> </w:t>
      </w:r>
      <w:r w:rsidR="00FB1E97" w:rsidRPr="00700E1F">
        <w:rPr>
          <w:rFonts w:ascii="Times New Roman" w:hAnsi="Times New Roman" w:cs="Times New Roman"/>
          <w:sz w:val="24"/>
          <w:szCs w:val="24"/>
          <w:lang w:val="en-US"/>
        </w:rPr>
        <w:t xml:space="preserve">(A-C) </w:t>
      </w:r>
      <w:r w:rsidRPr="00700E1F">
        <w:rPr>
          <w:rFonts w:ascii="Times New Roman" w:hAnsi="Times New Roman" w:cs="Times New Roman"/>
          <w:sz w:val="24"/>
          <w:szCs w:val="24"/>
          <w:lang w:val="en-US"/>
        </w:rPr>
        <w:t xml:space="preserve">and </w:t>
      </w:r>
      <w:r w:rsidR="00FB1E97" w:rsidRPr="00700E1F">
        <w:rPr>
          <w:rFonts w:ascii="Times New Roman" w:hAnsi="Times New Roman" w:cs="Times New Roman"/>
          <w:sz w:val="24"/>
          <w:szCs w:val="24"/>
          <w:lang w:val="en-US"/>
        </w:rPr>
        <w:t>Western b</w:t>
      </w:r>
      <w:r w:rsidRPr="00700E1F">
        <w:rPr>
          <w:rFonts w:ascii="Times New Roman" w:hAnsi="Times New Roman" w:cs="Times New Roman"/>
          <w:sz w:val="24"/>
          <w:szCs w:val="24"/>
          <w:lang w:val="en-US"/>
        </w:rPr>
        <w:t>lots</w:t>
      </w:r>
      <w:r w:rsidR="00FB1E97" w:rsidRPr="00700E1F">
        <w:rPr>
          <w:rFonts w:ascii="Times New Roman" w:hAnsi="Times New Roman" w:cs="Times New Roman"/>
          <w:sz w:val="24"/>
          <w:szCs w:val="24"/>
          <w:lang w:val="en-US"/>
        </w:rPr>
        <w:t xml:space="preserve"> (D-F)</w:t>
      </w:r>
      <w:r w:rsidRPr="00700E1F">
        <w:rPr>
          <w:rFonts w:ascii="Times New Roman" w:hAnsi="Times New Roman" w:cs="Times New Roman"/>
          <w:sz w:val="24"/>
          <w:szCs w:val="24"/>
          <w:lang w:val="en-US"/>
        </w:rPr>
        <w:t xml:space="preserve">.  </w:t>
      </w:r>
    </w:p>
    <w:p w:rsidR="00FB1E97" w:rsidRPr="00700E1F" w:rsidRDefault="00FB1E97" w:rsidP="00A42194">
      <w:pPr>
        <w:spacing w:line="360" w:lineRule="auto"/>
        <w:rPr>
          <w:rFonts w:ascii="Times New Roman" w:hAnsi="Times New Roman" w:cs="Times New Roman"/>
          <w:b/>
          <w:bCs/>
          <w:sz w:val="24"/>
          <w:szCs w:val="24"/>
          <w:lang w:val="en-US"/>
        </w:rPr>
      </w:pPr>
    </w:p>
    <w:p w:rsidR="00FB1E97" w:rsidRPr="00700E1F" w:rsidRDefault="00FB1E97">
      <w:pPr>
        <w:rPr>
          <w:rFonts w:ascii="Times New Roman" w:hAnsi="Times New Roman" w:cs="Times New Roman"/>
          <w:b/>
          <w:bCs/>
          <w:sz w:val="24"/>
          <w:szCs w:val="24"/>
          <w:lang w:val="en-US"/>
        </w:rPr>
      </w:pPr>
      <w:r w:rsidRPr="00700E1F">
        <w:rPr>
          <w:rFonts w:ascii="Times New Roman" w:hAnsi="Times New Roman" w:cs="Times New Roman"/>
          <w:b/>
          <w:bCs/>
          <w:sz w:val="24"/>
          <w:szCs w:val="24"/>
          <w:lang w:val="en-US"/>
        </w:rPr>
        <w:br w:type="page"/>
      </w:r>
    </w:p>
    <w:p w:rsidR="00A42194" w:rsidRPr="00700E1F" w:rsidRDefault="00A42194" w:rsidP="00A42194">
      <w:pPr>
        <w:spacing w:line="360" w:lineRule="auto"/>
        <w:rPr>
          <w:rFonts w:ascii="Times New Roman" w:hAnsi="Times New Roman" w:cs="Times New Roman"/>
          <w:sz w:val="24"/>
          <w:szCs w:val="24"/>
          <w:lang w:val="en-US"/>
        </w:rPr>
      </w:pPr>
      <w:r w:rsidRPr="00700E1F">
        <w:rPr>
          <w:rFonts w:ascii="Times New Roman" w:hAnsi="Times New Roman" w:cs="Times New Roman"/>
          <w:b/>
          <w:bCs/>
          <w:sz w:val="24"/>
          <w:szCs w:val="24"/>
          <w:lang w:val="en-US"/>
        </w:rPr>
        <w:lastRenderedPageBreak/>
        <w:t>Table S1.</w:t>
      </w:r>
      <w:r w:rsidRPr="00700E1F">
        <w:rPr>
          <w:rFonts w:ascii="Times New Roman" w:hAnsi="Times New Roman" w:cs="Times New Roman"/>
          <w:sz w:val="24"/>
          <w:szCs w:val="24"/>
          <w:lang w:val="en-US"/>
        </w:rPr>
        <w:t xml:space="preserve"> </w:t>
      </w:r>
      <w:r w:rsidR="00C23CF4">
        <w:rPr>
          <w:rFonts w:ascii="Times New Roman" w:hAnsi="Times New Roman" w:cs="Times New Roman"/>
          <w:sz w:val="24"/>
          <w:szCs w:val="24"/>
          <w:lang w:val="en-US"/>
        </w:rPr>
        <w:t>Presumptive</w:t>
      </w:r>
      <w:r w:rsidRPr="00700E1F">
        <w:rPr>
          <w:rFonts w:ascii="Times New Roman" w:hAnsi="Times New Roman" w:cs="Times New Roman"/>
          <w:sz w:val="24"/>
          <w:szCs w:val="24"/>
          <w:lang w:val="en-US"/>
        </w:rPr>
        <w:t xml:space="preserve"> human plasma proteins interacting with AuNPs and </w:t>
      </w:r>
      <w:proofErr w:type="spellStart"/>
      <w:r w:rsidRPr="00700E1F">
        <w:rPr>
          <w:rFonts w:ascii="Times New Roman" w:hAnsi="Times New Roman" w:cs="Times New Roman"/>
          <w:sz w:val="24"/>
          <w:szCs w:val="24"/>
          <w:lang w:val="en-US"/>
        </w:rPr>
        <w:t>AuNP</w:t>
      </w:r>
      <w:proofErr w:type="spellEnd"/>
      <w:r w:rsidRPr="00700E1F">
        <w:rPr>
          <w:rFonts w:ascii="Times New Roman" w:hAnsi="Times New Roman" w:cs="Times New Roman"/>
          <w:sz w:val="24"/>
          <w:szCs w:val="24"/>
          <w:lang w:val="en-US"/>
        </w:rPr>
        <w:t>-allergen conjugates during the incubation, based on SDS-</w:t>
      </w:r>
      <w:r w:rsidR="00434479">
        <w:rPr>
          <w:rFonts w:ascii="Times New Roman" w:hAnsi="Times New Roman" w:cs="Times New Roman"/>
          <w:sz w:val="24"/>
          <w:szCs w:val="24"/>
          <w:lang w:val="en-US"/>
        </w:rPr>
        <w:t>PAGE</w:t>
      </w:r>
      <w:r w:rsidRPr="00700E1F">
        <w:rPr>
          <w:rFonts w:ascii="Times New Roman" w:hAnsi="Times New Roman" w:cs="Times New Roman"/>
          <w:sz w:val="24"/>
          <w:szCs w:val="24"/>
          <w:lang w:val="en-US"/>
        </w:rPr>
        <w:t xml:space="preserve"> analysis and molecular weight comparison with values from current literature. </w:t>
      </w:r>
    </w:p>
    <w:tbl>
      <w:tblPr>
        <w:tblStyle w:val="Tabellengitternetz"/>
        <w:tblW w:w="3901" w:type="pct"/>
        <w:tblLook w:val="0660"/>
      </w:tblPr>
      <w:tblGrid>
        <w:gridCol w:w="1265"/>
        <w:gridCol w:w="3421"/>
        <w:gridCol w:w="2525"/>
      </w:tblGrid>
      <w:tr w:rsidR="00A42194" w:rsidRPr="00235760" w:rsidTr="00614010">
        <w:trPr>
          <w:trHeight w:val="562"/>
        </w:trPr>
        <w:tc>
          <w:tcPr>
            <w:tcW w:w="5000" w:type="pct"/>
            <w:gridSpan w:val="3"/>
            <w:tcBorders>
              <w:left w:val="nil"/>
              <w:bottom w:val="single" w:sz="4" w:space="0" w:color="auto"/>
              <w:right w:val="nil"/>
            </w:tcBorders>
            <w:noWrap/>
            <w:vAlign w:val="center"/>
          </w:tcPr>
          <w:p w:rsidR="00A42194" w:rsidRPr="00700E1F" w:rsidRDefault="00A42194" w:rsidP="0047372D">
            <w:pPr>
              <w:spacing w:line="360" w:lineRule="auto"/>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Plasma proteins interacting with AuNPs</w:t>
            </w:r>
          </w:p>
        </w:tc>
      </w:tr>
      <w:tr w:rsidR="00A42194" w:rsidRPr="00700E1F" w:rsidTr="0047372D">
        <w:trPr>
          <w:trHeight w:val="547"/>
        </w:trPr>
        <w:tc>
          <w:tcPr>
            <w:tcW w:w="877" w:type="pct"/>
            <w:tcBorders>
              <w:left w:val="nil"/>
              <w:bottom w:val="single" w:sz="4" w:space="0" w:color="auto"/>
              <w:right w:val="nil"/>
            </w:tcBorders>
            <w:noWrap/>
            <w:vAlign w:val="center"/>
          </w:tcPr>
          <w:p w:rsidR="00A42194" w:rsidRPr="00700E1F" w:rsidRDefault="00A42194" w:rsidP="0047372D">
            <w:pPr>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MW</w:t>
            </w:r>
          </w:p>
          <w:p w:rsidR="00A42194" w:rsidRPr="00700E1F" w:rsidRDefault="00A42194" w:rsidP="0047372D">
            <w:pPr>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w:t>
            </w:r>
            <w:proofErr w:type="spellStart"/>
            <w:r w:rsidRPr="00700E1F">
              <w:rPr>
                <w:rFonts w:ascii="Times New Roman" w:hAnsi="Times New Roman" w:cs="Times New Roman"/>
                <w:sz w:val="24"/>
                <w:szCs w:val="24"/>
                <w:lang w:val="en-US"/>
              </w:rPr>
              <w:t>kD</w:t>
            </w:r>
            <w:proofErr w:type="spellEnd"/>
            <w:r w:rsidRPr="00700E1F">
              <w:rPr>
                <w:rFonts w:ascii="Times New Roman" w:hAnsi="Times New Roman" w:cs="Times New Roman"/>
                <w:sz w:val="24"/>
                <w:szCs w:val="24"/>
                <w:lang w:val="en-US"/>
              </w:rPr>
              <w:t>]</w:t>
            </w:r>
          </w:p>
        </w:tc>
        <w:tc>
          <w:tcPr>
            <w:tcW w:w="2372" w:type="pct"/>
            <w:tcBorders>
              <w:left w:val="nil"/>
              <w:bottom w:val="single" w:sz="4" w:space="0" w:color="auto"/>
              <w:right w:val="nil"/>
            </w:tcBorders>
            <w:vAlign w:val="center"/>
          </w:tcPr>
          <w:p w:rsidR="00A42194" w:rsidRPr="00700E1F" w:rsidRDefault="00A42194" w:rsidP="0047372D">
            <w:pPr>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Protein</w:t>
            </w:r>
          </w:p>
        </w:tc>
        <w:tc>
          <w:tcPr>
            <w:tcW w:w="1751" w:type="pct"/>
            <w:tcBorders>
              <w:left w:val="nil"/>
              <w:bottom w:val="single" w:sz="4" w:space="0" w:color="auto"/>
              <w:right w:val="nil"/>
            </w:tcBorders>
            <w:vAlign w:val="center"/>
          </w:tcPr>
          <w:p w:rsidR="00A42194" w:rsidRPr="00700E1F" w:rsidRDefault="00A42194" w:rsidP="0047372D">
            <w:pPr>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Literature</w:t>
            </w:r>
          </w:p>
        </w:tc>
      </w:tr>
      <w:tr w:rsidR="00A42194" w:rsidRPr="00700E1F" w:rsidTr="0047372D">
        <w:trPr>
          <w:trHeight w:val="273"/>
        </w:trPr>
        <w:tc>
          <w:tcPr>
            <w:tcW w:w="877" w:type="pct"/>
            <w:tcBorders>
              <w:top w:val="nil"/>
              <w:left w:val="nil"/>
              <w:bottom w:val="nil"/>
              <w:right w:val="nil"/>
            </w:tcBorders>
            <w:noWrap/>
            <w:vAlign w:val="center"/>
          </w:tcPr>
          <w:p w:rsidR="00A42194" w:rsidRPr="00700E1F" w:rsidRDefault="00A42194" w:rsidP="0047372D">
            <w:pPr>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12</w:t>
            </w:r>
          </w:p>
        </w:tc>
        <w:tc>
          <w:tcPr>
            <w:tcW w:w="2372"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Ig kappa chain</w:t>
            </w:r>
          </w:p>
        </w:tc>
        <w:tc>
          <w:tcPr>
            <w:tcW w:w="1751"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proofErr w:type="spellStart"/>
            <w:r w:rsidRPr="00700E1F">
              <w:rPr>
                <w:rFonts w:ascii="Times New Roman" w:hAnsi="Times New Roman" w:cs="Times New Roman"/>
                <w:sz w:val="24"/>
                <w:szCs w:val="24"/>
                <w:lang w:val="en-US"/>
              </w:rPr>
              <w:t>Cedervall</w:t>
            </w:r>
            <w:proofErr w:type="spellEnd"/>
            <w:r w:rsidRPr="00700E1F">
              <w:rPr>
                <w:rFonts w:ascii="Times New Roman" w:hAnsi="Times New Roman" w:cs="Times New Roman"/>
                <w:sz w:val="24"/>
                <w:szCs w:val="24"/>
                <w:lang w:val="en-US"/>
              </w:rPr>
              <w:t xml:space="preserve"> </w:t>
            </w:r>
            <w:r w:rsidRPr="00700E1F">
              <w:rPr>
                <w:rFonts w:ascii="Times New Roman" w:hAnsi="Times New Roman" w:cs="Times New Roman"/>
                <w:i/>
                <w:sz w:val="24"/>
                <w:szCs w:val="24"/>
                <w:lang w:val="en-US"/>
              </w:rPr>
              <w:t>et al.</w:t>
            </w:r>
            <w:r w:rsidR="004E729D" w:rsidRPr="004E729D">
              <w:rPr>
                <w:rFonts w:ascii="Times New Roman" w:hAnsi="Times New Roman" w:cs="Times New Roman"/>
                <w:i/>
                <w:sz w:val="24"/>
                <w:szCs w:val="24"/>
                <w:lang w:val="en-US"/>
              </w:rPr>
              <w:fldChar w:fldCharType="begin"/>
            </w:r>
            <w:r w:rsidR="00700E1F" w:rsidRPr="00700E1F">
              <w:rPr>
                <w:rFonts w:ascii="Times New Roman" w:hAnsi="Times New Roman" w:cs="Times New Roman"/>
                <w:i/>
                <w:sz w:val="24"/>
                <w:szCs w:val="24"/>
                <w:lang w:val="en-US"/>
              </w:rPr>
              <w:instrText xml:space="preserve"> ADDIN EN.CITE &lt;EndNote&gt;&lt;Cite&gt;&lt;Author&gt;Cedervall&lt;/Author&gt;&lt;Year&gt;2007&lt;/Year&gt;&lt;RecNum&gt;1658&lt;/RecNum&gt;&lt;DisplayText&gt;[7]&lt;/DisplayText&gt;&lt;record&gt;&lt;rec-number&gt;1658&lt;/rec-number&gt;&lt;foreign-keys&gt;&lt;key app="EN" db-id="pt990prpfer29oerrdnv0a25vxxdf92d0tft"&gt;1658&lt;/key&gt;&lt;key app="ENWeb" db-id=""&gt;0&lt;/key&gt;&lt;/foreign-keys&gt;&lt;ref-type name="Journal Article"&gt;17&lt;/ref-type&gt;&lt;contributors&gt;&lt;authors&gt;&lt;author&gt;Cedervall, T.&lt;/author&gt;&lt;author&gt;Lynch, I.&lt;/author&gt;&lt;author&gt;Foy, M.&lt;/author&gt;&lt;author&gt;Berggard, T.&lt;/author&gt;&lt;author&gt;Donnelly, S. C.&lt;/author&gt;&lt;author&gt;Cagney, G.&lt;/author&gt;&lt;author&gt;Linse, S.&lt;/author&gt;&lt;author&gt;Dawson, K. A.&lt;/author&gt;&lt;/authors&gt;&lt;/contributors&gt;&lt;auth-address&gt;School of Chemistry and Chemical Biology, University College Dublin, Belfield, Dublin 4, Ireland.&lt;/auth-address&gt;&lt;titles&gt;&lt;title&gt;Detailed identification of plasma proteins adsorbed on copolymer nanoparticles&lt;/title&gt;&lt;secondary-title&gt;Angew Chem Int Ed Engl&lt;/secondary-title&gt;&lt;alt-title&gt;Angewandte Chemie&lt;/alt-title&gt;&lt;/titles&gt;&lt;periodical&gt;&lt;full-title&gt;Angew Chem Int Ed Engl&lt;/full-title&gt;&lt;abbr-1&gt;Angewandte Chemie&lt;/abbr-1&gt;&lt;/periodical&gt;&lt;alt-periodical&gt;&lt;full-title&gt;Angew Chem Int Ed Engl&lt;/full-title&gt;&lt;abbr-1&gt;Angewandte Chemie&lt;/abbr-1&gt;&lt;/alt-periodical&gt;&lt;pages&gt;5754-6&lt;/pages&gt;&lt;volume&gt;46&lt;/volume&gt;&lt;number&gt;30&lt;/number&gt;&lt;keywords&gt;&lt;keyword&gt;Adsorption&lt;/keyword&gt;&lt;keyword&gt;Blood Proteins/*chemistry&lt;/keyword&gt;&lt;keyword&gt;Centrifugation&lt;/keyword&gt;&lt;keyword&gt;Electrophoresis, Polyacrylamide Gel&lt;/keyword&gt;&lt;keyword&gt;Nanoparticles/*chemistry&lt;/keyword&gt;&lt;keyword&gt;Polymers/*chemistry&lt;/keyword&gt;&lt;/keywords&gt;&lt;dates&gt;&lt;year&gt;2007&lt;/year&gt;&lt;/dates&gt;&lt;isbn&gt;1433-7851 (Print)&amp;#xD;1433-7851 (Linking)&lt;/isbn&gt;&lt;accession-num&gt;17591736&lt;/accession-num&gt;&lt;urls&gt;&lt;related-urls&gt;&lt;url&gt;http://www.ncbi.nlm.nih.gov/pubmed/17591736&lt;/url&gt;&lt;/related-urls&gt;&lt;/urls&gt;&lt;electronic-resource-num&gt;10.1002/anie.200700465&lt;/electronic-resource-num&gt;&lt;/record&gt;&lt;/Cite&gt;&lt;/EndNote&gt;</w:instrText>
            </w:r>
            <w:r w:rsidR="004E729D" w:rsidRPr="004E729D">
              <w:rPr>
                <w:rFonts w:ascii="Times New Roman" w:hAnsi="Times New Roman" w:cs="Times New Roman"/>
                <w:i/>
                <w:sz w:val="24"/>
                <w:szCs w:val="24"/>
                <w:lang w:val="en-US"/>
              </w:rPr>
              <w:fldChar w:fldCharType="separate"/>
            </w:r>
            <w:r w:rsidR="00700E1F" w:rsidRPr="00700E1F">
              <w:rPr>
                <w:rFonts w:ascii="Times New Roman" w:hAnsi="Times New Roman" w:cs="Times New Roman"/>
                <w:i/>
                <w:noProof/>
                <w:sz w:val="24"/>
                <w:szCs w:val="24"/>
                <w:lang w:val="en-US"/>
              </w:rPr>
              <w:t>[</w:t>
            </w:r>
            <w:hyperlink w:anchor="_ENREF_7" w:tooltip="Cedervall, 2007 #1658" w:history="1">
              <w:r w:rsidR="00700E1F" w:rsidRPr="00700E1F">
                <w:rPr>
                  <w:rFonts w:ascii="Times New Roman" w:hAnsi="Times New Roman" w:cs="Times New Roman"/>
                  <w:i/>
                  <w:noProof/>
                  <w:sz w:val="24"/>
                  <w:szCs w:val="24"/>
                  <w:lang w:val="en-US"/>
                </w:rPr>
                <w:t>7</w:t>
              </w:r>
            </w:hyperlink>
            <w:r w:rsidR="00700E1F" w:rsidRPr="00700E1F">
              <w:rPr>
                <w:rFonts w:ascii="Times New Roman" w:hAnsi="Times New Roman" w:cs="Times New Roman"/>
                <w:i/>
                <w:noProof/>
                <w:sz w:val="24"/>
                <w:szCs w:val="24"/>
                <w:lang w:val="en-US"/>
              </w:rPr>
              <w:t>]</w:t>
            </w:r>
            <w:r w:rsidR="004E729D" w:rsidRPr="00700E1F">
              <w:rPr>
                <w:rFonts w:ascii="Times New Roman" w:hAnsi="Times New Roman" w:cs="Times New Roman"/>
                <w:sz w:val="24"/>
                <w:szCs w:val="24"/>
                <w:lang w:val="en-US"/>
              </w:rPr>
              <w:fldChar w:fldCharType="end"/>
            </w:r>
          </w:p>
        </w:tc>
      </w:tr>
      <w:tr w:rsidR="00A42194" w:rsidRPr="00700E1F" w:rsidTr="0047372D">
        <w:trPr>
          <w:trHeight w:val="289"/>
        </w:trPr>
        <w:tc>
          <w:tcPr>
            <w:tcW w:w="877" w:type="pct"/>
            <w:tcBorders>
              <w:top w:val="nil"/>
              <w:left w:val="nil"/>
              <w:bottom w:val="nil"/>
              <w:right w:val="nil"/>
            </w:tcBorders>
            <w:noWrap/>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26</w:t>
            </w:r>
          </w:p>
        </w:tc>
        <w:tc>
          <w:tcPr>
            <w:tcW w:w="2372"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Apolipoprotein A-I</w:t>
            </w:r>
          </w:p>
        </w:tc>
        <w:tc>
          <w:tcPr>
            <w:tcW w:w="1751"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proofErr w:type="spellStart"/>
            <w:r w:rsidRPr="00700E1F">
              <w:rPr>
                <w:rFonts w:ascii="Times New Roman" w:hAnsi="Times New Roman" w:cs="Times New Roman"/>
                <w:sz w:val="24"/>
                <w:szCs w:val="24"/>
                <w:lang w:val="en-US"/>
              </w:rPr>
              <w:t>Monopoli</w:t>
            </w:r>
            <w:proofErr w:type="spellEnd"/>
            <w:r w:rsidRPr="00700E1F">
              <w:rPr>
                <w:rFonts w:ascii="Times New Roman" w:hAnsi="Times New Roman" w:cs="Times New Roman"/>
                <w:sz w:val="24"/>
                <w:szCs w:val="24"/>
                <w:lang w:val="en-US"/>
              </w:rPr>
              <w:t xml:space="preserve"> </w:t>
            </w:r>
            <w:r w:rsidRPr="00700E1F">
              <w:rPr>
                <w:rFonts w:ascii="Times New Roman" w:hAnsi="Times New Roman" w:cs="Times New Roman"/>
                <w:i/>
                <w:sz w:val="24"/>
                <w:szCs w:val="24"/>
                <w:lang w:val="en-US"/>
              </w:rPr>
              <w:t>et al.</w:t>
            </w:r>
            <w:r w:rsidR="004E729D" w:rsidRPr="004E729D">
              <w:rPr>
                <w:rFonts w:ascii="Times New Roman" w:hAnsi="Times New Roman" w:cs="Times New Roman"/>
                <w:i/>
                <w:sz w:val="24"/>
                <w:szCs w:val="24"/>
                <w:lang w:val="en-US"/>
              </w:rPr>
              <w:fldChar w:fldCharType="begin"/>
            </w:r>
            <w:r w:rsidR="00700E1F" w:rsidRPr="00700E1F">
              <w:rPr>
                <w:rFonts w:ascii="Times New Roman" w:hAnsi="Times New Roman" w:cs="Times New Roman"/>
                <w:i/>
                <w:sz w:val="24"/>
                <w:szCs w:val="24"/>
                <w:lang w:val="en-US"/>
              </w:rPr>
              <w:instrText xml:space="preserve"> ADDIN EN.CITE &lt;EndNote&gt;&lt;Cite&gt;&lt;Author&gt;Monopoli&lt;/Author&gt;&lt;Year&gt;2012&lt;/Year&gt;&lt;RecNum&gt;1780&lt;/RecNum&gt;&lt;DisplayText&gt;[6]&lt;/DisplayText&gt;&lt;record&gt;&lt;rec-number&gt;1780&lt;/rec-number&gt;&lt;foreign-keys&gt;&lt;key app="EN" db-id="pt990prpfer29oerrdnv0a25vxxdf92d0tft"&gt;1780&lt;/key&gt;&lt;/foreign-keys&gt;&lt;ref-type name="Journal Article"&gt;17&lt;/ref-type&gt;&lt;contributors&gt;&lt;authors&gt;&lt;author&gt;Monopoli, M. P.&lt;/author&gt;&lt;author&gt;Aberg, C.&lt;/author&gt;&lt;author&gt;Salvati, A.&lt;/author&gt;&lt;author&gt;Dawson, K. A.&lt;/author&gt;&lt;/authors&gt;&lt;/contributors&gt;&lt;auth-address&gt;Centre for BioNano Interactions, School of Chemistry and Chemical Biology, Belfield, Dublin 4, Ireland.&lt;/auth-address&gt;&lt;titles&gt;&lt;title&gt;Biomolecular coronas provide the biological identity of nanosized materials&lt;/title&gt;&lt;secondary-title&gt;Nat Nanotechnol&lt;/secondary-title&gt;&lt;alt-title&gt;Nature nanotechnology&lt;/alt-title&gt;&lt;/titles&gt;&lt;periodical&gt;&lt;full-title&gt;Nat Nanotechnol&lt;/full-title&gt;&lt;abbr-1&gt;Nature nanotechnology&lt;/abbr-1&gt;&lt;/periodical&gt;&lt;alt-periodical&gt;&lt;full-title&gt;Nat Nanotechnol&lt;/full-title&gt;&lt;abbr-1&gt;Nature nanotechnology&lt;/abbr-1&gt;&lt;/alt-periodical&gt;&lt;pages&gt;779-86&lt;/pages&gt;&lt;volume&gt;7&lt;/volume&gt;&lt;number&gt;12&lt;/number&gt;&lt;keywords&gt;&lt;keyword&gt;Animals&lt;/keyword&gt;&lt;keyword&gt;Biocompatible Materials/*chemistry&lt;/keyword&gt;&lt;keyword&gt;Body Fluids/drug effects/metabolism&lt;/keyword&gt;&lt;keyword&gt;Drug Delivery Systems&lt;/keyword&gt;&lt;keyword&gt;Humans&lt;/keyword&gt;&lt;keyword&gt;Kinetics&lt;/keyword&gt;&lt;keyword&gt;Nanoparticles/*chemistry&lt;/keyword&gt;&lt;keyword&gt;Nanotechnology&lt;/keyword&gt;&lt;keyword&gt;*Particle Size&lt;/keyword&gt;&lt;keyword&gt;Proteins/metabolism&lt;/keyword&gt;&lt;/keywords&gt;&lt;dates&gt;&lt;year&gt;2012&lt;/year&gt;&lt;pub-dates&gt;&lt;date&gt;Dec&lt;/date&gt;&lt;/pub-dates&gt;&lt;/dates&gt;&lt;isbn&gt;1748-3395 (Electronic)&amp;#xD;1748-3387 (Linking)&lt;/isbn&gt;&lt;accession-num&gt;23212421&lt;/accession-num&gt;&lt;urls&gt;&lt;related-urls&gt;&lt;url&gt;http://www.ncbi.nlm.nih.gov/pubmed/23212421&lt;/url&gt;&lt;/related-urls&gt;&lt;/urls&gt;&lt;electronic-resource-num&gt;10.1038/nnano.2012.207&lt;/electronic-resource-num&gt;&lt;/record&gt;&lt;/Cite&gt;&lt;/EndNote&gt;</w:instrText>
            </w:r>
            <w:r w:rsidR="004E729D" w:rsidRPr="004E729D">
              <w:rPr>
                <w:rFonts w:ascii="Times New Roman" w:hAnsi="Times New Roman" w:cs="Times New Roman"/>
                <w:i/>
                <w:sz w:val="24"/>
                <w:szCs w:val="24"/>
                <w:lang w:val="en-US"/>
              </w:rPr>
              <w:fldChar w:fldCharType="separate"/>
            </w:r>
            <w:r w:rsidR="00700E1F" w:rsidRPr="00700E1F">
              <w:rPr>
                <w:rFonts w:ascii="Times New Roman" w:hAnsi="Times New Roman" w:cs="Times New Roman"/>
                <w:i/>
                <w:noProof/>
                <w:sz w:val="24"/>
                <w:szCs w:val="24"/>
                <w:lang w:val="en-US"/>
              </w:rPr>
              <w:t>[</w:t>
            </w:r>
            <w:hyperlink w:anchor="_ENREF_6" w:tooltip="Monopoli, 2012 #1780" w:history="1">
              <w:r w:rsidR="00700E1F" w:rsidRPr="00700E1F">
                <w:rPr>
                  <w:rFonts w:ascii="Times New Roman" w:hAnsi="Times New Roman" w:cs="Times New Roman"/>
                  <w:i/>
                  <w:noProof/>
                  <w:sz w:val="24"/>
                  <w:szCs w:val="24"/>
                  <w:lang w:val="en-US"/>
                </w:rPr>
                <w:t>6</w:t>
              </w:r>
            </w:hyperlink>
            <w:r w:rsidR="00700E1F" w:rsidRPr="00700E1F">
              <w:rPr>
                <w:rFonts w:ascii="Times New Roman" w:hAnsi="Times New Roman" w:cs="Times New Roman"/>
                <w:i/>
                <w:noProof/>
                <w:sz w:val="24"/>
                <w:szCs w:val="24"/>
                <w:lang w:val="en-US"/>
              </w:rPr>
              <w:t>]</w:t>
            </w:r>
            <w:r w:rsidR="004E729D" w:rsidRPr="00700E1F">
              <w:rPr>
                <w:rFonts w:ascii="Times New Roman" w:hAnsi="Times New Roman" w:cs="Times New Roman"/>
                <w:sz w:val="24"/>
                <w:szCs w:val="24"/>
                <w:lang w:val="en-US"/>
              </w:rPr>
              <w:fldChar w:fldCharType="end"/>
            </w:r>
          </w:p>
        </w:tc>
      </w:tr>
      <w:tr w:rsidR="00A42194" w:rsidRPr="00700E1F" w:rsidTr="0047372D">
        <w:trPr>
          <w:trHeight w:val="273"/>
        </w:trPr>
        <w:tc>
          <w:tcPr>
            <w:tcW w:w="877" w:type="pct"/>
            <w:tcBorders>
              <w:top w:val="nil"/>
              <w:left w:val="nil"/>
              <w:bottom w:val="nil"/>
              <w:right w:val="nil"/>
            </w:tcBorders>
            <w:noWrap/>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30</w:t>
            </w:r>
          </w:p>
        </w:tc>
        <w:tc>
          <w:tcPr>
            <w:tcW w:w="2372"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Apolipoprotein E</w:t>
            </w:r>
          </w:p>
        </w:tc>
        <w:tc>
          <w:tcPr>
            <w:tcW w:w="1751"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proofErr w:type="spellStart"/>
            <w:r w:rsidRPr="00700E1F">
              <w:rPr>
                <w:rFonts w:ascii="Times New Roman" w:hAnsi="Times New Roman" w:cs="Times New Roman"/>
                <w:sz w:val="24"/>
                <w:szCs w:val="24"/>
                <w:lang w:val="en-US"/>
              </w:rPr>
              <w:t>Monopoli</w:t>
            </w:r>
            <w:proofErr w:type="spellEnd"/>
            <w:r w:rsidRPr="00700E1F">
              <w:rPr>
                <w:rFonts w:ascii="Times New Roman" w:hAnsi="Times New Roman" w:cs="Times New Roman"/>
                <w:sz w:val="24"/>
                <w:szCs w:val="24"/>
                <w:lang w:val="en-US"/>
              </w:rPr>
              <w:t xml:space="preserve"> </w:t>
            </w:r>
            <w:r w:rsidRPr="00700E1F">
              <w:rPr>
                <w:rFonts w:ascii="Times New Roman" w:hAnsi="Times New Roman" w:cs="Times New Roman"/>
                <w:i/>
                <w:sz w:val="24"/>
                <w:szCs w:val="24"/>
                <w:lang w:val="en-US"/>
              </w:rPr>
              <w:t>et al.</w:t>
            </w:r>
            <w:r w:rsidR="004E729D" w:rsidRPr="004E729D">
              <w:rPr>
                <w:rFonts w:ascii="Times New Roman" w:hAnsi="Times New Roman" w:cs="Times New Roman"/>
                <w:i/>
                <w:sz w:val="24"/>
                <w:szCs w:val="24"/>
                <w:lang w:val="en-US"/>
              </w:rPr>
              <w:fldChar w:fldCharType="begin"/>
            </w:r>
            <w:r w:rsidR="00700E1F" w:rsidRPr="00700E1F">
              <w:rPr>
                <w:rFonts w:ascii="Times New Roman" w:hAnsi="Times New Roman" w:cs="Times New Roman"/>
                <w:i/>
                <w:sz w:val="24"/>
                <w:szCs w:val="24"/>
                <w:lang w:val="en-US"/>
              </w:rPr>
              <w:instrText xml:space="preserve"> ADDIN EN.CITE &lt;EndNote&gt;&lt;Cite&gt;&lt;Author&gt;Monopoli&lt;/Author&gt;&lt;Year&gt;2012&lt;/Year&gt;&lt;RecNum&gt;1780&lt;/RecNum&gt;&lt;DisplayText&gt;[6]&lt;/DisplayText&gt;&lt;record&gt;&lt;rec-number&gt;1780&lt;/rec-number&gt;&lt;foreign-keys&gt;&lt;key app="EN" db-id="pt990prpfer29oerrdnv0a25vxxdf92d0tft"&gt;1780&lt;/key&gt;&lt;/foreign-keys&gt;&lt;ref-type name="Journal Article"&gt;17&lt;/ref-type&gt;&lt;contributors&gt;&lt;authors&gt;&lt;author&gt;Monopoli, M. P.&lt;/author&gt;&lt;author&gt;Aberg, C.&lt;/author&gt;&lt;author&gt;Salvati, A.&lt;/author&gt;&lt;author&gt;Dawson, K. A.&lt;/author&gt;&lt;/authors&gt;&lt;/contributors&gt;&lt;auth-address&gt;Centre for BioNano Interactions, School of Chemistry and Chemical Biology, Belfield, Dublin 4, Ireland.&lt;/auth-address&gt;&lt;titles&gt;&lt;title&gt;Biomolecular coronas provide the biological identity of nanosized materials&lt;/title&gt;&lt;secondary-title&gt;Nat Nanotechnol&lt;/secondary-title&gt;&lt;alt-title&gt;Nature nanotechnology&lt;/alt-title&gt;&lt;/titles&gt;&lt;periodical&gt;&lt;full-title&gt;Nat Nanotechnol&lt;/full-title&gt;&lt;abbr-1&gt;Nature nanotechnology&lt;/abbr-1&gt;&lt;/periodical&gt;&lt;alt-periodical&gt;&lt;full-title&gt;Nat Nanotechnol&lt;/full-title&gt;&lt;abbr-1&gt;Nature nanotechnology&lt;/abbr-1&gt;&lt;/alt-periodical&gt;&lt;pages&gt;779-86&lt;/pages&gt;&lt;volume&gt;7&lt;/volume&gt;&lt;number&gt;12&lt;/number&gt;&lt;keywords&gt;&lt;keyword&gt;Animals&lt;/keyword&gt;&lt;keyword&gt;Biocompatible Materials/*chemistry&lt;/keyword&gt;&lt;keyword&gt;Body Fluids/drug effects/metabolism&lt;/keyword&gt;&lt;keyword&gt;Drug Delivery Systems&lt;/keyword&gt;&lt;keyword&gt;Humans&lt;/keyword&gt;&lt;keyword&gt;Kinetics&lt;/keyword&gt;&lt;keyword&gt;Nanoparticles/*chemistry&lt;/keyword&gt;&lt;keyword&gt;Nanotechnology&lt;/keyword&gt;&lt;keyword&gt;*Particle Size&lt;/keyword&gt;&lt;keyword&gt;Proteins/metabolism&lt;/keyword&gt;&lt;/keywords&gt;&lt;dates&gt;&lt;year&gt;2012&lt;/year&gt;&lt;pub-dates&gt;&lt;date&gt;Dec&lt;/date&gt;&lt;/pub-dates&gt;&lt;/dates&gt;&lt;isbn&gt;1748-3395 (Electronic)&amp;#xD;1748-3387 (Linking)&lt;/isbn&gt;&lt;accession-num&gt;23212421&lt;/accession-num&gt;&lt;urls&gt;&lt;related-urls&gt;&lt;url&gt;http://www.ncbi.nlm.nih.gov/pubmed/23212421&lt;/url&gt;&lt;/related-urls&gt;&lt;/urls&gt;&lt;electronic-resource-num&gt;10.1038/nnano.2012.207&lt;/electronic-resource-num&gt;&lt;/record&gt;&lt;/Cite&gt;&lt;/EndNote&gt;</w:instrText>
            </w:r>
            <w:r w:rsidR="004E729D" w:rsidRPr="004E729D">
              <w:rPr>
                <w:rFonts w:ascii="Times New Roman" w:hAnsi="Times New Roman" w:cs="Times New Roman"/>
                <w:i/>
                <w:sz w:val="24"/>
                <w:szCs w:val="24"/>
                <w:lang w:val="en-US"/>
              </w:rPr>
              <w:fldChar w:fldCharType="separate"/>
            </w:r>
            <w:r w:rsidR="00700E1F" w:rsidRPr="00700E1F">
              <w:rPr>
                <w:rFonts w:ascii="Times New Roman" w:hAnsi="Times New Roman" w:cs="Times New Roman"/>
                <w:i/>
                <w:noProof/>
                <w:sz w:val="24"/>
                <w:szCs w:val="24"/>
                <w:lang w:val="en-US"/>
              </w:rPr>
              <w:t>[</w:t>
            </w:r>
            <w:hyperlink w:anchor="_ENREF_6" w:tooltip="Monopoli, 2012 #1780" w:history="1">
              <w:r w:rsidR="00700E1F" w:rsidRPr="00700E1F">
                <w:rPr>
                  <w:rFonts w:ascii="Times New Roman" w:hAnsi="Times New Roman" w:cs="Times New Roman"/>
                  <w:i/>
                  <w:noProof/>
                  <w:sz w:val="24"/>
                  <w:szCs w:val="24"/>
                  <w:lang w:val="en-US"/>
                </w:rPr>
                <w:t>6</w:t>
              </w:r>
            </w:hyperlink>
            <w:r w:rsidR="00700E1F" w:rsidRPr="00700E1F">
              <w:rPr>
                <w:rFonts w:ascii="Times New Roman" w:hAnsi="Times New Roman" w:cs="Times New Roman"/>
                <w:i/>
                <w:noProof/>
                <w:sz w:val="24"/>
                <w:szCs w:val="24"/>
                <w:lang w:val="en-US"/>
              </w:rPr>
              <w:t>]</w:t>
            </w:r>
            <w:r w:rsidR="004E729D" w:rsidRPr="00700E1F">
              <w:rPr>
                <w:rFonts w:ascii="Times New Roman" w:hAnsi="Times New Roman" w:cs="Times New Roman"/>
                <w:sz w:val="24"/>
                <w:szCs w:val="24"/>
                <w:lang w:val="en-US"/>
              </w:rPr>
              <w:fldChar w:fldCharType="end"/>
            </w:r>
          </w:p>
        </w:tc>
      </w:tr>
      <w:tr w:rsidR="00A42194" w:rsidRPr="00700E1F" w:rsidTr="0047372D">
        <w:trPr>
          <w:trHeight w:val="289"/>
        </w:trPr>
        <w:tc>
          <w:tcPr>
            <w:tcW w:w="877" w:type="pct"/>
            <w:tcBorders>
              <w:top w:val="nil"/>
              <w:left w:val="nil"/>
              <w:bottom w:val="nil"/>
              <w:right w:val="nil"/>
            </w:tcBorders>
            <w:noWrap/>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51</w:t>
            </w:r>
          </w:p>
        </w:tc>
        <w:tc>
          <w:tcPr>
            <w:tcW w:w="2372"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Ig heavy chain</w:t>
            </w:r>
          </w:p>
        </w:tc>
        <w:tc>
          <w:tcPr>
            <w:tcW w:w="1751"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 xml:space="preserve">Deng </w:t>
            </w:r>
            <w:r w:rsidRPr="00700E1F">
              <w:rPr>
                <w:rFonts w:ascii="Times New Roman" w:hAnsi="Times New Roman" w:cs="Times New Roman"/>
                <w:i/>
                <w:sz w:val="24"/>
                <w:szCs w:val="24"/>
                <w:lang w:val="en-US"/>
              </w:rPr>
              <w:t>et al.</w:t>
            </w:r>
            <w:r w:rsidR="004E729D" w:rsidRPr="004E729D">
              <w:rPr>
                <w:rFonts w:ascii="Times New Roman" w:hAnsi="Times New Roman" w:cs="Times New Roman"/>
                <w:i/>
                <w:sz w:val="24"/>
                <w:szCs w:val="24"/>
                <w:lang w:val="en-US"/>
              </w:rPr>
              <w:fldChar w:fldCharType="begin"/>
            </w:r>
            <w:r w:rsidR="00700E1F" w:rsidRPr="00700E1F">
              <w:rPr>
                <w:rFonts w:ascii="Times New Roman" w:hAnsi="Times New Roman" w:cs="Times New Roman"/>
                <w:i/>
                <w:sz w:val="24"/>
                <w:szCs w:val="24"/>
                <w:lang w:val="en-US"/>
              </w:rPr>
              <w:instrText xml:space="preserve"> ADDIN EN.CITE &lt;EndNote&gt;&lt;Cite&gt;&lt;Author&gt;Deng&lt;/Author&gt;&lt;Year&gt;2013&lt;/Year&gt;&lt;RecNum&gt;1164&lt;/RecNum&gt;&lt;DisplayText&gt;[8]&lt;/DisplayText&gt;&lt;record&gt;&lt;rec-number&gt;1164&lt;/rec-number&gt;&lt;foreign-keys&gt;&lt;key app="EN" db-id="pt990prpfer29oerrdnv0a25vxxdf92d0tft"&gt;1164&lt;/key&gt;&lt;/foreign-keys&gt;&lt;ref-type name="Journal Article"&gt;17&lt;/ref-type&gt;&lt;contributors&gt;&lt;authors&gt;&lt;author&gt;Deng, Z. J.&lt;/author&gt;&lt;author&gt;Liang, M.&lt;/author&gt;&lt;author&gt;Toth, I.&lt;/author&gt;&lt;author&gt;Monteiro, M.&lt;/author&gt;&lt;author&gt;Minchin, R. F.&lt;/author&gt;&lt;/authors&gt;&lt;/contributors&gt;&lt;auth-address&gt;School of Biomedical Sciences, University of Queensland , Brisbane , Australia.&lt;/auth-address&gt;&lt;titles&gt;&lt;title&gt;Plasma protein binding of positively and negatively charged polymer-coated gold nanoparticles elicits different biological responses&lt;/title&gt;&lt;secondary-title&gt;Nanotoxicology&lt;/secondary-title&gt;&lt;alt-title&gt;Nanotoxicology&lt;/alt-title&gt;&lt;/titles&gt;&lt;periodical&gt;&lt;full-title&gt;Nanotoxicology&lt;/full-title&gt;&lt;abbr-1&gt;Nanotoxicology&lt;/abbr-1&gt;&lt;/periodical&gt;&lt;alt-periodical&gt;&lt;full-title&gt;Nanotoxicology&lt;/full-title&gt;&lt;abbr-1&gt;Nanotoxicology&lt;/abbr-1&gt;&lt;/alt-periodical&gt;&lt;pages&gt;314-22&lt;/pages&gt;&lt;volume&gt;7&lt;/volume&gt;&lt;edition&gt;2012/03/08&lt;/edition&gt;&lt;dates&gt;&lt;year&gt;2013&lt;/year&gt;&lt;pub-dates&gt;&lt;date&gt;May&lt;/date&gt;&lt;/pub-dates&gt;&lt;/dates&gt;&lt;isbn&gt;1743-5404 (Electronic)&amp;#xD;1743-5390 (Linking)&lt;/isbn&gt;&lt;accession-num&gt;22394123&lt;/accession-num&gt;&lt;urls&gt;&lt;related-urls&gt;&lt;url&gt;http://www.ncbi.nlm.nih.gov/pubmed/22394123&lt;/url&gt;&lt;/related-urls&gt;&lt;/urls&gt;&lt;electronic-resource-num&gt;10.3109/17435390.2012.655342&lt;/electronic-resource-num&gt;&lt;language&gt;eng&lt;/language&gt;&lt;/record&gt;&lt;/Cite&gt;&lt;/EndNote&gt;</w:instrText>
            </w:r>
            <w:r w:rsidR="004E729D" w:rsidRPr="004E729D">
              <w:rPr>
                <w:rFonts w:ascii="Times New Roman" w:hAnsi="Times New Roman" w:cs="Times New Roman"/>
                <w:i/>
                <w:sz w:val="24"/>
                <w:szCs w:val="24"/>
                <w:lang w:val="en-US"/>
              </w:rPr>
              <w:fldChar w:fldCharType="separate"/>
            </w:r>
            <w:r w:rsidR="00700E1F" w:rsidRPr="00700E1F">
              <w:rPr>
                <w:rFonts w:ascii="Times New Roman" w:hAnsi="Times New Roman" w:cs="Times New Roman"/>
                <w:i/>
                <w:noProof/>
                <w:sz w:val="24"/>
                <w:szCs w:val="24"/>
                <w:lang w:val="en-US"/>
              </w:rPr>
              <w:t>[</w:t>
            </w:r>
            <w:hyperlink w:anchor="_ENREF_8" w:tooltip="Deng, 2013 #1164" w:history="1">
              <w:r w:rsidR="00700E1F" w:rsidRPr="00700E1F">
                <w:rPr>
                  <w:rFonts w:ascii="Times New Roman" w:hAnsi="Times New Roman" w:cs="Times New Roman"/>
                  <w:i/>
                  <w:noProof/>
                  <w:sz w:val="24"/>
                  <w:szCs w:val="24"/>
                  <w:lang w:val="en-US"/>
                </w:rPr>
                <w:t>8</w:t>
              </w:r>
            </w:hyperlink>
            <w:r w:rsidR="00700E1F" w:rsidRPr="00700E1F">
              <w:rPr>
                <w:rFonts w:ascii="Times New Roman" w:hAnsi="Times New Roman" w:cs="Times New Roman"/>
                <w:i/>
                <w:noProof/>
                <w:sz w:val="24"/>
                <w:szCs w:val="24"/>
                <w:lang w:val="en-US"/>
              </w:rPr>
              <w:t>]</w:t>
            </w:r>
            <w:r w:rsidR="004E729D" w:rsidRPr="00700E1F">
              <w:rPr>
                <w:rFonts w:ascii="Times New Roman" w:hAnsi="Times New Roman" w:cs="Times New Roman"/>
                <w:sz w:val="24"/>
                <w:szCs w:val="24"/>
                <w:lang w:val="en-US"/>
              </w:rPr>
              <w:fldChar w:fldCharType="end"/>
            </w:r>
          </w:p>
        </w:tc>
      </w:tr>
      <w:tr w:rsidR="00A42194" w:rsidRPr="00700E1F" w:rsidTr="0047372D">
        <w:trPr>
          <w:trHeight w:val="273"/>
        </w:trPr>
        <w:tc>
          <w:tcPr>
            <w:tcW w:w="877" w:type="pct"/>
            <w:tcBorders>
              <w:top w:val="nil"/>
              <w:left w:val="nil"/>
              <w:bottom w:val="nil"/>
              <w:right w:val="nil"/>
            </w:tcBorders>
            <w:noWrap/>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69</w:t>
            </w:r>
          </w:p>
        </w:tc>
        <w:tc>
          <w:tcPr>
            <w:tcW w:w="2372"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HSA</w:t>
            </w:r>
          </w:p>
        </w:tc>
        <w:tc>
          <w:tcPr>
            <w:tcW w:w="1751"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proofErr w:type="spellStart"/>
            <w:r w:rsidRPr="00700E1F">
              <w:rPr>
                <w:rFonts w:ascii="Times New Roman" w:hAnsi="Times New Roman" w:cs="Times New Roman"/>
                <w:sz w:val="24"/>
                <w:szCs w:val="24"/>
                <w:lang w:val="en-US"/>
              </w:rPr>
              <w:t>Cedervall</w:t>
            </w:r>
            <w:proofErr w:type="spellEnd"/>
            <w:r w:rsidRPr="00700E1F">
              <w:rPr>
                <w:rFonts w:ascii="Times New Roman" w:hAnsi="Times New Roman" w:cs="Times New Roman"/>
                <w:sz w:val="24"/>
                <w:szCs w:val="24"/>
                <w:lang w:val="en-US"/>
              </w:rPr>
              <w:t xml:space="preserve"> </w:t>
            </w:r>
            <w:r w:rsidRPr="00700E1F">
              <w:rPr>
                <w:rFonts w:ascii="Times New Roman" w:hAnsi="Times New Roman" w:cs="Times New Roman"/>
                <w:i/>
                <w:sz w:val="24"/>
                <w:szCs w:val="24"/>
                <w:lang w:val="en-US"/>
              </w:rPr>
              <w:t>et al.</w:t>
            </w:r>
            <w:r w:rsidR="004E729D" w:rsidRPr="004E729D">
              <w:rPr>
                <w:rFonts w:ascii="Times New Roman" w:hAnsi="Times New Roman" w:cs="Times New Roman"/>
                <w:i/>
                <w:sz w:val="24"/>
                <w:szCs w:val="24"/>
                <w:lang w:val="en-US"/>
              </w:rPr>
              <w:fldChar w:fldCharType="begin"/>
            </w:r>
            <w:r w:rsidR="00700E1F" w:rsidRPr="00700E1F">
              <w:rPr>
                <w:rFonts w:ascii="Times New Roman" w:hAnsi="Times New Roman" w:cs="Times New Roman"/>
                <w:i/>
                <w:sz w:val="24"/>
                <w:szCs w:val="24"/>
                <w:lang w:val="en-US"/>
              </w:rPr>
              <w:instrText xml:space="preserve"> ADDIN EN.CITE &lt;EndNote&gt;&lt;Cite&gt;&lt;Author&gt;Cedervall&lt;/Author&gt;&lt;Year&gt;2007&lt;/Year&gt;&lt;RecNum&gt;1658&lt;/RecNum&gt;&lt;DisplayText&gt;[7]&lt;/DisplayText&gt;&lt;record&gt;&lt;rec-number&gt;1658&lt;/rec-number&gt;&lt;foreign-keys&gt;&lt;key app="EN" db-id="pt990prpfer29oerrdnv0a25vxxdf92d0tft"&gt;1658&lt;/key&gt;&lt;key app="ENWeb" db-id=""&gt;0&lt;/key&gt;&lt;/foreign-keys&gt;&lt;ref-type name="Journal Article"&gt;17&lt;/ref-type&gt;&lt;contributors&gt;&lt;authors&gt;&lt;author&gt;Cedervall, T.&lt;/author&gt;&lt;author&gt;Lynch, I.&lt;/author&gt;&lt;author&gt;Foy, M.&lt;/author&gt;&lt;author&gt;Berggard, T.&lt;/author&gt;&lt;author&gt;Donnelly, S. C.&lt;/author&gt;&lt;author&gt;Cagney, G.&lt;/author&gt;&lt;author&gt;Linse, S.&lt;/author&gt;&lt;author&gt;Dawson, K. A.&lt;/author&gt;&lt;/authors&gt;&lt;/contributors&gt;&lt;auth-address&gt;School of Chemistry and Chemical Biology, University College Dublin, Belfield, Dublin 4, Ireland.&lt;/auth-address&gt;&lt;titles&gt;&lt;title&gt;Detailed identification of plasma proteins adsorbed on copolymer nanoparticles&lt;/title&gt;&lt;secondary-title&gt;Angew Chem Int Ed Engl&lt;/secondary-title&gt;&lt;alt-title&gt;Angewandte Chemie&lt;/alt-title&gt;&lt;/titles&gt;&lt;periodical&gt;&lt;full-title&gt;Angew Chem Int Ed Engl&lt;/full-title&gt;&lt;abbr-1&gt;Angewandte Chemie&lt;/abbr-1&gt;&lt;/periodical&gt;&lt;alt-periodical&gt;&lt;full-title&gt;Angew Chem Int Ed Engl&lt;/full-title&gt;&lt;abbr-1&gt;Angewandte Chemie&lt;/abbr-1&gt;&lt;/alt-periodical&gt;&lt;pages&gt;5754-6&lt;/pages&gt;&lt;volume&gt;46&lt;/volume&gt;&lt;number&gt;30&lt;/number&gt;&lt;keywords&gt;&lt;keyword&gt;Adsorption&lt;/keyword&gt;&lt;keyword&gt;Blood Proteins/*chemistry&lt;/keyword&gt;&lt;keyword&gt;Centrifugation&lt;/keyword&gt;&lt;keyword&gt;Electrophoresis, Polyacrylamide Gel&lt;/keyword&gt;&lt;keyword&gt;Nanoparticles/*chemistry&lt;/keyword&gt;&lt;keyword&gt;Polymers/*chemistry&lt;/keyword&gt;&lt;/keywords&gt;&lt;dates&gt;&lt;year&gt;2007&lt;/year&gt;&lt;/dates&gt;&lt;isbn&gt;1433-7851 (Print)&amp;#xD;1433-7851 (Linking)&lt;/isbn&gt;&lt;accession-num&gt;17591736&lt;/accession-num&gt;&lt;urls&gt;&lt;related-urls&gt;&lt;url&gt;http://www.ncbi.nlm.nih.gov/pubmed/17591736&lt;/url&gt;&lt;/related-urls&gt;&lt;/urls&gt;&lt;electronic-resource-num&gt;10.1002/anie.200700465&lt;/electronic-resource-num&gt;&lt;/record&gt;&lt;/Cite&gt;&lt;/EndNote&gt;</w:instrText>
            </w:r>
            <w:r w:rsidR="004E729D" w:rsidRPr="004E729D">
              <w:rPr>
                <w:rFonts w:ascii="Times New Roman" w:hAnsi="Times New Roman" w:cs="Times New Roman"/>
                <w:i/>
                <w:sz w:val="24"/>
                <w:szCs w:val="24"/>
                <w:lang w:val="en-US"/>
              </w:rPr>
              <w:fldChar w:fldCharType="separate"/>
            </w:r>
            <w:r w:rsidR="00700E1F" w:rsidRPr="00700E1F">
              <w:rPr>
                <w:rFonts w:ascii="Times New Roman" w:hAnsi="Times New Roman" w:cs="Times New Roman"/>
                <w:i/>
                <w:noProof/>
                <w:sz w:val="24"/>
                <w:szCs w:val="24"/>
                <w:lang w:val="en-US"/>
              </w:rPr>
              <w:t>[</w:t>
            </w:r>
            <w:hyperlink w:anchor="_ENREF_7" w:tooltip="Cedervall, 2007 #1658" w:history="1">
              <w:r w:rsidR="00700E1F" w:rsidRPr="00700E1F">
                <w:rPr>
                  <w:rFonts w:ascii="Times New Roman" w:hAnsi="Times New Roman" w:cs="Times New Roman"/>
                  <w:i/>
                  <w:noProof/>
                  <w:sz w:val="24"/>
                  <w:szCs w:val="24"/>
                  <w:lang w:val="en-US"/>
                </w:rPr>
                <w:t>7</w:t>
              </w:r>
            </w:hyperlink>
            <w:r w:rsidR="00700E1F" w:rsidRPr="00700E1F">
              <w:rPr>
                <w:rFonts w:ascii="Times New Roman" w:hAnsi="Times New Roman" w:cs="Times New Roman"/>
                <w:i/>
                <w:noProof/>
                <w:sz w:val="24"/>
                <w:szCs w:val="24"/>
                <w:lang w:val="en-US"/>
              </w:rPr>
              <w:t>]</w:t>
            </w:r>
            <w:r w:rsidR="004E729D" w:rsidRPr="00700E1F">
              <w:rPr>
                <w:rFonts w:ascii="Times New Roman" w:hAnsi="Times New Roman" w:cs="Times New Roman"/>
                <w:sz w:val="24"/>
                <w:szCs w:val="24"/>
                <w:lang w:val="en-US"/>
              </w:rPr>
              <w:fldChar w:fldCharType="end"/>
            </w:r>
          </w:p>
        </w:tc>
      </w:tr>
      <w:tr w:rsidR="00A42194" w:rsidRPr="00700E1F" w:rsidTr="0047372D">
        <w:trPr>
          <w:trHeight w:val="273"/>
        </w:trPr>
        <w:tc>
          <w:tcPr>
            <w:tcW w:w="877" w:type="pct"/>
            <w:tcBorders>
              <w:top w:val="nil"/>
              <w:left w:val="nil"/>
              <w:bottom w:val="nil"/>
              <w:right w:val="nil"/>
            </w:tcBorders>
            <w:noWrap/>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75</w:t>
            </w:r>
          </w:p>
        </w:tc>
        <w:tc>
          <w:tcPr>
            <w:tcW w:w="2372"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IgM heavy chain</w:t>
            </w:r>
          </w:p>
        </w:tc>
        <w:tc>
          <w:tcPr>
            <w:tcW w:w="1751" w:type="pct"/>
            <w:tcBorders>
              <w:top w:val="nil"/>
              <w:left w:val="nil"/>
              <w:bottom w:val="nil"/>
              <w:right w:val="nil"/>
            </w:tcBorders>
            <w:vAlign w:val="center"/>
          </w:tcPr>
          <w:p w:rsidR="00A42194" w:rsidRPr="00700E1F" w:rsidRDefault="00A42194" w:rsidP="0047372D">
            <w:pPr>
              <w:spacing w:before="240"/>
              <w:jc w:val="center"/>
              <w:rPr>
                <w:rFonts w:ascii="Times New Roman" w:hAnsi="Times New Roman" w:cs="Times New Roman"/>
                <w:sz w:val="24"/>
                <w:szCs w:val="24"/>
                <w:lang w:val="en-US"/>
              </w:rPr>
            </w:pPr>
            <w:r w:rsidRPr="00700E1F">
              <w:rPr>
                <w:rFonts w:ascii="Times New Roman" w:hAnsi="Times New Roman" w:cs="Times New Roman"/>
                <w:sz w:val="24"/>
                <w:szCs w:val="24"/>
                <w:lang w:val="en-US"/>
              </w:rPr>
              <w:t>Putnam F.</w:t>
            </w:r>
            <w:r w:rsidR="004E729D" w:rsidRPr="00700E1F">
              <w:rPr>
                <w:rFonts w:ascii="Times New Roman" w:hAnsi="Times New Roman" w:cs="Times New Roman"/>
                <w:sz w:val="24"/>
                <w:szCs w:val="24"/>
                <w:lang w:val="en-US"/>
              </w:rPr>
              <w:fldChar w:fldCharType="begin"/>
            </w:r>
            <w:r w:rsidR="00700E1F" w:rsidRPr="00700E1F">
              <w:rPr>
                <w:rFonts w:ascii="Times New Roman" w:hAnsi="Times New Roman" w:cs="Times New Roman"/>
                <w:sz w:val="24"/>
                <w:szCs w:val="24"/>
                <w:lang w:val="en-US"/>
              </w:rPr>
              <w:instrText xml:space="preserve"> ADDIN EN.CITE &lt;EndNote&gt;&lt;Cite&gt;&lt;Author&gt;Putnam&lt;/Author&gt;&lt;Year&gt;2012&lt;/Year&gt;&lt;RecNum&gt;1778&lt;/RecNum&gt;&lt;DisplayText&gt;[9]&lt;/DisplayText&gt;&lt;record&gt;&lt;rec-number&gt;1778&lt;/rec-number&gt;&lt;foreign-keys&gt;&lt;key app="EN" db-id="pt990prpfer29oerrdnv0a25vxxdf92d0tft"&gt;1778&lt;/key&gt;&lt;/foreign-keys&gt;&lt;ref-type name="Book"&gt;6&lt;/ref-type&gt;&lt;contributors&gt;&lt;authors&gt;&lt;author&gt;Putnam, Frank&lt;/author&gt;&lt;/authors&gt;&lt;/contributors&gt;&lt;titles&gt;&lt;title&gt;The plasma proteins&lt;/title&gt;&lt;/titles&gt;&lt;volume&gt;2&lt;/volume&gt;&lt;dates&gt;&lt;year&gt;2012&lt;/year&gt;&lt;/dates&gt;&lt;publisher&gt;Elsevier&lt;/publisher&gt;&lt;isbn&gt;0323146821&lt;/isbn&gt;&lt;urls&gt;&lt;/urls&gt;&lt;/record&gt;&lt;/Cite&gt;&lt;/EndNote&gt;</w:instrText>
            </w:r>
            <w:r w:rsidR="004E729D" w:rsidRPr="00700E1F">
              <w:rPr>
                <w:rFonts w:ascii="Times New Roman" w:hAnsi="Times New Roman" w:cs="Times New Roman"/>
                <w:sz w:val="24"/>
                <w:szCs w:val="24"/>
                <w:lang w:val="en-US"/>
              </w:rPr>
              <w:fldChar w:fldCharType="separate"/>
            </w:r>
            <w:r w:rsidR="00700E1F" w:rsidRPr="00700E1F">
              <w:rPr>
                <w:rFonts w:ascii="Times New Roman" w:hAnsi="Times New Roman" w:cs="Times New Roman"/>
                <w:noProof/>
                <w:sz w:val="24"/>
                <w:szCs w:val="24"/>
                <w:lang w:val="en-US"/>
              </w:rPr>
              <w:t>[</w:t>
            </w:r>
            <w:hyperlink w:anchor="_ENREF_9" w:tooltip="Putnam, 2012 #1778" w:history="1">
              <w:r w:rsidR="00700E1F" w:rsidRPr="00700E1F">
                <w:rPr>
                  <w:rFonts w:ascii="Times New Roman" w:hAnsi="Times New Roman" w:cs="Times New Roman"/>
                  <w:noProof/>
                  <w:sz w:val="24"/>
                  <w:szCs w:val="24"/>
                  <w:lang w:val="en-US"/>
                </w:rPr>
                <w:t>9</w:t>
              </w:r>
            </w:hyperlink>
            <w:r w:rsidR="00700E1F" w:rsidRPr="00700E1F">
              <w:rPr>
                <w:rFonts w:ascii="Times New Roman" w:hAnsi="Times New Roman" w:cs="Times New Roman"/>
                <w:noProof/>
                <w:sz w:val="24"/>
                <w:szCs w:val="24"/>
                <w:lang w:val="en-US"/>
              </w:rPr>
              <w:t>]</w:t>
            </w:r>
            <w:r w:rsidR="004E729D" w:rsidRPr="00700E1F">
              <w:rPr>
                <w:rFonts w:ascii="Times New Roman" w:hAnsi="Times New Roman" w:cs="Times New Roman"/>
                <w:sz w:val="24"/>
                <w:szCs w:val="24"/>
                <w:lang w:val="en-US"/>
              </w:rPr>
              <w:fldChar w:fldCharType="end"/>
            </w:r>
          </w:p>
        </w:tc>
      </w:tr>
    </w:tbl>
    <w:p w:rsidR="00815840" w:rsidRPr="00700E1F" w:rsidRDefault="00815840" w:rsidP="0047372D">
      <w:pPr>
        <w:pStyle w:val="KeinLeerraum"/>
        <w:spacing w:before="240" w:after="200" w:line="360" w:lineRule="auto"/>
        <w:jc w:val="both"/>
        <w:rPr>
          <w:rFonts w:ascii="Times New Roman" w:hAnsi="Times New Roman" w:cs="Times New Roman"/>
          <w:sz w:val="24"/>
          <w:szCs w:val="24"/>
          <w:lang w:val="en-GB"/>
        </w:rPr>
        <w:sectPr w:rsidR="00815840" w:rsidRPr="00700E1F" w:rsidSect="008873F4">
          <w:type w:val="continuous"/>
          <w:pgSz w:w="11906" w:h="16838"/>
          <w:pgMar w:top="1440" w:right="1440" w:bottom="1440" w:left="1440" w:header="708" w:footer="708" w:gutter="0"/>
          <w:cols w:space="708"/>
          <w:docGrid w:linePitch="360"/>
        </w:sectPr>
      </w:pPr>
    </w:p>
    <w:p w:rsidR="00815840" w:rsidRPr="00700E1F" w:rsidRDefault="00815840" w:rsidP="00A42194">
      <w:pPr>
        <w:spacing w:line="360" w:lineRule="auto"/>
        <w:rPr>
          <w:rFonts w:ascii="Times New Roman" w:hAnsi="Times New Roman" w:cs="Times New Roman"/>
          <w:sz w:val="24"/>
          <w:szCs w:val="24"/>
          <w:lang w:val="it-IT"/>
        </w:rPr>
        <w:sectPr w:rsidR="00815840" w:rsidRPr="00700E1F" w:rsidSect="00700E1F">
          <w:type w:val="continuous"/>
          <w:pgSz w:w="11906" w:h="16838"/>
          <w:pgMar w:top="1440" w:right="1440" w:bottom="1440" w:left="1440" w:header="708" w:footer="708" w:gutter="0"/>
          <w:cols w:space="708"/>
          <w:docGrid w:linePitch="360"/>
        </w:sectPr>
      </w:pPr>
    </w:p>
    <w:p w:rsidR="00700E1F" w:rsidRPr="00700E1F" w:rsidRDefault="00700E1F" w:rsidP="00A42194">
      <w:pPr>
        <w:spacing w:line="360" w:lineRule="auto"/>
        <w:rPr>
          <w:rFonts w:ascii="Times New Roman" w:hAnsi="Times New Roman" w:cs="Times New Roman"/>
          <w:b/>
          <w:sz w:val="24"/>
          <w:szCs w:val="24"/>
        </w:rPr>
      </w:pPr>
      <w:r w:rsidRPr="00700E1F">
        <w:rPr>
          <w:rFonts w:ascii="Times New Roman" w:hAnsi="Times New Roman" w:cs="Times New Roman"/>
          <w:b/>
          <w:sz w:val="24"/>
          <w:szCs w:val="24"/>
        </w:rPr>
        <w:lastRenderedPageBreak/>
        <w:t>References</w:t>
      </w:r>
    </w:p>
    <w:p w:rsidR="00700E1F" w:rsidRPr="008B7BF3" w:rsidRDefault="004E729D" w:rsidP="00700E1F">
      <w:pPr>
        <w:pStyle w:val="EndNoteBibliography"/>
        <w:spacing w:after="0"/>
        <w:rPr>
          <w:lang w:val="en-US"/>
        </w:rPr>
      </w:pPr>
      <w:r w:rsidRPr="00700E1F">
        <w:rPr>
          <w:rFonts w:ascii="Times New Roman" w:hAnsi="Times New Roman" w:cs="Times New Roman"/>
          <w:b/>
          <w:sz w:val="24"/>
          <w:szCs w:val="24"/>
        </w:rPr>
        <w:fldChar w:fldCharType="begin"/>
      </w:r>
      <w:r w:rsidR="00700E1F" w:rsidRPr="00700E1F">
        <w:rPr>
          <w:rFonts w:ascii="Times New Roman" w:hAnsi="Times New Roman" w:cs="Times New Roman"/>
          <w:b/>
          <w:sz w:val="24"/>
          <w:szCs w:val="24"/>
        </w:rPr>
        <w:instrText xml:space="preserve"> ADDIN EN.REFLIST </w:instrText>
      </w:r>
      <w:r w:rsidRPr="00700E1F">
        <w:rPr>
          <w:rFonts w:ascii="Times New Roman" w:hAnsi="Times New Roman" w:cs="Times New Roman"/>
          <w:b/>
          <w:sz w:val="24"/>
          <w:szCs w:val="24"/>
        </w:rPr>
        <w:fldChar w:fldCharType="separate"/>
      </w:r>
      <w:bookmarkStart w:id="1" w:name="_ENREF_1"/>
      <w:r w:rsidR="00700E1F" w:rsidRPr="00700E1F">
        <w:t xml:space="preserve">1. Chen KW, Blatt K, Thomas WR et al. </w:t>
      </w:r>
      <w:r w:rsidR="00700E1F" w:rsidRPr="008B7BF3">
        <w:rPr>
          <w:lang w:val="en-US"/>
        </w:rPr>
        <w:t>Hypoallergenic Der p 1/Der p 2 combination vaccines for immunotherapy of house dust mite allergy. The Journal of allergy and clinical immunology. 2012;130(2):435-43 e4. doi:10.1016/j.jaci.2012.05.035.</w:t>
      </w:r>
      <w:bookmarkEnd w:id="1"/>
    </w:p>
    <w:p w:rsidR="00700E1F" w:rsidRPr="00700E1F" w:rsidRDefault="00700E1F" w:rsidP="00700E1F">
      <w:pPr>
        <w:pStyle w:val="EndNoteBibliography"/>
        <w:spacing w:after="0"/>
      </w:pPr>
      <w:bookmarkStart w:id="2" w:name="_ENREF_2"/>
      <w:r w:rsidRPr="00700E1F">
        <w:t xml:space="preserve">2. Flicker S, Vrtala S, Steinberger P et al. </w:t>
      </w:r>
      <w:r w:rsidRPr="008B7BF3">
        <w:rPr>
          <w:lang w:val="en-US"/>
        </w:rPr>
        <w:t xml:space="preserve">A human monoclonal IgE antibody defines a highly allergenic fragment of the major timothy grass pollen allergen, Phl p 5: molecular, immunological, and structural characterization of the epitope-containing domain. </w:t>
      </w:r>
      <w:r w:rsidRPr="00700E1F">
        <w:t xml:space="preserve">J Immunol. 2000;165(7):3849-59. </w:t>
      </w:r>
      <w:bookmarkEnd w:id="2"/>
    </w:p>
    <w:p w:rsidR="00700E1F" w:rsidRPr="00700E1F" w:rsidRDefault="00700E1F" w:rsidP="00700E1F">
      <w:pPr>
        <w:pStyle w:val="EndNoteBibliography"/>
        <w:spacing w:after="0"/>
      </w:pPr>
      <w:bookmarkStart w:id="3" w:name="_ENREF_3"/>
      <w:r w:rsidRPr="00700E1F">
        <w:t xml:space="preserve">3. Laffer S, Vangelista L, Steinberger P et al. </w:t>
      </w:r>
      <w:r w:rsidRPr="008B7BF3">
        <w:rPr>
          <w:lang w:val="en-US"/>
        </w:rPr>
        <w:t xml:space="preserve">Molecular characterization of Bip 1, a monoclonal antibody that modulates IgE binding to birch pollen allergen, Bet v 1. </w:t>
      </w:r>
      <w:r w:rsidRPr="00700E1F">
        <w:t xml:space="preserve">J Immunol. 1996;157(11):4953-62. </w:t>
      </w:r>
      <w:bookmarkEnd w:id="3"/>
    </w:p>
    <w:p w:rsidR="00700E1F" w:rsidRPr="008B7BF3" w:rsidRDefault="00700E1F" w:rsidP="00700E1F">
      <w:pPr>
        <w:pStyle w:val="EndNoteBibliography"/>
        <w:spacing w:after="0"/>
        <w:rPr>
          <w:lang w:val="en-US"/>
        </w:rPr>
      </w:pPr>
      <w:bookmarkStart w:id="4" w:name="_ENREF_4"/>
      <w:r w:rsidRPr="00700E1F">
        <w:t xml:space="preserve">4. Lundqvist M, Stigler J, Cedervall T et al. </w:t>
      </w:r>
      <w:r w:rsidRPr="008B7BF3">
        <w:rPr>
          <w:lang w:val="en-US"/>
        </w:rPr>
        <w:t>The evolution of the protein corona around nanoparticles: a test study. ACS nano. 2011;5(9):7503-9. doi:10.1021/nn202458g.</w:t>
      </w:r>
      <w:bookmarkEnd w:id="4"/>
    </w:p>
    <w:p w:rsidR="00700E1F" w:rsidRPr="008B7BF3" w:rsidRDefault="00700E1F" w:rsidP="00700E1F">
      <w:pPr>
        <w:pStyle w:val="EndNoteBibliography"/>
        <w:spacing w:after="0"/>
        <w:rPr>
          <w:lang w:val="en-US"/>
        </w:rPr>
      </w:pPr>
      <w:bookmarkStart w:id="5" w:name="_ENREF_5"/>
      <w:r w:rsidRPr="008B7BF3">
        <w:rPr>
          <w:lang w:val="en-US"/>
        </w:rPr>
        <w:t xml:space="preserve">5. Lynch I, Dawson KA. Protein-nanoparticle interactions. Nano Today. 2008;3(1):40-7. </w:t>
      </w:r>
      <w:bookmarkEnd w:id="5"/>
    </w:p>
    <w:p w:rsidR="00700E1F" w:rsidRPr="008B7BF3" w:rsidRDefault="00700E1F" w:rsidP="00700E1F">
      <w:pPr>
        <w:pStyle w:val="EndNoteBibliography"/>
        <w:spacing w:after="0"/>
        <w:rPr>
          <w:lang w:val="en-US"/>
        </w:rPr>
      </w:pPr>
      <w:bookmarkStart w:id="6" w:name="_ENREF_6"/>
      <w:r w:rsidRPr="008B7BF3">
        <w:rPr>
          <w:lang w:val="en-US"/>
        </w:rPr>
        <w:t>6. Monopoli MP, Aberg C, Salvati A et al. Biomolecular coronas provide the biological identity of nanosized materials. Nature nanotechnology. 2012;7(12):779-86. doi:10.1038/nnano.2012.207.</w:t>
      </w:r>
      <w:bookmarkEnd w:id="6"/>
    </w:p>
    <w:p w:rsidR="00700E1F" w:rsidRPr="00700E1F" w:rsidRDefault="00700E1F" w:rsidP="00700E1F">
      <w:pPr>
        <w:pStyle w:val="EndNoteBibliography"/>
        <w:spacing w:after="0"/>
      </w:pPr>
      <w:bookmarkStart w:id="7" w:name="_ENREF_7"/>
      <w:r w:rsidRPr="008B7BF3">
        <w:rPr>
          <w:lang w:val="en-US"/>
        </w:rPr>
        <w:t xml:space="preserve">7. Cedervall T, Lynch I, Foy M et al. Detailed identification of plasma proteins adsorbed on copolymer nanoparticles. </w:t>
      </w:r>
      <w:r w:rsidRPr="00700E1F">
        <w:t>Angewandte Chemie. 2007;46(30):5754-6. doi:10.1002/anie.200700465.</w:t>
      </w:r>
      <w:bookmarkEnd w:id="7"/>
    </w:p>
    <w:p w:rsidR="00700E1F" w:rsidRPr="008B7BF3" w:rsidRDefault="00700E1F" w:rsidP="00700E1F">
      <w:pPr>
        <w:pStyle w:val="EndNoteBibliography"/>
        <w:spacing w:after="0"/>
        <w:rPr>
          <w:lang w:val="en-US"/>
        </w:rPr>
      </w:pPr>
      <w:bookmarkStart w:id="8" w:name="_ENREF_8"/>
      <w:r w:rsidRPr="00700E1F">
        <w:t xml:space="preserve">8. Deng ZJ, Liang M, Toth I et al. </w:t>
      </w:r>
      <w:r w:rsidRPr="008B7BF3">
        <w:rPr>
          <w:lang w:val="en-US"/>
        </w:rPr>
        <w:t>Plasma protein binding of positively and negatively charged polymer-coated gold nanoparticles elicits different biological responses. Nanotoxicology. 2013;7:314-22. doi:10.3109/17435390.2012.655342.</w:t>
      </w:r>
      <w:bookmarkEnd w:id="8"/>
    </w:p>
    <w:p w:rsidR="00700E1F" w:rsidRPr="008B7BF3" w:rsidRDefault="00700E1F" w:rsidP="00700E1F">
      <w:pPr>
        <w:pStyle w:val="EndNoteBibliography"/>
        <w:spacing w:after="0"/>
        <w:rPr>
          <w:lang w:val="en-US"/>
        </w:rPr>
      </w:pPr>
      <w:bookmarkStart w:id="9" w:name="_ENREF_9"/>
      <w:r w:rsidRPr="008B7BF3">
        <w:rPr>
          <w:lang w:val="en-US"/>
        </w:rPr>
        <w:t>9. Putnam F. The plasma proteins. Elsevier; 2012.</w:t>
      </w:r>
      <w:bookmarkEnd w:id="9"/>
    </w:p>
    <w:p w:rsidR="00700E1F" w:rsidRPr="008B7BF3" w:rsidRDefault="00700E1F" w:rsidP="00700E1F">
      <w:pPr>
        <w:pStyle w:val="EndNoteBibliography"/>
        <w:spacing w:after="0"/>
        <w:rPr>
          <w:lang w:val="en-US"/>
        </w:rPr>
      </w:pPr>
      <w:bookmarkStart w:id="10" w:name="_ENREF_10"/>
      <w:r w:rsidRPr="008B7BF3">
        <w:rPr>
          <w:lang w:val="en-US"/>
        </w:rPr>
        <w:t>10. Casals E, Pfaller T, Duschl A et al. Hardening of the nanoparticle-protein corona in metal (Au, Ag) and oxide (Fe3O4, CoO, and CeO2) nanoparticles. Small. 2011;7(24):3479-86. doi:10.1002/smll.201101511.</w:t>
      </w:r>
      <w:bookmarkEnd w:id="10"/>
    </w:p>
    <w:p w:rsidR="00700E1F" w:rsidRPr="00700E1F" w:rsidRDefault="00700E1F" w:rsidP="00700E1F">
      <w:pPr>
        <w:pStyle w:val="EndNoteBibliography"/>
      </w:pPr>
      <w:bookmarkStart w:id="11" w:name="_ENREF_11"/>
      <w:r w:rsidRPr="008B7BF3">
        <w:rPr>
          <w:lang w:val="en-US"/>
        </w:rPr>
        <w:t xml:space="preserve">11. Lundqvist M, Stigler J, Elia G et al. Nanoparticle size and surface properties determine the protein corona with possible implications for biological impacts. Proceedings of the National Academy of Sciences of the United States of America. </w:t>
      </w:r>
      <w:r w:rsidRPr="00700E1F">
        <w:t>2008;105(38):14265-70. doi:10.1073/pnas.0805135105.</w:t>
      </w:r>
      <w:bookmarkEnd w:id="11"/>
    </w:p>
    <w:p w:rsidR="001A67E8" w:rsidRPr="00700E1F" w:rsidRDefault="004E729D" w:rsidP="00700E1F">
      <w:pPr>
        <w:spacing w:line="360" w:lineRule="auto"/>
        <w:jc w:val="both"/>
        <w:rPr>
          <w:rFonts w:ascii="Times New Roman" w:hAnsi="Times New Roman" w:cs="Times New Roman"/>
          <w:b/>
          <w:sz w:val="24"/>
          <w:szCs w:val="24"/>
        </w:rPr>
      </w:pPr>
      <w:r w:rsidRPr="00700E1F">
        <w:rPr>
          <w:rFonts w:ascii="Times New Roman" w:hAnsi="Times New Roman" w:cs="Times New Roman"/>
          <w:b/>
          <w:sz w:val="24"/>
          <w:szCs w:val="24"/>
        </w:rPr>
        <w:fldChar w:fldCharType="end"/>
      </w:r>
    </w:p>
    <w:sectPr w:rsidR="001A67E8" w:rsidRPr="00700E1F" w:rsidSect="001A67E8">
      <w:head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28C" w:rsidRDefault="0013328C" w:rsidP="00A72168">
      <w:pPr>
        <w:spacing w:after="0" w:line="240" w:lineRule="auto"/>
      </w:pPr>
      <w:r>
        <w:separator/>
      </w:r>
    </w:p>
  </w:endnote>
  <w:endnote w:type="continuationSeparator" w:id="0">
    <w:p w:rsidR="0013328C" w:rsidRDefault="0013328C" w:rsidP="00A721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28C" w:rsidRDefault="0013328C" w:rsidP="00A72168">
      <w:pPr>
        <w:spacing w:after="0" w:line="240" w:lineRule="auto"/>
      </w:pPr>
      <w:r>
        <w:separator/>
      </w:r>
    </w:p>
  </w:footnote>
  <w:footnote w:type="continuationSeparator" w:id="0">
    <w:p w:rsidR="0013328C" w:rsidRDefault="0013328C" w:rsidP="00A721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36144"/>
      <w:docPartObj>
        <w:docPartGallery w:val="Page Numbers (Top of Page)"/>
        <w:docPartUnique/>
      </w:docPartObj>
    </w:sdtPr>
    <w:sdtContent>
      <w:p w:rsidR="004D18A7" w:rsidRDefault="004E729D">
        <w:pPr>
          <w:pStyle w:val="Kopfzeile"/>
          <w:jc w:val="center"/>
        </w:pPr>
        <w:r>
          <w:fldChar w:fldCharType="begin"/>
        </w:r>
        <w:r w:rsidR="006556FE">
          <w:instrText xml:space="preserve"> PAGE   \* MERGEFORMAT </w:instrText>
        </w:r>
        <w:r>
          <w:fldChar w:fldCharType="separate"/>
        </w:r>
        <w:r w:rsidR="0047372D">
          <w:rPr>
            <w:noProof/>
          </w:rPr>
          <w:t>6</w:t>
        </w:r>
        <w:r>
          <w:fldChar w:fldCharType="end"/>
        </w:r>
      </w:p>
    </w:sdtContent>
  </w:sdt>
  <w:p w:rsidR="004D18A7" w:rsidRDefault="0013328C">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t990prpfer29oerrdnv0a25vxxdf92d0tft&quot;&gt;Disposition Copy&lt;record-ids&gt;&lt;item&gt;277&lt;/item&gt;&lt;item&gt;1164&lt;/item&gt;&lt;item&gt;1658&lt;/item&gt;&lt;item&gt;1763&lt;/item&gt;&lt;item&gt;1764&lt;/item&gt;&lt;item&gt;1778&lt;/item&gt;&lt;item&gt;1779&lt;/item&gt;&lt;item&gt;1780&lt;/item&gt;&lt;item&gt;2050&lt;/item&gt;&lt;item&gt;2051&lt;/item&gt;&lt;item&gt;2052&lt;/item&gt;&lt;/record-ids&gt;&lt;/item&gt;&lt;/Libraries&gt;"/>
  </w:docVars>
  <w:rsids>
    <w:rsidRoot w:val="00815840"/>
    <w:rsid w:val="000256A3"/>
    <w:rsid w:val="00046EA6"/>
    <w:rsid w:val="00065670"/>
    <w:rsid w:val="0006642D"/>
    <w:rsid w:val="000A0C9C"/>
    <w:rsid w:val="000C3044"/>
    <w:rsid w:val="000F0A4E"/>
    <w:rsid w:val="001156E1"/>
    <w:rsid w:val="0013328C"/>
    <w:rsid w:val="00135F88"/>
    <w:rsid w:val="00166257"/>
    <w:rsid w:val="001848C5"/>
    <w:rsid w:val="001A67E8"/>
    <w:rsid w:val="001B642D"/>
    <w:rsid w:val="001B763D"/>
    <w:rsid w:val="001C1935"/>
    <w:rsid w:val="001F4CE9"/>
    <w:rsid w:val="00235760"/>
    <w:rsid w:val="00291866"/>
    <w:rsid w:val="002C04E6"/>
    <w:rsid w:val="002E52C5"/>
    <w:rsid w:val="002E658B"/>
    <w:rsid w:val="002F15FA"/>
    <w:rsid w:val="00305623"/>
    <w:rsid w:val="003136D9"/>
    <w:rsid w:val="0031434A"/>
    <w:rsid w:val="0033175D"/>
    <w:rsid w:val="00347BA5"/>
    <w:rsid w:val="00364F08"/>
    <w:rsid w:val="00371429"/>
    <w:rsid w:val="004002C1"/>
    <w:rsid w:val="0040584E"/>
    <w:rsid w:val="004204BD"/>
    <w:rsid w:val="00434479"/>
    <w:rsid w:val="00441ADD"/>
    <w:rsid w:val="00457971"/>
    <w:rsid w:val="0047372D"/>
    <w:rsid w:val="00494508"/>
    <w:rsid w:val="00496FB4"/>
    <w:rsid w:val="004A179B"/>
    <w:rsid w:val="004E0A6E"/>
    <w:rsid w:val="004E729D"/>
    <w:rsid w:val="00503675"/>
    <w:rsid w:val="00543CA8"/>
    <w:rsid w:val="00582569"/>
    <w:rsid w:val="0058349A"/>
    <w:rsid w:val="005835EC"/>
    <w:rsid w:val="00594F58"/>
    <w:rsid w:val="005A57BC"/>
    <w:rsid w:val="005A712B"/>
    <w:rsid w:val="005C4875"/>
    <w:rsid w:val="005E24F3"/>
    <w:rsid w:val="0061240C"/>
    <w:rsid w:val="006476D1"/>
    <w:rsid w:val="006556FE"/>
    <w:rsid w:val="00662577"/>
    <w:rsid w:val="006753E6"/>
    <w:rsid w:val="00677A08"/>
    <w:rsid w:val="006A4D0B"/>
    <w:rsid w:val="006F565C"/>
    <w:rsid w:val="00700E1F"/>
    <w:rsid w:val="007350DA"/>
    <w:rsid w:val="0079230B"/>
    <w:rsid w:val="007946E0"/>
    <w:rsid w:val="00795B54"/>
    <w:rsid w:val="007A0706"/>
    <w:rsid w:val="007D0972"/>
    <w:rsid w:val="007D4138"/>
    <w:rsid w:val="00815840"/>
    <w:rsid w:val="00830C03"/>
    <w:rsid w:val="00835826"/>
    <w:rsid w:val="008533BE"/>
    <w:rsid w:val="00897DF0"/>
    <w:rsid w:val="008B7BF3"/>
    <w:rsid w:val="008F5544"/>
    <w:rsid w:val="009057F4"/>
    <w:rsid w:val="00947EF8"/>
    <w:rsid w:val="0095397B"/>
    <w:rsid w:val="00955058"/>
    <w:rsid w:val="00963F95"/>
    <w:rsid w:val="00991F2E"/>
    <w:rsid w:val="009C37EF"/>
    <w:rsid w:val="009C6271"/>
    <w:rsid w:val="009E7CEC"/>
    <w:rsid w:val="00A065F9"/>
    <w:rsid w:val="00A42194"/>
    <w:rsid w:val="00A64969"/>
    <w:rsid w:val="00A72168"/>
    <w:rsid w:val="00A82B06"/>
    <w:rsid w:val="00A84D64"/>
    <w:rsid w:val="00B275A1"/>
    <w:rsid w:val="00B27BDA"/>
    <w:rsid w:val="00B34D3F"/>
    <w:rsid w:val="00B838C6"/>
    <w:rsid w:val="00BB2B7E"/>
    <w:rsid w:val="00BB70D9"/>
    <w:rsid w:val="00BE689B"/>
    <w:rsid w:val="00C0203F"/>
    <w:rsid w:val="00C23CF4"/>
    <w:rsid w:val="00C314A9"/>
    <w:rsid w:val="00C34064"/>
    <w:rsid w:val="00C633F0"/>
    <w:rsid w:val="00C93CD8"/>
    <w:rsid w:val="00C94F01"/>
    <w:rsid w:val="00CA0B69"/>
    <w:rsid w:val="00CA29BE"/>
    <w:rsid w:val="00CB13DB"/>
    <w:rsid w:val="00CC36EB"/>
    <w:rsid w:val="00CD114B"/>
    <w:rsid w:val="00D275BF"/>
    <w:rsid w:val="00D3117C"/>
    <w:rsid w:val="00D349B0"/>
    <w:rsid w:val="00D37E2B"/>
    <w:rsid w:val="00D4169F"/>
    <w:rsid w:val="00D461F9"/>
    <w:rsid w:val="00D5052E"/>
    <w:rsid w:val="00D612AB"/>
    <w:rsid w:val="00DA197D"/>
    <w:rsid w:val="00DD4782"/>
    <w:rsid w:val="00DE098B"/>
    <w:rsid w:val="00DE2368"/>
    <w:rsid w:val="00DE4DF9"/>
    <w:rsid w:val="00DE69D5"/>
    <w:rsid w:val="00E404E1"/>
    <w:rsid w:val="00E51C47"/>
    <w:rsid w:val="00E91AEF"/>
    <w:rsid w:val="00E96449"/>
    <w:rsid w:val="00E977BA"/>
    <w:rsid w:val="00EC135D"/>
    <w:rsid w:val="00ED5F33"/>
    <w:rsid w:val="00EE521A"/>
    <w:rsid w:val="00F0235E"/>
    <w:rsid w:val="00F2396D"/>
    <w:rsid w:val="00F33D01"/>
    <w:rsid w:val="00F56BC1"/>
    <w:rsid w:val="00F61D0F"/>
    <w:rsid w:val="00F6578A"/>
    <w:rsid w:val="00F86082"/>
    <w:rsid w:val="00F91C41"/>
    <w:rsid w:val="00FB1E97"/>
    <w:rsid w:val="00FC5326"/>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23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815840"/>
    <w:pPr>
      <w:spacing w:after="0" w:line="240" w:lineRule="auto"/>
    </w:pPr>
  </w:style>
  <w:style w:type="character" w:styleId="Kommentarzeichen">
    <w:name w:val="annotation reference"/>
    <w:basedOn w:val="Absatz-Standardschriftart"/>
    <w:uiPriority w:val="99"/>
    <w:semiHidden/>
    <w:unhideWhenUsed/>
    <w:rsid w:val="00815840"/>
    <w:rPr>
      <w:sz w:val="16"/>
      <w:szCs w:val="16"/>
    </w:rPr>
  </w:style>
  <w:style w:type="paragraph" w:styleId="Kommentartext">
    <w:name w:val="annotation text"/>
    <w:basedOn w:val="Standard"/>
    <w:link w:val="KommentartextZchn"/>
    <w:uiPriority w:val="99"/>
    <w:semiHidden/>
    <w:unhideWhenUsed/>
    <w:rsid w:val="0081584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5840"/>
    <w:rPr>
      <w:rFonts w:eastAsiaTheme="minorEastAsia"/>
      <w:sz w:val="20"/>
      <w:szCs w:val="20"/>
      <w:lang w:eastAsia="de-DE"/>
    </w:rPr>
  </w:style>
  <w:style w:type="paragraph" w:styleId="Kopfzeile">
    <w:name w:val="header"/>
    <w:basedOn w:val="Standard"/>
    <w:link w:val="KopfzeileZchn"/>
    <w:uiPriority w:val="99"/>
    <w:unhideWhenUsed/>
    <w:rsid w:val="008158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840"/>
    <w:rPr>
      <w:rFonts w:eastAsiaTheme="minorEastAsia"/>
      <w:lang w:eastAsia="de-DE"/>
    </w:rPr>
  </w:style>
  <w:style w:type="paragraph" w:styleId="Beschriftung">
    <w:name w:val="caption"/>
    <w:basedOn w:val="Standard"/>
    <w:next w:val="Standard"/>
    <w:uiPriority w:val="35"/>
    <w:unhideWhenUsed/>
    <w:qFormat/>
    <w:rsid w:val="00815840"/>
    <w:pPr>
      <w:spacing w:line="240" w:lineRule="auto"/>
    </w:pPr>
    <w:rPr>
      <w:b/>
      <w:bCs/>
      <w:color w:val="4F81BD" w:themeColor="accent1"/>
      <w:sz w:val="18"/>
      <w:szCs w:val="18"/>
    </w:rPr>
  </w:style>
  <w:style w:type="character" w:customStyle="1" w:styleId="KeinLeerraumZchn">
    <w:name w:val="Kein Leerraum Zchn"/>
    <w:basedOn w:val="Absatz-Standardschriftart"/>
    <w:link w:val="KeinLeerraum"/>
    <w:uiPriority w:val="1"/>
    <w:rsid w:val="00815840"/>
    <w:rPr>
      <w:rFonts w:eastAsiaTheme="minorEastAsia"/>
      <w:lang w:eastAsia="de-DE"/>
    </w:rPr>
  </w:style>
  <w:style w:type="table" w:styleId="Tabellengitternetz">
    <w:name w:val="Table Grid"/>
    <w:basedOn w:val="NormaleTabelle"/>
    <w:uiPriority w:val="59"/>
    <w:rsid w:val="008158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81584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15840"/>
    <w:rPr>
      <w:rFonts w:ascii="Tahoma" w:eastAsiaTheme="minorEastAsia" w:hAnsi="Tahoma" w:cs="Tahoma"/>
      <w:sz w:val="16"/>
      <w:szCs w:val="16"/>
      <w:lang w:eastAsia="de-DE"/>
    </w:rPr>
  </w:style>
  <w:style w:type="paragraph" w:styleId="Kommentarthema">
    <w:name w:val="annotation subject"/>
    <w:basedOn w:val="Kommentartext"/>
    <w:next w:val="Kommentartext"/>
    <w:link w:val="KommentarthemaZchn"/>
    <w:uiPriority w:val="99"/>
    <w:semiHidden/>
    <w:unhideWhenUsed/>
    <w:rsid w:val="002C04E6"/>
    <w:rPr>
      <w:b/>
      <w:bCs/>
    </w:rPr>
  </w:style>
  <w:style w:type="character" w:customStyle="1" w:styleId="KommentarthemaZchn">
    <w:name w:val="Kommentarthema Zchn"/>
    <w:basedOn w:val="KommentartextZchn"/>
    <w:link w:val="Kommentarthema"/>
    <w:uiPriority w:val="99"/>
    <w:semiHidden/>
    <w:rsid w:val="002C04E6"/>
    <w:rPr>
      <w:rFonts w:eastAsiaTheme="minorEastAsia"/>
      <w:b/>
      <w:bCs/>
      <w:sz w:val="20"/>
      <w:szCs w:val="20"/>
      <w:lang w:eastAsia="de-DE"/>
    </w:rPr>
  </w:style>
  <w:style w:type="character" w:styleId="Hyperlink">
    <w:name w:val="Hyperlink"/>
    <w:basedOn w:val="Absatz-Standardschriftart"/>
    <w:uiPriority w:val="99"/>
    <w:unhideWhenUsed/>
    <w:rsid w:val="007A0706"/>
    <w:rPr>
      <w:color w:val="0000FF" w:themeColor="hyperlink"/>
      <w:u w:val="single"/>
    </w:rPr>
  </w:style>
  <w:style w:type="paragraph" w:customStyle="1" w:styleId="EndNoteBibliographyTitle">
    <w:name w:val="EndNote Bibliography Title"/>
    <w:basedOn w:val="Standard"/>
    <w:link w:val="EndNoteBibliographyTitleZchn"/>
    <w:rsid w:val="00CA29BE"/>
    <w:pPr>
      <w:spacing w:after="0"/>
      <w:jc w:val="center"/>
    </w:pPr>
    <w:rPr>
      <w:rFonts w:ascii="Calibri" w:hAnsi="Calibri"/>
      <w:noProof/>
    </w:rPr>
  </w:style>
  <w:style w:type="character" w:customStyle="1" w:styleId="EndNoteBibliographyTitleZchn">
    <w:name w:val="EndNote Bibliography Title Zchn"/>
    <w:basedOn w:val="KommentartextZchn"/>
    <w:link w:val="EndNoteBibliographyTitle"/>
    <w:rsid w:val="00CA29BE"/>
    <w:rPr>
      <w:rFonts w:ascii="Calibri" w:eastAsiaTheme="minorEastAsia" w:hAnsi="Calibri"/>
      <w:noProof/>
      <w:sz w:val="20"/>
      <w:szCs w:val="20"/>
      <w:lang w:eastAsia="de-DE"/>
    </w:rPr>
  </w:style>
  <w:style w:type="paragraph" w:customStyle="1" w:styleId="EndNoteBibliography">
    <w:name w:val="EndNote Bibliography"/>
    <w:basedOn w:val="Standard"/>
    <w:link w:val="EndNoteBibliographyZchn"/>
    <w:rsid w:val="00CA29BE"/>
    <w:pPr>
      <w:spacing w:line="240" w:lineRule="auto"/>
    </w:pPr>
    <w:rPr>
      <w:rFonts w:ascii="Calibri" w:hAnsi="Calibri"/>
      <w:noProof/>
    </w:rPr>
  </w:style>
  <w:style w:type="character" w:customStyle="1" w:styleId="EndNoteBibliographyZchn">
    <w:name w:val="EndNote Bibliography Zchn"/>
    <w:basedOn w:val="KommentartextZchn"/>
    <w:link w:val="EndNoteBibliography"/>
    <w:rsid w:val="00CA29BE"/>
    <w:rPr>
      <w:rFonts w:ascii="Calibri" w:eastAsiaTheme="minorEastAsia" w:hAnsi="Calibri"/>
      <w:noProof/>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815840"/>
    <w:pPr>
      <w:spacing w:after="0" w:line="240" w:lineRule="auto"/>
    </w:pPr>
  </w:style>
  <w:style w:type="character" w:styleId="Kommentarzeichen">
    <w:name w:val="annotation reference"/>
    <w:basedOn w:val="Absatz-Standardschriftart"/>
    <w:uiPriority w:val="99"/>
    <w:semiHidden/>
    <w:unhideWhenUsed/>
    <w:rsid w:val="00815840"/>
    <w:rPr>
      <w:sz w:val="16"/>
      <w:szCs w:val="16"/>
    </w:rPr>
  </w:style>
  <w:style w:type="paragraph" w:styleId="Kommentartext">
    <w:name w:val="annotation text"/>
    <w:basedOn w:val="Standard"/>
    <w:link w:val="KommentartextZchn"/>
    <w:uiPriority w:val="99"/>
    <w:semiHidden/>
    <w:unhideWhenUsed/>
    <w:rsid w:val="0081584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5840"/>
    <w:rPr>
      <w:rFonts w:eastAsiaTheme="minorEastAsia"/>
      <w:sz w:val="20"/>
      <w:szCs w:val="20"/>
      <w:lang w:eastAsia="de-DE"/>
    </w:rPr>
  </w:style>
  <w:style w:type="paragraph" w:styleId="Kopfzeile">
    <w:name w:val="header"/>
    <w:basedOn w:val="Standard"/>
    <w:link w:val="KopfzeileZchn"/>
    <w:uiPriority w:val="99"/>
    <w:unhideWhenUsed/>
    <w:rsid w:val="008158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840"/>
    <w:rPr>
      <w:rFonts w:eastAsiaTheme="minorEastAsia"/>
      <w:lang w:eastAsia="de-DE"/>
    </w:rPr>
  </w:style>
  <w:style w:type="paragraph" w:styleId="Beschriftung">
    <w:name w:val="caption"/>
    <w:basedOn w:val="Standard"/>
    <w:next w:val="Standard"/>
    <w:uiPriority w:val="35"/>
    <w:unhideWhenUsed/>
    <w:qFormat/>
    <w:rsid w:val="00815840"/>
    <w:pPr>
      <w:spacing w:line="240" w:lineRule="auto"/>
    </w:pPr>
    <w:rPr>
      <w:b/>
      <w:bCs/>
      <w:color w:val="4F81BD" w:themeColor="accent1"/>
      <w:sz w:val="18"/>
      <w:szCs w:val="18"/>
    </w:rPr>
  </w:style>
  <w:style w:type="character" w:customStyle="1" w:styleId="KeinLeerraumZchn">
    <w:name w:val="Kein Leerraum Zchn"/>
    <w:basedOn w:val="Absatz-Standardschriftart"/>
    <w:link w:val="KeinLeerraum"/>
    <w:uiPriority w:val="1"/>
    <w:rsid w:val="00815840"/>
    <w:rPr>
      <w:rFonts w:eastAsiaTheme="minorEastAsia"/>
      <w:lang w:eastAsia="de-DE"/>
    </w:rPr>
  </w:style>
  <w:style w:type="table" w:styleId="Tabellenraster">
    <w:name w:val="Table Grid"/>
    <w:basedOn w:val="NormaleTabelle"/>
    <w:uiPriority w:val="59"/>
    <w:rsid w:val="00815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1584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15840"/>
    <w:rPr>
      <w:rFonts w:ascii="Tahoma" w:eastAsiaTheme="minorEastAsia" w:hAnsi="Tahoma" w:cs="Tahoma"/>
      <w:sz w:val="16"/>
      <w:szCs w:val="16"/>
      <w:lang w:eastAsia="de-DE"/>
    </w:rPr>
  </w:style>
  <w:style w:type="paragraph" w:styleId="Kommentarthema">
    <w:name w:val="annotation subject"/>
    <w:basedOn w:val="Kommentartext"/>
    <w:next w:val="Kommentartext"/>
    <w:link w:val="KommentarthemaZchn"/>
    <w:uiPriority w:val="99"/>
    <w:semiHidden/>
    <w:unhideWhenUsed/>
    <w:rsid w:val="002C04E6"/>
    <w:rPr>
      <w:b/>
      <w:bCs/>
    </w:rPr>
  </w:style>
  <w:style w:type="character" w:customStyle="1" w:styleId="KommentarthemaZchn">
    <w:name w:val="Kommentarthema Zchn"/>
    <w:basedOn w:val="KommentartextZchn"/>
    <w:link w:val="Kommentarthema"/>
    <w:uiPriority w:val="99"/>
    <w:semiHidden/>
    <w:rsid w:val="002C04E6"/>
    <w:rPr>
      <w:rFonts w:eastAsiaTheme="minorEastAsia"/>
      <w:b/>
      <w:bCs/>
      <w:sz w:val="20"/>
      <w:szCs w:val="20"/>
      <w:lang w:eastAsia="de-DE"/>
    </w:rPr>
  </w:style>
  <w:style w:type="character" w:styleId="Hyperlink">
    <w:name w:val="Hyperlink"/>
    <w:basedOn w:val="Absatz-Standardschriftart"/>
    <w:uiPriority w:val="99"/>
    <w:unhideWhenUsed/>
    <w:rsid w:val="007A0706"/>
    <w:rPr>
      <w:color w:val="0000FF" w:themeColor="hyperlink"/>
      <w:u w:val="single"/>
    </w:rPr>
  </w:style>
  <w:style w:type="paragraph" w:customStyle="1" w:styleId="EndNoteBibliographyTitle">
    <w:name w:val="EndNote Bibliography Title"/>
    <w:basedOn w:val="Standard"/>
    <w:link w:val="EndNoteBibliographyTitleZchn"/>
    <w:rsid w:val="00CA29BE"/>
    <w:pPr>
      <w:spacing w:after="0"/>
      <w:jc w:val="center"/>
    </w:pPr>
    <w:rPr>
      <w:rFonts w:ascii="Calibri" w:hAnsi="Calibri"/>
      <w:noProof/>
    </w:rPr>
  </w:style>
  <w:style w:type="character" w:customStyle="1" w:styleId="EndNoteBibliographyTitleZchn">
    <w:name w:val="EndNote Bibliography Title Zchn"/>
    <w:basedOn w:val="KommentartextZchn"/>
    <w:link w:val="EndNoteBibliographyTitle"/>
    <w:rsid w:val="00CA29BE"/>
    <w:rPr>
      <w:rFonts w:ascii="Calibri" w:eastAsiaTheme="minorEastAsia" w:hAnsi="Calibri"/>
      <w:noProof/>
      <w:sz w:val="20"/>
      <w:szCs w:val="20"/>
      <w:lang w:eastAsia="de-DE"/>
    </w:rPr>
  </w:style>
  <w:style w:type="paragraph" w:customStyle="1" w:styleId="EndNoteBibliography">
    <w:name w:val="EndNote Bibliography"/>
    <w:basedOn w:val="Standard"/>
    <w:link w:val="EndNoteBibliographyZchn"/>
    <w:rsid w:val="00CA29BE"/>
    <w:pPr>
      <w:spacing w:line="240" w:lineRule="auto"/>
    </w:pPr>
    <w:rPr>
      <w:rFonts w:ascii="Calibri" w:hAnsi="Calibri"/>
      <w:noProof/>
    </w:rPr>
  </w:style>
  <w:style w:type="character" w:customStyle="1" w:styleId="EndNoteBibliographyZchn">
    <w:name w:val="EndNote Bibliography Zchn"/>
    <w:basedOn w:val="KommentartextZchn"/>
    <w:link w:val="EndNoteBibliography"/>
    <w:rsid w:val="00CA29BE"/>
    <w:rPr>
      <w:rFonts w:ascii="Calibri" w:eastAsiaTheme="minorEastAsia" w:hAnsi="Calibri"/>
      <w:noProof/>
      <w:sz w:val="20"/>
      <w:szCs w:val="20"/>
      <w:lang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13ED5-C63E-496A-A080-E1496BA2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2856</Words>
  <Characters>17993</Characters>
  <Application>Microsoft Office Word</Application>
  <DocSecurity>0</DocSecurity>
  <Lines>149</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Arbeit</dc:creator>
  <cp:lastModifiedBy>ThuG</cp:lastModifiedBy>
  <cp:revision>3</cp:revision>
  <dcterms:created xsi:type="dcterms:W3CDTF">2015-11-23T10:38:00Z</dcterms:created>
  <dcterms:modified xsi:type="dcterms:W3CDTF">2015-11-23T10:39:00Z</dcterms:modified>
</cp:coreProperties>
</file>