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F9404" w14:textId="77777777" w:rsidR="008D65C9" w:rsidRPr="00ED6264" w:rsidRDefault="008D65C9" w:rsidP="008D65C9">
      <w:pPr>
        <w:spacing w:line="360" w:lineRule="auto"/>
        <w:rPr>
          <w:rFonts w:ascii="Times New Roman" w:hAnsi="Times New Roman" w:cs="Times New Roman"/>
          <w:b/>
          <w:sz w:val="28"/>
          <w:szCs w:val="24"/>
          <w:lang w:val="en-US"/>
        </w:rPr>
      </w:pPr>
      <w:r w:rsidRPr="00ED6264">
        <w:rPr>
          <w:rFonts w:ascii="Times New Roman" w:hAnsi="Times New Roman" w:cs="Times New Roman"/>
          <w:b/>
          <w:sz w:val="28"/>
          <w:szCs w:val="24"/>
          <w:lang w:val="en-US"/>
        </w:rPr>
        <w:t>Supplementary information</w:t>
      </w:r>
    </w:p>
    <w:p w14:paraId="696E4839" w14:textId="77777777" w:rsidR="008D65C9" w:rsidRPr="00ED6264" w:rsidRDefault="008D65C9" w:rsidP="008D65C9">
      <w:pPr>
        <w:spacing w:line="360" w:lineRule="auto"/>
        <w:rPr>
          <w:rFonts w:ascii="Times New Roman" w:hAnsi="Times New Roman" w:cs="Times New Roman"/>
          <w:b/>
          <w:sz w:val="24"/>
          <w:szCs w:val="24"/>
          <w:lang w:val="en-US"/>
        </w:rPr>
      </w:pPr>
      <w:r w:rsidRPr="00ED6264">
        <w:rPr>
          <w:rFonts w:ascii="Times New Roman" w:hAnsi="Times New Roman" w:cs="Times New Roman"/>
          <w:b/>
          <w:sz w:val="24"/>
          <w:szCs w:val="24"/>
          <w:lang w:val="en-US"/>
        </w:rPr>
        <w:t xml:space="preserve">In vitro-in vivo correlations of pulmonary inflammogenicity and genotoxicity of MWCNT </w:t>
      </w:r>
    </w:p>
    <w:p w14:paraId="46D5ACB1" w14:textId="77777777" w:rsidR="008D65C9" w:rsidRPr="00ED6264" w:rsidRDefault="008D65C9" w:rsidP="008D65C9">
      <w:pPr>
        <w:spacing w:line="360" w:lineRule="auto"/>
        <w:rPr>
          <w:rFonts w:ascii="Times New Roman" w:hAnsi="Times New Roman" w:cs="Times New Roman"/>
          <w:sz w:val="24"/>
          <w:szCs w:val="24"/>
          <w:lang w:val="en-US"/>
        </w:rPr>
      </w:pPr>
      <w:r w:rsidRPr="00ED6264">
        <w:rPr>
          <w:rFonts w:ascii="Times New Roman" w:hAnsi="Times New Roman" w:cs="Times New Roman"/>
          <w:b/>
          <w:sz w:val="24"/>
          <w:szCs w:val="24"/>
          <w:lang w:val="en-US"/>
        </w:rPr>
        <w:t>Emilio Di Ianni</w:t>
      </w:r>
      <w:r w:rsidRPr="00ED6264">
        <w:rPr>
          <w:rFonts w:ascii="Times New Roman" w:hAnsi="Times New Roman" w:cs="Times New Roman"/>
          <w:b/>
          <w:sz w:val="24"/>
          <w:szCs w:val="24"/>
          <w:vertAlign w:val="superscript"/>
          <w:lang w:val="en-US"/>
        </w:rPr>
        <w:t>a</w:t>
      </w:r>
      <w:r w:rsidRPr="00ED6264">
        <w:rPr>
          <w:rFonts w:ascii="Times New Roman" w:hAnsi="Times New Roman" w:cs="Times New Roman"/>
          <w:sz w:val="24"/>
          <w:szCs w:val="24"/>
          <w:lang w:val="en-US"/>
        </w:rPr>
        <w:t>, Johanna Samulin Erdem</w:t>
      </w:r>
      <w:r w:rsidRPr="00ED6264">
        <w:rPr>
          <w:rFonts w:ascii="Times New Roman" w:hAnsi="Times New Roman" w:cs="Times New Roman"/>
          <w:sz w:val="24"/>
          <w:szCs w:val="24"/>
          <w:vertAlign w:val="superscript"/>
          <w:lang w:val="en-US"/>
        </w:rPr>
        <w:t>b</w:t>
      </w:r>
      <w:r w:rsidRPr="00ED6264">
        <w:rPr>
          <w:rFonts w:ascii="Times New Roman" w:hAnsi="Times New Roman" w:cs="Times New Roman"/>
          <w:sz w:val="24"/>
          <w:szCs w:val="24"/>
          <w:lang w:val="en-US"/>
        </w:rPr>
        <w:t>, Peter Møller</w:t>
      </w:r>
      <w:r w:rsidRPr="00ED6264">
        <w:rPr>
          <w:rFonts w:ascii="Times New Roman" w:hAnsi="Times New Roman" w:cs="Times New Roman"/>
          <w:sz w:val="24"/>
          <w:szCs w:val="24"/>
          <w:vertAlign w:val="superscript"/>
          <w:lang w:val="en-US"/>
        </w:rPr>
        <w:t>c</w:t>
      </w:r>
      <w:r w:rsidRPr="00ED6264">
        <w:rPr>
          <w:rFonts w:ascii="Times New Roman" w:hAnsi="Times New Roman" w:cs="Times New Roman"/>
          <w:sz w:val="24"/>
          <w:szCs w:val="24"/>
          <w:lang w:val="en-US"/>
        </w:rPr>
        <w:t>, Nicklas Mønster Salgren</w:t>
      </w:r>
      <w:r w:rsidRPr="00ED6264">
        <w:rPr>
          <w:rFonts w:ascii="Times New Roman" w:hAnsi="Times New Roman" w:cs="Times New Roman"/>
          <w:sz w:val="24"/>
          <w:szCs w:val="24"/>
          <w:vertAlign w:val="superscript"/>
          <w:lang w:val="en-US"/>
        </w:rPr>
        <w:t>a</w:t>
      </w:r>
      <w:r w:rsidRPr="00ED6264">
        <w:rPr>
          <w:rFonts w:ascii="Times New Roman" w:hAnsi="Times New Roman" w:cs="Times New Roman"/>
          <w:sz w:val="24"/>
          <w:szCs w:val="24"/>
          <w:lang w:val="en-US"/>
        </w:rPr>
        <w:t>, Sarah Søs Poulsen</w:t>
      </w:r>
      <w:r w:rsidRPr="00ED6264">
        <w:rPr>
          <w:rFonts w:ascii="Times New Roman" w:hAnsi="Times New Roman" w:cs="Times New Roman"/>
          <w:sz w:val="24"/>
          <w:szCs w:val="24"/>
          <w:vertAlign w:val="superscript"/>
          <w:lang w:val="en-US"/>
        </w:rPr>
        <w:t>a</w:t>
      </w:r>
      <w:r w:rsidRPr="00ED6264">
        <w:rPr>
          <w:rFonts w:ascii="Times New Roman" w:hAnsi="Times New Roman" w:cs="Times New Roman"/>
          <w:sz w:val="24"/>
          <w:szCs w:val="24"/>
          <w:lang w:val="en-US"/>
        </w:rPr>
        <w:t>, Kristina Bram Knudsen</w:t>
      </w:r>
      <w:r w:rsidRPr="00ED6264">
        <w:rPr>
          <w:rFonts w:ascii="Times New Roman" w:hAnsi="Times New Roman" w:cs="Times New Roman"/>
          <w:sz w:val="24"/>
          <w:szCs w:val="24"/>
          <w:vertAlign w:val="superscript"/>
          <w:lang w:val="en-US"/>
        </w:rPr>
        <w:t>a,e</w:t>
      </w:r>
      <w:r w:rsidRPr="00ED6264">
        <w:rPr>
          <w:rFonts w:ascii="Times New Roman" w:hAnsi="Times New Roman" w:cs="Times New Roman"/>
          <w:sz w:val="24"/>
          <w:szCs w:val="24"/>
          <w:lang w:val="en-US"/>
        </w:rPr>
        <w:t>, Shan Zienolddiny</w:t>
      </w:r>
      <w:r w:rsidRPr="00ED6264">
        <w:rPr>
          <w:rFonts w:ascii="Times New Roman" w:hAnsi="Times New Roman" w:cs="Times New Roman"/>
          <w:sz w:val="24"/>
          <w:szCs w:val="24"/>
          <w:vertAlign w:val="superscript"/>
          <w:lang w:val="en-US"/>
        </w:rPr>
        <w:t>b</w:t>
      </w:r>
      <w:r w:rsidRPr="00ED6264">
        <w:rPr>
          <w:rFonts w:ascii="Times New Roman" w:hAnsi="Times New Roman" w:cs="Times New Roman"/>
          <w:sz w:val="24"/>
          <w:szCs w:val="24"/>
          <w:lang w:val="en-US"/>
        </w:rPr>
        <w:t>, Anne Thoustrup Saber</w:t>
      </w:r>
      <w:r w:rsidRPr="00ED6264">
        <w:rPr>
          <w:rFonts w:ascii="Times New Roman" w:hAnsi="Times New Roman" w:cs="Times New Roman"/>
          <w:sz w:val="24"/>
          <w:szCs w:val="24"/>
          <w:vertAlign w:val="superscript"/>
          <w:lang w:val="en-US"/>
        </w:rPr>
        <w:t>a</w:t>
      </w:r>
      <w:r w:rsidRPr="00ED6264">
        <w:rPr>
          <w:rFonts w:ascii="Times New Roman" w:hAnsi="Times New Roman" w:cs="Times New Roman"/>
          <w:sz w:val="24"/>
          <w:szCs w:val="24"/>
          <w:lang w:val="en-US"/>
        </w:rPr>
        <w:t>, Håkan Wallin</w:t>
      </w:r>
      <w:r w:rsidRPr="00ED6264">
        <w:rPr>
          <w:rFonts w:ascii="Times New Roman" w:hAnsi="Times New Roman" w:cs="Times New Roman"/>
          <w:sz w:val="24"/>
          <w:szCs w:val="24"/>
          <w:vertAlign w:val="superscript"/>
          <w:lang w:val="en-US"/>
        </w:rPr>
        <w:t>b</w:t>
      </w:r>
      <w:r w:rsidRPr="00ED6264">
        <w:rPr>
          <w:rFonts w:ascii="Times New Roman" w:hAnsi="Times New Roman" w:cs="Times New Roman"/>
          <w:sz w:val="24"/>
          <w:szCs w:val="24"/>
          <w:lang w:val="en-US"/>
        </w:rPr>
        <w:t>, Ulla Vogel</w:t>
      </w:r>
      <w:r w:rsidRPr="00ED6264">
        <w:rPr>
          <w:rFonts w:ascii="Times New Roman" w:hAnsi="Times New Roman" w:cs="Times New Roman"/>
          <w:sz w:val="24"/>
          <w:szCs w:val="24"/>
          <w:vertAlign w:val="superscript"/>
          <w:lang w:val="en-US"/>
        </w:rPr>
        <w:t>a,d</w:t>
      </w:r>
      <w:r w:rsidRPr="00ED6264">
        <w:rPr>
          <w:rFonts w:ascii="Times New Roman" w:hAnsi="Times New Roman" w:cs="Times New Roman"/>
          <w:sz w:val="24"/>
          <w:szCs w:val="24"/>
          <w:lang w:val="en-US"/>
        </w:rPr>
        <w:t>, Nicklas Raun Jacobsen</w:t>
      </w:r>
      <w:r w:rsidRPr="00ED6264">
        <w:rPr>
          <w:rFonts w:ascii="Times New Roman" w:hAnsi="Times New Roman" w:cs="Times New Roman"/>
          <w:sz w:val="24"/>
          <w:szCs w:val="24"/>
          <w:vertAlign w:val="superscript"/>
          <w:lang w:val="en-US"/>
        </w:rPr>
        <w:t>a *</w:t>
      </w:r>
    </w:p>
    <w:p w14:paraId="0E4ED10E" w14:textId="77777777" w:rsidR="008D65C9" w:rsidRPr="00ED6264" w:rsidRDefault="008D65C9" w:rsidP="008D65C9">
      <w:pPr>
        <w:spacing w:line="360" w:lineRule="auto"/>
        <w:rPr>
          <w:rFonts w:ascii="Times New Roman" w:hAnsi="Times New Roman" w:cs="Times New Roman"/>
          <w:lang w:val="en-US"/>
        </w:rPr>
      </w:pPr>
      <w:r w:rsidRPr="00ED6264">
        <w:rPr>
          <w:rFonts w:ascii="Times New Roman" w:hAnsi="Times New Roman" w:cs="Times New Roman"/>
          <w:vertAlign w:val="superscript"/>
          <w:lang w:val="en-US"/>
        </w:rPr>
        <w:t>a</w:t>
      </w:r>
      <w:r w:rsidRPr="00ED6264">
        <w:rPr>
          <w:rFonts w:ascii="Times New Roman" w:hAnsi="Times New Roman" w:cs="Times New Roman"/>
          <w:i/>
          <w:lang w:val="en-US"/>
        </w:rPr>
        <w:t xml:space="preserve">National Research Centre for the Working Environment, DK-2100 Copenhagen, Denmark. </w:t>
      </w:r>
      <w:r w:rsidRPr="00ED6264">
        <w:rPr>
          <w:rFonts w:ascii="Times New Roman" w:hAnsi="Times New Roman" w:cs="Times New Roman"/>
          <w:i/>
          <w:vertAlign w:val="superscript"/>
          <w:lang w:val="en-US"/>
        </w:rPr>
        <w:t>b</w:t>
      </w:r>
      <w:r w:rsidRPr="00ED6264">
        <w:rPr>
          <w:rFonts w:ascii="Times New Roman" w:eastAsia="Times New Roman" w:hAnsi="Times New Roman" w:cs="Times New Roman"/>
          <w:i/>
          <w:lang w:val="en-US" w:eastAsia="da-DK"/>
        </w:rPr>
        <w:t xml:space="preserve">National Institute of Occupational Health, Oslo, Norway. </w:t>
      </w:r>
      <w:r w:rsidRPr="00ED6264">
        <w:rPr>
          <w:rFonts w:ascii="Times New Roman" w:hAnsi="Times New Roman" w:cs="Times New Roman"/>
          <w:i/>
          <w:vertAlign w:val="superscript"/>
          <w:lang w:val="en-US"/>
        </w:rPr>
        <w:t>c</w:t>
      </w:r>
      <w:r w:rsidRPr="00ED6264">
        <w:rPr>
          <w:rFonts w:ascii="Times New Roman" w:hAnsi="Times New Roman" w:cs="Times New Roman"/>
          <w:i/>
          <w:lang w:val="en-US"/>
        </w:rPr>
        <w:t xml:space="preserve">Department of Public Health, University of Copenhagen, Copenhagen, Denmark. </w:t>
      </w:r>
      <w:r w:rsidRPr="00ED6264">
        <w:rPr>
          <w:rFonts w:ascii="Times New Roman" w:hAnsi="Times New Roman" w:cs="Times New Roman"/>
          <w:i/>
          <w:vertAlign w:val="superscript"/>
          <w:lang w:val="en-US"/>
        </w:rPr>
        <w:t>d</w:t>
      </w:r>
      <w:r w:rsidRPr="00ED6264">
        <w:rPr>
          <w:rFonts w:ascii="Times New Roman" w:hAnsi="Times New Roman" w:cs="Times New Roman"/>
          <w:i/>
          <w:lang w:val="en-US"/>
        </w:rPr>
        <w:t xml:space="preserve">Department of Health Technology, Technical University of Denmark, DK-2800 Kgs.Lyngby, Denmark. </w:t>
      </w:r>
      <w:r w:rsidRPr="00ED6264">
        <w:rPr>
          <w:rFonts w:ascii="Times New Roman" w:hAnsi="Times New Roman" w:cs="Times New Roman"/>
          <w:i/>
          <w:vertAlign w:val="superscript"/>
          <w:lang w:val="en-US"/>
        </w:rPr>
        <w:t>e</w:t>
      </w:r>
      <w:r w:rsidRPr="00ED6264">
        <w:rPr>
          <w:rFonts w:ascii="Times New Roman" w:hAnsi="Times New Roman" w:cs="Times New Roman"/>
          <w:i/>
          <w:lang w:val="en-US"/>
        </w:rPr>
        <w:t>Evaxion Biotech, DK-1260 Copenhagen, Denmark</w:t>
      </w:r>
      <w:r w:rsidRPr="00ED6264">
        <w:rPr>
          <w:rFonts w:ascii="Times New Roman" w:hAnsi="Times New Roman" w:cs="Times New Roman"/>
          <w:i/>
          <w:lang w:val="en-US"/>
        </w:rPr>
        <w:br/>
      </w:r>
      <w:r w:rsidRPr="00ED6264">
        <w:rPr>
          <w:rFonts w:ascii="Times New Roman" w:hAnsi="Times New Roman" w:cs="Times New Roman"/>
          <w:lang w:val="en-US"/>
        </w:rPr>
        <w:t xml:space="preserve">*Correspondence: </w:t>
      </w:r>
      <w:hyperlink r:id="rId6" w:history="1">
        <w:r w:rsidRPr="00ED6264">
          <w:rPr>
            <w:rStyle w:val="Hyperlink"/>
            <w:rFonts w:ascii="Times New Roman" w:hAnsi="Times New Roman" w:cs="Times New Roman"/>
            <w:color w:val="auto"/>
            <w:lang w:val="en-US"/>
          </w:rPr>
          <w:t>nrj@nrcwe.dk</w:t>
        </w:r>
      </w:hyperlink>
    </w:p>
    <w:p w14:paraId="73414A4B" w14:textId="77777777" w:rsidR="008D65C9" w:rsidRPr="00ED6264" w:rsidRDefault="008D65C9" w:rsidP="008D65C9">
      <w:pPr>
        <w:spacing w:line="360" w:lineRule="auto"/>
        <w:rPr>
          <w:rFonts w:ascii="Times New Roman" w:hAnsi="Times New Roman" w:cs="Times New Roman"/>
          <w:i/>
          <w:lang w:val="en-US"/>
        </w:rPr>
      </w:pPr>
      <w:r w:rsidRPr="00ED6264">
        <w:rPr>
          <w:rFonts w:ascii="Times New Roman" w:hAnsi="Times New Roman" w:cs="Times New Roman"/>
          <w:i/>
          <w:lang w:val="en-US"/>
        </w:rPr>
        <w:t xml:space="preserve">Assessment of pro-inflammatory response and DNA damage in cell co-cultures </w:t>
      </w:r>
    </w:p>
    <w:p w14:paraId="1D2DB212" w14:textId="77777777" w:rsidR="00E82DF5" w:rsidRPr="00ED6264" w:rsidRDefault="00E82DF5" w:rsidP="00E82DF5">
      <w:pPr>
        <w:spacing w:line="360" w:lineRule="auto"/>
        <w:rPr>
          <w:rFonts w:ascii="Times New Roman" w:hAnsi="Times New Roman" w:cs="Times New Roman"/>
          <w:sz w:val="24"/>
          <w:szCs w:val="24"/>
          <w:lang w:val="en-US"/>
        </w:rPr>
      </w:pPr>
      <w:r w:rsidRPr="00ED6264">
        <w:rPr>
          <w:rFonts w:ascii="Times New Roman" w:hAnsi="Times New Roman" w:cs="Times New Roman"/>
          <w:sz w:val="24"/>
          <w:szCs w:val="24"/>
          <w:lang w:val="en-US"/>
        </w:rPr>
        <w:t>In order to study the effects of MWCNT in a more complex cell model, we studied the toxicity in co-cultures of A549 and THP-1a cells, which were in contact with lung fibroblasts (WI-38). A549 cells were cultured in RPMI-1640 medium with 10% FBS and 1% P/S. A549 cells were seeded on cell culture inserts (BD Falcon; Porsgrunn, 3696 Norway) with a pore size of 0.4 µm at a density of 3.36x10</w:t>
      </w:r>
      <w:r w:rsidRPr="00ED6264">
        <w:rPr>
          <w:rFonts w:ascii="Times New Roman" w:hAnsi="Times New Roman" w:cs="Times New Roman"/>
          <w:sz w:val="24"/>
          <w:szCs w:val="24"/>
          <w:vertAlign w:val="superscript"/>
          <w:lang w:val="en-US"/>
        </w:rPr>
        <w:t>5</w:t>
      </w:r>
      <w:r w:rsidRPr="00ED6264">
        <w:rPr>
          <w:rFonts w:ascii="Times New Roman" w:hAnsi="Times New Roman" w:cs="Times New Roman"/>
          <w:sz w:val="24"/>
          <w:szCs w:val="24"/>
          <w:lang w:val="en-US"/>
        </w:rPr>
        <w:t xml:space="preserve"> cells/ml, and cultured for 5 days in 50:50 RPMI-1640 and DMEM medium. Cell culture medium was changed every other day. THP-1 cells were differentiated into macrophages (THP-1a) in a cell culture flask at a density of 3x10</w:t>
      </w:r>
      <w:r w:rsidRPr="00ED6264">
        <w:rPr>
          <w:rFonts w:ascii="Times New Roman" w:hAnsi="Times New Roman" w:cs="Times New Roman"/>
          <w:sz w:val="24"/>
          <w:szCs w:val="24"/>
          <w:vertAlign w:val="superscript"/>
          <w:lang w:val="en-US"/>
        </w:rPr>
        <w:t>5</w:t>
      </w:r>
      <w:r w:rsidRPr="00ED6264">
        <w:rPr>
          <w:rFonts w:ascii="Times New Roman" w:hAnsi="Times New Roman" w:cs="Times New Roman"/>
          <w:sz w:val="24"/>
          <w:szCs w:val="24"/>
          <w:lang w:val="en-US"/>
        </w:rPr>
        <w:t xml:space="preserve"> cells/ml with 10 ng/ml of PMA for 48h. Twenty-four hours prior to exposure, THP-1a cells were detached from the flask with trypsin, centrifuged, and added to the apical side of the insert containing A549 cells, at a ratio of 1:10 of THP-1a and A549 cells, respectively. After ~3 h, the cell culture medium was removed in order to acclimatize the A549 and THP-1a co-culture cells to the ALI. Twenty-four hours prior to exposure, WI-38 fibroblasts were added to the bottom of the well and cultured in 50:50 RPMI-1640 and DMEM medium. The co-culture of A549 and THP-1a cells were in contact with the WI-38 fibroblasts via cell medium.</w:t>
      </w:r>
    </w:p>
    <w:p w14:paraId="7391A708" w14:textId="3EED8E0D" w:rsidR="00C51384" w:rsidRPr="00ED6264" w:rsidRDefault="008D65C9" w:rsidP="00C51384">
      <w:pPr>
        <w:spacing w:line="360" w:lineRule="auto"/>
        <w:rPr>
          <w:rFonts w:ascii="Times New Roman" w:hAnsi="Times New Roman" w:cs="Times New Roman"/>
          <w:sz w:val="24"/>
          <w:szCs w:val="24"/>
          <w:lang w:val="en-US"/>
        </w:rPr>
      </w:pPr>
      <w:r w:rsidRPr="00ED6264">
        <w:rPr>
          <w:rFonts w:ascii="Times New Roman" w:hAnsi="Times New Roman" w:cs="Times New Roman"/>
          <w:sz w:val="24"/>
          <w:szCs w:val="24"/>
          <w:lang w:val="en-US"/>
        </w:rPr>
        <w:t>For testing the effect of MWCNT in an ALI system, we selected NM-400 and NM-401 since these are well characterized materials from the European Joint Research Centre repositories, and represent the short/thin and long/thick groups of MWCNT, respectively. These fibers were prepared according to Jensen et al., 2011</w:t>
      </w:r>
      <w:r w:rsidRPr="00ED6264">
        <w:rPr>
          <w:rFonts w:ascii="Times New Roman" w:hAnsi="Times New Roman" w:cs="Times New Roman"/>
          <w:sz w:val="24"/>
          <w:szCs w:val="24"/>
          <w:lang w:val="en-US"/>
        </w:rPr>
        <w:fldChar w:fldCharType="begin" w:fldLock="1"/>
      </w:r>
      <w:r w:rsidRPr="00ED6264">
        <w:rPr>
          <w:rFonts w:ascii="Times New Roman" w:hAnsi="Times New Roman" w:cs="Times New Roman"/>
          <w:sz w:val="24"/>
          <w:szCs w:val="24"/>
          <w:lang w:val="en-US"/>
        </w:rPr>
        <w:instrText>ADDIN CSL_CITATION {"citationItems":[{"id":"ITEM-1","itemData":{"author":[{"dropping-particle":"","family":"Jensen","given":"Keld Alstrup","non-dropping-particle":"","parse-names":false,"suffix":""},{"dropping-particle":"","family":"Kembouche","given":"Yahia","non-dropping-particle":"","parse-names":false,"suffix":""},{"dropping-particle":"","family":"Christiansen","given":"Elzebieta","non-dropping-particle":"","parse-names":false,"suffix":""},{"dropping-particle":"","family":"Nicklas R","given":"Jacobsen","non-dropping-particle":"","parse-names":false,"suffix":""},{"dropping-particle":"","family":"Hâkan","given":"Wallin","non-dropping-particle":"","parse-names":false,"suffix":""},{"dropping-particle":"","family":"Guiot","given":"Camille","non-dropping-particle":"","parse-names":false,"suffix":""},{"dropping-particle":"","family":"Spalla","given":"Olivier","non-dropping-particle":"","parse-names":false,"suffix":""},{"dropping-particle":"","family":"Witschger","given":"Olivier","non-dropping-particle":"","parse-names":false,"suffix":""}],"container-title":"NANOGENOTOX","id":"ITEM-1","issued":{"date-parts":[["2011"]]},"page":"1-33","title":"Final protocol for producing suitable manufactured nanomaterial exposure media","type":"article-journal"},"uris":["http://www.mendeley.com/documents/?uuid=133e9cfb-f31c-41ef-8678-7b5bb8b8c179"]}],"mendeley":{"formattedCitation":"[39]","plainTextFormattedCitation":"[39]","previouslyFormattedCitation":"[39]"},"properties":{"noteIndex":0},"schema":"https://github.com/citation-style-language/schema/raw/master/csl-citation.json"}</w:instrText>
      </w:r>
      <w:r w:rsidRPr="00ED6264">
        <w:rPr>
          <w:rFonts w:ascii="Times New Roman" w:hAnsi="Times New Roman" w:cs="Times New Roman"/>
          <w:sz w:val="24"/>
          <w:szCs w:val="24"/>
          <w:lang w:val="en-US"/>
        </w:rPr>
        <w:fldChar w:fldCharType="separate"/>
      </w:r>
      <w:r w:rsidRPr="00ED6264">
        <w:rPr>
          <w:rFonts w:ascii="Times New Roman" w:hAnsi="Times New Roman" w:cs="Times New Roman"/>
          <w:noProof/>
          <w:sz w:val="24"/>
          <w:szCs w:val="24"/>
          <w:lang w:val="en-US"/>
        </w:rPr>
        <w:t>[39]</w:t>
      </w:r>
      <w:r w:rsidRPr="00ED6264">
        <w:rPr>
          <w:rFonts w:ascii="Times New Roman" w:hAnsi="Times New Roman" w:cs="Times New Roman"/>
          <w:sz w:val="24"/>
          <w:szCs w:val="24"/>
          <w:lang w:val="en-US"/>
        </w:rPr>
        <w:fldChar w:fldCharType="end"/>
      </w:r>
      <w:r w:rsidRPr="00ED6264">
        <w:rPr>
          <w:rFonts w:ascii="Times New Roman" w:hAnsi="Times New Roman" w:cs="Times New Roman"/>
          <w:sz w:val="24"/>
          <w:szCs w:val="24"/>
          <w:lang w:val="en-US"/>
        </w:rPr>
        <w:t xml:space="preserve">. Briefly, ~12 mg of particles were suspended in milliQ-water with 0.05% BSA, to obtain particle suspensions of 2 mg/ml. After sonication, the particles </w:t>
      </w:r>
      <w:r w:rsidRPr="00ED6264">
        <w:rPr>
          <w:rFonts w:ascii="Times New Roman" w:hAnsi="Times New Roman" w:cs="Times New Roman"/>
          <w:sz w:val="24"/>
          <w:szCs w:val="24"/>
          <w:lang w:val="en-US"/>
        </w:rPr>
        <w:lastRenderedPageBreak/>
        <w:t xml:space="preserve">suspensions were filtered through a 40 µm filter and 0.0002 and 0.0004% of NaCl was added to the particle suspension to aid nebulization of NM-400 and NM-401, respectively. A slightly larger quantity of NaCl was needed to efficiently nebulize NM-401. The particle suspensions were aerosolized through a nebulizer with pore size of 10 µm in the Vitrocell Cloud 6 System (Vitrocell, Waldkirch, Germany), and the aerosolized NM were allowed to settle for 5 min. The </w:t>
      </w:r>
      <w:r w:rsidR="00ED0704" w:rsidRPr="00ED6264">
        <w:rPr>
          <w:rFonts w:ascii="Times New Roman" w:hAnsi="Times New Roman" w:cs="Times New Roman"/>
          <w:sz w:val="24"/>
          <w:szCs w:val="24"/>
          <w:lang w:val="en-US"/>
        </w:rPr>
        <w:t>effective doses in the ALI exposure</w:t>
      </w:r>
      <w:r w:rsidRPr="00ED6264">
        <w:rPr>
          <w:rFonts w:ascii="Times New Roman" w:hAnsi="Times New Roman" w:cs="Times New Roman"/>
          <w:sz w:val="24"/>
          <w:szCs w:val="24"/>
          <w:lang w:val="en-US"/>
        </w:rPr>
        <w:t xml:space="preserve"> w</w:t>
      </w:r>
      <w:r w:rsidR="00ED0704" w:rsidRPr="00ED6264">
        <w:rPr>
          <w:rFonts w:ascii="Times New Roman" w:hAnsi="Times New Roman" w:cs="Times New Roman"/>
          <w:sz w:val="24"/>
          <w:szCs w:val="24"/>
          <w:lang w:val="en-US"/>
        </w:rPr>
        <w:t>ere</w:t>
      </w:r>
      <w:r w:rsidRPr="00ED6264">
        <w:rPr>
          <w:rFonts w:ascii="Times New Roman" w:hAnsi="Times New Roman" w:cs="Times New Roman"/>
          <w:sz w:val="24"/>
          <w:szCs w:val="24"/>
          <w:lang w:val="en-US"/>
        </w:rPr>
        <w:t xml:space="preserve"> </w:t>
      </w:r>
      <w:r w:rsidR="00ED0704" w:rsidRPr="00ED6264">
        <w:rPr>
          <w:rFonts w:ascii="Times New Roman" w:hAnsi="Times New Roman" w:cs="Times New Roman"/>
          <w:sz w:val="24"/>
          <w:szCs w:val="24"/>
          <w:lang w:val="en-US"/>
        </w:rPr>
        <w:t>quantified by</w:t>
      </w:r>
      <w:r w:rsidRPr="00ED6264">
        <w:rPr>
          <w:rFonts w:ascii="Times New Roman" w:hAnsi="Times New Roman" w:cs="Times New Roman"/>
          <w:sz w:val="24"/>
          <w:szCs w:val="24"/>
          <w:lang w:val="en-US"/>
        </w:rPr>
        <w:t xml:space="preserve"> Quartz-Crystal microbalance. A low and high </w:t>
      </w:r>
      <w:r w:rsidR="00ED0704" w:rsidRPr="00ED6264">
        <w:rPr>
          <w:rFonts w:ascii="Times New Roman" w:hAnsi="Times New Roman" w:cs="Times New Roman"/>
          <w:sz w:val="24"/>
          <w:szCs w:val="24"/>
          <w:lang w:val="en-US"/>
        </w:rPr>
        <w:t>effective</w:t>
      </w:r>
      <w:r w:rsidRPr="00ED6264">
        <w:rPr>
          <w:rFonts w:ascii="Times New Roman" w:hAnsi="Times New Roman" w:cs="Times New Roman"/>
          <w:sz w:val="24"/>
          <w:szCs w:val="24"/>
          <w:lang w:val="en-US"/>
        </w:rPr>
        <w:t xml:space="preserve"> dose of the two MWCNT were obtained; NM-400: 2.3±0.4 and 9.42±0.6 µg/cm</w:t>
      </w:r>
      <w:r w:rsidRPr="00ED6264">
        <w:rPr>
          <w:rFonts w:ascii="Times New Roman" w:hAnsi="Times New Roman" w:cs="Times New Roman"/>
          <w:sz w:val="24"/>
          <w:szCs w:val="24"/>
          <w:vertAlign w:val="superscript"/>
          <w:lang w:val="en-US"/>
        </w:rPr>
        <w:t>2</w:t>
      </w:r>
      <w:r w:rsidRPr="00ED6264">
        <w:rPr>
          <w:rFonts w:ascii="Times New Roman" w:hAnsi="Times New Roman" w:cs="Times New Roman"/>
          <w:sz w:val="24"/>
          <w:szCs w:val="24"/>
          <w:lang w:val="en-US"/>
        </w:rPr>
        <w:t>; NM-401: 3.64±1.4 and 9.59±0.4 µg/cm</w:t>
      </w:r>
      <w:r w:rsidRPr="00ED6264">
        <w:rPr>
          <w:rFonts w:ascii="Times New Roman" w:hAnsi="Times New Roman" w:cs="Times New Roman"/>
          <w:sz w:val="24"/>
          <w:szCs w:val="24"/>
          <w:vertAlign w:val="superscript"/>
          <w:lang w:val="en-US"/>
        </w:rPr>
        <w:t>2</w:t>
      </w:r>
      <w:r w:rsidRPr="00ED6264">
        <w:rPr>
          <w:rFonts w:ascii="Times New Roman" w:hAnsi="Times New Roman" w:cs="Times New Roman"/>
          <w:sz w:val="24"/>
          <w:szCs w:val="24"/>
          <w:lang w:val="en-US"/>
        </w:rPr>
        <w:t xml:space="preserve"> (n=4, Figure S</w:t>
      </w:r>
      <w:r w:rsidR="00305C17">
        <w:rPr>
          <w:rFonts w:ascii="Times New Roman" w:hAnsi="Times New Roman" w:cs="Times New Roman"/>
          <w:sz w:val="24"/>
          <w:szCs w:val="24"/>
          <w:lang w:val="en-US"/>
        </w:rPr>
        <w:t>2</w:t>
      </w:r>
      <w:r w:rsidRPr="00ED6264">
        <w:rPr>
          <w:rFonts w:ascii="Times New Roman" w:hAnsi="Times New Roman" w:cs="Times New Roman"/>
          <w:sz w:val="24"/>
          <w:szCs w:val="24"/>
          <w:lang w:val="en-US"/>
        </w:rPr>
        <w:t xml:space="preserve">). Dose selection was based on the </w:t>
      </w:r>
      <w:r w:rsidRPr="00ED6264">
        <w:rPr>
          <w:rFonts w:ascii="Times New Roman" w:eastAsia="Times New Roman" w:hAnsi="Times New Roman" w:cs="Times New Roman"/>
          <w:sz w:val="24"/>
          <w:szCs w:val="24"/>
          <w:lang w:val="en-US"/>
        </w:rPr>
        <w:t xml:space="preserve">optimization of the nebulization and dosimetry performed </w:t>
      </w:r>
      <w:r w:rsidRPr="00ED6264">
        <w:rPr>
          <w:rFonts w:ascii="Times New Roman" w:hAnsi="Times New Roman" w:cs="Times New Roman"/>
          <w:sz w:val="24"/>
          <w:szCs w:val="24"/>
          <w:lang w:val="en-US"/>
        </w:rPr>
        <w:t xml:space="preserve">in two independent experiments </w:t>
      </w:r>
      <w:r w:rsidRPr="00ED6264">
        <w:rPr>
          <w:rFonts w:ascii="Times New Roman" w:eastAsia="Times New Roman" w:hAnsi="Times New Roman" w:cs="Times New Roman"/>
          <w:sz w:val="24"/>
          <w:szCs w:val="24"/>
          <w:lang w:val="en-US"/>
        </w:rPr>
        <w:t>as recommended in a guideline by the VITROCELL manufacturer. By using optimal conditions we were able to achieve the highest possible ALI exposures. All cell exposures in the ALI system were replicated in four independent experiments.</w:t>
      </w:r>
      <w:r w:rsidR="00C51384" w:rsidRPr="00ED6264">
        <w:rPr>
          <w:rFonts w:ascii="Times New Roman" w:hAnsi="Times New Roman" w:cs="Times New Roman"/>
          <w:sz w:val="24"/>
          <w:szCs w:val="24"/>
          <w:lang w:val="en-US"/>
        </w:rPr>
        <w:t xml:space="preserve"> The results of this experiment are shown in Figure S</w:t>
      </w:r>
      <w:r w:rsidR="00305C17">
        <w:rPr>
          <w:rFonts w:ascii="Times New Roman" w:hAnsi="Times New Roman" w:cs="Times New Roman"/>
          <w:sz w:val="24"/>
          <w:szCs w:val="24"/>
          <w:lang w:val="en-US"/>
        </w:rPr>
        <w:t>2</w:t>
      </w:r>
      <w:r w:rsidR="00C51384" w:rsidRPr="00ED6264">
        <w:rPr>
          <w:rFonts w:ascii="Times New Roman" w:hAnsi="Times New Roman" w:cs="Times New Roman"/>
          <w:sz w:val="24"/>
          <w:szCs w:val="24"/>
          <w:lang w:val="en-US"/>
        </w:rPr>
        <w:t xml:space="preserve">. A statistically significant increase in </w:t>
      </w:r>
      <w:r w:rsidR="00C51384" w:rsidRPr="00ED6264">
        <w:rPr>
          <w:rFonts w:ascii="Times New Roman" w:hAnsi="Times New Roman" w:cs="Times New Roman"/>
          <w:i/>
          <w:sz w:val="24"/>
          <w:szCs w:val="24"/>
          <w:lang w:val="en-US"/>
        </w:rPr>
        <w:t xml:space="preserve">IL-8 </w:t>
      </w:r>
      <w:r w:rsidR="00C51384" w:rsidRPr="00ED6264">
        <w:rPr>
          <w:rFonts w:ascii="Times New Roman" w:hAnsi="Times New Roman" w:cs="Times New Roman"/>
          <w:sz w:val="24"/>
          <w:szCs w:val="24"/>
          <w:lang w:val="en-US"/>
        </w:rPr>
        <w:t>expression</w:t>
      </w:r>
      <w:r w:rsidR="00C51384" w:rsidRPr="00ED6264">
        <w:rPr>
          <w:rFonts w:ascii="Times New Roman" w:hAnsi="Times New Roman" w:cs="Times New Roman"/>
          <w:i/>
          <w:sz w:val="24"/>
          <w:szCs w:val="24"/>
          <w:lang w:val="en-US"/>
        </w:rPr>
        <w:t xml:space="preserve"> </w:t>
      </w:r>
      <w:r w:rsidR="00C51384" w:rsidRPr="00ED6264">
        <w:rPr>
          <w:rFonts w:ascii="Times New Roman" w:hAnsi="Times New Roman" w:cs="Times New Roman"/>
          <w:sz w:val="24"/>
          <w:szCs w:val="24"/>
          <w:lang w:val="en-US"/>
        </w:rPr>
        <w:t xml:space="preserve">was detected only in the co-culture (A549+THP-1a cells) exposed to the high dose of NM-401 for 24h, compared to control cells. </w:t>
      </w:r>
      <w:r w:rsidR="00C51384" w:rsidRPr="00ED6264">
        <w:rPr>
          <w:rFonts w:ascii="Times New Roman" w:hAnsi="Times New Roman" w:cs="Times New Roman"/>
          <w:sz w:val="24"/>
          <w:szCs w:val="24"/>
          <w:lang w:val="en-US"/>
        </w:rPr>
        <w:br/>
        <w:t>No change in DNA strand break levels were detected in the co-culture of A549 and THP-1a cells following ALI exposure to NM-400 or NM-401.</w:t>
      </w:r>
      <w:r w:rsidR="00E93AD9" w:rsidRPr="00ED6264">
        <w:rPr>
          <w:rFonts w:ascii="Times New Roman" w:hAnsi="Times New Roman" w:cs="Times New Roman"/>
          <w:sz w:val="24"/>
          <w:szCs w:val="24"/>
          <w:lang w:val="en-US"/>
        </w:rPr>
        <w:t xml:space="preserve"> </w:t>
      </w:r>
      <w:r w:rsidR="00765554" w:rsidRPr="00ED6264">
        <w:rPr>
          <w:rFonts w:ascii="Times New Roman" w:hAnsi="Times New Roman" w:cs="Times New Roman"/>
          <w:sz w:val="24"/>
          <w:szCs w:val="24"/>
          <w:lang w:val="en-US"/>
        </w:rPr>
        <w:br/>
        <w:t>If the effective doses (Table 1) in submerged conditions are taken into account, the pro-inflammatory response in the co-culture in the ALI system</w:t>
      </w:r>
      <w:r w:rsidR="002F7620" w:rsidRPr="00ED6264">
        <w:rPr>
          <w:rFonts w:ascii="Times New Roman" w:hAnsi="Times New Roman" w:cs="Times New Roman"/>
          <w:sz w:val="24"/>
          <w:szCs w:val="24"/>
          <w:lang w:val="en-US"/>
        </w:rPr>
        <w:t xml:space="preserve"> observed for NM-401</w:t>
      </w:r>
      <w:r w:rsidR="00765554" w:rsidRPr="00ED6264">
        <w:rPr>
          <w:rFonts w:ascii="Times New Roman" w:hAnsi="Times New Roman" w:cs="Times New Roman"/>
          <w:sz w:val="24"/>
          <w:szCs w:val="24"/>
          <w:lang w:val="en-US"/>
        </w:rPr>
        <w:t xml:space="preserve"> </w:t>
      </w:r>
      <w:r w:rsidR="002F7620" w:rsidRPr="00ED6264">
        <w:rPr>
          <w:rFonts w:ascii="Times New Roman" w:hAnsi="Times New Roman" w:cs="Times New Roman"/>
          <w:sz w:val="24"/>
          <w:szCs w:val="24"/>
          <w:lang w:val="en-US"/>
        </w:rPr>
        <w:t>results</w:t>
      </w:r>
      <w:r w:rsidR="00765554" w:rsidRPr="00ED6264">
        <w:rPr>
          <w:rFonts w:ascii="Times New Roman" w:hAnsi="Times New Roman" w:cs="Times New Roman"/>
          <w:sz w:val="24"/>
          <w:szCs w:val="24"/>
          <w:lang w:val="en-US"/>
        </w:rPr>
        <w:t xml:space="preserve"> </w:t>
      </w:r>
      <w:r w:rsidR="002F7620" w:rsidRPr="00ED6264">
        <w:rPr>
          <w:rFonts w:ascii="Times New Roman" w:hAnsi="Times New Roman" w:cs="Times New Roman"/>
          <w:sz w:val="24"/>
          <w:szCs w:val="24"/>
          <w:lang w:val="en-US"/>
        </w:rPr>
        <w:t xml:space="preserve">to be </w:t>
      </w:r>
      <w:r w:rsidR="00765554" w:rsidRPr="00ED6264">
        <w:rPr>
          <w:rFonts w:ascii="Times New Roman" w:hAnsi="Times New Roman" w:cs="Times New Roman"/>
          <w:sz w:val="24"/>
          <w:szCs w:val="24"/>
          <w:lang w:val="en-US"/>
        </w:rPr>
        <w:t xml:space="preserve">comparable to the response </w:t>
      </w:r>
      <w:r w:rsidR="002F7620" w:rsidRPr="00ED6264">
        <w:rPr>
          <w:rFonts w:ascii="Times New Roman" w:hAnsi="Times New Roman" w:cs="Times New Roman"/>
          <w:sz w:val="24"/>
          <w:szCs w:val="24"/>
          <w:lang w:val="en-US"/>
        </w:rPr>
        <w:t>in</w:t>
      </w:r>
      <w:r w:rsidR="00765554" w:rsidRPr="00ED6264">
        <w:rPr>
          <w:rFonts w:ascii="Times New Roman" w:hAnsi="Times New Roman" w:cs="Times New Roman"/>
          <w:sz w:val="24"/>
          <w:szCs w:val="24"/>
          <w:lang w:val="en-US"/>
        </w:rPr>
        <w:t xml:space="preserve"> A549 cells exposed under submerged conditions. Namely, 74 µg of NM-401</w:t>
      </w:r>
      <w:r w:rsidR="00E96983" w:rsidRPr="00ED6264">
        <w:rPr>
          <w:rFonts w:ascii="Times New Roman" w:hAnsi="Times New Roman" w:cs="Times New Roman"/>
          <w:sz w:val="24"/>
          <w:szCs w:val="24"/>
          <w:lang w:val="en-US"/>
        </w:rPr>
        <w:t xml:space="preserve"> (from administration of 160 µg)</w:t>
      </w:r>
      <w:r w:rsidR="002F7620" w:rsidRPr="00ED6264">
        <w:rPr>
          <w:rFonts w:ascii="Times New Roman" w:hAnsi="Times New Roman" w:cs="Times New Roman"/>
          <w:sz w:val="24"/>
          <w:szCs w:val="24"/>
          <w:lang w:val="en-US"/>
        </w:rPr>
        <w:t>,</w:t>
      </w:r>
      <w:r w:rsidR="00765554" w:rsidRPr="00ED6264">
        <w:rPr>
          <w:rFonts w:ascii="Times New Roman" w:hAnsi="Times New Roman" w:cs="Times New Roman"/>
          <w:sz w:val="24"/>
          <w:szCs w:val="24"/>
          <w:lang w:val="en-US"/>
        </w:rPr>
        <w:t xml:space="preserve"> </w:t>
      </w:r>
      <w:r w:rsidR="002F7620" w:rsidRPr="00ED6264">
        <w:rPr>
          <w:rFonts w:ascii="Times New Roman" w:hAnsi="Times New Roman" w:cs="Times New Roman"/>
          <w:sz w:val="24"/>
          <w:szCs w:val="24"/>
          <w:lang w:val="en-US"/>
        </w:rPr>
        <w:t xml:space="preserve">corresponding to </w:t>
      </w:r>
      <w:r w:rsidR="00765554" w:rsidRPr="00ED6264">
        <w:rPr>
          <w:rFonts w:ascii="Times New Roman" w:hAnsi="Times New Roman" w:cs="Times New Roman"/>
          <w:sz w:val="24"/>
          <w:szCs w:val="24"/>
          <w:lang w:val="en-US"/>
        </w:rPr>
        <w:t>21 µg/cm</w:t>
      </w:r>
      <w:r w:rsidR="00765554" w:rsidRPr="00ED6264">
        <w:rPr>
          <w:rFonts w:ascii="Times New Roman" w:hAnsi="Times New Roman" w:cs="Times New Roman"/>
          <w:sz w:val="24"/>
          <w:szCs w:val="24"/>
          <w:vertAlign w:val="superscript"/>
          <w:lang w:val="en-US"/>
        </w:rPr>
        <w:t>2</w:t>
      </w:r>
      <w:r w:rsidR="002F7620" w:rsidRPr="00ED6264">
        <w:rPr>
          <w:rFonts w:ascii="Times New Roman" w:hAnsi="Times New Roman" w:cs="Times New Roman"/>
          <w:sz w:val="24"/>
          <w:szCs w:val="24"/>
          <w:lang w:val="en-US"/>
        </w:rPr>
        <w:t xml:space="preserve"> in the culture well, </w:t>
      </w:r>
      <w:r w:rsidR="00765554" w:rsidRPr="00ED6264">
        <w:rPr>
          <w:rFonts w:ascii="Times New Roman" w:hAnsi="Times New Roman" w:cs="Times New Roman"/>
          <w:sz w:val="24"/>
          <w:szCs w:val="24"/>
          <w:lang w:val="en-US"/>
        </w:rPr>
        <w:t xml:space="preserve">led to 10 fold increase of </w:t>
      </w:r>
      <w:r w:rsidR="00765554" w:rsidRPr="00ED6264">
        <w:rPr>
          <w:rFonts w:ascii="Times New Roman" w:hAnsi="Times New Roman" w:cs="Times New Roman"/>
          <w:i/>
          <w:sz w:val="24"/>
          <w:szCs w:val="24"/>
          <w:lang w:val="en-US"/>
        </w:rPr>
        <w:t xml:space="preserve">IL-8 </w:t>
      </w:r>
      <w:r w:rsidR="00765554" w:rsidRPr="00ED6264">
        <w:rPr>
          <w:rFonts w:ascii="Times New Roman" w:hAnsi="Times New Roman" w:cs="Times New Roman"/>
          <w:sz w:val="24"/>
          <w:szCs w:val="24"/>
          <w:lang w:val="en-US"/>
        </w:rPr>
        <w:t>in A549</w:t>
      </w:r>
      <w:r w:rsidR="002F7620" w:rsidRPr="00ED6264">
        <w:rPr>
          <w:rFonts w:ascii="Times New Roman" w:hAnsi="Times New Roman" w:cs="Times New Roman"/>
          <w:sz w:val="24"/>
          <w:szCs w:val="24"/>
          <w:lang w:val="en-US"/>
        </w:rPr>
        <w:t>. This</w:t>
      </w:r>
      <w:r w:rsidR="00765554" w:rsidRPr="00ED6264">
        <w:rPr>
          <w:rFonts w:ascii="Times New Roman" w:hAnsi="Times New Roman" w:cs="Times New Roman"/>
          <w:sz w:val="24"/>
          <w:szCs w:val="24"/>
          <w:lang w:val="en-US"/>
        </w:rPr>
        <w:t xml:space="preserve"> is comparable to 5.8 fold increase with 9.6 µg/cm</w:t>
      </w:r>
      <w:r w:rsidR="00765554" w:rsidRPr="00ED6264">
        <w:rPr>
          <w:rFonts w:ascii="Times New Roman" w:hAnsi="Times New Roman" w:cs="Times New Roman"/>
          <w:sz w:val="24"/>
          <w:szCs w:val="24"/>
          <w:vertAlign w:val="superscript"/>
          <w:lang w:val="en-US"/>
        </w:rPr>
        <w:t>2</w:t>
      </w:r>
      <w:r w:rsidR="00765554" w:rsidRPr="00ED6264">
        <w:rPr>
          <w:rFonts w:ascii="Times New Roman" w:hAnsi="Times New Roman" w:cs="Times New Roman"/>
          <w:sz w:val="24"/>
          <w:szCs w:val="24"/>
          <w:lang w:val="en-US"/>
        </w:rPr>
        <w:t xml:space="preserve"> deposited on the quartz-crystal microbalance in the ALI system. However, </w:t>
      </w:r>
      <w:r w:rsidR="002F7620" w:rsidRPr="00ED6264">
        <w:rPr>
          <w:rFonts w:ascii="Times New Roman" w:hAnsi="Times New Roman" w:cs="Times New Roman"/>
          <w:sz w:val="24"/>
          <w:szCs w:val="24"/>
          <w:lang w:val="en-US"/>
        </w:rPr>
        <w:t>the response in THP-1a cells in submerged conditions appeared stronger than the co-culture in the ALI system. Specifically, the effective dose of 31 µg</w:t>
      </w:r>
      <w:r w:rsidR="00E96983" w:rsidRPr="00ED6264">
        <w:rPr>
          <w:rFonts w:ascii="Times New Roman" w:hAnsi="Times New Roman" w:cs="Times New Roman"/>
          <w:sz w:val="24"/>
          <w:szCs w:val="24"/>
          <w:lang w:val="en-US"/>
        </w:rPr>
        <w:t xml:space="preserve"> (from 80 µg administered)</w:t>
      </w:r>
      <w:r w:rsidR="002F7620" w:rsidRPr="00ED6264">
        <w:rPr>
          <w:rFonts w:ascii="Times New Roman" w:hAnsi="Times New Roman" w:cs="Times New Roman"/>
          <w:sz w:val="24"/>
          <w:szCs w:val="24"/>
          <w:lang w:val="en-US"/>
        </w:rPr>
        <w:t>,</w:t>
      </w:r>
      <w:r w:rsidR="002F7620" w:rsidRPr="00ED6264">
        <w:rPr>
          <w:rFonts w:ascii="Times New Roman" w:hAnsi="Times New Roman" w:cs="Times New Roman"/>
          <w:sz w:val="24"/>
          <w:szCs w:val="24"/>
          <w:vertAlign w:val="superscript"/>
          <w:lang w:val="en-US"/>
        </w:rPr>
        <w:t xml:space="preserve"> </w:t>
      </w:r>
      <w:r w:rsidR="002F7620" w:rsidRPr="00ED6264">
        <w:rPr>
          <w:rFonts w:ascii="Times New Roman" w:hAnsi="Times New Roman" w:cs="Times New Roman"/>
          <w:sz w:val="24"/>
          <w:szCs w:val="24"/>
          <w:lang w:val="en-US"/>
        </w:rPr>
        <w:t>corresponding to 9 µg/cm</w:t>
      </w:r>
      <w:r w:rsidR="002F7620" w:rsidRPr="00ED6264">
        <w:rPr>
          <w:rFonts w:ascii="Times New Roman" w:hAnsi="Times New Roman" w:cs="Times New Roman"/>
          <w:sz w:val="24"/>
          <w:szCs w:val="24"/>
          <w:vertAlign w:val="superscript"/>
          <w:lang w:val="en-US"/>
        </w:rPr>
        <w:t>2</w:t>
      </w:r>
      <w:r w:rsidR="002F7620" w:rsidRPr="00ED6264">
        <w:rPr>
          <w:rFonts w:ascii="Times New Roman" w:hAnsi="Times New Roman" w:cs="Times New Roman"/>
          <w:sz w:val="24"/>
          <w:szCs w:val="24"/>
          <w:lang w:val="en-US"/>
        </w:rPr>
        <w:t xml:space="preserve">, led to </w:t>
      </w:r>
      <w:r w:rsidR="00386AE5" w:rsidRPr="00ED6264">
        <w:rPr>
          <w:rFonts w:ascii="Times New Roman" w:hAnsi="Times New Roman" w:cs="Times New Roman"/>
          <w:sz w:val="24"/>
          <w:szCs w:val="24"/>
          <w:lang w:val="en-US"/>
        </w:rPr>
        <w:t xml:space="preserve">42-fold </w:t>
      </w:r>
      <w:r w:rsidR="002F7620" w:rsidRPr="00ED6264">
        <w:rPr>
          <w:rFonts w:ascii="Times New Roman" w:hAnsi="Times New Roman" w:cs="Times New Roman"/>
          <w:sz w:val="24"/>
          <w:szCs w:val="24"/>
          <w:lang w:val="en-US"/>
        </w:rPr>
        <w:t xml:space="preserve">increase </w:t>
      </w:r>
      <w:r w:rsidR="00386AE5" w:rsidRPr="00ED6264">
        <w:rPr>
          <w:rFonts w:ascii="Times New Roman" w:hAnsi="Times New Roman" w:cs="Times New Roman"/>
          <w:sz w:val="24"/>
          <w:szCs w:val="24"/>
          <w:lang w:val="en-US"/>
        </w:rPr>
        <w:t>of</w:t>
      </w:r>
      <w:r w:rsidR="002F7620" w:rsidRPr="00ED6264">
        <w:rPr>
          <w:rFonts w:ascii="Times New Roman" w:hAnsi="Times New Roman" w:cs="Times New Roman"/>
          <w:sz w:val="24"/>
          <w:szCs w:val="24"/>
          <w:lang w:val="en-US"/>
        </w:rPr>
        <w:t xml:space="preserve"> IL-8 </w:t>
      </w:r>
      <w:r w:rsidR="00386AE5" w:rsidRPr="00ED6264">
        <w:rPr>
          <w:rFonts w:ascii="Times New Roman" w:hAnsi="Times New Roman" w:cs="Times New Roman"/>
          <w:sz w:val="24"/>
          <w:szCs w:val="24"/>
          <w:lang w:val="en-US"/>
        </w:rPr>
        <w:t>in THP-1a cells exposed under submerged conditions</w:t>
      </w:r>
      <w:r w:rsidR="002F7620" w:rsidRPr="00ED6264">
        <w:rPr>
          <w:rFonts w:ascii="Times New Roman" w:hAnsi="Times New Roman" w:cs="Times New Roman"/>
          <w:sz w:val="24"/>
          <w:szCs w:val="24"/>
          <w:lang w:val="en-US"/>
        </w:rPr>
        <w:t xml:space="preserve">. </w:t>
      </w:r>
      <w:r w:rsidR="002F7620" w:rsidRPr="00ED6264">
        <w:rPr>
          <w:rFonts w:ascii="Times New Roman" w:hAnsi="Times New Roman" w:cs="Times New Roman"/>
          <w:sz w:val="24"/>
          <w:szCs w:val="24"/>
          <w:lang w:val="en-US"/>
        </w:rPr>
        <w:br/>
      </w:r>
      <w:r w:rsidR="00386AE5" w:rsidRPr="00ED6264">
        <w:rPr>
          <w:rFonts w:ascii="Times New Roman" w:hAnsi="Times New Roman" w:cs="Times New Roman"/>
          <w:sz w:val="24"/>
          <w:szCs w:val="24"/>
          <w:lang w:val="en-US"/>
        </w:rPr>
        <w:t>As shown in Figure 4 and Figure S</w:t>
      </w:r>
      <w:r w:rsidR="00305C17">
        <w:rPr>
          <w:rFonts w:ascii="Times New Roman" w:hAnsi="Times New Roman" w:cs="Times New Roman"/>
          <w:sz w:val="24"/>
          <w:szCs w:val="24"/>
          <w:lang w:val="en-US"/>
        </w:rPr>
        <w:t>2</w:t>
      </w:r>
      <w:r w:rsidR="00386AE5" w:rsidRPr="00ED6264">
        <w:rPr>
          <w:rFonts w:ascii="Times New Roman" w:hAnsi="Times New Roman" w:cs="Times New Roman"/>
          <w:sz w:val="24"/>
          <w:szCs w:val="24"/>
          <w:lang w:val="en-US"/>
        </w:rPr>
        <w:t xml:space="preserve">, the results of DNA strand break levels are incongruent. </w:t>
      </w:r>
    </w:p>
    <w:p w14:paraId="2ACC0D05" w14:textId="5921EED5" w:rsidR="008D65C9" w:rsidRPr="00ED6264" w:rsidRDefault="008D65C9" w:rsidP="008D65C9">
      <w:pPr>
        <w:spacing w:line="360" w:lineRule="auto"/>
        <w:rPr>
          <w:rFonts w:ascii="Times New Roman" w:hAnsi="Times New Roman" w:cs="Times New Roman"/>
          <w:sz w:val="24"/>
          <w:szCs w:val="24"/>
          <w:lang w:val="en-US"/>
        </w:rPr>
      </w:pPr>
    </w:p>
    <w:p w14:paraId="630CBF60" w14:textId="6BA8432D" w:rsidR="008F2E07" w:rsidRPr="00ED6264" w:rsidRDefault="006D7EF1" w:rsidP="00C621F3">
      <w:pPr>
        <w:spacing w:line="360" w:lineRule="auto"/>
        <w:rPr>
          <w:rFonts w:ascii="Times New Roman" w:eastAsia="Times New Roman" w:hAnsi="Times New Roman" w:cs="Times New Roman"/>
          <w:spacing w:val="-3"/>
          <w:sz w:val="24"/>
          <w:szCs w:val="24"/>
          <w:lang w:val="en-US"/>
        </w:rPr>
      </w:pPr>
      <w:r w:rsidRPr="00ED6264">
        <w:rPr>
          <w:rFonts w:ascii="Times New Roman" w:eastAsia="Times New Roman" w:hAnsi="Times New Roman" w:cs="Times New Roman"/>
          <w:i/>
          <w:spacing w:val="-3"/>
          <w:sz w:val="24"/>
          <w:szCs w:val="24"/>
          <w:lang w:val="en-US"/>
        </w:rPr>
        <w:t>Identification of physicochemical properties related to toxicity</w:t>
      </w:r>
      <w:r w:rsidR="00C621F3" w:rsidRPr="00ED6264">
        <w:rPr>
          <w:rFonts w:ascii="Times New Roman" w:eastAsia="Times New Roman" w:hAnsi="Times New Roman" w:cs="Times New Roman"/>
          <w:i/>
          <w:spacing w:val="-3"/>
          <w:sz w:val="24"/>
          <w:szCs w:val="24"/>
          <w:lang w:val="en-US"/>
        </w:rPr>
        <w:br/>
      </w:r>
      <w:r w:rsidR="00C621F3" w:rsidRPr="00ED6264">
        <w:rPr>
          <w:rFonts w:ascii="Times New Roman" w:eastAsia="Times New Roman" w:hAnsi="Times New Roman" w:cs="Times New Roman"/>
          <w:spacing w:val="-3"/>
          <w:sz w:val="24"/>
          <w:szCs w:val="24"/>
          <w:lang w:val="en-US"/>
        </w:rPr>
        <w:t>To identify the physicochemical properties</w:t>
      </w:r>
      <w:r w:rsidR="00C621F3" w:rsidRPr="00ED6264">
        <w:rPr>
          <w:rFonts w:ascii="Times New Roman" w:eastAsia="Times New Roman" w:hAnsi="Times New Roman" w:cs="Times New Roman"/>
          <w:sz w:val="24"/>
          <w:szCs w:val="24"/>
          <w:lang w:val="en-US"/>
        </w:rPr>
        <w:t xml:space="preserve"> of MWCNT</w:t>
      </w:r>
      <w:r w:rsidR="00C621F3" w:rsidRPr="00ED6264">
        <w:rPr>
          <w:rFonts w:ascii="Times New Roman" w:eastAsia="Times New Roman" w:hAnsi="Times New Roman" w:cs="Times New Roman"/>
          <w:spacing w:val="-3"/>
          <w:sz w:val="24"/>
          <w:szCs w:val="24"/>
          <w:lang w:val="en-US"/>
        </w:rPr>
        <w:t xml:space="preserve"> </w:t>
      </w:r>
      <w:r w:rsidR="00C621F3" w:rsidRPr="00ED6264">
        <w:rPr>
          <w:rFonts w:ascii="Times New Roman" w:eastAsia="Times New Roman" w:hAnsi="Times New Roman" w:cs="Times New Roman"/>
          <w:sz w:val="24"/>
          <w:szCs w:val="24"/>
          <w:lang w:val="en-US"/>
        </w:rPr>
        <w:t xml:space="preserve">driving </w:t>
      </w:r>
      <w:r w:rsidR="00C621F3" w:rsidRPr="00ED6264">
        <w:rPr>
          <w:rFonts w:ascii="Times New Roman" w:eastAsia="Times New Roman" w:hAnsi="Times New Roman" w:cs="Times New Roman"/>
          <w:spacing w:val="-3"/>
          <w:sz w:val="24"/>
          <w:szCs w:val="24"/>
          <w:lang w:val="en-US"/>
        </w:rPr>
        <w:t xml:space="preserve">their toxicity, multiple regression analyses were conducted on </w:t>
      </w:r>
      <w:r w:rsidR="00C621F3" w:rsidRPr="00ED6264">
        <w:rPr>
          <w:rFonts w:ascii="Times New Roman" w:eastAsia="Times New Roman" w:hAnsi="Times New Roman" w:cs="Times New Roman"/>
          <w:i/>
          <w:spacing w:val="-3"/>
          <w:sz w:val="24"/>
          <w:szCs w:val="24"/>
          <w:lang w:val="en-US"/>
        </w:rPr>
        <w:t>IL-8</w:t>
      </w:r>
      <w:r w:rsidR="00C621F3" w:rsidRPr="00ED6264">
        <w:rPr>
          <w:rFonts w:ascii="Times New Roman" w:eastAsia="Times New Roman" w:hAnsi="Times New Roman" w:cs="Times New Roman"/>
          <w:spacing w:val="-3"/>
          <w:sz w:val="24"/>
          <w:szCs w:val="24"/>
          <w:lang w:val="en-US"/>
        </w:rPr>
        <w:t xml:space="preserve"> expression and DNA strand breaks in A549 and THP-1a cells. </w:t>
      </w:r>
      <w:r w:rsidR="00502F71" w:rsidRPr="00ED6264">
        <w:rPr>
          <w:rFonts w:ascii="Times New Roman" w:eastAsia="Times New Roman" w:hAnsi="Times New Roman" w:cs="Times New Roman"/>
          <w:spacing w:val="-3"/>
          <w:sz w:val="24"/>
          <w:szCs w:val="24"/>
          <w:lang w:val="en-US"/>
        </w:rPr>
        <w:t>All dependent variables were expressed as fold change relative to controls. The s</w:t>
      </w:r>
      <w:r w:rsidR="00C621F3" w:rsidRPr="00ED6264">
        <w:rPr>
          <w:rFonts w:ascii="Times New Roman" w:eastAsia="Times New Roman" w:hAnsi="Times New Roman" w:cs="Times New Roman"/>
          <w:spacing w:val="-3"/>
          <w:sz w:val="24"/>
          <w:szCs w:val="24"/>
          <w:lang w:val="en-US"/>
        </w:rPr>
        <w:t xml:space="preserve">elected MWCNT properties were: BET surface area, diameter, </w:t>
      </w:r>
      <w:r w:rsidR="008C1CDF" w:rsidRPr="00ED6264">
        <w:rPr>
          <w:rFonts w:ascii="Times New Roman" w:eastAsia="Times New Roman" w:hAnsi="Times New Roman" w:cs="Times New Roman"/>
          <w:spacing w:val="-3"/>
          <w:sz w:val="24"/>
          <w:szCs w:val="24"/>
          <w:lang w:val="en-US"/>
        </w:rPr>
        <w:t xml:space="preserve">and </w:t>
      </w:r>
      <w:r w:rsidR="00C621F3" w:rsidRPr="00ED6264">
        <w:rPr>
          <w:rFonts w:ascii="Times New Roman" w:eastAsia="Times New Roman" w:hAnsi="Times New Roman" w:cs="Times New Roman"/>
          <w:spacing w:val="-3"/>
          <w:sz w:val="24"/>
          <w:szCs w:val="24"/>
          <w:lang w:val="en-US"/>
        </w:rPr>
        <w:t>length,</w:t>
      </w:r>
      <w:r w:rsidR="008C1CDF" w:rsidRPr="00ED6264">
        <w:rPr>
          <w:rFonts w:ascii="Times New Roman" w:eastAsia="Times New Roman" w:hAnsi="Times New Roman" w:cs="Times New Roman"/>
          <w:spacing w:val="-3"/>
          <w:sz w:val="24"/>
          <w:szCs w:val="24"/>
          <w:lang w:val="en-US"/>
        </w:rPr>
        <w:t xml:space="preserve"> which are reported in Table 1 in the </w:t>
      </w:r>
      <w:r w:rsidR="008C1CDF" w:rsidRPr="00ED6264">
        <w:rPr>
          <w:rFonts w:ascii="Times New Roman" w:eastAsia="Times New Roman" w:hAnsi="Times New Roman" w:cs="Times New Roman"/>
          <w:spacing w:val="-3"/>
          <w:sz w:val="24"/>
          <w:szCs w:val="24"/>
          <w:lang w:val="en-US"/>
        </w:rPr>
        <w:lastRenderedPageBreak/>
        <w:t>manuscript. The metal impurities are reported in Table S1;</w:t>
      </w:r>
      <w:r w:rsidR="00C621F3" w:rsidRPr="00ED6264">
        <w:rPr>
          <w:rFonts w:ascii="Times New Roman" w:eastAsia="Times New Roman" w:hAnsi="Times New Roman" w:cs="Times New Roman"/>
          <w:spacing w:val="-3"/>
          <w:sz w:val="24"/>
          <w:szCs w:val="24"/>
          <w:lang w:val="en-US"/>
        </w:rPr>
        <w:t xml:space="preserve"> Fe content, Mn content, Ni content, Co content, Mg content and OH content.</w:t>
      </w:r>
    </w:p>
    <w:p w14:paraId="2C391D18" w14:textId="3F2F94CF" w:rsidR="008F2E07" w:rsidRPr="00ED6264" w:rsidRDefault="00C621F3" w:rsidP="00C621F3">
      <w:pPr>
        <w:spacing w:line="360" w:lineRule="auto"/>
        <w:rPr>
          <w:rFonts w:ascii="Times New Roman" w:eastAsia="Times New Roman" w:hAnsi="Times New Roman" w:cs="Times New Roman"/>
          <w:spacing w:val="-3"/>
          <w:sz w:val="24"/>
          <w:szCs w:val="24"/>
          <w:lang w:val="en-US"/>
        </w:rPr>
      </w:pPr>
      <w:r w:rsidRPr="00ED6264">
        <w:rPr>
          <w:rFonts w:ascii="Times New Roman" w:eastAsia="Times New Roman" w:hAnsi="Times New Roman" w:cs="Times New Roman"/>
          <w:spacing w:val="-3"/>
          <w:sz w:val="24"/>
          <w:szCs w:val="24"/>
          <w:lang w:val="en-US"/>
        </w:rPr>
        <w:t xml:space="preserve">Initially, a Pearson Correlation analysis was performed to investigate the pairwise associations between </w:t>
      </w:r>
      <w:r w:rsidR="00C03AAE" w:rsidRPr="00ED6264">
        <w:rPr>
          <w:rFonts w:ascii="Times New Roman" w:eastAsia="Times New Roman" w:hAnsi="Times New Roman" w:cs="Times New Roman"/>
          <w:spacing w:val="-3"/>
          <w:sz w:val="24"/>
          <w:szCs w:val="24"/>
          <w:lang w:val="en-US"/>
        </w:rPr>
        <w:t xml:space="preserve">the </w:t>
      </w:r>
      <w:r w:rsidRPr="00ED6264">
        <w:rPr>
          <w:rFonts w:ascii="Times New Roman" w:eastAsia="Times New Roman" w:hAnsi="Times New Roman" w:cs="Times New Roman"/>
          <w:spacing w:val="-3"/>
          <w:sz w:val="24"/>
          <w:szCs w:val="24"/>
          <w:lang w:val="en-US"/>
        </w:rPr>
        <w:t>physicochemical parameters</w:t>
      </w:r>
      <w:r w:rsidR="00C03AAE" w:rsidRPr="00ED6264">
        <w:rPr>
          <w:rFonts w:ascii="Times New Roman" w:eastAsia="Times New Roman" w:hAnsi="Times New Roman" w:cs="Times New Roman"/>
          <w:spacing w:val="-3"/>
          <w:sz w:val="24"/>
          <w:szCs w:val="24"/>
          <w:lang w:val="en-US"/>
        </w:rPr>
        <w:t xml:space="preserve"> of the MWCNT</w:t>
      </w:r>
      <w:r w:rsidRPr="00ED6264">
        <w:rPr>
          <w:rFonts w:ascii="Times New Roman" w:eastAsia="Times New Roman" w:hAnsi="Times New Roman" w:cs="Times New Roman"/>
          <w:spacing w:val="-3"/>
          <w:sz w:val="24"/>
          <w:szCs w:val="24"/>
          <w:lang w:val="en-US"/>
        </w:rPr>
        <w:t>. All parameters were log2 transformed</w:t>
      </w:r>
      <w:r w:rsidR="00502F71" w:rsidRPr="00ED6264">
        <w:rPr>
          <w:rFonts w:ascii="Times New Roman" w:eastAsia="Times New Roman" w:hAnsi="Times New Roman" w:cs="Times New Roman"/>
          <w:spacing w:val="-3"/>
          <w:sz w:val="24"/>
          <w:szCs w:val="24"/>
          <w:lang w:val="en-US"/>
        </w:rPr>
        <w:t xml:space="preserve"> to reach normality</w:t>
      </w:r>
      <w:r w:rsidRPr="00ED6264">
        <w:rPr>
          <w:rFonts w:ascii="Times New Roman" w:eastAsia="Times New Roman" w:hAnsi="Times New Roman" w:cs="Times New Roman"/>
          <w:spacing w:val="-3"/>
          <w:sz w:val="24"/>
          <w:szCs w:val="24"/>
          <w:lang w:val="en-US"/>
        </w:rPr>
        <w:t xml:space="preserve">. Several parameters were highly correlated in clusters (Table </w:t>
      </w:r>
      <w:r w:rsidR="008C1CDF" w:rsidRPr="00ED6264">
        <w:rPr>
          <w:rFonts w:ascii="Times New Roman" w:eastAsia="Times New Roman" w:hAnsi="Times New Roman" w:cs="Times New Roman"/>
          <w:spacing w:val="-3"/>
          <w:sz w:val="24"/>
          <w:szCs w:val="24"/>
          <w:lang w:val="en-US"/>
        </w:rPr>
        <w:t>S</w:t>
      </w:r>
      <w:r w:rsidR="00066B8B">
        <w:rPr>
          <w:rFonts w:ascii="Times New Roman" w:eastAsia="Times New Roman" w:hAnsi="Times New Roman" w:cs="Times New Roman"/>
          <w:spacing w:val="-3"/>
          <w:sz w:val="24"/>
          <w:szCs w:val="24"/>
          <w:lang w:val="en-US"/>
        </w:rPr>
        <w:t>5</w:t>
      </w:r>
      <w:r w:rsidRPr="00ED6264">
        <w:rPr>
          <w:rFonts w:ascii="Times New Roman" w:eastAsia="Times New Roman" w:hAnsi="Times New Roman" w:cs="Times New Roman"/>
          <w:spacing w:val="-3"/>
          <w:sz w:val="24"/>
          <w:szCs w:val="24"/>
          <w:lang w:val="en-US"/>
        </w:rPr>
        <w:t>); BET surface area, diameter and length (BET was negatively correlated); Fe and Mg content; Co and Mn content; OH and Ni content. Therefore, for each of these clusters/correlations, a proxy variable was chosen</w:t>
      </w:r>
      <w:r w:rsidR="008F2E07" w:rsidRPr="00ED6264">
        <w:rPr>
          <w:rFonts w:ascii="Times New Roman" w:eastAsia="Times New Roman" w:hAnsi="Times New Roman" w:cs="Times New Roman"/>
          <w:spacing w:val="-3"/>
          <w:sz w:val="24"/>
          <w:szCs w:val="24"/>
          <w:lang w:val="en-US"/>
        </w:rPr>
        <w:t xml:space="preserve">, which </w:t>
      </w:r>
      <w:r w:rsidR="006D7EF1" w:rsidRPr="00ED6264">
        <w:rPr>
          <w:rFonts w:ascii="Times New Roman" w:eastAsia="Times New Roman" w:hAnsi="Times New Roman" w:cs="Times New Roman"/>
          <w:spacing w:val="-3"/>
          <w:sz w:val="24"/>
          <w:szCs w:val="24"/>
          <w:lang w:val="en-US"/>
        </w:rPr>
        <w:t xml:space="preserve">best </w:t>
      </w:r>
      <w:r w:rsidR="00264E8E" w:rsidRPr="00ED6264">
        <w:rPr>
          <w:rFonts w:ascii="Times New Roman" w:eastAsia="Times New Roman" w:hAnsi="Times New Roman" w:cs="Times New Roman"/>
          <w:spacing w:val="-3"/>
          <w:sz w:val="24"/>
          <w:szCs w:val="24"/>
          <w:lang w:val="en-US"/>
        </w:rPr>
        <w:t>explained the variation of the dataset within the cluster</w:t>
      </w:r>
      <w:r w:rsidR="008F2E07" w:rsidRPr="00ED6264">
        <w:rPr>
          <w:rFonts w:ascii="Times New Roman" w:eastAsia="Times New Roman" w:hAnsi="Times New Roman" w:cs="Times New Roman"/>
          <w:spacing w:val="-3"/>
          <w:sz w:val="24"/>
          <w:szCs w:val="24"/>
          <w:lang w:val="en-US"/>
        </w:rPr>
        <w:t xml:space="preserve">. </w:t>
      </w:r>
      <w:r w:rsidR="00264E8E" w:rsidRPr="00ED6264">
        <w:rPr>
          <w:rFonts w:ascii="Times New Roman" w:eastAsia="Times New Roman" w:hAnsi="Times New Roman" w:cs="Times New Roman"/>
          <w:spacing w:val="-3"/>
          <w:sz w:val="24"/>
          <w:szCs w:val="24"/>
          <w:lang w:val="en-US"/>
        </w:rPr>
        <w:t>The chosen proxy variables were then included in the further analyses.</w:t>
      </w:r>
    </w:p>
    <w:p w14:paraId="69F3CCFC" w14:textId="32B2355D" w:rsidR="00A755A4" w:rsidRPr="00ED6264" w:rsidRDefault="00A755A4" w:rsidP="00C621F3">
      <w:pPr>
        <w:spacing w:line="360" w:lineRule="auto"/>
        <w:rPr>
          <w:rFonts w:ascii="Times New Roman" w:eastAsia="Times New Roman" w:hAnsi="Times New Roman" w:cs="Times New Roman"/>
          <w:spacing w:val="-3"/>
          <w:sz w:val="24"/>
          <w:szCs w:val="24"/>
          <w:lang w:val="en-US"/>
        </w:rPr>
      </w:pPr>
      <w:r w:rsidRPr="00ED6264">
        <w:rPr>
          <w:rFonts w:ascii="Times New Roman" w:eastAsia="Times New Roman" w:hAnsi="Times New Roman" w:cs="Times New Roman"/>
          <w:spacing w:val="-3"/>
          <w:sz w:val="24"/>
          <w:szCs w:val="24"/>
          <w:lang w:val="en-US"/>
        </w:rPr>
        <w:t xml:space="preserve">The initial multiple regression analyses of the dependency of physicochemical properties on </w:t>
      </w:r>
      <w:r w:rsidRPr="00ED6264">
        <w:rPr>
          <w:rFonts w:ascii="Times New Roman" w:eastAsia="Times New Roman" w:hAnsi="Times New Roman" w:cs="Times New Roman"/>
          <w:i/>
          <w:spacing w:val="-3"/>
          <w:sz w:val="24"/>
          <w:szCs w:val="24"/>
          <w:lang w:val="en-US"/>
        </w:rPr>
        <w:t>IL-8</w:t>
      </w:r>
      <w:r w:rsidRPr="00ED6264">
        <w:rPr>
          <w:rFonts w:ascii="Times New Roman" w:eastAsia="Times New Roman" w:hAnsi="Times New Roman" w:cs="Times New Roman"/>
          <w:spacing w:val="-3"/>
          <w:sz w:val="24"/>
          <w:szCs w:val="24"/>
          <w:lang w:val="en-US"/>
        </w:rPr>
        <w:t xml:space="preserve"> expression and DNA damage in cells 6 and 24 hours after exposure</w:t>
      </w:r>
      <w:r w:rsidR="008F2E07" w:rsidRPr="00ED6264">
        <w:rPr>
          <w:rFonts w:ascii="Times New Roman" w:eastAsia="Times New Roman" w:hAnsi="Times New Roman" w:cs="Times New Roman"/>
          <w:spacing w:val="-3"/>
          <w:sz w:val="24"/>
          <w:szCs w:val="24"/>
          <w:lang w:val="en-US"/>
        </w:rPr>
        <w:t xml:space="preserve"> revealed that: 1. </w:t>
      </w:r>
      <w:r w:rsidR="008F2E07" w:rsidRPr="00ED6264">
        <w:rPr>
          <w:rFonts w:ascii="Times New Roman" w:eastAsia="Times New Roman" w:hAnsi="Times New Roman" w:cs="Times New Roman"/>
          <w:sz w:val="24"/>
          <w:szCs w:val="24"/>
          <w:lang w:val="en-US"/>
        </w:rPr>
        <w:t xml:space="preserve">The low variance in the levels of DNA strand breaks in these datasets resulted in poor statistical power in the multiple regression analysis. For this reason, we considered the DNA strand breaks dataset not suitable for multiple regression analyses. 2. </w:t>
      </w:r>
      <w:r w:rsidR="008F2E07" w:rsidRPr="00ED6264">
        <w:rPr>
          <w:rFonts w:ascii="Times New Roman" w:eastAsia="Times New Roman" w:hAnsi="Times New Roman" w:cs="Times New Roman"/>
          <w:spacing w:val="-3"/>
          <w:sz w:val="24"/>
          <w:szCs w:val="24"/>
          <w:lang w:val="en-US"/>
        </w:rPr>
        <w:t xml:space="preserve">The MWCNT dataset was too small to extract meaningful results when more than </w:t>
      </w:r>
      <w:r w:rsidR="00475D3F" w:rsidRPr="00ED6264">
        <w:rPr>
          <w:rFonts w:ascii="Times New Roman" w:eastAsia="Times New Roman" w:hAnsi="Times New Roman" w:cs="Times New Roman"/>
          <w:spacing w:val="-3"/>
          <w:sz w:val="24"/>
          <w:szCs w:val="24"/>
          <w:lang w:val="en-US"/>
        </w:rPr>
        <w:t>three</w:t>
      </w:r>
      <w:r w:rsidR="008F2E07" w:rsidRPr="00ED6264">
        <w:rPr>
          <w:rFonts w:ascii="Times New Roman" w:eastAsia="Times New Roman" w:hAnsi="Times New Roman" w:cs="Times New Roman"/>
          <w:spacing w:val="-3"/>
          <w:sz w:val="24"/>
          <w:szCs w:val="24"/>
          <w:lang w:val="en-US"/>
        </w:rPr>
        <w:t xml:space="preserve"> variables were included.</w:t>
      </w:r>
    </w:p>
    <w:p w14:paraId="64496050" w14:textId="151335DD" w:rsidR="00A755A4" w:rsidRPr="00ED6264" w:rsidRDefault="00264E8E" w:rsidP="00C621F3">
      <w:pPr>
        <w:spacing w:line="360" w:lineRule="auto"/>
        <w:rPr>
          <w:rFonts w:ascii="Times New Roman" w:eastAsia="Times New Roman" w:hAnsi="Times New Roman" w:cs="Times New Roman"/>
          <w:spacing w:val="-3"/>
          <w:sz w:val="24"/>
          <w:szCs w:val="24"/>
          <w:lang w:val="en-US"/>
        </w:rPr>
      </w:pPr>
      <w:r w:rsidRPr="00ED6264">
        <w:rPr>
          <w:rFonts w:ascii="Times New Roman" w:eastAsia="Times New Roman" w:hAnsi="Times New Roman" w:cs="Times New Roman"/>
          <w:spacing w:val="-3"/>
          <w:sz w:val="24"/>
          <w:szCs w:val="24"/>
          <w:lang w:val="en-US"/>
        </w:rPr>
        <w:t>Based on these observations, we collapsed Mg, Co, Mn and Ni content</w:t>
      </w:r>
      <w:r w:rsidR="00791E95" w:rsidRPr="00ED6264">
        <w:rPr>
          <w:rFonts w:ascii="Times New Roman" w:eastAsia="Times New Roman" w:hAnsi="Times New Roman" w:cs="Times New Roman"/>
          <w:spacing w:val="-3"/>
          <w:sz w:val="24"/>
          <w:szCs w:val="24"/>
          <w:lang w:val="en-US"/>
        </w:rPr>
        <w:t xml:space="preserve"> to a metal parameter</w:t>
      </w:r>
      <w:r w:rsidR="006D7EF1" w:rsidRPr="00ED6264">
        <w:rPr>
          <w:rFonts w:ascii="Times New Roman" w:eastAsia="Times New Roman" w:hAnsi="Times New Roman" w:cs="Times New Roman"/>
          <w:spacing w:val="-3"/>
          <w:sz w:val="24"/>
          <w:szCs w:val="24"/>
          <w:lang w:val="en-US"/>
        </w:rPr>
        <w:t xml:space="preserve"> by adding their values</w:t>
      </w:r>
      <w:r w:rsidR="00791E95" w:rsidRPr="00ED6264">
        <w:rPr>
          <w:rFonts w:ascii="Times New Roman" w:eastAsia="Times New Roman" w:hAnsi="Times New Roman" w:cs="Times New Roman"/>
          <w:spacing w:val="-3"/>
          <w:sz w:val="24"/>
          <w:szCs w:val="24"/>
          <w:lang w:val="en-US"/>
        </w:rPr>
        <w:t xml:space="preserve">. A new Pearson Correlation analysis were conducted on the new parameters. This revealed that the metal parameter clustered with the physical parameters cluster (BET surface area, diameter and length). Diameter was identified as the variable </w:t>
      </w:r>
      <w:r w:rsidR="00457A6E" w:rsidRPr="00ED6264">
        <w:rPr>
          <w:rFonts w:ascii="Times New Roman" w:eastAsia="Times New Roman" w:hAnsi="Times New Roman" w:cs="Times New Roman"/>
          <w:spacing w:val="-3"/>
          <w:sz w:val="24"/>
          <w:szCs w:val="24"/>
          <w:lang w:val="en-US"/>
        </w:rPr>
        <w:t xml:space="preserve">best </w:t>
      </w:r>
      <w:r w:rsidR="00791E95" w:rsidRPr="00ED6264">
        <w:rPr>
          <w:rFonts w:ascii="Times New Roman" w:eastAsia="Times New Roman" w:hAnsi="Times New Roman" w:cs="Times New Roman"/>
          <w:spacing w:val="-3"/>
          <w:sz w:val="24"/>
          <w:szCs w:val="24"/>
          <w:lang w:val="en-US"/>
        </w:rPr>
        <w:t xml:space="preserve">describing the variation of the dataset of the 4 variables in the cluster. </w:t>
      </w:r>
      <w:r w:rsidR="003E579A" w:rsidRPr="00ED6264">
        <w:rPr>
          <w:rFonts w:ascii="Times New Roman" w:eastAsia="Times New Roman" w:hAnsi="Times New Roman" w:cs="Times New Roman"/>
          <w:spacing w:val="-3"/>
          <w:sz w:val="24"/>
          <w:szCs w:val="24"/>
          <w:lang w:val="en-US"/>
        </w:rPr>
        <w:t xml:space="preserve">Diameter was therefore chosen as the proxy variable of the cluster in the further analyses. For transparency, analyses with BET surface area as proxy for the cluster are also presented. </w:t>
      </w:r>
      <w:r w:rsidR="00791E95" w:rsidRPr="00ED6264">
        <w:rPr>
          <w:rFonts w:ascii="Times New Roman" w:eastAsia="Times New Roman" w:hAnsi="Times New Roman" w:cs="Times New Roman"/>
          <w:spacing w:val="-3"/>
          <w:sz w:val="24"/>
          <w:szCs w:val="24"/>
          <w:lang w:val="en-US"/>
        </w:rPr>
        <w:t xml:space="preserve">Fe and OH content were independent. </w:t>
      </w:r>
      <w:r w:rsidR="003E579A" w:rsidRPr="00ED6264">
        <w:rPr>
          <w:rFonts w:ascii="Times New Roman" w:eastAsia="Times New Roman" w:hAnsi="Times New Roman" w:cs="Times New Roman"/>
          <w:spacing w:val="-3"/>
          <w:sz w:val="24"/>
          <w:szCs w:val="24"/>
          <w:lang w:val="en-US"/>
        </w:rPr>
        <w:t xml:space="preserve">However, as dose is included in all analyses, </w:t>
      </w:r>
      <w:r w:rsidR="00475D3F" w:rsidRPr="00ED6264">
        <w:rPr>
          <w:rFonts w:ascii="Times New Roman" w:eastAsia="Times New Roman" w:hAnsi="Times New Roman" w:cs="Times New Roman"/>
          <w:spacing w:val="-3"/>
          <w:sz w:val="24"/>
          <w:szCs w:val="24"/>
          <w:lang w:val="en-US"/>
        </w:rPr>
        <w:t xml:space="preserve">only one additional variable could be included. Fe content was chosen, as OH correlated significantly with BET surface area (Table S2). </w:t>
      </w:r>
    </w:p>
    <w:p w14:paraId="65DED3E9" w14:textId="276DCF0B" w:rsidR="00475D3F" w:rsidRPr="00ED6264" w:rsidRDefault="00475D3F" w:rsidP="00C621F3">
      <w:pPr>
        <w:spacing w:line="360" w:lineRule="auto"/>
        <w:rPr>
          <w:rFonts w:ascii="Times New Roman" w:eastAsia="Times New Roman" w:hAnsi="Times New Roman" w:cs="Times New Roman"/>
          <w:sz w:val="24"/>
          <w:szCs w:val="24"/>
          <w:lang w:val="en-US"/>
        </w:rPr>
      </w:pPr>
      <w:r w:rsidRPr="00ED6264">
        <w:rPr>
          <w:rFonts w:ascii="Times New Roman" w:eastAsia="Times New Roman" w:hAnsi="Times New Roman" w:cs="Times New Roman"/>
          <w:spacing w:val="-3"/>
          <w:sz w:val="24"/>
          <w:szCs w:val="24"/>
          <w:lang w:val="en-US"/>
        </w:rPr>
        <w:t xml:space="preserve">For the final multiple regression analyses, the </w:t>
      </w:r>
      <w:r w:rsidR="00A755A4" w:rsidRPr="00ED6264">
        <w:rPr>
          <w:rFonts w:ascii="Times New Roman" w:eastAsia="Times New Roman" w:hAnsi="Times New Roman" w:cs="Times New Roman"/>
          <w:sz w:val="24"/>
          <w:szCs w:val="24"/>
          <w:lang w:val="en-US"/>
        </w:rPr>
        <w:t xml:space="preserve">dependency of </w:t>
      </w:r>
      <w:r w:rsidRPr="00ED6264">
        <w:rPr>
          <w:rFonts w:ascii="Times New Roman" w:eastAsia="Times New Roman" w:hAnsi="Times New Roman" w:cs="Times New Roman"/>
          <w:sz w:val="24"/>
          <w:szCs w:val="24"/>
          <w:lang w:val="en-US"/>
        </w:rPr>
        <w:t>dose, diameter (BET surface area) and Fe content</w:t>
      </w:r>
      <w:r w:rsidR="00A755A4" w:rsidRPr="00ED6264">
        <w:rPr>
          <w:rFonts w:ascii="Times New Roman" w:eastAsia="Times New Roman" w:hAnsi="Times New Roman" w:cs="Times New Roman"/>
          <w:sz w:val="24"/>
          <w:szCs w:val="24"/>
          <w:lang w:val="en-US"/>
        </w:rPr>
        <w:t xml:space="preserve"> on </w:t>
      </w:r>
      <w:r w:rsidR="00A755A4" w:rsidRPr="00ED6264">
        <w:rPr>
          <w:rFonts w:ascii="Times New Roman" w:eastAsia="Times New Roman" w:hAnsi="Times New Roman" w:cs="Times New Roman"/>
          <w:i/>
          <w:spacing w:val="-3"/>
          <w:sz w:val="24"/>
          <w:szCs w:val="24"/>
          <w:lang w:val="en-US"/>
        </w:rPr>
        <w:t xml:space="preserve">IL-8 </w:t>
      </w:r>
      <w:r w:rsidR="00A755A4" w:rsidRPr="00ED6264">
        <w:rPr>
          <w:rFonts w:ascii="Times New Roman" w:eastAsia="Times New Roman" w:hAnsi="Times New Roman" w:cs="Times New Roman"/>
          <w:spacing w:val="-3"/>
          <w:sz w:val="24"/>
          <w:szCs w:val="24"/>
          <w:lang w:val="en-US"/>
        </w:rPr>
        <w:t>expression in cells 6 and 24 hours after exposure was then assessed</w:t>
      </w:r>
      <w:r w:rsidRPr="00ED6264">
        <w:rPr>
          <w:rFonts w:ascii="Times New Roman" w:eastAsia="Times New Roman" w:hAnsi="Times New Roman" w:cs="Times New Roman"/>
          <w:spacing w:val="-3"/>
          <w:sz w:val="24"/>
          <w:szCs w:val="24"/>
          <w:lang w:val="en-US"/>
        </w:rPr>
        <w:t>. A</w:t>
      </w:r>
      <w:r w:rsidR="00A755A4" w:rsidRPr="00ED6264">
        <w:rPr>
          <w:rFonts w:ascii="Times New Roman" w:eastAsia="Times New Roman" w:hAnsi="Times New Roman" w:cs="Times New Roman"/>
          <w:spacing w:val="-3"/>
          <w:sz w:val="24"/>
          <w:szCs w:val="24"/>
          <w:lang w:val="en-US"/>
        </w:rPr>
        <w:t xml:space="preserve">ll parameters </w:t>
      </w:r>
      <w:r w:rsidR="0069149B" w:rsidRPr="00ED6264">
        <w:rPr>
          <w:rFonts w:ascii="Times New Roman" w:eastAsia="Times New Roman" w:hAnsi="Times New Roman" w:cs="Times New Roman"/>
          <w:spacing w:val="-3"/>
          <w:sz w:val="24"/>
          <w:szCs w:val="24"/>
          <w:lang w:val="en-US"/>
        </w:rPr>
        <w:t>were</w:t>
      </w:r>
      <w:r w:rsidR="00A755A4" w:rsidRPr="00ED6264">
        <w:rPr>
          <w:rFonts w:ascii="Times New Roman" w:eastAsia="Times New Roman" w:hAnsi="Times New Roman" w:cs="Times New Roman"/>
          <w:spacing w:val="-3"/>
          <w:sz w:val="24"/>
          <w:szCs w:val="24"/>
          <w:lang w:val="en-US"/>
        </w:rPr>
        <w:t xml:space="preserve"> log2 transformed </w:t>
      </w:r>
      <w:r w:rsidR="00457A6E" w:rsidRPr="00ED6264">
        <w:rPr>
          <w:rFonts w:ascii="Times New Roman" w:eastAsia="Times New Roman" w:hAnsi="Times New Roman" w:cs="Times New Roman"/>
          <w:spacing w:val="-3"/>
          <w:sz w:val="24"/>
          <w:szCs w:val="24"/>
          <w:lang w:val="en-US"/>
        </w:rPr>
        <w:t>to reach normality</w:t>
      </w:r>
      <w:r w:rsidR="00A755A4" w:rsidRPr="00ED6264">
        <w:rPr>
          <w:rFonts w:ascii="Times New Roman" w:eastAsia="Times New Roman" w:hAnsi="Times New Roman" w:cs="Times New Roman"/>
          <w:spacing w:val="-3"/>
          <w:sz w:val="24"/>
          <w:szCs w:val="24"/>
          <w:lang w:val="en-US"/>
        </w:rPr>
        <w:t>.</w:t>
      </w:r>
      <w:r w:rsidR="00A755A4" w:rsidRPr="00ED6264">
        <w:rPr>
          <w:rFonts w:ascii="Times New Roman" w:eastAsia="Times New Roman" w:hAnsi="Times New Roman" w:cs="Times New Roman"/>
          <w:sz w:val="24"/>
          <w:szCs w:val="24"/>
          <w:lang w:val="en-US"/>
        </w:rPr>
        <w:t xml:space="preserve"> </w:t>
      </w:r>
      <w:r w:rsidR="00A755A4" w:rsidRPr="00ED6264">
        <w:rPr>
          <w:rFonts w:ascii="Times New Roman" w:eastAsia="Times New Roman" w:hAnsi="Times New Roman" w:cs="Times New Roman"/>
          <w:spacing w:val="-3"/>
          <w:sz w:val="24"/>
          <w:szCs w:val="24"/>
          <w:lang w:val="en-US"/>
        </w:rPr>
        <w:t xml:space="preserve">Statistical significance was determined at the 0.01 level in the multiple regression analyses, since no other correction for mass-significance was performed. </w:t>
      </w:r>
    </w:p>
    <w:p w14:paraId="629D5BE4" w14:textId="2A27F85A" w:rsidR="005B609F" w:rsidRDefault="00C51384" w:rsidP="00C621F3">
      <w:pPr>
        <w:spacing w:line="360" w:lineRule="auto"/>
        <w:rPr>
          <w:rFonts w:ascii="Times New Roman" w:hAnsi="Times New Roman" w:cs="Times New Roman"/>
          <w:sz w:val="24"/>
          <w:szCs w:val="24"/>
          <w:lang w:val="en-US"/>
        </w:rPr>
      </w:pPr>
      <w:r w:rsidRPr="00ED6264">
        <w:rPr>
          <w:rFonts w:ascii="Times New Roman" w:hAnsi="Times New Roman" w:cs="Times New Roman"/>
          <w:sz w:val="24"/>
          <w:szCs w:val="24"/>
          <w:lang w:val="en-US"/>
        </w:rPr>
        <w:t xml:space="preserve">The multiple regression </w:t>
      </w:r>
      <w:r w:rsidR="00112AD8" w:rsidRPr="00ED6264">
        <w:rPr>
          <w:rFonts w:ascii="Times New Roman" w:hAnsi="Times New Roman" w:cs="Times New Roman"/>
          <w:sz w:val="24"/>
          <w:szCs w:val="24"/>
          <w:lang w:val="en-US"/>
        </w:rPr>
        <w:t xml:space="preserve">analyses showed that the diameter thickness of the </w:t>
      </w:r>
      <w:r w:rsidRPr="00ED6264">
        <w:rPr>
          <w:rFonts w:ascii="Times New Roman" w:hAnsi="Times New Roman" w:cs="Times New Roman"/>
          <w:sz w:val="24"/>
          <w:szCs w:val="24"/>
          <w:lang w:val="en-US"/>
        </w:rPr>
        <w:t>MWCNT</w:t>
      </w:r>
      <w:r w:rsidR="00112AD8" w:rsidRPr="00ED6264">
        <w:rPr>
          <w:rFonts w:ascii="Times New Roman" w:hAnsi="Times New Roman" w:cs="Times New Roman"/>
          <w:sz w:val="24"/>
          <w:szCs w:val="24"/>
          <w:lang w:val="en-US"/>
        </w:rPr>
        <w:t xml:space="preserve">, and thereby the shape, were important for their ability to induce expression of </w:t>
      </w:r>
      <w:r w:rsidR="00112AD8" w:rsidRPr="00ED6264">
        <w:rPr>
          <w:rFonts w:ascii="Times New Roman" w:eastAsia="Times New Roman" w:hAnsi="Times New Roman" w:cs="Times New Roman"/>
          <w:i/>
          <w:spacing w:val="-3"/>
          <w:sz w:val="24"/>
          <w:szCs w:val="24"/>
          <w:lang w:val="en-US"/>
        </w:rPr>
        <w:t xml:space="preserve">IL-8 </w:t>
      </w:r>
      <w:r w:rsidRPr="00ED6264">
        <w:rPr>
          <w:rFonts w:ascii="Times New Roman" w:hAnsi="Times New Roman" w:cs="Times New Roman"/>
          <w:sz w:val="24"/>
          <w:szCs w:val="24"/>
          <w:lang w:val="en-US"/>
        </w:rPr>
        <w:t xml:space="preserve">in A549 </w:t>
      </w:r>
      <w:r w:rsidR="00112AD8" w:rsidRPr="00ED6264">
        <w:rPr>
          <w:rFonts w:ascii="Times New Roman" w:hAnsi="Times New Roman" w:cs="Times New Roman"/>
          <w:sz w:val="24"/>
          <w:szCs w:val="24"/>
          <w:lang w:val="en-US"/>
        </w:rPr>
        <w:t xml:space="preserve">and THP-1a cells </w:t>
      </w:r>
      <w:r w:rsidR="00112AD8" w:rsidRPr="00ED6264">
        <w:rPr>
          <w:rFonts w:ascii="Times New Roman" w:eastAsia="Times New Roman" w:hAnsi="Times New Roman" w:cs="Times New Roman"/>
          <w:spacing w:val="-3"/>
          <w:sz w:val="24"/>
          <w:szCs w:val="24"/>
          <w:lang w:val="en-US"/>
        </w:rPr>
        <w:t xml:space="preserve">6 </w:t>
      </w:r>
      <w:r w:rsidR="00112AD8" w:rsidRPr="00ED6264">
        <w:rPr>
          <w:rFonts w:ascii="Times New Roman" w:eastAsia="Times New Roman" w:hAnsi="Times New Roman" w:cs="Times New Roman"/>
          <w:spacing w:val="-3"/>
          <w:sz w:val="24"/>
          <w:szCs w:val="24"/>
          <w:lang w:val="en-US"/>
        </w:rPr>
        <w:lastRenderedPageBreak/>
        <w:t>and 24 hours after exposure</w:t>
      </w:r>
      <w:r w:rsidR="00112AD8" w:rsidRPr="00ED6264">
        <w:rPr>
          <w:rFonts w:ascii="Times New Roman" w:hAnsi="Times New Roman" w:cs="Times New Roman"/>
          <w:sz w:val="24"/>
          <w:szCs w:val="24"/>
          <w:lang w:val="en-US"/>
        </w:rPr>
        <w:t xml:space="preserve">. </w:t>
      </w:r>
      <w:r w:rsidR="006D7EF1" w:rsidRPr="00ED6264">
        <w:rPr>
          <w:rFonts w:ascii="Times New Roman" w:hAnsi="Times New Roman" w:cs="Times New Roman"/>
          <w:sz w:val="24"/>
          <w:szCs w:val="24"/>
          <w:lang w:val="en-US"/>
        </w:rPr>
        <w:t>In contrast, the iron content of the MWCNT were of limited importance (Table S</w:t>
      </w:r>
      <w:r w:rsidR="00066B8B">
        <w:rPr>
          <w:rFonts w:ascii="Times New Roman" w:hAnsi="Times New Roman" w:cs="Times New Roman"/>
          <w:sz w:val="24"/>
          <w:szCs w:val="24"/>
          <w:lang w:val="en-US"/>
        </w:rPr>
        <w:t>5</w:t>
      </w:r>
      <w:r w:rsidR="006D7EF1" w:rsidRPr="00ED6264">
        <w:rPr>
          <w:rFonts w:ascii="Times New Roman" w:hAnsi="Times New Roman" w:cs="Times New Roman"/>
          <w:sz w:val="24"/>
          <w:szCs w:val="24"/>
          <w:lang w:val="en-US"/>
        </w:rPr>
        <w:t xml:space="preserve">). </w:t>
      </w:r>
    </w:p>
    <w:p w14:paraId="5B9B5D36" w14:textId="77777777" w:rsidR="00305C17" w:rsidRDefault="00305C17" w:rsidP="00C621F3">
      <w:pPr>
        <w:spacing w:line="360" w:lineRule="auto"/>
        <w:rPr>
          <w:rFonts w:ascii="Times New Roman" w:hAnsi="Times New Roman" w:cs="Times New Roman"/>
          <w:i/>
          <w:sz w:val="24"/>
          <w:szCs w:val="24"/>
          <w:lang w:val="en-US"/>
        </w:rPr>
      </w:pPr>
    </w:p>
    <w:p w14:paraId="1893875F" w14:textId="3A6F51A1" w:rsidR="00646922" w:rsidRDefault="009E446B" w:rsidP="00C621F3">
      <w:pPr>
        <w:spacing w:line="360" w:lineRule="auto"/>
        <w:rPr>
          <w:rFonts w:ascii="Times New Roman" w:hAnsi="Times New Roman" w:cs="Times New Roman"/>
          <w:i/>
          <w:sz w:val="24"/>
          <w:szCs w:val="24"/>
          <w:lang w:val="en-US"/>
        </w:rPr>
      </w:pPr>
      <w:r>
        <w:rPr>
          <w:rFonts w:ascii="Times New Roman" w:hAnsi="Times New Roman" w:cs="Times New Roman"/>
          <w:i/>
          <w:sz w:val="24"/>
          <w:szCs w:val="24"/>
          <w:lang w:val="en-US"/>
        </w:rPr>
        <w:t>Analysis of toxicity ranking with administered and effective doses</w:t>
      </w:r>
    </w:p>
    <w:p w14:paraId="367F42A9" w14:textId="4AC7553E" w:rsidR="009E446B" w:rsidRPr="009E446B" w:rsidRDefault="009E446B" w:rsidP="009E446B">
      <w:pPr>
        <w:spacing w:line="360" w:lineRule="auto"/>
        <w:rPr>
          <w:rFonts w:ascii="Times New Roman" w:hAnsi="Times New Roman" w:cs="Times New Roman"/>
          <w:sz w:val="24"/>
          <w:szCs w:val="24"/>
          <w:lang w:val="en-US"/>
        </w:rPr>
      </w:pPr>
      <w:r w:rsidRPr="009E446B">
        <w:rPr>
          <w:rFonts w:ascii="Times New Roman" w:hAnsi="Times New Roman" w:cs="Times New Roman"/>
          <w:sz w:val="24"/>
          <w:szCs w:val="24"/>
          <w:lang w:val="en-US"/>
        </w:rPr>
        <w:t xml:space="preserve">We determined whether the ranking in NM-induced pro-inflammatory response would be different when NM administered doses or effective doses were considered. A549 and THP-1a cells were exposed to 160 and 80 µg/ml, respectively, after which the effective doses were quantified by TGA-MS as described in </w:t>
      </w:r>
      <w:r w:rsidR="00001088">
        <w:rPr>
          <w:rFonts w:ascii="Times New Roman" w:hAnsi="Times New Roman" w:cs="Times New Roman"/>
          <w:sz w:val="24"/>
          <w:szCs w:val="24"/>
          <w:lang w:val="en-US"/>
        </w:rPr>
        <w:t xml:space="preserve">the manuscript </w:t>
      </w:r>
      <w:r w:rsidRPr="009E446B">
        <w:rPr>
          <w:rFonts w:ascii="Times New Roman" w:hAnsi="Times New Roman" w:cs="Times New Roman"/>
          <w:sz w:val="24"/>
          <w:szCs w:val="24"/>
          <w:lang w:val="en-US"/>
        </w:rPr>
        <w:t>methods. The fold induction of IL-8 in the two cell lines was normalized to administered doses and effective doses to determine a ranking</w:t>
      </w:r>
      <w:r w:rsidR="00001088">
        <w:rPr>
          <w:rFonts w:ascii="Times New Roman" w:hAnsi="Times New Roman" w:cs="Times New Roman"/>
          <w:sz w:val="24"/>
          <w:szCs w:val="24"/>
          <w:lang w:val="en-US"/>
        </w:rPr>
        <w:t xml:space="preserve"> (Table S8 and S9)</w:t>
      </w:r>
      <w:r w:rsidRPr="009E446B">
        <w:rPr>
          <w:rFonts w:ascii="Times New Roman" w:hAnsi="Times New Roman" w:cs="Times New Roman"/>
          <w:sz w:val="24"/>
          <w:szCs w:val="24"/>
          <w:lang w:val="en-US"/>
        </w:rPr>
        <w:t>. The ranking in potency to induce IL-8 gene expression remained very similar between the two normalizations in both cell lines. Namely, as shown in Table S</w:t>
      </w:r>
      <w:r w:rsidR="00001088">
        <w:rPr>
          <w:rFonts w:ascii="Times New Roman" w:hAnsi="Times New Roman" w:cs="Times New Roman"/>
          <w:sz w:val="24"/>
          <w:szCs w:val="24"/>
          <w:lang w:val="en-US"/>
        </w:rPr>
        <w:t>8</w:t>
      </w:r>
      <w:r w:rsidRPr="009E446B">
        <w:rPr>
          <w:rFonts w:ascii="Times New Roman" w:hAnsi="Times New Roman" w:cs="Times New Roman"/>
          <w:sz w:val="24"/>
          <w:szCs w:val="24"/>
          <w:lang w:val="en-US"/>
        </w:rPr>
        <w:t>, from administered- to (effective)-dose normalized response, the ranking remained the same for NRCWE-006, NM-401, NM-403 and NM-400, while it changed for NRCWE-040 (4 to 5), NRCWE-041 (5 to 7), NRCWE-042 (6 to 4) and CB (7 to 5). In THP-1a cells (Table S</w:t>
      </w:r>
      <w:r w:rsidR="00001088">
        <w:rPr>
          <w:rFonts w:ascii="Times New Roman" w:hAnsi="Times New Roman" w:cs="Times New Roman"/>
          <w:sz w:val="24"/>
          <w:szCs w:val="24"/>
          <w:lang w:val="en-US"/>
        </w:rPr>
        <w:t>9</w:t>
      </w:r>
      <w:r w:rsidRPr="009E446B">
        <w:rPr>
          <w:rFonts w:ascii="Times New Roman" w:hAnsi="Times New Roman" w:cs="Times New Roman"/>
          <w:sz w:val="24"/>
          <w:szCs w:val="24"/>
          <w:lang w:val="en-US"/>
        </w:rPr>
        <w:t xml:space="preserve">), from administered- to effective-dose normalized response, NRCWE-006 resulted to be most potent, followed by NM-401, NRCWE-040, NM-403, NRCWE-041, NM-400, NRCWE-042 and CB. This comparison was not possible for DNA strand breaks levels, due to the low dynamic range in response and the small (~2fold) variation in effective doses.  </w:t>
      </w:r>
    </w:p>
    <w:p w14:paraId="16232197" w14:textId="5CCC6197" w:rsidR="00646922" w:rsidRDefault="00646922" w:rsidP="00C621F3">
      <w:pPr>
        <w:spacing w:line="360" w:lineRule="auto"/>
        <w:rPr>
          <w:rFonts w:ascii="Times New Roman" w:eastAsia="Times New Roman" w:hAnsi="Times New Roman" w:cs="Times New Roman"/>
          <w:sz w:val="24"/>
          <w:szCs w:val="24"/>
          <w:lang w:val="en-US"/>
        </w:rPr>
      </w:pPr>
    </w:p>
    <w:p w14:paraId="20C387E0" w14:textId="5F949AAC" w:rsidR="00646922" w:rsidRDefault="00646922" w:rsidP="00001088">
      <w:pPr>
        <w:tabs>
          <w:tab w:val="center" w:pos="6718"/>
        </w:tabs>
        <w:spacing w:after="0" w:line="240" w:lineRule="auto"/>
        <w:rPr>
          <w:rFonts w:ascii="Times New Roman" w:hAnsi="Times New Roman" w:cs="Times New Roman"/>
          <w:b/>
          <w:sz w:val="24"/>
          <w:szCs w:val="24"/>
          <w:lang w:val="en-US"/>
        </w:rPr>
      </w:pPr>
      <w:r w:rsidRPr="00001088">
        <w:rPr>
          <w:rFonts w:ascii="Times New Roman" w:hAnsi="Times New Roman" w:cs="Times New Roman"/>
          <w:b/>
          <w:sz w:val="24"/>
          <w:szCs w:val="24"/>
          <w:lang w:val="en-US"/>
        </w:rPr>
        <w:t xml:space="preserve">Table </w:t>
      </w:r>
      <w:r w:rsidR="006F4D9D" w:rsidRPr="00001088">
        <w:rPr>
          <w:rFonts w:ascii="Times New Roman" w:hAnsi="Times New Roman" w:cs="Times New Roman"/>
          <w:b/>
          <w:sz w:val="24"/>
          <w:szCs w:val="24"/>
          <w:lang w:val="en-US"/>
        </w:rPr>
        <w:t>S</w:t>
      </w:r>
      <w:r w:rsidRPr="00001088">
        <w:rPr>
          <w:rFonts w:ascii="Times New Roman" w:hAnsi="Times New Roman" w:cs="Times New Roman"/>
          <w:b/>
          <w:sz w:val="24"/>
          <w:szCs w:val="24"/>
          <w:lang w:val="en-US"/>
        </w:rPr>
        <w:t>1. Physicochemical properties of the materials included in this study</w:t>
      </w:r>
    </w:p>
    <w:p w14:paraId="62FEA50E" w14:textId="77777777" w:rsidR="00001088" w:rsidRPr="00001088" w:rsidRDefault="00001088" w:rsidP="00001088">
      <w:pPr>
        <w:tabs>
          <w:tab w:val="center" w:pos="6718"/>
        </w:tabs>
        <w:spacing w:after="0" w:line="240" w:lineRule="auto"/>
        <w:rPr>
          <w:rFonts w:ascii="Times New Roman" w:hAnsi="Times New Roman" w:cs="Times New Roman"/>
          <w:b/>
          <w:sz w:val="10"/>
          <w:szCs w:val="24"/>
          <w:lang w:val="en-US"/>
        </w:rPr>
      </w:pPr>
    </w:p>
    <w:tbl>
      <w:tblPr>
        <w:tblW w:w="7198" w:type="dxa"/>
        <w:tblCellMar>
          <w:left w:w="70" w:type="dxa"/>
          <w:right w:w="70" w:type="dxa"/>
        </w:tblCellMar>
        <w:tblLook w:val="04A0" w:firstRow="1" w:lastRow="0" w:firstColumn="1" w:lastColumn="0" w:noHBand="0" w:noVBand="1"/>
      </w:tblPr>
      <w:tblGrid>
        <w:gridCol w:w="1546"/>
        <w:gridCol w:w="951"/>
        <w:gridCol w:w="635"/>
        <w:gridCol w:w="965"/>
        <w:gridCol w:w="1062"/>
        <w:gridCol w:w="919"/>
        <w:gridCol w:w="1120"/>
      </w:tblGrid>
      <w:tr w:rsidR="006F4D9D" w:rsidRPr="00C55F80" w14:paraId="5545A629" w14:textId="77777777" w:rsidTr="006F4D9D">
        <w:trPr>
          <w:trHeight w:val="190"/>
        </w:trPr>
        <w:tc>
          <w:tcPr>
            <w:tcW w:w="1546" w:type="dxa"/>
            <w:vMerge w:val="restart"/>
            <w:tcBorders>
              <w:top w:val="single" w:sz="4" w:space="0" w:color="auto"/>
              <w:left w:val="nil"/>
              <w:right w:val="nil"/>
            </w:tcBorders>
            <w:shd w:val="clear" w:color="auto" w:fill="auto"/>
            <w:noWrap/>
            <w:vAlign w:val="bottom"/>
            <w:hideMark/>
          </w:tcPr>
          <w:p w14:paraId="084070E6" w14:textId="77777777" w:rsidR="006F4D9D" w:rsidRPr="00C55F80" w:rsidRDefault="006F4D9D" w:rsidP="00646922">
            <w:pPr>
              <w:spacing w:after="0" w:line="240" w:lineRule="auto"/>
              <w:rPr>
                <w:rFonts w:ascii="Times New Roman" w:eastAsia="Times New Roman" w:hAnsi="Times New Roman" w:cs="Times New Roman"/>
                <w:b/>
                <w:sz w:val="18"/>
                <w:szCs w:val="18"/>
                <w:lang w:val="en-US" w:eastAsia="da-DK"/>
              </w:rPr>
            </w:pPr>
            <w:r w:rsidRPr="00C55F80">
              <w:rPr>
                <w:rFonts w:ascii="Times New Roman" w:eastAsia="Times New Roman" w:hAnsi="Times New Roman" w:cs="Times New Roman"/>
                <w:b/>
                <w:sz w:val="18"/>
                <w:szCs w:val="18"/>
                <w:lang w:val="en-US" w:eastAsia="da-DK"/>
              </w:rPr>
              <w:t xml:space="preserve"> Nanomaterial</w:t>
            </w:r>
          </w:p>
          <w:p w14:paraId="2B37D6D6" w14:textId="77777777" w:rsidR="006F4D9D" w:rsidRPr="00C55F80" w:rsidRDefault="006F4D9D" w:rsidP="00646922">
            <w:pPr>
              <w:spacing w:after="0" w:line="240" w:lineRule="auto"/>
              <w:rPr>
                <w:rFonts w:ascii="Times New Roman" w:eastAsia="Times New Roman" w:hAnsi="Times New Roman" w:cs="Times New Roman"/>
                <w:b/>
                <w:sz w:val="18"/>
                <w:szCs w:val="18"/>
                <w:lang w:val="en-US" w:eastAsia="da-DK"/>
              </w:rPr>
            </w:pPr>
          </w:p>
        </w:tc>
        <w:tc>
          <w:tcPr>
            <w:tcW w:w="951" w:type="dxa"/>
            <w:tcBorders>
              <w:top w:val="single" w:sz="4" w:space="0" w:color="auto"/>
              <w:bottom w:val="single" w:sz="4" w:space="0" w:color="auto"/>
            </w:tcBorders>
            <w:shd w:val="clear" w:color="auto" w:fill="auto"/>
            <w:noWrap/>
            <w:vAlign w:val="bottom"/>
            <w:hideMark/>
          </w:tcPr>
          <w:p w14:paraId="04D5F898"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Fe</w:t>
            </w:r>
            <w:r w:rsidRPr="00C55F80">
              <w:rPr>
                <w:rFonts w:ascii="Times New Roman" w:eastAsia="Times New Roman" w:hAnsi="Times New Roman" w:cs="Times New Roman"/>
                <w:b/>
                <w:sz w:val="18"/>
                <w:szCs w:val="18"/>
                <w:vertAlign w:val="subscript"/>
                <w:lang w:eastAsia="da-DK"/>
              </w:rPr>
              <w:t>2</w:t>
            </w:r>
            <w:r w:rsidRPr="00C55F80">
              <w:rPr>
                <w:rFonts w:ascii="Times New Roman" w:eastAsia="Times New Roman" w:hAnsi="Times New Roman" w:cs="Times New Roman"/>
                <w:b/>
                <w:sz w:val="18"/>
                <w:szCs w:val="18"/>
                <w:lang w:eastAsia="da-DK"/>
              </w:rPr>
              <w:t>O</w:t>
            </w:r>
            <w:r w:rsidRPr="00C55F80">
              <w:rPr>
                <w:rFonts w:ascii="Times New Roman" w:eastAsia="Times New Roman" w:hAnsi="Times New Roman" w:cs="Times New Roman"/>
                <w:b/>
                <w:sz w:val="18"/>
                <w:szCs w:val="18"/>
                <w:vertAlign w:val="subscript"/>
                <w:lang w:eastAsia="da-DK"/>
              </w:rPr>
              <w:t>3</w:t>
            </w:r>
          </w:p>
        </w:tc>
        <w:tc>
          <w:tcPr>
            <w:tcW w:w="635" w:type="dxa"/>
            <w:tcBorders>
              <w:top w:val="single" w:sz="4" w:space="0" w:color="auto"/>
              <w:bottom w:val="single" w:sz="4" w:space="0" w:color="auto"/>
            </w:tcBorders>
            <w:shd w:val="clear" w:color="auto" w:fill="auto"/>
            <w:noWrap/>
            <w:vAlign w:val="bottom"/>
            <w:hideMark/>
          </w:tcPr>
          <w:p w14:paraId="1FAE8848" w14:textId="77777777" w:rsidR="006F4D9D" w:rsidRPr="00C55F80" w:rsidRDefault="006F4D9D" w:rsidP="00646922">
            <w:pPr>
              <w:pBdr>
                <w:left w:val="single" w:sz="4" w:space="4" w:color="auto"/>
              </w:pBd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CoO</w:t>
            </w:r>
          </w:p>
        </w:tc>
        <w:tc>
          <w:tcPr>
            <w:tcW w:w="965" w:type="dxa"/>
            <w:tcBorders>
              <w:top w:val="single" w:sz="4" w:space="0" w:color="auto"/>
              <w:bottom w:val="single" w:sz="4" w:space="0" w:color="auto"/>
            </w:tcBorders>
            <w:shd w:val="clear" w:color="auto" w:fill="auto"/>
            <w:noWrap/>
            <w:vAlign w:val="bottom"/>
            <w:hideMark/>
          </w:tcPr>
          <w:p w14:paraId="05AEFA51"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NiO</w:t>
            </w:r>
          </w:p>
        </w:tc>
        <w:tc>
          <w:tcPr>
            <w:tcW w:w="1062" w:type="dxa"/>
            <w:tcBorders>
              <w:top w:val="single" w:sz="4" w:space="0" w:color="auto"/>
              <w:bottom w:val="single" w:sz="4" w:space="0" w:color="auto"/>
            </w:tcBorders>
            <w:shd w:val="clear" w:color="auto" w:fill="auto"/>
            <w:noWrap/>
            <w:vAlign w:val="bottom"/>
            <w:hideMark/>
          </w:tcPr>
          <w:p w14:paraId="24C5A5D5"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MgO</w:t>
            </w:r>
          </w:p>
        </w:tc>
        <w:tc>
          <w:tcPr>
            <w:tcW w:w="919" w:type="dxa"/>
            <w:tcBorders>
              <w:top w:val="single" w:sz="4" w:space="0" w:color="auto"/>
              <w:bottom w:val="single" w:sz="4" w:space="0" w:color="auto"/>
            </w:tcBorders>
            <w:shd w:val="clear" w:color="auto" w:fill="auto"/>
            <w:noWrap/>
            <w:vAlign w:val="bottom"/>
            <w:hideMark/>
          </w:tcPr>
          <w:p w14:paraId="4D779CE4"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MnO</w:t>
            </w:r>
          </w:p>
        </w:tc>
        <w:tc>
          <w:tcPr>
            <w:tcW w:w="1120" w:type="dxa"/>
            <w:vMerge w:val="restart"/>
            <w:tcBorders>
              <w:top w:val="single" w:sz="4" w:space="0" w:color="auto"/>
              <w:left w:val="nil"/>
              <w:right w:val="nil"/>
            </w:tcBorders>
            <w:shd w:val="clear" w:color="auto" w:fill="auto"/>
            <w:noWrap/>
            <w:vAlign w:val="bottom"/>
            <w:hideMark/>
          </w:tcPr>
          <w:p w14:paraId="00CABFBB"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OH</w:t>
            </w:r>
          </w:p>
          <w:p w14:paraId="7D2A27CC"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eastAsia="da-DK"/>
              </w:rPr>
            </w:pPr>
            <w:r w:rsidRPr="00C55F80">
              <w:rPr>
                <w:rFonts w:ascii="Times New Roman" w:eastAsia="Times New Roman" w:hAnsi="Times New Roman" w:cs="Times New Roman"/>
                <w:b/>
                <w:sz w:val="18"/>
                <w:szCs w:val="18"/>
                <w:lang w:eastAsia="da-DK"/>
              </w:rPr>
              <w:t>mmol/g</w:t>
            </w:r>
          </w:p>
        </w:tc>
      </w:tr>
      <w:tr w:rsidR="006F4D9D" w:rsidRPr="00E63238" w14:paraId="57324288" w14:textId="77777777" w:rsidTr="006F4D9D">
        <w:trPr>
          <w:trHeight w:val="190"/>
        </w:trPr>
        <w:tc>
          <w:tcPr>
            <w:tcW w:w="1546" w:type="dxa"/>
            <w:vMerge/>
            <w:tcBorders>
              <w:left w:val="nil"/>
              <w:bottom w:val="single" w:sz="4" w:space="0" w:color="auto"/>
              <w:right w:val="nil"/>
            </w:tcBorders>
            <w:shd w:val="clear" w:color="auto" w:fill="auto"/>
            <w:noWrap/>
            <w:vAlign w:val="bottom"/>
          </w:tcPr>
          <w:p w14:paraId="6C044B3C" w14:textId="77777777" w:rsidR="006F4D9D" w:rsidRPr="00C55F80" w:rsidRDefault="006F4D9D" w:rsidP="00646922">
            <w:pPr>
              <w:spacing w:after="0" w:line="240" w:lineRule="auto"/>
              <w:rPr>
                <w:rFonts w:ascii="Times New Roman" w:eastAsia="Times New Roman" w:hAnsi="Times New Roman" w:cs="Times New Roman"/>
                <w:b/>
                <w:sz w:val="18"/>
                <w:szCs w:val="18"/>
                <w:lang w:val="en-US" w:eastAsia="da-DK"/>
              </w:rPr>
            </w:pPr>
          </w:p>
        </w:tc>
        <w:tc>
          <w:tcPr>
            <w:tcW w:w="4532" w:type="dxa"/>
            <w:gridSpan w:val="5"/>
            <w:tcBorders>
              <w:top w:val="single" w:sz="4" w:space="0" w:color="auto"/>
              <w:bottom w:val="single" w:sz="4" w:space="0" w:color="auto"/>
            </w:tcBorders>
            <w:shd w:val="clear" w:color="auto" w:fill="auto"/>
            <w:noWrap/>
            <w:vAlign w:val="bottom"/>
          </w:tcPr>
          <w:p w14:paraId="78357874"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val="en-US" w:eastAsia="da-DK"/>
              </w:rPr>
            </w:pPr>
            <w:r w:rsidRPr="00C55F80">
              <w:rPr>
                <w:rFonts w:ascii="Times New Roman" w:eastAsia="Times New Roman" w:hAnsi="Times New Roman" w:cs="Times New Roman"/>
                <w:b/>
                <w:sz w:val="18"/>
                <w:szCs w:val="18"/>
                <w:lang w:val="en-US" w:eastAsia="da-DK"/>
              </w:rPr>
              <w:t>weight % of the metal oxides</w:t>
            </w:r>
          </w:p>
        </w:tc>
        <w:tc>
          <w:tcPr>
            <w:tcW w:w="1120" w:type="dxa"/>
            <w:vMerge/>
            <w:tcBorders>
              <w:left w:val="nil"/>
              <w:bottom w:val="single" w:sz="4" w:space="0" w:color="auto"/>
              <w:right w:val="nil"/>
            </w:tcBorders>
            <w:shd w:val="clear" w:color="auto" w:fill="auto"/>
            <w:noWrap/>
            <w:vAlign w:val="bottom"/>
          </w:tcPr>
          <w:p w14:paraId="365ADF38" w14:textId="77777777" w:rsidR="006F4D9D" w:rsidRPr="00C55F80" w:rsidRDefault="006F4D9D" w:rsidP="00646922">
            <w:pPr>
              <w:spacing w:after="0" w:line="240" w:lineRule="auto"/>
              <w:jc w:val="center"/>
              <w:rPr>
                <w:rFonts w:ascii="Times New Roman" w:eastAsia="Times New Roman" w:hAnsi="Times New Roman" w:cs="Times New Roman"/>
                <w:b/>
                <w:sz w:val="18"/>
                <w:szCs w:val="18"/>
                <w:lang w:val="en-US" w:eastAsia="da-DK"/>
              </w:rPr>
            </w:pPr>
          </w:p>
        </w:tc>
      </w:tr>
      <w:tr w:rsidR="006F4D9D" w:rsidRPr="00C55F80" w14:paraId="43251436" w14:textId="77777777" w:rsidTr="006F4D9D">
        <w:trPr>
          <w:trHeight w:val="290"/>
        </w:trPr>
        <w:tc>
          <w:tcPr>
            <w:tcW w:w="1546" w:type="dxa"/>
            <w:tcBorders>
              <w:top w:val="single" w:sz="4" w:space="0" w:color="auto"/>
              <w:left w:val="nil"/>
              <w:bottom w:val="nil"/>
              <w:right w:val="nil"/>
            </w:tcBorders>
            <w:shd w:val="clear" w:color="auto" w:fill="auto"/>
            <w:noWrap/>
            <w:vAlign w:val="bottom"/>
            <w:hideMark/>
          </w:tcPr>
          <w:p w14:paraId="3E2F376B" w14:textId="77777777" w:rsidR="006F4D9D" w:rsidRPr="00C55F80" w:rsidRDefault="006F4D9D" w:rsidP="00646922">
            <w:pPr>
              <w:spacing w:after="0" w:line="360" w:lineRule="auto"/>
              <w:jc w:val="center"/>
              <w:rPr>
                <w:rFonts w:ascii="Times New Roman" w:eastAsia="Times New Roman" w:hAnsi="Times New Roman" w:cs="Times New Roman"/>
                <w:sz w:val="18"/>
                <w:szCs w:val="18"/>
                <w:vertAlign w:val="superscript"/>
                <w:lang w:eastAsia="da-DK"/>
              </w:rPr>
            </w:pPr>
            <w:r w:rsidRPr="00C55F80">
              <w:rPr>
                <w:rFonts w:ascii="Times New Roman" w:eastAsia="Times New Roman" w:hAnsi="Times New Roman" w:cs="Times New Roman"/>
                <w:sz w:val="18"/>
                <w:szCs w:val="18"/>
                <w:lang w:eastAsia="da-DK"/>
              </w:rPr>
              <w:t>NRCWE-040</w:t>
            </w:r>
            <w:r w:rsidRPr="00C55F80">
              <w:rPr>
                <w:rFonts w:ascii="Times New Roman" w:eastAsia="Times New Roman" w:hAnsi="Times New Roman" w:cs="Times New Roman"/>
                <w:sz w:val="18"/>
                <w:szCs w:val="18"/>
                <w:vertAlign w:val="superscript"/>
                <w:lang w:eastAsia="da-DK"/>
              </w:rPr>
              <w:t>1</w:t>
            </w:r>
          </w:p>
        </w:tc>
        <w:tc>
          <w:tcPr>
            <w:tcW w:w="951" w:type="dxa"/>
            <w:tcBorders>
              <w:top w:val="single" w:sz="4" w:space="0" w:color="auto"/>
              <w:left w:val="nil"/>
              <w:bottom w:val="nil"/>
              <w:right w:val="nil"/>
            </w:tcBorders>
            <w:shd w:val="clear" w:color="auto" w:fill="auto"/>
            <w:noWrap/>
            <w:vAlign w:val="bottom"/>
            <w:hideMark/>
          </w:tcPr>
          <w:p w14:paraId="52E385E8"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0.200</w:t>
            </w:r>
          </w:p>
        </w:tc>
        <w:tc>
          <w:tcPr>
            <w:tcW w:w="635" w:type="dxa"/>
            <w:tcBorders>
              <w:top w:val="single" w:sz="4" w:space="0" w:color="auto"/>
              <w:left w:val="nil"/>
              <w:bottom w:val="nil"/>
              <w:right w:val="nil"/>
            </w:tcBorders>
            <w:shd w:val="clear" w:color="auto" w:fill="auto"/>
            <w:noWrap/>
            <w:vAlign w:val="bottom"/>
            <w:hideMark/>
          </w:tcPr>
          <w:p w14:paraId="7D94F87C"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0.0010</w:t>
            </w:r>
          </w:p>
        </w:tc>
        <w:tc>
          <w:tcPr>
            <w:tcW w:w="965" w:type="dxa"/>
            <w:tcBorders>
              <w:top w:val="single" w:sz="4" w:space="0" w:color="auto"/>
              <w:left w:val="nil"/>
              <w:bottom w:val="nil"/>
              <w:right w:val="nil"/>
            </w:tcBorders>
            <w:shd w:val="clear" w:color="auto" w:fill="auto"/>
            <w:noWrap/>
            <w:vAlign w:val="bottom"/>
            <w:hideMark/>
          </w:tcPr>
          <w:p w14:paraId="570D99C4"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0.5600</w:t>
            </w:r>
          </w:p>
        </w:tc>
        <w:tc>
          <w:tcPr>
            <w:tcW w:w="1062" w:type="dxa"/>
            <w:tcBorders>
              <w:top w:val="single" w:sz="4" w:space="0" w:color="auto"/>
              <w:left w:val="nil"/>
              <w:bottom w:val="nil"/>
              <w:right w:val="nil"/>
            </w:tcBorders>
            <w:shd w:val="clear" w:color="auto" w:fill="auto"/>
            <w:noWrap/>
            <w:vAlign w:val="bottom"/>
            <w:hideMark/>
          </w:tcPr>
          <w:p w14:paraId="3FD0E39F"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0.010</w:t>
            </w:r>
          </w:p>
        </w:tc>
        <w:tc>
          <w:tcPr>
            <w:tcW w:w="919" w:type="dxa"/>
            <w:tcBorders>
              <w:top w:val="single" w:sz="4" w:space="0" w:color="auto"/>
              <w:left w:val="nil"/>
              <w:bottom w:val="nil"/>
              <w:right w:val="nil"/>
            </w:tcBorders>
            <w:shd w:val="clear" w:color="auto" w:fill="auto"/>
            <w:noWrap/>
            <w:vAlign w:val="bottom"/>
            <w:hideMark/>
          </w:tcPr>
          <w:p w14:paraId="4BB9286C"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0.002</w:t>
            </w:r>
          </w:p>
        </w:tc>
        <w:tc>
          <w:tcPr>
            <w:tcW w:w="1120" w:type="dxa"/>
            <w:tcBorders>
              <w:top w:val="single" w:sz="4" w:space="0" w:color="auto"/>
              <w:left w:val="nil"/>
              <w:bottom w:val="nil"/>
              <w:right w:val="nil"/>
            </w:tcBorders>
            <w:shd w:val="clear" w:color="auto" w:fill="auto"/>
            <w:noWrap/>
            <w:vAlign w:val="bottom"/>
            <w:hideMark/>
          </w:tcPr>
          <w:p w14:paraId="19509306"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0.35</w:t>
            </w:r>
          </w:p>
        </w:tc>
      </w:tr>
      <w:tr w:rsidR="006F4D9D" w:rsidRPr="00C55F80" w14:paraId="39E6F210" w14:textId="77777777" w:rsidTr="006F4D9D">
        <w:trPr>
          <w:trHeight w:val="290"/>
        </w:trPr>
        <w:tc>
          <w:tcPr>
            <w:tcW w:w="1546" w:type="dxa"/>
            <w:tcBorders>
              <w:top w:val="nil"/>
              <w:left w:val="nil"/>
              <w:bottom w:val="nil"/>
              <w:right w:val="nil"/>
            </w:tcBorders>
            <w:shd w:val="clear" w:color="auto" w:fill="auto"/>
            <w:noWrap/>
            <w:vAlign w:val="bottom"/>
            <w:hideMark/>
          </w:tcPr>
          <w:p w14:paraId="00853CF4"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NRCWE-041</w:t>
            </w:r>
            <w:r w:rsidRPr="00C55F80">
              <w:rPr>
                <w:rFonts w:ascii="Times New Roman" w:eastAsia="Times New Roman" w:hAnsi="Times New Roman" w:cs="Times New Roman"/>
                <w:sz w:val="18"/>
                <w:szCs w:val="18"/>
                <w:vertAlign w:val="superscript"/>
                <w:lang w:eastAsia="da-DK"/>
              </w:rPr>
              <w:t>1</w:t>
            </w:r>
          </w:p>
        </w:tc>
        <w:tc>
          <w:tcPr>
            <w:tcW w:w="951" w:type="dxa"/>
            <w:tcBorders>
              <w:top w:val="nil"/>
              <w:left w:val="nil"/>
              <w:bottom w:val="nil"/>
              <w:right w:val="nil"/>
            </w:tcBorders>
            <w:shd w:val="clear" w:color="auto" w:fill="auto"/>
            <w:noWrap/>
            <w:vAlign w:val="bottom"/>
            <w:hideMark/>
          </w:tcPr>
          <w:p w14:paraId="1F44633B"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0.130</w:t>
            </w:r>
          </w:p>
        </w:tc>
        <w:tc>
          <w:tcPr>
            <w:tcW w:w="635" w:type="dxa"/>
            <w:tcBorders>
              <w:top w:val="nil"/>
              <w:left w:val="nil"/>
              <w:bottom w:val="nil"/>
              <w:right w:val="nil"/>
            </w:tcBorders>
            <w:shd w:val="clear" w:color="auto" w:fill="auto"/>
            <w:noWrap/>
            <w:vAlign w:val="bottom"/>
            <w:hideMark/>
          </w:tcPr>
          <w:p w14:paraId="1D9F8F40"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0.0010</w:t>
            </w:r>
          </w:p>
        </w:tc>
        <w:tc>
          <w:tcPr>
            <w:tcW w:w="965" w:type="dxa"/>
            <w:tcBorders>
              <w:top w:val="nil"/>
              <w:left w:val="nil"/>
              <w:bottom w:val="nil"/>
              <w:right w:val="nil"/>
            </w:tcBorders>
            <w:shd w:val="clear" w:color="auto" w:fill="auto"/>
            <w:noWrap/>
            <w:vAlign w:val="bottom"/>
            <w:hideMark/>
          </w:tcPr>
          <w:p w14:paraId="0D47424D"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0.3100</w:t>
            </w:r>
          </w:p>
        </w:tc>
        <w:tc>
          <w:tcPr>
            <w:tcW w:w="1062" w:type="dxa"/>
            <w:tcBorders>
              <w:top w:val="nil"/>
              <w:left w:val="nil"/>
              <w:bottom w:val="nil"/>
              <w:right w:val="nil"/>
            </w:tcBorders>
            <w:shd w:val="clear" w:color="auto" w:fill="auto"/>
            <w:noWrap/>
            <w:vAlign w:val="bottom"/>
            <w:hideMark/>
          </w:tcPr>
          <w:p w14:paraId="01C7325B"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0.020</w:t>
            </w:r>
          </w:p>
        </w:tc>
        <w:tc>
          <w:tcPr>
            <w:tcW w:w="919" w:type="dxa"/>
            <w:tcBorders>
              <w:top w:val="nil"/>
              <w:left w:val="nil"/>
              <w:bottom w:val="nil"/>
              <w:right w:val="nil"/>
            </w:tcBorders>
            <w:shd w:val="clear" w:color="auto" w:fill="auto"/>
            <w:noWrap/>
            <w:vAlign w:val="bottom"/>
            <w:hideMark/>
          </w:tcPr>
          <w:p w14:paraId="51E3913E"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0.001</w:t>
            </w:r>
          </w:p>
        </w:tc>
        <w:tc>
          <w:tcPr>
            <w:tcW w:w="1120" w:type="dxa"/>
            <w:tcBorders>
              <w:top w:val="nil"/>
              <w:left w:val="nil"/>
              <w:bottom w:val="nil"/>
              <w:right w:val="nil"/>
            </w:tcBorders>
            <w:shd w:val="clear" w:color="auto" w:fill="auto"/>
            <w:noWrap/>
            <w:vAlign w:val="bottom"/>
            <w:hideMark/>
          </w:tcPr>
          <w:p w14:paraId="2247DC9B"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1.69</w:t>
            </w:r>
          </w:p>
        </w:tc>
      </w:tr>
      <w:tr w:rsidR="006F4D9D" w:rsidRPr="00C55F80" w14:paraId="28833317" w14:textId="77777777" w:rsidTr="006F4D9D">
        <w:trPr>
          <w:trHeight w:val="290"/>
        </w:trPr>
        <w:tc>
          <w:tcPr>
            <w:tcW w:w="1546" w:type="dxa"/>
            <w:tcBorders>
              <w:top w:val="nil"/>
              <w:left w:val="nil"/>
              <w:bottom w:val="nil"/>
              <w:right w:val="nil"/>
            </w:tcBorders>
            <w:shd w:val="clear" w:color="auto" w:fill="auto"/>
            <w:noWrap/>
            <w:vAlign w:val="bottom"/>
            <w:hideMark/>
          </w:tcPr>
          <w:p w14:paraId="6BE11BCA"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NRCWE-42</w:t>
            </w:r>
            <w:r w:rsidRPr="00C55F80">
              <w:rPr>
                <w:rFonts w:ascii="Times New Roman" w:eastAsia="Times New Roman" w:hAnsi="Times New Roman" w:cs="Times New Roman"/>
                <w:sz w:val="18"/>
                <w:szCs w:val="18"/>
                <w:vertAlign w:val="superscript"/>
                <w:lang w:eastAsia="da-DK"/>
              </w:rPr>
              <w:t>1</w:t>
            </w:r>
          </w:p>
        </w:tc>
        <w:tc>
          <w:tcPr>
            <w:tcW w:w="951" w:type="dxa"/>
            <w:tcBorders>
              <w:top w:val="nil"/>
              <w:left w:val="nil"/>
              <w:bottom w:val="nil"/>
              <w:right w:val="nil"/>
            </w:tcBorders>
            <w:shd w:val="clear" w:color="auto" w:fill="auto"/>
            <w:noWrap/>
            <w:vAlign w:val="bottom"/>
            <w:hideMark/>
          </w:tcPr>
          <w:p w14:paraId="1F5447AB"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0.080</w:t>
            </w:r>
          </w:p>
        </w:tc>
        <w:tc>
          <w:tcPr>
            <w:tcW w:w="635" w:type="dxa"/>
            <w:tcBorders>
              <w:top w:val="nil"/>
              <w:left w:val="nil"/>
              <w:bottom w:val="nil"/>
              <w:right w:val="nil"/>
            </w:tcBorders>
            <w:shd w:val="clear" w:color="auto" w:fill="auto"/>
            <w:noWrap/>
            <w:vAlign w:val="bottom"/>
            <w:hideMark/>
          </w:tcPr>
          <w:p w14:paraId="7F4E1F1E"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w:t>
            </w:r>
          </w:p>
        </w:tc>
        <w:tc>
          <w:tcPr>
            <w:tcW w:w="965" w:type="dxa"/>
            <w:tcBorders>
              <w:top w:val="nil"/>
              <w:left w:val="nil"/>
              <w:bottom w:val="nil"/>
              <w:right w:val="nil"/>
            </w:tcBorders>
            <w:shd w:val="clear" w:color="auto" w:fill="auto"/>
            <w:noWrap/>
            <w:vAlign w:val="bottom"/>
            <w:hideMark/>
          </w:tcPr>
          <w:p w14:paraId="730CC459"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0.2100</w:t>
            </w:r>
          </w:p>
        </w:tc>
        <w:tc>
          <w:tcPr>
            <w:tcW w:w="1062" w:type="dxa"/>
            <w:tcBorders>
              <w:top w:val="nil"/>
              <w:left w:val="nil"/>
              <w:bottom w:val="nil"/>
              <w:right w:val="nil"/>
            </w:tcBorders>
            <w:shd w:val="clear" w:color="auto" w:fill="auto"/>
            <w:noWrap/>
            <w:vAlign w:val="bottom"/>
            <w:hideMark/>
          </w:tcPr>
          <w:p w14:paraId="4BD56D50"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0.030</w:t>
            </w:r>
          </w:p>
        </w:tc>
        <w:tc>
          <w:tcPr>
            <w:tcW w:w="919" w:type="dxa"/>
            <w:tcBorders>
              <w:top w:val="nil"/>
              <w:left w:val="nil"/>
              <w:bottom w:val="nil"/>
              <w:right w:val="nil"/>
            </w:tcBorders>
            <w:shd w:val="clear" w:color="auto" w:fill="auto"/>
            <w:noWrap/>
            <w:vAlign w:val="bottom"/>
            <w:hideMark/>
          </w:tcPr>
          <w:p w14:paraId="55CF6DF4"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0.001</w:t>
            </w:r>
          </w:p>
        </w:tc>
        <w:tc>
          <w:tcPr>
            <w:tcW w:w="1120" w:type="dxa"/>
            <w:tcBorders>
              <w:top w:val="nil"/>
              <w:left w:val="nil"/>
              <w:bottom w:val="nil"/>
              <w:right w:val="nil"/>
            </w:tcBorders>
            <w:shd w:val="clear" w:color="auto" w:fill="auto"/>
            <w:noWrap/>
            <w:vAlign w:val="bottom"/>
            <w:hideMark/>
          </w:tcPr>
          <w:p w14:paraId="11BA05F5"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4.09</w:t>
            </w:r>
          </w:p>
        </w:tc>
      </w:tr>
      <w:tr w:rsidR="006F4D9D" w:rsidRPr="00C55F80" w14:paraId="6D6D77A1" w14:textId="77777777" w:rsidTr="006F4D9D">
        <w:trPr>
          <w:trHeight w:val="290"/>
        </w:trPr>
        <w:tc>
          <w:tcPr>
            <w:tcW w:w="1546" w:type="dxa"/>
            <w:tcBorders>
              <w:top w:val="nil"/>
              <w:left w:val="nil"/>
              <w:bottom w:val="nil"/>
              <w:right w:val="nil"/>
            </w:tcBorders>
            <w:shd w:val="clear" w:color="auto" w:fill="auto"/>
            <w:noWrap/>
            <w:vAlign w:val="bottom"/>
            <w:hideMark/>
          </w:tcPr>
          <w:p w14:paraId="4C4BBDD7"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NRCWE-006</w:t>
            </w:r>
            <w:r w:rsidRPr="00C55F80">
              <w:rPr>
                <w:rFonts w:ascii="Times New Roman" w:eastAsia="Times New Roman" w:hAnsi="Times New Roman" w:cs="Times New Roman"/>
                <w:sz w:val="18"/>
                <w:szCs w:val="18"/>
                <w:vertAlign w:val="superscript"/>
                <w:lang w:eastAsia="da-DK"/>
              </w:rPr>
              <w:t>2</w:t>
            </w:r>
          </w:p>
        </w:tc>
        <w:tc>
          <w:tcPr>
            <w:tcW w:w="951" w:type="dxa"/>
            <w:tcBorders>
              <w:top w:val="nil"/>
              <w:left w:val="nil"/>
              <w:bottom w:val="nil"/>
              <w:right w:val="nil"/>
            </w:tcBorders>
            <w:shd w:val="clear" w:color="auto" w:fill="auto"/>
            <w:noWrap/>
            <w:vAlign w:val="bottom"/>
            <w:hideMark/>
          </w:tcPr>
          <w:p w14:paraId="3A65145B"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0.080</w:t>
            </w:r>
          </w:p>
        </w:tc>
        <w:tc>
          <w:tcPr>
            <w:tcW w:w="635" w:type="dxa"/>
            <w:tcBorders>
              <w:top w:val="nil"/>
              <w:left w:val="nil"/>
              <w:bottom w:val="nil"/>
              <w:right w:val="nil"/>
            </w:tcBorders>
            <w:shd w:val="clear" w:color="auto" w:fill="auto"/>
            <w:noWrap/>
            <w:vAlign w:val="bottom"/>
            <w:hideMark/>
          </w:tcPr>
          <w:p w14:paraId="52CAC458"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965" w:type="dxa"/>
            <w:tcBorders>
              <w:top w:val="nil"/>
              <w:left w:val="nil"/>
              <w:bottom w:val="nil"/>
              <w:right w:val="nil"/>
            </w:tcBorders>
            <w:shd w:val="clear" w:color="auto" w:fill="auto"/>
            <w:noWrap/>
            <w:vAlign w:val="bottom"/>
            <w:hideMark/>
          </w:tcPr>
          <w:p w14:paraId="47DB4347"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1062" w:type="dxa"/>
            <w:tcBorders>
              <w:top w:val="nil"/>
              <w:left w:val="nil"/>
              <w:bottom w:val="nil"/>
              <w:right w:val="nil"/>
            </w:tcBorders>
            <w:shd w:val="clear" w:color="auto" w:fill="auto"/>
            <w:noWrap/>
            <w:vAlign w:val="bottom"/>
            <w:hideMark/>
          </w:tcPr>
          <w:p w14:paraId="41B0D66E"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0.013</w:t>
            </w:r>
          </w:p>
        </w:tc>
        <w:tc>
          <w:tcPr>
            <w:tcW w:w="919" w:type="dxa"/>
            <w:tcBorders>
              <w:top w:val="nil"/>
              <w:left w:val="nil"/>
              <w:bottom w:val="nil"/>
              <w:right w:val="nil"/>
            </w:tcBorders>
            <w:shd w:val="clear" w:color="auto" w:fill="auto"/>
            <w:noWrap/>
            <w:vAlign w:val="bottom"/>
            <w:hideMark/>
          </w:tcPr>
          <w:p w14:paraId="381F196C"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1120" w:type="dxa"/>
            <w:tcBorders>
              <w:top w:val="nil"/>
              <w:left w:val="nil"/>
              <w:bottom w:val="nil"/>
              <w:right w:val="nil"/>
            </w:tcBorders>
            <w:shd w:val="clear" w:color="auto" w:fill="auto"/>
            <w:noWrap/>
            <w:vAlign w:val="bottom"/>
            <w:hideMark/>
          </w:tcPr>
          <w:p w14:paraId="1C1F0773"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0.08</w:t>
            </w:r>
          </w:p>
        </w:tc>
      </w:tr>
      <w:tr w:rsidR="006F4D9D" w:rsidRPr="00C55F80" w14:paraId="079E8A0B" w14:textId="77777777" w:rsidTr="006F4D9D">
        <w:trPr>
          <w:trHeight w:val="290"/>
        </w:trPr>
        <w:tc>
          <w:tcPr>
            <w:tcW w:w="1546" w:type="dxa"/>
            <w:tcBorders>
              <w:top w:val="nil"/>
              <w:left w:val="nil"/>
              <w:bottom w:val="nil"/>
              <w:right w:val="nil"/>
            </w:tcBorders>
            <w:shd w:val="clear" w:color="auto" w:fill="auto"/>
            <w:noWrap/>
            <w:vAlign w:val="bottom"/>
            <w:hideMark/>
          </w:tcPr>
          <w:p w14:paraId="1B9345D0" w14:textId="77777777" w:rsidR="006F4D9D" w:rsidRPr="00C55F80" w:rsidRDefault="006F4D9D" w:rsidP="00646922">
            <w:pPr>
              <w:spacing w:after="0" w:line="360" w:lineRule="auto"/>
              <w:jc w:val="center"/>
              <w:rPr>
                <w:rFonts w:ascii="Times New Roman" w:eastAsia="Times New Roman" w:hAnsi="Times New Roman" w:cs="Times New Roman"/>
                <w:sz w:val="18"/>
                <w:szCs w:val="18"/>
                <w:vertAlign w:val="superscript"/>
                <w:lang w:eastAsia="da-DK"/>
              </w:rPr>
            </w:pPr>
            <w:r w:rsidRPr="00C55F80">
              <w:rPr>
                <w:rFonts w:ascii="Times New Roman" w:eastAsia="Times New Roman" w:hAnsi="Times New Roman" w:cs="Times New Roman"/>
                <w:sz w:val="18"/>
                <w:szCs w:val="18"/>
                <w:lang w:eastAsia="da-DK"/>
              </w:rPr>
              <w:t>NM-400</w:t>
            </w:r>
            <w:r w:rsidRPr="00C55F80">
              <w:rPr>
                <w:rFonts w:ascii="Times New Roman" w:eastAsia="Times New Roman" w:hAnsi="Times New Roman" w:cs="Times New Roman"/>
                <w:sz w:val="18"/>
                <w:szCs w:val="18"/>
                <w:vertAlign w:val="superscript"/>
                <w:lang w:eastAsia="da-DK"/>
              </w:rPr>
              <w:t>2</w:t>
            </w:r>
          </w:p>
        </w:tc>
        <w:tc>
          <w:tcPr>
            <w:tcW w:w="951" w:type="dxa"/>
            <w:tcBorders>
              <w:top w:val="nil"/>
              <w:left w:val="nil"/>
              <w:bottom w:val="nil"/>
              <w:right w:val="nil"/>
            </w:tcBorders>
            <w:shd w:val="clear" w:color="auto" w:fill="auto"/>
            <w:noWrap/>
            <w:vAlign w:val="bottom"/>
            <w:hideMark/>
          </w:tcPr>
          <w:p w14:paraId="4802C966"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0.260</w:t>
            </w:r>
          </w:p>
        </w:tc>
        <w:tc>
          <w:tcPr>
            <w:tcW w:w="635" w:type="dxa"/>
            <w:tcBorders>
              <w:top w:val="nil"/>
              <w:left w:val="nil"/>
              <w:bottom w:val="nil"/>
              <w:right w:val="nil"/>
            </w:tcBorders>
            <w:shd w:val="clear" w:color="auto" w:fill="auto"/>
            <w:noWrap/>
            <w:vAlign w:val="bottom"/>
            <w:hideMark/>
          </w:tcPr>
          <w:p w14:paraId="2DF52E57"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0.1063</w:t>
            </w:r>
          </w:p>
        </w:tc>
        <w:tc>
          <w:tcPr>
            <w:tcW w:w="965" w:type="dxa"/>
            <w:tcBorders>
              <w:top w:val="nil"/>
              <w:left w:val="nil"/>
              <w:bottom w:val="nil"/>
              <w:right w:val="nil"/>
            </w:tcBorders>
            <w:shd w:val="clear" w:color="auto" w:fill="auto"/>
            <w:noWrap/>
            <w:vAlign w:val="bottom"/>
            <w:hideMark/>
          </w:tcPr>
          <w:p w14:paraId="31FF82BE"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0.0011</w:t>
            </w:r>
          </w:p>
        </w:tc>
        <w:tc>
          <w:tcPr>
            <w:tcW w:w="1062" w:type="dxa"/>
            <w:tcBorders>
              <w:top w:val="nil"/>
              <w:left w:val="nil"/>
              <w:bottom w:val="nil"/>
              <w:right w:val="nil"/>
            </w:tcBorders>
            <w:shd w:val="clear" w:color="auto" w:fill="auto"/>
            <w:noWrap/>
            <w:vAlign w:val="bottom"/>
            <w:hideMark/>
          </w:tcPr>
          <w:p w14:paraId="32478346"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919" w:type="dxa"/>
            <w:tcBorders>
              <w:top w:val="nil"/>
              <w:left w:val="nil"/>
              <w:bottom w:val="nil"/>
              <w:right w:val="nil"/>
            </w:tcBorders>
            <w:shd w:val="clear" w:color="auto" w:fill="auto"/>
            <w:noWrap/>
            <w:vAlign w:val="bottom"/>
            <w:hideMark/>
          </w:tcPr>
          <w:p w14:paraId="7C83DC82"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1120" w:type="dxa"/>
            <w:tcBorders>
              <w:top w:val="nil"/>
              <w:left w:val="nil"/>
              <w:bottom w:val="nil"/>
              <w:right w:val="nil"/>
            </w:tcBorders>
            <w:shd w:val="clear" w:color="auto" w:fill="auto"/>
            <w:noWrap/>
            <w:vAlign w:val="bottom"/>
            <w:hideMark/>
          </w:tcPr>
          <w:p w14:paraId="69AF5D63"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0.79</w:t>
            </w:r>
          </w:p>
        </w:tc>
      </w:tr>
      <w:tr w:rsidR="006F4D9D" w:rsidRPr="00C55F80" w14:paraId="722E023F" w14:textId="77777777" w:rsidTr="006F4D9D">
        <w:trPr>
          <w:trHeight w:val="290"/>
        </w:trPr>
        <w:tc>
          <w:tcPr>
            <w:tcW w:w="1546" w:type="dxa"/>
            <w:tcBorders>
              <w:top w:val="nil"/>
              <w:left w:val="nil"/>
              <w:bottom w:val="nil"/>
              <w:right w:val="nil"/>
            </w:tcBorders>
            <w:shd w:val="clear" w:color="auto" w:fill="auto"/>
            <w:noWrap/>
            <w:vAlign w:val="bottom"/>
            <w:hideMark/>
          </w:tcPr>
          <w:p w14:paraId="68226AC3"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NM-401</w:t>
            </w:r>
            <w:r w:rsidRPr="00C55F80">
              <w:rPr>
                <w:rFonts w:ascii="Times New Roman" w:eastAsia="Times New Roman" w:hAnsi="Times New Roman" w:cs="Times New Roman"/>
                <w:sz w:val="18"/>
                <w:szCs w:val="18"/>
                <w:vertAlign w:val="superscript"/>
                <w:lang w:eastAsia="da-DK"/>
              </w:rPr>
              <w:t>2</w:t>
            </w:r>
          </w:p>
        </w:tc>
        <w:tc>
          <w:tcPr>
            <w:tcW w:w="951" w:type="dxa"/>
            <w:tcBorders>
              <w:top w:val="nil"/>
              <w:left w:val="nil"/>
              <w:bottom w:val="nil"/>
              <w:right w:val="nil"/>
            </w:tcBorders>
            <w:shd w:val="clear" w:color="auto" w:fill="auto"/>
            <w:noWrap/>
            <w:vAlign w:val="bottom"/>
            <w:hideMark/>
          </w:tcPr>
          <w:p w14:paraId="41AD3046"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0.050</w:t>
            </w:r>
          </w:p>
        </w:tc>
        <w:tc>
          <w:tcPr>
            <w:tcW w:w="635" w:type="dxa"/>
            <w:tcBorders>
              <w:top w:val="nil"/>
              <w:left w:val="nil"/>
              <w:bottom w:val="nil"/>
              <w:right w:val="nil"/>
            </w:tcBorders>
            <w:shd w:val="clear" w:color="auto" w:fill="auto"/>
            <w:noWrap/>
            <w:vAlign w:val="bottom"/>
            <w:hideMark/>
          </w:tcPr>
          <w:p w14:paraId="2C21B7C3"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965" w:type="dxa"/>
            <w:tcBorders>
              <w:top w:val="nil"/>
              <w:left w:val="nil"/>
              <w:bottom w:val="nil"/>
              <w:right w:val="nil"/>
            </w:tcBorders>
            <w:shd w:val="clear" w:color="auto" w:fill="auto"/>
            <w:noWrap/>
            <w:vAlign w:val="bottom"/>
            <w:hideMark/>
          </w:tcPr>
          <w:p w14:paraId="24936E83"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p>
        </w:tc>
        <w:tc>
          <w:tcPr>
            <w:tcW w:w="1062" w:type="dxa"/>
            <w:tcBorders>
              <w:top w:val="nil"/>
              <w:left w:val="nil"/>
              <w:bottom w:val="nil"/>
              <w:right w:val="nil"/>
            </w:tcBorders>
            <w:shd w:val="clear" w:color="auto" w:fill="auto"/>
            <w:noWrap/>
            <w:vAlign w:val="bottom"/>
            <w:hideMark/>
          </w:tcPr>
          <w:p w14:paraId="470353AF"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0.015</w:t>
            </w:r>
          </w:p>
        </w:tc>
        <w:tc>
          <w:tcPr>
            <w:tcW w:w="919" w:type="dxa"/>
            <w:tcBorders>
              <w:top w:val="nil"/>
              <w:left w:val="nil"/>
              <w:bottom w:val="nil"/>
              <w:right w:val="nil"/>
            </w:tcBorders>
            <w:shd w:val="clear" w:color="auto" w:fill="auto"/>
            <w:noWrap/>
            <w:vAlign w:val="bottom"/>
            <w:hideMark/>
          </w:tcPr>
          <w:p w14:paraId="65AE2DF9"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1120" w:type="dxa"/>
            <w:tcBorders>
              <w:top w:val="nil"/>
              <w:left w:val="nil"/>
              <w:bottom w:val="nil"/>
              <w:right w:val="nil"/>
            </w:tcBorders>
            <w:shd w:val="clear" w:color="auto" w:fill="auto"/>
            <w:noWrap/>
            <w:vAlign w:val="bottom"/>
            <w:hideMark/>
          </w:tcPr>
          <w:p w14:paraId="66269BA5"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0.03</w:t>
            </w:r>
          </w:p>
        </w:tc>
      </w:tr>
      <w:tr w:rsidR="006F4D9D" w:rsidRPr="00C55F80" w14:paraId="16224421" w14:textId="77777777" w:rsidTr="006F4D9D">
        <w:trPr>
          <w:trHeight w:val="290"/>
        </w:trPr>
        <w:tc>
          <w:tcPr>
            <w:tcW w:w="1546" w:type="dxa"/>
            <w:tcBorders>
              <w:top w:val="nil"/>
              <w:left w:val="nil"/>
              <w:right w:val="nil"/>
            </w:tcBorders>
            <w:shd w:val="clear" w:color="auto" w:fill="auto"/>
            <w:noWrap/>
            <w:vAlign w:val="bottom"/>
            <w:hideMark/>
          </w:tcPr>
          <w:p w14:paraId="6A192E02"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NM-403</w:t>
            </w:r>
            <w:r w:rsidRPr="00C55F80">
              <w:rPr>
                <w:rFonts w:ascii="Times New Roman" w:eastAsia="Times New Roman" w:hAnsi="Times New Roman" w:cs="Times New Roman"/>
                <w:sz w:val="18"/>
                <w:szCs w:val="18"/>
                <w:vertAlign w:val="superscript"/>
                <w:lang w:eastAsia="da-DK"/>
              </w:rPr>
              <w:t>2</w:t>
            </w:r>
          </w:p>
        </w:tc>
        <w:tc>
          <w:tcPr>
            <w:tcW w:w="951" w:type="dxa"/>
            <w:tcBorders>
              <w:top w:val="nil"/>
              <w:left w:val="nil"/>
              <w:right w:val="nil"/>
            </w:tcBorders>
            <w:shd w:val="clear" w:color="auto" w:fill="auto"/>
            <w:noWrap/>
            <w:vAlign w:val="bottom"/>
            <w:hideMark/>
          </w:tcPr>
          <w:p w14:paraId="7EB02D45"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0.002</w:t>
            </w:r>
          </w:p>
        </w:tc>
        <w:tc>
          <w:tcPr>
            <w:tcW w:w="635" w:type="dxa"/>
            <w:tcBorders>
              <w:top w:val="nil"/>
              <w:left w:val="nil"/>
              <w:right w:val="nil"/>
            </w:tcBorders>
            <w:shd w:val="clear" w:color="auto" w:fill="auto"/>
            <w:noWrap/>
            <w:vAlign w:val="bottom"/>
            <w:hideMark/>
          </w:tcPr>
          <w:p w14:paraId="47C59D63"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1.2000</w:t>
            </w:r>
          </w:p>
        </w:tc>
        <w:tc>
          <w:tcPr>
            <w:tcW w:w="965" w:type="dxa"/>
            <w:tcBorders>
              <w:top w:val="nil"/>
              <w:left w:val="nil"/>
              <w:right w:val="nil"/>
            </w:tcBorders>
            <w:shd w:val="clear" w:color="auto" w:fill="auto"/>
            <w:noWrap/>
            <w:vAlign w:val="bottom"/>
            <w:hideMark/>
          </w:tcPr>
          <w:p w14:paraId="0333B968"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0.0018</w:t>
            </w:r>
          </w:p>
        </w:tc>
        <w:tc>
          <w:tcPr>
            <w:tcW w:w="1062" w:type="dxa"/>
            <w:tcBorders>
              <w:top w:val="nil"/>
              <w:left w:val="nil"/>
              <w:right w:val="nil"/>
            </w:tcBorders>
            <w:shd w:val="clear" w:color="auto" w:fill="auto"/>
            <w:noWrap/>
            <w:vAlign w:val="bottom"/>
            <w:hideMark/>
          </w:tcPr>
          <w:p w14:paraId="725C8778"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0.188</w:t>
            </w:r>
          </w:p>
        </w:tc>
        <w:tc>
          <w:tcPr>
            <w:tcW w:w="919" w:type="dxa"/>
            <w:tcBorders>
              <w:top w:val="nil"/>
              <w:left w:val="nil"/>
              <w:right w:val="nil"/>
            </w:tcBorders>
            <w:shd w:val="clear" w:color="auto" w:fill="auto"/>
            <w:noWrap/>
            <w:vAlign w:val="bottom"/>
            <w:hideMark/>
          </w:tcPr>
          <w:p w14:paraId="62C60BBE"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0.160</w:t>
            </w:r>
          </w:p>
        </w:tc>
        <w:tc>
          <w:tcPr>
            <w:tcW w:w="1120" w:type="dxa"/>
            <w:tcBorders>
              <w:top w:val="nil"/>
              <w:left w:val="nil"/>
              <w:right w:val="nil"/>
            </w:tcBorders>
            <w:shd w:val="clear" w:color="auto" w:fill="auto"/>
            <w:noWrap/>
            <w:vAlign w:val="bottom"/>
            <w:hideMark/>
          </w:tcPr>
          <w:p w14:paraId="62BD603F"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0.19</w:t>
            </w:r>
          </w:p>
        </w:tc>
      </w:tr>
      <w:tr w:rsidR="006F4D9D" w:rsidRPr="00C55F80" w14:paraId="2EB649B6" w14:textId="77777777" w:rsidTr="006F4D9D">
        <w:trPr>
          <w:trHeight w:val="290"/>
        </w:trPr>
        <w:tc>
          <w:tcPr>
            <w:tcW w:w="1546" w:type="dxa"/>
            <w:tcBorders>
              <w:top w:val="nil"/>
              <w:left w:val="nil"/>
              <w:bottom w:val="single" w:sz="4" w:space="0" w:color="auto"/>
              <w:right w:val="nil"/>
            </w:tcBorders>
            <w:shd w:val="clear" w:color="auto" w:fill="auto"/>
            <w:noWrap/>
            <w:vAlign w:val="bottom"/>
          </w:tcPr>
          <w:p w14:paraId="3B9C6767" w14:textId="77777777" w:rsidR="006F4D9D" w:rsidRPr="00C55F80" w:rsidRDefault="006F4D9D" w:rsidP="00646922">
            <w:pPr>
              <w:spacing w:after="0" w:line="360" w:lineRule="auto"/>
              <w:jc w:val="center"/>
              <w:rPr>
                <w:rFonts w:ascii="Times New Roman" w:eastAsia="Times New Roman" w:hAnsi="Times New Roman" w:cs="Times New Roman"/>
                <w:sz w:val="18"/>
                <w:szCs w:val="18"/>
                <w:vertAlign w:val="superscript"/>
                <w:lang w:eastAsia="da-DK"/>
              </w:rPr>
            </w:pPr>
            <w:r w:rsidRPr="00C55F80">
              <w:rPr>
                <w:rFonts w:ascii="Times New Roman" w:eastAsia="Times New Roman" w:hAnsi="Times New Roman" w:cs="Times New Roman"/>
                <w:sz w:val="18"/>
                <w:szCs w:val="18"/>
                <w:lang w:eastAsia="da-DK"/>
              </w:rPr>
              <w:t>Printex 90</w:t>
            </w:r>
            <w:r w:rsidRPr="00C55F80">
              <w:rPr>
                <w:rFonts w:ascii="Times New Roman" w:eastAsia="Times New Roman" w:hAnsi="Times New Roman" w:cs="Times New Roman"/>
                <w:sz w:val="18"/>
                <w:szCs w:val="18"/>
                <w:vertAlign w:val="superscript"/>
                <w:lang w:eastAsia="da-DK"/>
              </w:rPr>
              <w:t>3</w:t>
            </w:r>
          </w:p>
        </w:tc>
        <w:tc>
          <w:tcPr>
            <w:tcW w:w="951" w:type="dxa"/>
            <w:tcBorders>
              <w:top w:val="nil"/>
              <w:left w:val="nil"/>
              <w:bottom w:val="single" w:sz="4" w:space="0" w:color="auto"/>
              <w:right w:val="nil"/>
            </w:tcBorders>
            <w:shd w:val="clear" w:color="auto" w:fill="auto"/>
            <w:noWrap/>
            <w:vAlign w:val="bottom"/>
          </w:tcPr>
          <w:p w14:paraId="1637945B"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635" w:type="dxa"/>
            <w:tcBorders>
              <w:top w:val="nil"/>
              <w:left w:val="nil"/>
              <w:bottom w:val="single" w:sz="4" w:space="0" w:color="auto"/>
              <w:right w:val="nil"/>
            </w:tcBorders>
            <w:shd w:val="clear" w:color="auto" w:fill="auto"/>
            <w:noWrap/>
            <w:vAlign w:val="bottom"/>
          </w:tcPr>
          <w:p w14:paraId="6D4332A9"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965" w:type="dxa"/>
            <w:tcBorders>
              <w:top w:val="nil"/>
              <w:left w:val="nil"/>
              <w:bottom w:val="single" w:sz="4" w:space="0" w:color="auto"/>
              <w:right w:val="nil"/>
            </w:tcBorders>
            <w:shd w:val="clear" w:color="auto" w:fill="auto"/>
            <w:noWrap/>
            <w:vAlign w:val="bottom"/>
          </w:tcPr>
          <w:p w14:paraId="45FB61CC"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1062" w:type="dxa"/>
            <w:tcBorders>
              <w:top w:val="nil"/>
              <w:left w:val="nil"/>
              <w:bottom w:val="single" w:sz="4" w:space="0" w:color="auto"/>
              <w:right w:val="nil"/>
            </w:tcBorders>
            <w:shd w:val="clear" w:color="auto" w:fill="auto"/>
            <w:noWrap/>
            <w:vAlign w:val="bottom"/>
          </w:tcPr>
          <w:p w14:paraId="57E3B83C"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919" w:type="dxa"/>
            <w:tcBorders>
              <w:top w:val="nil"/>
              <w:left w:val="nil"/>
              <w:bottom w:val="single" w:sz="4" w:space="0" w:color="auto"/>
              <w:right w:val="nil"/>
            </w:tcBorders>
            <w:shd w:val="clear" w:color="auto" w:fill="auto"/>
            <w:noWrap/>
            <w:vAlign w:val="bottom"/>
          </w:tcPr>
          <w:p w14:paraId="561FA991"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c>
          <w:tcPr>
            <w:tcW w:w="1120" w:type="dxa"/>
            <w:tcBorders>
              <w:top w:val="nil"/>
              <w:left w:val="nil"/>
              <w:bottom w:val="single" w:sz="4" w:space="0" w:color="auto"/>
              <w:right w:val="nil"/>
            </w:tcBorders>
            <w:shd w:val="clear" w:color="auto" w:fill="auto"/>
            <w:noWrap/>
            <w:vAlign w:val="bottom"/>
          </w:tcPr>
          <w:p w14:paraId="17B8FC5D" w14:textId="77777777" w:rsidR="006F4D9D" w:rsidRPr="00C55F80" w:rsidRDefault="006F4D9D" w:rsidP="00646922">
            <w:pPr>
              <w:spacing w:after="0" w:line="360" w:lineRule="auto"/>
              <w:jc w:val="center"/>
              <w:rPr>
                <w:rFonts w:ascii="Times New Roman" w:eastAsia="Times New Roman" w:hAnsi="Times New Roman" w:cs="Times New Roman"/>
                <w:sz w:val="18"/>
                <w:szCs w:val="18"/>
                <w:lang w:eastAsia="da-DK"/>
              </w:rPr>
            </w:pPr>
            <w:r w:rsidRPr="00C55F80">
              <w:rPr>
                <w:rFonts w:ascii="Times New Roman" w:eastAsia="Times New Roman" w:hAnsi="Times New Roman" w:cs="Times New Roman"/>
                <w:sz w:val="18"/>
                <w:szCs w:val="18"/>
                <w:lang w:eastAsia="da-DK"/>
              </w:rPr>
              <w:t>-</w:t>
            </w:r>
          </w:p>
        </w:tc>
      </w:tr>
    </w:tbl>
    <w:p w14:paraId="2236A15D" w14:textId="77777777" w:rsidR="00646922" w:rsidRPr="00C55F80" w:rsidRDefault="00646922" w:rsidP="00646922">
      <w:pPr>
        <w:tabs>
          <w:tab w:val="center" w:pos="6718"/>
        </w:tabs>
        <w:spacing w:after="0" w:line="240" w:lineRule="auto"/>
        <w:rPr>
          <w:rFonts w:ascii="Times New Roman" w:hAnsi="Times New Roman" w:cs="Times New Roman"/>
          <w:sz w:val="20"/>
          <w:szCs w:val="20"/>
          <w:lang w:val="en-US"/>
        </w:rPr>
      </w:pPr>
      <w:r w:rsidRPr="00C55F80">
        <w:rPr>
          <w:rFonts w:ascii="Times New Roman" w:hAnsi="Times New Roman" w:cs="Times New Roman"/>
          <w:sz w:val="20"/>
          <w:szCs w:val="20"/>
          <w:lang w:val="en-US"/>
        </w:rPr>
        <w:t xml:space="preserve">The nanomaterials were previously characterized. Data are extracted from </w:t>
      </w:r>
      <w:r w:rsidRPr="00C55F80">
        <w:rPr>
          <w:rFonts w:ascii="Times New Roman" w:hAnsi="Times New Roman" w:cs="Times New Roman"/>
          <w:sz w:val="20"/>
          <w:szCs w:val="20"/>
          <w:vertAlign w:val="superscript"/>
          <w:lang w:val="en-US"/>
        </w:rPr>
        <w:t xml:space="preserve">1 </w:t>
      </w:r>
      <w:r w:rsidRPr="00C55F80">
        <w:rPr>
          <w:rFonts w:ascii="Times New Roman" w:hAnsi="Times New Roman" w:cs="Times New Roman"/>
          <w:sz w:val="20"/>
          <w:szCs w:val="20"/>
          <w:lang w:val="en-US"/>
        </w:rPr>
        <w:t xml:space="preserve">Poulsen et al. 2016, </w:t>
      </w:r>
      <w:r w:rsidRPr="00C55F80">
        <w:rPr>
          <w:rFonts w:ascii="Times New Roman" w:hAnsi="Times New Roman" w:cs="Times New Roman"/>
          <w:sz w:val="20"/>
          <w:szCs w:val="20"/>
          <w:vertAlign w:val="superscript"/>
          <w:lang w:val="en-US"/>
        </w:rPr>
        <w:t>2</w:t>
      </w:r>
      <w:r w:rsidRPr="00C55F80">
        <w:rPr>
          <w:rFonts w:ascii="Times New Roman" w:hAnsi="Times New Roman" w:cs="Times New Roman"/>
          <w:sz w:val="20"/>
          <w:szCs w:val="20"/>
          <w:lang w:val="en-US"/>
        </w:rPr>
        <w:t xml:space="preserve"> Jackson et al., 2015 and </w:t>
      </w:r>
      <w:r w:rsidRPr="00C55F80">
        <w:rPr>
          <w:rFonts w:ascii="Times New Roman" w:hAnsi="Times New Roman" w:cs="Times New Roman"/>
          <w:sz w:val="20"/>
          <w:szCs w:val="20"/>
          <w:vertAlign w:val="superscript"/>
          <w:lang w:val="en-US"/>
        </w:rPr>
        <w:t xml:space="preserve">3 </w:t>
      </w:r>
      <w:r w:rsidRPr="00C55F80">
        <w:rPr>
          <w:rFonts w:ascii="Times New Roman" w:hAnsi="Times New Roman" w:cs="Times New Roman"/>
          <w:sz w:val="20"/>
          <w:szCs w:val="20"/>
          <w:lang w:val="en-US"/>
        </w:rPr>
        <w:t xml:space="preserve">Jacobsen et al., 2008. </w:t>
      </w:r>
    </w:p>
    <w:p w14:paraId="24D922E3" w14:textId="77777777" w:rsidR="00646922" w:rsidRPr="00C55F80" w:rsidRDefault="00646922" w:rsidP="00646922">
      <w:pPr>
        <w:tabs>
          <w:tab w:val="center" w:pos="6718"/>
        </w:tabs>
        <w:spacing w:after="0" w:line="240" w:lineRule="auto"/>
        <w:rPr>
          <w:rFonts w:ascii="Times New Roman" w:hAnsi="Times New Roman" w:cs="Times New Roman"/>
          <w:sz w:val="20"/>
          <w:szCs w:val="20"/>
          <w:lang w:val="en-US"/>
        </w:rPr>
      </w:pPr>
      <w:r w:rsidRPr="00C55F80">
        <w:rPr>
          <w:rFonts w:ascii="Times New Roman" w:hAnsi="Times New Roman" w:cs="Times New Roman"/>
          <w:sz w:val="20"/>
          <w:szCs w:val="20"/>
          <w:lang w:val="en-US"/>
        </w:rPr>
        <w:t>– Not detected.</w:t>
      </w:r>
    </w:p>
    <w:p w14:paraId="12ABDA97" w14:textId="77777777" w:rsidR="00305C17" w:rsidRDefault="00305C17">
      <w:pPr>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br w:type="page"/>
      </w:r>
    </w:p>
    <w:p w14:paraId="79E83718" w14:textId="7253C4A5" w:rsidR="00510E6A" w:rsidRDefault="00510E6A" w:rsidP="00001088">
      <w:pPr>
        <w:spacing w:after="0" w:line="240" w:lineRule="auto"/>
        <w:rPr>
          <w:rFonts w:ascii="Times New Roman" w:eastAsiaTheme="minorEastAsia" w:hAnsi="Times New Roman" w:cs="Times New Roman"/>
          <w:b/>
          <w:sz w:val="24"/>
          <w:szCs w:val="24"/>
          <w:lang w:val="en-US"/>
        </w:rPr>
      </w:pPr>
      <w:r w:rsidRPr="00CD4E9A">
        <w:rPr>
          <w:rFonts w:ascii="Times New Roman" w:eastAsiaTheme="minorEastAsia" w:hAnsi="Times New Roman" w:cs="Times New Roman"/>
          <w:b/>
          <w:sz w:val="24"/>
          <w:szCs w:val="24"/>
          <w:lang w:val="en-US"/>
        </w:rPr>
        <w:lastRenderedPageBreak/>
        <w:t>Table S</w:t>
      </w:r>
      <w:r>
        <w:rPr>
          <w:rFonts w:ascii="Times New Roman" w:eastAsiaTheme="minorEastAsia" w:hAnsi="Times New Roman" w:cs="Times New Roman"/>
          <w:b/>
          <w:sz w:val="24"/>
          <w:szCs w:val="24"/>
          <w:lang w:val="en-US"/>
        </w:rPr>
        <w:t>2</w:t>
      </w:r>
      <w:r w:rsidRPr="00CD4E9A">
        <w:rPr>
          <w:rFonts w:ascii="Times New Roman" w:eastAsiaTheme="minorEastAsia" w:hAnsi="Times New Roman" w:cs="Times New Roman"/>
          <w:b/>
          <w:sz w:val="24"/>
          <w:szCs w:val="24"/>
          <w:lang w:val="en-US"/>
        </w:rPr>
        <w:t xml:space="preserve">. Inflammation and genotoxiciy data from mice exposed to NM-403 via intra-tracheal instillation. </w:t>
      </w:r>
    </w:p>
    <w:p w14:paraId="63453D0D" w14:textId="77777777" w:rsidR="00001088" w:rsidRPr="00001088" w:rsidRDefault="00001088" w:rsidP="00001088">
      <w:pPr>
        <w:spacing w:after="0" w:line="240" w:lineRule="auto"/>
        <w:rPr>
          <w:rFonts w:ascii="Times New Roman" w:eastAsiaTheme="minorEastAsia" w:hAnsi="Times New Roman" w:cs="Times New Roman"/>
          <w:b/>
          <w:sz w:val="10"/>
          <w:szCs w:val="24"/>
          <w:lang w:val="en-US"/>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1976"/>
        <w:gridCol w:w="1701"/>
        <w:gridCol w:w="1843"/>
      </w:tblGrid>
      <w:tr w:rsidR="00510E6A" w:rsidRPr="00E63238" w14:paraId="3F677105" w14:textId="77777777" w:rsidTr="0085624B">
        <w:trPr>
          <w:trHeight w:val="290"/>
        </w:trPr>
        <w:tc>
          <w:tcPr>
            <w:tcW w:w="1705" w:type="dxa"/>
            <w:vAlign w:val="center"/>
          </w:tcPr>
          <w:p w14:paraId="5C9680AA" w14:textId="77777777" w:rsidR="00510E6A" w:rsidRPr="00185BBB" w:rsidRDefault="00510E6A"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Dose instilled</w:t>
            </w:r>
          </w:p>
        </w:tc>
        <w:tc>
          <w:tcPr>
            <w:tcW w:w="1976" w:type="dxa"/>
            <w:shd w:val="clear" w:color="auto" w:fill="auto"/>
            <w:noWrap/>
            <w:vAlign w:val="center"/>
          </w:tcPr>
          <w:p w14:paraId="14D2D7CC" w14:textId="77777777" w:rsidR="00510E6A" w:rsidRPr="00185BBB" w:rsidRDefault="00510E6A"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Neutrophil influx in BAL fluid  (*10</w:t>
            </w:r>
            <w:r w:rsidRPr="00185BBB">
              <w:rPr>
                <w:rFonts w:ascii="Times New Roman" w:eastAsia="Times New Roman" w:hAnsi="Times New Roman" w:cs="Times New Roman"/>
                <w:vertAlign w:val="superscript"/>
                <w:lang w:val="en-US" w:eastAsia="da-DK"/>
              </w:rPr>
              <w:t>3</w:t>
            </w:r>
            <w:r w:rsidRPr="00185BBB">
              <w:rPr>
                <w:rFonts w:ascii="Times New Roman" w:eastAsia="Times New Roman" w:hAnsi="Times New Roman" w:cs="Times New Roman"/>
                <w:lang w:val="en-US" w:eastAsia="da-DK"/>
              </w:rPr>
              <w:t>)</w:t>
            </w:r>
          </w:p>
        </w:tc>
        <w:tc>
          <w:tcPr>
            <w:tcW w:w="1701" w:type="dxa"/>
            <w:vAlign w:val="center"/>
          </w:tcPr>
          <w:p w14:paraId="77AD5F02" w14:textId="77777777" w:rsidR="00510E6A" w:rsidRPr="00185BBB" w:rsidRDefault="00510E6A"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DNA tail (%) in BAL cells</w:t>
            </w:r>
          </w:p>
        </w:tc>
        <w:tc>
          <w:tcPr>
            <w:tcW w:w="1843" w:type="dxa"/>
            <w:vAlign w:val="center"/>
          </w:tcPr>
          <w:p w14:paraId="5122CEE1" w14:textId="77777777" w:rsidR="00510E6A" w:rsidRPr="00185BBB" w:rsidRDefault="00510E6A"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DNA tail (%) in lung tissue</w:t>
            </w:r>
          </w:p>
        </w:tc>
      </w:tr>
      <w:tr w:rsidR="00510E6A" w:rsidRPr="00CD4E9A" w14:paraId="0B5AE120" w14:textId="77777777" w:rsidTr="0085624B">
        <w:trPr>
          <w:trHeight w:val="290"/>
        </w:trPr>
        <w:tc>
          <w:tcPr>
            <w:tcW w:w="1705" w:type="dxa"/>
            <w:vAlign w:val="center"/>
          </w:tcPr>
          <w:p w14:paraId="7E679A24" w14:textId="77777777" w:rsidR="00510E6A" w:rsidRPr="00185BBB" w:rsidRDefault="00510E6A"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Vehicle</w:t>
            </w:r>
            <w:r w:rsidRPr="00185BBB">
              <w:rPr>
                <w:rFonts w:ascii="Times New Roman" w:eastAsia="Times New Roman" w:hAnsi="Times New Roman" w:cs="Times New Roman"/>
                <w:lang w:val="en-US" w:eastAsia="da-DK"/>
              </w:rPr>
              <w:tab/>
            </w:r>
          </w:p>
        </w:tc>
        <w:tc>
          <w:tcPr>
            <w:tcW w:w="1976" w:type="dxa"/>
            <w:shd w:val="clear" w:color="auto" w:fill="auto"/>
            <w:noWrap/>
            <w:vAlign w:val="center"/>
          </w:tcPr>
          <w:p w14:paraId="6791424C" w14:textId="77777777" w:rsidR="00510E6A" w:rsidRPr="00185BBB" w:rsidRDefault="00510E6A" w:rsidP="0085624B">
            <w:pPr>
              <w:spacing w:after="0" w:line="240" w:lineRule="auto"/>
              <w:jc w:val="center"/>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5.0 ± 0.8</w:t>
            </w:r>
          </w:p>
        </w:tc>
        <w:tc>
          <w:tcPr>
            <w:tcW w:w="1701" w:type="dxa"/>
            <w:vAlign w:val="center"/>
          </w:tcPr>
          <w:p w14:paraId="4AA95B1D" w14:textId="77777777" w:rsidR="00510E6A" w:rsidRPr="00185BBB" w:rsidRDefault="00510E6A" w:rsidP="0085624B">
            <w:pPr>
              <w:spacing w:after="0" w:line="240" w:lineRule="auto"/>
              <w:jc w:val="center"/>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2.9 ± 1.0</w:t>
            </w:r>
          </w:p>
        </w:tc>
        <w:tc>
          <w:tcPr>
            <w:tcW w:w="1843" w:type="dxa"/>
            <w:vAlign w:val="center"/>
          </w:tcPr>
          <w:p w14:paraId="5E194AE3" w14:textId="77777777" w:rsidR="00510E6A" w:rsidRPr="00185BBB" w:rsidRDefault="00510E6A" w:rsidP="0085624B">
            <w:pPr>
              <w:spacing w:after="0" w:line="240" w:lineRule="auto"/>
              <w:jc w:val="center"/>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3.1 ± 2.1</w:t>
            </w:r>
          </w:p>
        </w:tc>
      </w:tr>
      <w:tr w:rsidR="00510E6A" w:rsidRPr="00736C00" w14:paraId="67997DFA" w14:textId="77777777" w:rsidTr="0085624B">
        <w:trPr>
          <w:trHeight w:val="290"/>
        </w:trPr>
        <w:tc>
          <w:tcPr>
            <w:tcW w:w="1705" w:type="dxa"/>
            <w:vAlign w:val="center"/>
          </w:tcPr>
          <w:p w14:paraId="387B495D" w14:textId="77777777" w:rsidR="00510E6A" w:rsidRPr="00185BBB" w:rsidRDefault="00510E6A" w:rsidP="0085624B">
            <w:pPr>
              <w:spacing w:after="0" w:line="240" w:lineRule="auto"/>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6 µg</w:t>
            </w:r>
          </w:p>
        </w:tc>
        <w:tc>
          <w:tcPr>
            <w:tcW w:w="1976" w:type="dxa"/>
            <w:shd w:val="clear" w:color="auto" w:fill="auto"/>
            <w:noWrap/>
            <w:vAlign w:val="center"/>
            <w:hideMark/>
          </w:tcPr>
          <w:p w14:paraId="6CBA4C39"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27.1 ± 4.6*</w:t>
            </w:r>
          </w:p>
        </w:tc>
        <w:tc>
          <w:tcPr>
            <w:tcW w:w="1701" w:type="dxa"/>
            <w:vAlign w:val="center"/>
          </w:tcPr>
          <w:p w14:paraId="420B25EF"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4.5 ± 1.1</w:t>
            </w:r>
          </w:p>
        </w:tc>
        <w:tc>
          <w:tcPr>
            <w:tcW w:w="1843" w:type="dxa"/>
            <w:vAlign w:val="center"/>
          </w:tcPr>
          <w:p w14:paraId="40BB2C26"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2.7 ± 0.4</w:t>
            </w:r>
          </w:p>
        </w:tc>
      </w:tr>
      <w:tr w:rsidR="00510E6A" w:rsidRPr="00736C00" w14:paraId="21B9FDD4" w14:textId="77777777" w:rsidTr="0085624B">
        <w:trPr>
          <w:trHeight w:val="290"/>
        </w:trPr>
        <w:tc>
          <w:tcPr>
            <w:tcW w:w="1705" w:type="dxa"/>
            <w:vAlign w:val="center"/>
          </w:tcPr>
          <w:p w14:paraId="0682C74D" w14:textId="77777777" w:rsidR="00510E6A" w:rsidRPr="00185BBB" w:rsidRDefault="00510E6A" w:rsidP="0085624B">
            <w:pPr>
              <w:spacing w:after="0" w:line="240" w:lineRule="auto"/>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18 µg</w:t>
            </w:r>
          </w:p>
        </w:tc>
        <w:tc>
          <w:tcPr>
            <w:tcW w:w="1976" w:type="dxa"/>
            <w:shd w:val="clear" w:color="auto" w:fill="auto"/>
            <w:noWrap/>
            <w:vAlign w:val="center"/>
            <w:hideMark/>
          </w:tcPr>
          <w:p w14:paraId="62248287" w14:textId="77777777" w:rsidR="00510E6A" w:rsidRPr="00185BBB" w:rsidRDefault="00510E6A" w:rsidP="0085624B">
            <w:pPr>
              <w:spacing w:after="0" w:line="240" w:lineRule="auto"/>
              <w:jc w:val="center"/>
              <w:rPr>
                <w:rFonts w:ascii="Times New Roman" w:eastAsia="Times New Roman" w:hAnsi="Times New Roman" w:cs="Times New Roman"/>
                <w:sz w:val="20"/>
                <w:szCs w:val="20"/>
                <w:lang w:eastAsia="da-DK"/>
              </w:rPr>
            </w:pPr>
            <w:r w:rsidRPr="00185BBB">
              <w:rPr>
                <w:rFonts w:ascii="Times New Roman" w:eastAsia="Times New Roman" w:hAnsi="Times New Roman" w:cs="Times New Roman"/>
                <w:lang w:eastAsia="da-DK"/>
              </w:rPr>
              <w:t>144.9 ± 24.0***</w:t>
            </w:r>
          </w:p>
        </w:tc>
        <w:tc>
          <w:tcPr>
            <w:tcW w:w="1701" w:type="dxa"/>
            <w:vAlign w:val="center"/>
          </w:tcPr>
          <w:p w14:paraId="2DB05FAB"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3.8 ± 0.5</w:t>
            </w:r>
          </w:p>
        </w:tc>
        <w:tc>
          <w:tcPr>
            <w:tcW w:w="1843" w:type="dxa"/>
            <w:vAlign w:val="center"/>
          </w:tcPr>
          <w:p w14:paraId="6252E8CD"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3.4 ± 0.4</w:t>
            </w:r>
          </w:p>
        </w:tc>
      </w:tr>
      <w:tr w:rsidR="00510E6A" w:rsidRPr="00736C00" w14:paraId="40BC1CC3" w14:textId="77777777" w:rsidTr="0085624B">
        <w:trPr>
          <w:trHeight w:val="290"/>
        </w:trPr>
        <w:tc>
          <w:tcPr>
            <w:tcW w:w="1705" w:type="dxa"/>
            <w:vAlign w:val="center"/>
          </w:tcPr>
          <w:p w14:paraId="774B836E" w14:textId="77777777" w:rsidR="00510E6A" w:rsidRPr="00185BBB" w:rsidRDefault="00510E6A" w:rsidP="0085624B">
            <w:pPr>
              <w:spacing w:after="0" w:line="240" w:lineRule="auto"/>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54 µg</w:t>
            </w:r>
          </w:p>
        </w:tc>
        <w:tc>
          <w:tcPr>
            <w:tcW w:w="1976" w:type="dxa"/>
            <w:shd w:val="clear" w:color="auto" w:fill="auto"/>
            <w:noWrap/>
            <w:vAlign w:val="center"/>
            <w:hideMark/>
          </w:tcPr>
          <w:p w14:paraId="26FE15DD" w14:textId="77777777" w:rsidR="00510E6A" w:rsidRPr="00185BBB" w:rsidRDefault="00510E6A" w:rsidP="0085624B">
            <w:pPr>
              <w:spacing w:after="0" w:line="240" w:lineRule="auto"/>
              <w:jc w:val="center"/>
              <w:rPr>
                <w:rFonts w:ascii="Times New Roman" w:eastAsia="Times New Roman" w:hAnsi="Times New Roman" w:cs="Times New Roman"/>
                <w:sz w:val="20"/>
                <w:szCs w:val="20"/>
                <w:lang w:eastAsia="da-DK"/>
              </w:rPr>
            </w:pPr>
            <w:r w:rsidRPr="00185BBB">
              <w:rPr>
                <w:rFonts w:ascii="Times New Roman" w:eastAsia="Times New Roman" w:hAnsi="Times New Roman" w:cs="Times New Roman"/>
                <w:lang w:eastAsia="da-DK"/>
              </w:rPr>
              <w:t>150.2 ± 21.9***</w:t>
            </w:r>
          </w:p>
        </w:tc>
        <w:tc>
          <w:tcPr>
            <w:tcW w:w="1701" w:type="dxa"/>
            <w:vAlign w:val="center"/>
          </w:tcPr>
          <w:p w14:paraId="7C997F58"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4.3 ± 0.8</w:t>
            </w:r>
          </w:p>
        </w:tc>
        <w:tc>
          <w:tcPr>
            <w:tcW w:w="1843" w:type="dxa"/>
            <w:vAlign w:val="center"/>
          </w:tcPr>
          <w:p w14:paraId="27B75EC9" w14:textId="77777777" w:rsidR="00510E6A" w:rsidRPr="00185BBB" w:rsidRDefault="00510E6A" w:rsidP="0085624B">
            <w:pPr>
              <w:spacing w:after="0" w:line="240" w:lineRule="auto"/>
              <w:jc w:val="center"/>
              <w:rPr>
                <w:rFonts w:ascii="Times New Roman" w:eastAsia="Times New Roman" w:hAnsi="Times New Roman" w:cs="Times New Roman"/>
                <w:lang w:eastAsia="da-DK"/>
              </w:rPr>
            </w:pPr>
            <w:r w:rsidRPr="00185BBB">
              <w:rPr>
                <w:rFonts w:ascii="Times New Roman" w:eastAsia="Times New Roman" w:hAnsi="Times New Roman" w:cs="Times New Roman"/>
                <w:lang w:eastAsia="da-DK"/>
              </w:rPr>
              <w:t>3.0 ± 0.5</w:t>
            </w:r>
          </w:p>
        </w:tc>
      </w:tr>
    </w:tbl>
    <w:p w14:paraId="0BA83338" w14:textId="77777777" w:rsidR="00510E6A" w:rsidRPr="00497BFC" w:rsidRDefault="00510E6A" w:rsidP="00510E6A">
      <w:pPr>
        <w:spacing w:line="240" w:lineRule="auto"/>
        <w:rPr>
          <w:rFonts w:ascii="Times New Roman" w:eastAsiaTheme="minorEastAsia" w:hAnsi="Times New Roman" w:cs="Times New Roman"/>
          <w:b/>
          <w:sz w:val="20"/>
          <w:szCs w:val="20"/>
          <w:lang w:val="en-US"/>
        </w:rPr>
      </w:pPr>
      <w:r w:rsidRPr="00497BFC">
        <w:rPr>
          <w:rFonts w:ascii="Times New Roman" w:eastAsiaTheme="minorEastAsia" w:hAnsi="Times New Roman" w:cs="Times New Roman"/>
          <w:sz w:val="20"/>
          <w:szCs w:val="20"/>
          <w:lang w:val="en-US"/>
        </w:rPr>
        <w:t xml:space="preserve">Mice were exposed for one day. Inflammation is reported as mean ± SEM. DNA damage as mean ± SD. The stars represent significance at p&lt;0.05 (one-way-ANOVA). </w:t>
      </w:r>
    </w:p>
    <w:p w14:paraId="6E35F7B6" w14:textId="09C1499A" w:rsidR="00510E6A" w:rsidRDefault="00510E6A" w:rsidP="00646922">
      <w:pPr>
        <w:spacing w:line="360" w:lineRule="auto"/>
        <w:rPr>
          <w:rFonts w:ascii="Times New Roman" w:eastAsia="Times New Roman" w:hAnsi="Times New Roman" w:cs="Times New Roman"/>
          <w:sz w:val="24"/>
          <w:szCs w:val="24"/>
          <w:lang w:val="en-US"/>
        </w:rPr>
      </w:pPr>
    </w:p>
    <w:p w14:paraId="57315295" w14:textId="4AF44A65" w:rsidR="00510E6A" w:rsidRDefault="00510E6A" w:rsidP="00646922">
      <w:pPr>
        <w:spacing w:line="360" w:lineRule="auto"/>
        <w:rPr>
          <w:rFonts w:ascii="Times New Roman" w:eastAsia="Times New Roman" w:hAnsi="Times New Roman" w:cs="Times New Roman"/>
          <w:sz w:val="24"/>
          <w:szCs w:val="24"/>
          <w:lang w:val="en-US"/>
        </w:rPr>
      </w:pPr>
    </w:p>
    <w:p w14:paraId="56D33C2E" w14:textId="3BEDA643" w:rsidR="00510E6A" w:rsidRPr="008D65C9" w:rsidRDefault="00510E6A" w:rsidP="00001088">
      <w:pPr>
        <w:spacing w:line="240" w:lineRule="auto"/>
        <w:rPr>
          <w:rFonts w:ascii="Times New Roman" w:eastAsiaTheme="minorEastAsia" w:hAnsi="Times New Roman" w:cs="Times New Roman"/>
          <w:b/>
          <w:sz w:val="24"/>
          <w:szCs w:val="24"/>
          <w:lang w:val="en-US"/>
        </w:rPr>
      </w:pPr>
      <w:r w:rsidRPr="008D65C9">
        <w:rPr>
          <w:rFonts w:ascii="Times New Roman" w:eastAsiaTheme="minorEastAsia" w:hAnsi="Times New Roman" w:cs="Times New Roman"/>
          <w:b/>
          <w:sz w:val="24"/>
          <w:szCs w:val="24"/>
          <w:lang w:val="en-US"/>
        </w:rPr>
        <w:t>Table S</w:t>
      </w:r>
      <w:r>
        <w:rPr>
          <w:rFonts w:ascii="Times New Roman" w:eastAsiaTheme="minorEastAsia" w:hAnsi="Times New Roman" w:cs="Times New Roman"/>
          <w:b/>
          <w:sz w:val="24"/>
          <w:szCs w:val="24"/>
          <w:lang w:val="en-US"/>
        </w:rPr>
        <w:t>3</w:t>
      </w:r>
      <w:r w:rsidRPr="008D65C9">
        <w:rPr>
          <w:rFonts w:ascii="Times New Roman" w:eastAsiaTheme="minorEastAsia" w:hAnsi="Times New Roman" w:cs="Times New Roman"/>
          <w:b/>
          <w:sz w:val="24"/>
          <w:szCs w:val="24"/>
          <w:lang w:val="en-US"/>
        </w:rPr>
        <w:t>. Assignment of genotoxic categories according to SD fold difference.</w:t>
      </w:r>
    </w:p>
    <w:tbl>
      <w:tblPr>
        <w:tblStyle w:val="TableGrid"/>
        <w:tblW w:w="0" w:type="auto"/>
        <w:tblLook w:val="04A0" w:firstRow="1" w:lastRow="0" w:firstColumn="1" w:lastColumn="0" w:noHBand="0" w:noVBand="1"/>
      </w:tblPr>
      <w:tblGrid>
        <w:gridCol w:w="1084"/>
        <w:gridCol w:w="1463"/>
        <w:gridCol w:w="1559"/>
        <w:gridCol w:w="1559"/>
        <w:gridCol w:w="1560"/>
      </w:tblGrid>
      <w:tr w:rsidR="00510E6A" w:rsidRPr="00736C00" w14:paraId="30A739BF" w14:textId="77777777" w:rsidTr="0085624B">
        <w:tc>
          <w:tcPr>
            <w:tcW w:w="1084" w:type="dxa"/>
          </w:tcPr>
          <w:p w14:paraId="00B89F3C" w14:textId="77777777" w:rsidR="00510E6A" w:rsidRDefault="00510E6A" w:rsidP="0085624B">
            <w:pPr>
              <w:rPr>
                <w:rFonts w:ascii="Times New Roman" w:eastAsiaTheme="minorEastAsia" w:hAnsi="Times New Roman" w:cs="Times New Roman"/>
                <w:b/>
                <w:lang w:val="en-US"/>
              </w:rPr>
            </w:pPr>
          </w:p>
          <w:p w14:paraId="45C17133" w14:textId="77777777" w:rsidR="00510E6A" w:rsidRPr="00736C00" w:rsidRDefault="00510E6A" w:rsidP="0085624B">
            <w:pPr>
              <w:rPr>
                <w:rFonts w:ascii="Times New Roman" w:eastAsiaTheme="minorEastAsia" w:hAnsi="Times New Roman" w:cs="Times New Roman"/>
                <w:b/>
                <w:lang w:val="en-US"/>
              </w:rPr>
            </w:pPr>
          </w:p>
        </w:tc>
        <w:tc>
          <w:tcPr>
            <w:tcW w:w="1463" w:type="dxa"/>
            <w:vAlign w:val="center"/>
          </w:tcPr>
          <w:p w14:paraId="29209868"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 xml:space="preserve">A549 cells </w:t>
            </w:r>
          </w:p>
        </w:tc>
        <w:tc>
          <w:tcPr>
            <w:tcW w:w="1559" w:type="dxa"/>
            <w:vAlign w:val="center"/>
          </w:tcPr>
          <w:p w14:paraId="62839BC8"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THP-1a cells</w:t>
            </w:r>
          </w:p>
        </w:tc>
        <w:tc>
          <w:tcPr>
            <w:tcW w:w="1559" w:type="dxa"/>
            <w:vAlign w:val="center"/>
          </w:tcPr>
          <w:p w14:paraId="6DFC24DD"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BAL cells</w:t>
            </w:r>
          </w:p>
        </w:tc>
        <w:tc>
          <w:tcPr>
            <w:tcW w:w="1560" w:type="dxa"/>
            <w:vAlign w:val="center"/>
          </w:tcPr>
          <w:p w14:paraId="7D1F30FC"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Lung tissue</w:t>
            </w:r>
          </w:p>
        </w:tc>
      </w:tr>
      <w:tr w:rsidR="00510E6A" w:rsidRPr="00736C00" w14:paraId="67D56542" w14:textId="77777777" w:rsidTr="0085624B">
        <w:trPr>
          <w:trHeight w:val="559"/>
        </w:trPr>
        <w:tc>
          <w:tcPr>
            <w:tcW w:w="1084" w:type="dxa"/>
          </w:tcPr>
          <w:p w14:paraId="1A5F1427" w14:textId="77777777" w:rsidR="00510E6A" w:rsidRPr="00736C00" w:rsidRDefault="00510E6A" w:rsidP="0085624B">
            <w:pPr>
              <w:jc w:val="right"/>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Category</w:t>
            </w:r>
          </w:p>
        </w:tc>
        <w:tc>
          <w:tcPr>
            <w:tcW w:w="1463" w:type="dxa"/>
          </w:tcPr>
          <w:p w14:paraId="4C94E5BF" w14:textId="77777777" w:rsidR="00510E6A" w:rsidRPr="00736C00" w:rsidRDefault="00510E6A" w:rsidP="0085624B">
            <w:pPr>
              <w:rPr>
                <w:rFonts w:ascii="Times New Roman" w:eastAsiaTheme="minorEastAsia" w:hAnsi="Times New Roman" w:cs="Times New Roman"/>
                <w:b/>
                <w:vertAlign w:val="superscript"/>
                <w:lang w:val="en-US"/>
              </w:rPr>
            </w:pPr>
            <w:r>
              <w:rPr>
                <w:rFonts w:ascii="Times New Roman" w:eastAsiaTheme="minorEastAsia" w:hAnsi="Times New Roman" w:cs="Times New Roman"/>
                <w:b/>
                <w:lang w:val="en-US"/>
              </w:rPr>
              <w:t>Fold-difference</w:t>
            </w:r>
          </w:p>
        </w:tc>
        <w:tc>
          <w:tcPr>
            <w:tcW w:w="1559" w:type="dxa"/>
          </w:tcPr>
          <w:p w14:paraId="073EB877"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Fold-difference</w:t>
            </w:r>
          </w:p>
        </w:tc>
        <w:tc>
          <w:tcPr>
            <w:tcW w:w="1559" w:type="dxa"/>
          </w:tcPr>
          <w:p w14:paraId="0C376C2C"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Fold-difference</w:t>
            </w:r>
          </w:p>
        </w:tc>
        <w:tc>
          <w:tcPr>
            <w:tcW w:w="1560" w:type="dxa"/>
          </w:tcPr>
          <w:p w14:paraId="453D9DA4" w14:textId="77777777" w:rsidR="00510E6A" w:rsidRPr="00736C00" w:rsidRDefault="00510E6A" w:rsidP="0085624B">
            <w:pPr>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Fold-difference</w:t>
            </w:r>
          </w:p>
        </w:tc>
      </w:tr>
      <w:tr w:rsidR="00510E6A" w:rsidRPr="00736C00" w14:paraId="57FEEE98" w14:textId="77777777" w:rsidTr="0085624B">
        <w:trPr>
          <w:trHeight w:hRule="exact" w:val="284"/>
        </w:trPr>
        <w:tc>
          <w:tcPr>
            <w:tcW w:w="1084" w:type="dxa"/>
            <w:shd w:val="clear" w:color="auto" w:fill="E2EFD9" w:themeFill="accent6" w:themeFillTint="33"/>
            <w:vAlign w:val="center"/>
          </w:tcPr>
          <w:p w14:paraId="009A762A" w14:textId="77777777" w:rsidR="00510E6A" w:rsidRPr="00736C00" w:rsidRDefault="00510E6A" w:rsidP="0085624B">
            <w:pPr>
              <w:spacing w:line="360" w:lineRule="auto"/>
              <w:jc w:val="right"/>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 xml:space="preserve">&lt;1 SD </w:t>
            </w:r>
          </w:p>
        </w:tc>
        <w:tc>
          <w:tcPr>
            <w:tcW w:w="1463" w:type="dxa"/>
            <w:vAlign w:val="center"/>
          </w:tcPr>
          <w:p w14:paraId="40B3CCED" w14:textId="77777777" w:rsidR="00510E6A" w:rsidRPr="00736C00" w:rsidRDefault="00510E6A" w:rsidP="0085624B">
            <w:pPr>
              <w:jc w:val="center"/>
              <w:rPr>
                <w:rFonts w:ascii="Calibri" w:hAnsi="Calibri" w:cs="Calibri"/>
                <w:lang w:val="en-US"/>
              </w:rPr>
            </w:pPr>
            <w:r w:rsidRPr="00736C00">
              <w:rPr>
                <w:rFonts w:ascii="Calibri" w:hAnsi="Calibri" w:cs="Calibri"/>
                <w:lang w:val="en-US"/>
              </w:rPr>
              <w:t>&lt;1.43</w:t>
            </w:r>
          </w:p>
        </w:tc>
        <w:tc>
          <w:tcPr>
            <w:tcW w:w="1559" w:type="dxa"/>
            <w:vAlign w:val="center"/>
          </w:tcPr>
          <w:p w14:paraId="4CC96542" w14:textId="77777777" w:rsidR="00510E6A" w:rsidRPr="00736C00" w:rsidRDefault="00510E6A" w:rsidP="0085624B">
            <w:pPr>
              <w:spacing w:line="360" w:lineRule="auto"/>
              <w:jc w:val="center"/>
              <w:rPr>
                <w:rFonts w:ascii="Times New Roman" w:eastAsiaTheme="minorEastAsia" w:hAnsi="Times New Roman" w:cs="Times New Roman"/>
                <w:lang w:val="en-US"/>
              </w:rPr>
            </w:pPr>
            <w:r w:rsidRPr="00736C00">
              <w:rPr>
                <w:rFonts w:ascii="Calibri" w:hAnsi="Calibri" w:cs="Calibri"/>
                <w:lang w:val="en-US"/>
              </w:rPr>
              <w:t>&lt;1.22</w:t>
            </w:r>
          </w:p>
        </w:tc>
        <w:tc>
          <w:tcPr>
            <w:tcW w:w="1559" w:type="dxa"/>
            <w:vAlign w:val="center"/>
          </w:tcPr>
          <w:p w14:paraId="653E6D04" w14:textId="77777777" w:rsidR="00510E6A" w:rsidRPr="00736C00" w:rsidRDefault="00510E6A" w:rsidP="0085624B">
            <w:pPr>
              <w:spacing w:line="360" w:lineRule="auto"/>
              <w:jc w:val="center"/>
              <w:rPr>
                <w:rFonts w:ascii="Times New Roman" w:eastAsiaTheme="minorEastAsia" w:hAnsi="Times New Roman" w:cs="Times New Roman"/>
                <w:lang w:val="en-US"/>
              </w:rPr>
            </w:pPr>
            <w:r w:rsidRPr="00736C00">
              <w:rPr>
                <w:rFonts w:ascii="Calibri" w:hAnsi="Calibri" w:cs="Calibri"/>
                <w:lang w:val="en-US"/>
              </w:rPr>
              <w:t>&lt;1.00</w:t>
            </w:r>
          </w:p>
        </w:tc>
        <w:tc>
          <w:tcPr>
            <w:tcW w:w="1560" w:type="dxa"/>
            <w:vAlign w:val="center"/>
          </w:tcPr>
          <w:p w14:paraId="26E91CB4" w14:textId="77777777" w:rsidR="00510E6A" w:rsidRPr="00736C00" w:rsidRDefault="00510E6A" w:rsidP="0085624B">
            <w:pPr>
              <w:spacing w:line="360" w:lineRule="auto"/>
              <w:jc w:val="center"/>
              <w:rPr>
                <w:rFonts w:ascii="Calibri" w:hAnsi="Calibri" w:cs="Calibri"/>
                <w:lang w:val="en-US"/>
              </w:rPr>
            </w:pPr>
            <w:r w:rsidRPr="00736C00">
              <w:rPr>
                <w:rFonts w:ascii="Calibri" w:hAnsi="Calibri" w:cs="Calibri"/>
                <w:lang w:val="en-US"/>
              </w:rPr>
              <w:t>&lt;1.00</w:t>
            </w:r>
          </w:p>
        </w:tc>
      </w:tr>
      <w:tr w:rsidR="00510E6A" w:rsidRPr="00736C00" w14:paraId="54C242B8" w14:textId="77777777" w:rsidTr="0085624B">
        <w:trPr>
          <w:trHeight w:hRule="exact" w:val="284"/>
        </w:trPr>
        <w:tc>
          <w:tcPr>
            <w:tcW w:w="1084" w:type="dxa"/>
            <w:shd w:val="clear" w:color="auto" w:fill="C5E0B3" w:themeFill="accent6" w:themeFillTint="66"/>
            <w:vAlign w:val="center"/>
          </w:tcPr>
          <w:p w14:paraId="6A1428D0" w14:textId="77777777" w:rsidR="00510E6A" w:rsidRPr="00736C00" w:rsidRDefault="00510E6A" w:rsidP="0085624B">
            <w:pPr>
              <w:spacing w:line="360" w:lineRule="auto"/>
              <w:jc w:val="right"/>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1 SD</w:t>
            </w:r>
          </w:p>
        </w:tc>
        <w:tc>
          <w:tcPr>
            <w:tcW w:w="1463" w:type="dxa"/>
            <w:vAlign w:val="center"/>
          </w:tcPr>
          <w:p w14:paraId="226EAD79" w14:textId="77777777" w:rsidR="00510E6A" w:rsidRPr="00736C00" w:rsidRDefault="00510E6A" w:rsidP="0085624B">
            <w:pPr>
              <w:jc w:val="center"/>
              <w:rPr>
                <w:rFonts w:ascii="Calibri" w:hAnsi="Calibri" w:cs="Calibri"/>
              </w:rPr>
            </w:pPr>
            <w:r w:rsidRPr="00736C00">
              <w:rPr>
                <w:rFonts w:ascii="Calibri" w:hAnsi="Calibri" w:cs="Calibri"/>
              </w:rPr>
              <w:t>&gt;1.43</w:t>
            </w:r>
          </w:p>
        </w:tc>
        <w:tc>
          <w:tcPr>
            <w:tcW w:w="1559" w:type="dxa"/>
            <w:vAlign w:val="center"/>
          </w:tcPr>
          <w:p w14:paraId="0B01C2BE" w14:textId="77777777" w:rsidR="00510E6A" w:rsidRPr="00736C00" w:rsidRDefault="00510E6A" w:rsidP="0085624B">
            <w:pPr>
              <w:jc w:val="center"/>
              <w:rPr>
                <w:rFonts w:ascii="Calibri" w:hAnsi="Calibri" w:cs="Calibri"/>
              </w:rPr>
            </w:pPr>
            <w:r w:rsidRPr="00736C00">
              <w:rPr>
                <w:rFonts w:ascii="Calibri" w:hAnsi="Calibri" w:cs="Calibri"/>
              </w:rPr>
              <w:t>&gt;1.22</w:t>
            </w:r>
          </w:p>
        </w:tc>
        <w:tc>
          <w:tcPr>
            <w:tcW w:w="1559" w:type="dxa"/>
            <w:vAlign w:val="center"/>
          </w:tcPr>
          <w:p w14:paraId="5D98A6F3" w14:textId="77777777" w:rsidR="00510E6A" w:rsidRPr="00736C00" w:rsidRDefault="00510E6A" w:rsidP="0085624B">
            <w:pPr>
              <w:jc w:val="center"/>
              <w:rPr>
                <w:rFonts w:ascii="Calibri" w:hAnsi="Calibri" w:cs="Calibri"/>
              </w:rPr>
            </w:pPr>
            <w:r w:rsidRPr="00736C00">
              <w:rPr>
                <w:rFonts w:ascii="Calibri" w:hAnsi="Calibri" w:cs="Calibri"/>
              </w:rPr>
              <w:t>&gt;1.00</w:t>
            </w:r>
          </w:p>
        </w:tc>
        <w:tc>
          <w:tcPr>
            <w:tcW w:w="1560" w:type="dxa"/>
            <w:vAlign w:val="center"/>
          </w:tcPr>
          <w:p w14:paraId="44498D65" w14:textId="77777777" w:rsidR="00510E6A" w:rsidRPr="00736C00" w:rsidRDefault="00510E6A" w:rsidP="0085624B">
            <w:pPr>
              <w:jc w:val="center"/>
              <w:rPr>
                <w:rFonts w:ascii="Calibri" w:hAnsi="Calibri" w:cs="Calibri"/>
              </w:rPr>
            </w:pPr>
            <w:r w:rsidRPr="00736C00">
              <w:rPr>
                <w:rFonts w:ascii="Calibri" w:hAnsi="Calibri" w:cs="Calibri"/>
              </w:rPr>
              <w:t>&gt;1.00</w:t>
            </w:r>
          </w:p>
        </w:tc>
      </w:tr>
      <w:tr w:rsidR="00510E6A" w:rsidRPr="00736C00" w14:paraId="0C37BD96" w14:textId="77777777" w:rsidTr="0085624B">
        <w:trPr>
          <w:trHeight w:hRule="exact" w:val="284"/>
        </w:trPr>
        <w:tc>
          <w:tcPr>
            <w:tcW w:w="1084" w:type="dxa"/>
            <w:shd w:val="clear" w:color="auto" w:fill="92D050"/>
            <w:vAlign w:val="center"/>
          </w:tcPr>
          <w:p w14:paraId="3B865D51" w14:textId="77777777" w:rsidR="00510E6A" w:rsidRPr="00736C00" w:rsidRDefault="00510E6A" w:rsidP="0085624B">
            <w:pPr>
              <w:spacing w:line="360" w:lineRule="auto"/>
              <w:jc w:val="right"/>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2 SD</w:t>
            </w:r>
          </w:p>
        </w:tc>
        <w:tc>
          <w:tcPr>
            <w:tcW w:w="1463" w:type="dxa"/>
            <w:vAlign w:val="center"/>
          </w:tcPr>
          <w:p w14:paraId="2CB6C96A" w14:textId="77777777" w:rsidR="00510E6A" w:rsidRPr="00736C00" w:rsidRDefault="00510E6A" w:rsidP="0085624B">
            <w:pPr>
              <w:jc w:val="center"/>
              <w:rPr>
                <w:rFonts w:ascii="Calibri" w:hAnsi="Calibri" w:cs="Calibri"/>
              </w:rPr>
            </w:pPr>
            <w:r w:rsidRPr="00736C00">
              <w:rPr>
                <w:rFonts w:ascii="Calibri" w:hAnsi="Calibri" w:cs="Calibri"/>
              </w:rPr>
              <w:t>&gt;1.87</w:t>
            </w:r>
          </w:p>
        </w:tc>
        <w:tc>
          <w:tcPr>
            <w:tcW w:w="1559" w:type="dxa"/>
            <w:vAlign w:val="center"/>
          </w:tcPr>
          <w:p w14:paraId="7B59AAF1" w14:textId="77777777" w:rsidR="00510E6A" w:rsidRPr="00736C00" w:rsidRDefault="00510E6A" w:rsidP="0085624B">
            <w:pPr>
              <w:jc w:val="center"/>
              <w:rPr>
                <w:rFonts w:ascii="Calibri" w:hAnsi="Calibri" w:cs="Calibri"/>
              </w:rPr>
            </w:pPr>
            <w:r w:rsidRPr="00736C00">
              <w:rPr>
                <w:rFonts w:ascii="Calibri" w:hAnsi="Calibri" w:cs="Calibri"/>
              </w:rPr>
              <w:t>&gt;1.45</w:t>
            </w:r>
          </w:p>
        </w:tc>
        <w:tc>
          <w:tcPr>
            <w:tcW w:w="1559" w:type="dxa"/>
            <w:vAlign w:val="center"/>
          </w:tcPr>
          <w:p w14:paraId="39FFCBAC" w14:textId="77777777" w:rsidR="00510E6A" w:rsidRPr="00736C00" w:rsidRDefault="00510E6A" w:rsidP="0085624B">
            <w:pPr>
              <w:jc w:val="center"/>
              <w:rPr>
                <w:rFonts w:ascii="Calibri" w:hAnsi="Calibri" w:cs="Calibri"/>
              </w:rPr>
            </w:pPr>
            <w:r w:rsidRPr="00736C00">
              <w:rPr>
                <w:rFonts w:ascii="Calibri" w:hAnsi="Calibri" w:cs="Calibri"/>
              </w:rPr>
              <w:t>&gt;1.78</w:t>
            </w:r>
          </w:p>
        </w:tc>
        <w:tc>
          <w:tcPr>
            <w:tcW w:w="1560" w:type="dxa"/>
            <w:vAlign w:val="center"/>
          </w:tcPr>
          <w:p w14:paraId="25356385" w14:textId="77777777" w:rsidR="00510E6A" w:rsidRPr="00736C00" w:rsidRDefault="00510E6A" w:rsidP="0085624B">
            <w:pPr>
              <w:jc w:val="center"/>
              <w:rPr>
                <w:rFonts w:ascii="Calibri" w:hAnsi="Calibri" w:cs="Calibri"/>
              </w:rPr>
            </w:pPr>
            <w:r w:rsidRPr="00736C00">
              <w:rPr>
                <w:rFonts w:ascii="Calibri" w:hAnsi="Calibri" w:cs="Calibri"/>
              </w:rPr>
              <w:t>&gt;1.53</w:t>
            </w:r>
          </w:p>
        </w:tc>
      </w:tr>
      <w:tr w:rsidR="00510E6A" w:rsidRPr="00736C00" w14:paraId="2DEFD9CD" w14:textId="77777777" w:rsidTr="0085624B">
        <w:trPr>
          <w:trHeight w:hRule="exact" w:val="284"/>
        </w:trPr>
        <w:tc>
          <w:tcPr>
            <w:tcW w:w="1084" w:type="dxa"/>
            <w:shd w:val="clear" w:color="auto" w:fill="538135" w:themeFill="accent6" w:themeFillShade="BF"/>
            <w:vAlign w:val="center"/>
          </w:tcPr>
          <w:p w14:paraId="5170D5EB" w14:textId="77777777" w:rsidR="00510E6A" w:rsidRPr="00736C00" w:rsidRDefault="00510E6A" w:rsidP="0085624B">
            <w:pPr>
              <w:spacing w:line="360" w:lineRule="auto"/>
              <w:jc w:val="right"/>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3 SD</w:t>
            </w:r>
          </w:p>
        </w:tc>
        <w:tc>
          <w:tcPr>
            <w:tcW w:w="1463" w:type="dxa"/>
            <w:vAlign w:val="center"/>
          </w:tcPr>
          <w:p w14:paraId="70CB7B93" w14:textId="77777777" w:rsidR="00510E6A" w:rsidRPr="00736C00" w:rsidRDefault="00510E6A" w:rsidP="0085624B">
            <w:pPr>
              <w:jc w:val="center"/>
              <w:rPr>
                <w:rFonts w:ascii="Calibri" w:hAnsi="Calibri" w:cs="Calibri"/>
              </w:rPr>
            </w:pPr>
            <w:r w:rsidRPr="00736C00">
              <w:rPr>
                <w:rFonts w:ascii="Calibri" w:hAnsi="Calibri" w:cs="Calibri"/>
              </w:rPr>
              <w:t>&gt;2.31</w:t>
            </w:r>
          </w:p>
        </w:tc>
        <w:tc>
          <w:tcPr>
            <w:tcW w:w="1559" w:type="dxa"/>
            <w:vAlign w:val="center"/>
          </w:tcPr>
          <w:p w14:paraId="4950A320" w14:textId="77777777" w:rsidR="00510E6A" w:rsidRPr="00736C00" w:rsidRDefault="00510E6A" w:rsidP="0085624B">
            <w:pPr>
              <w:jc w:val="center"/>
              <w:rPr>
                <w:rFonts w:ascii="Calibri" w:hAnsi="Calibri" w:cs="Calibri"/>
              </w:rPr>
            </w:pPr>
            <w:r w:rsidRPr="00736C00">
              <w:rPr>
                <w:rFonts w:ascii="Calibri" w:hAnsi="Calibri" w:cs="Calibri"/>
              </w:rPr>
              <w:t>&gt;1.67</w:t>
            </w:r>
          </w:p>
        </w:tc>
        <w:tc>
          <w:tcPr>
            <w:tcW w:w="1559" w:type="dxa"/>
            <w:vAlign w:val="center"/>
          </w:tcPr>
          <w:p w14:paraId="358ECBAE" w14:textId="77777777" w:rsidR="00510E6A" w:rsidRPr="00736C00" w:rsidRDefault="00510E6A" w:rsidP="0085624B">
            <w:pPr>
              <w:jc w:val="center"/>
              <w:rPr>
                <w:rFonts w:ascii="Calibri" w:hAnsi="Calibri" w:cs="Calibri"/>
              </w:rPr>
            </w:pPr>
            <w:r w:rsidRPr="00736C00">
              <w:rPr>
                <w:rFonts w:ascii="Calibri" w:hAnsi="Calibri" w:cs="Calibri"/>
              </w:rPr>
              <w:t>&gt;2.56</w:t>
            </w:r>
          </w:p>
        </w:tc>
        <w:tc>
          <w:tcPr>
            <w:tcW w:w="1560" w:type="dxa"/>
            <w:vAlign w:val="center"/>
          </w:tcPr>
          <w:p w14:paraId="4228AFDF" w14:textId="77777777" w:rsidR="00510E6A" w:rsidRPr="00736C00" w:rsidRDefault="00510E6A" w:rsidP="0085624B">
            <w:pPr>
              <w:jc w:val="center"/>
              <w:rPr>
                <w:rFonts w:ascii="Calibri" w:hAnsi="Calibri" w:cs="Calibri"/>
              </w:rPr>
            </w:pPr>
            <w:r w:rsidRPr="00736C00">
              <w:rPr>
                <w:rFonts w:ascii="Calibri" w:hAnsi="Calibri" w:cs="Calibri"/>
              </w:rPr>
              <w:t>&gt;2.07</w:t>
            </w:r>
          </w:p>
        </w:tc>
      </w:tr>
      <w:tr w:rsidR="00510E6A" w:rsidRPr="00736C00" w14:paraId="408A9455" w14:textId="77777777" w:rsidTr="0085624B">
        <w:trPr>
          <w:trHeight w:hRule="exact" w:val="284"/>
        </w:trPr>
        <w:tc>
          <w:tcPr>
            <w:tcW w:w="1084" w:type="dxa"/>
            <w:shd w:val="clear" w:color="auto" w:fill="385623" w:themeFill="accent6" w:themeFillShade="80"/>
            <w:vAlign w:val="center"/>
          </w:tcPr>
          <w:p w14:paraId="65835481" w14:textId="77777777" w:rsidR="00510E6A" w:rsidRPr="00736C00" w:rsidRDefault="00510E6A" w:rsidP="0085624B">
            <w:pPr>
              <w:spacing w:line="360" w:lineRule="auto"/>
              <w:jc w:val="right"/>
              <w:rPr>
                <w:rFonts w:ascii="Times New Roman" w:eastAsiaTheme="minorEastAsia" w:hAnsi="Times New Roman" w:cs="Times New Roman"/>
                <w:b/>
                <w:lang w:val="en-US"/>
              </w:rPr>
            </w:pPr>
            <w:r w:rsidRPr="00736C00">
              <w:rPr>
                <w:rFonts w:ascii="Times New Roman" w:eastAsiaTheme="minorEastAsia" w:hAnsi="Times New Roman" w:cs="Times New Roman"/>
                <w:b/>
                <w:lang w:val="en-US"/>
              </w:rPr>
              <w:t>4 SD</w:t>
            </w:r>
          </w:p>
        </w:tc>
        <w:tc>
          <w:tcPr>
            <w:tcW w:w="1463" w:type="dxa"/>
            <w:vAlign w:val="center"/>
          </w:tcPr>
          <w:p w14:paraId="7A4DBA31" w14:textId="77777777" w:rsidR="00510E6A" w:rsidRPr="00736C00" w:rsidRDefault="00510E6A" w:rsidP="0085624B">
            <w:pPr>
              <w:jc w:val="center"/>
              <w:rPr>
                <w:rFonts w:ascii="Calibri" w:hAnsi="Calibri" w:cs="Calibri"/>
              </w:rPr>
            </w:pPr>
            <w:r w:rsidRPr="00736C00">
              <w:rPr>
                <w:rFonts w:ascii="Calibri" w:hAnsi="Calibri" w:cs="Calibri"/>
              </w:rPr>
              <w:t>&gt;2.74</w:t>
            </w:r>
          </w:p>
        </w:tc>
        <w:tc>
          <w:tcPr>
            <w:tcW w:w="1559" w:type="dxa"/>
            <w:vAlign w:val="center"/>
          </w:tcPr>
          <w:p w14:paraId="12ECE822" w14:textId="77777777" w:rsidR="00510E6A" w:rsidRPr="00736C00" w:rsidRDefault="00510E6A" w:rsidP="0085624B">
            <w:pPr>
              <w:jc w:val="center"/>
              <w:rPr>
                <w:rFonts w:ascii="Calibri" w:hAnsi="Calibri" w:cs="Calibri"/>
              </w:rPr>
            </w:pPr>
            <w:r w:rsidRPr="00736C00">
              <w:rPr>
                <w:rFonts w:ascii="Calibri" w:hAnsi="Calibri" w:cs="Calibri"/>
              </w:rPr>
              <w:t>&gt;1.90</w:t>
            </w:r>
          </w:p>
        </w:tc>
        <w:tc>
          <w:tcPr>
            <w:tcW w:w="1559" w:type="dxa"/>
            <w:vAlign w:val="center"/>
          </w:tcPr>
          <w:p w14:paraId="25921D6C" w14:textId="77777777" w:rsidR="00510E6A" w:rsidRPr="00736C00" w:rsidRDefault="00510E6A" w:rsidP="0085624B">
            <w:pPr>
              <w:jc w:val="center"/>
              <w:rPr>
                <w:rFonts w:ascii="Calibri" w:hAnsi="Calibri" w:cs="Calibri"/>
              </w:rPr>
            </w:pPr>
            <w:r w:rsidRPr="00736C00">
              <w:rPr>
                <w:rFonts w:ascii="Calibri" w:hAnsi="Calibri" w:cs="Calibri"/>
              </w:rPr>
              <w:t>&gt;3.34</w:t>
            </w:r>
          </w:p>
        </w:tc>
        <w:tc>
          <w:tcPr>
            <w:tcW w:w="1560" w:type="dxa"/>
            <w:vAlign w:val="center"/>
          </w:tcPr>
          <w:p w14:paraId="717F6D22" w14:textId="77777777" w:rsidR="00510E6A" w:rsidRPr="00736C00" w:rsidRDefault="00510E6A" w:rsidP="0085624B">
            <w:pPr>
              <w:jc w:val="center"/>
              <w:rPr>
                <w:rFonts w:ascii="Calibri" w:hAnsi="Calibri" w:cs="Calibri"/>
              </w:rPr>
            </w:pPr>
            <w:r w:rsidRPr="00736C00">
              <w:rPr>
                <w:rFonts w:ascii="Calibri" w:hAnsi="Calibri" w:cs="Calibri"/>
              </w:rPr>
              <w:t>&gt;2.61</w:t>
            </w:r>
          </w:p>
        </w:tc>
      </w:tr>
    </w:tbl>
    <w:p w14:paraId="1F6958C6" w14:textId="77777777" w:rsidR="00510E6A" w:rsidRPr="00497BFC" w:rsidRDefault="00510E6A" w:rsidP="00510E6A">
      <w:pPr>
        <w:spacing w:line="240" w:lineRule="auto"/>
        <w:rPr>
          <w:rFonts w:ascii="Times New Roman" w:hAnsi="Times New Roman" w:cs="Times New Roman"/>
          <w:sz w:val="20"/>
          <w:szCs w:val="20"/>
          <w:lang w:val="en-US"/>
        </w:rPr>
      </w:pPr>
      <w:r w:rsidRPr="00497BFC">
        <w:rPr>
          <w:rFonts w:ascii="Times New Roman" w:hAnsi="Times New Roman" w:cs="Times New Roman"/>
          <w:sz w:val="20"/>
          <w:szCs w:val="20"/>
          <w:lang w:val="en-US"/>
        </w:rPr>
        <w:t>Mean levels of DNA strand breaks were 2.9 ± 1.26 (A549 cells), 1.3 ± 0.29 (THP-1a cells), 7.37 ± 5.76 (BAL cells), 3.79 ± 2.02 (lung tissue), respectively.</w:t>
      </w:r>
      <w:r>
        <w:rPr>
          <w:rFonts w:ascii="Times New Roman" w:hAnsi="Times New Roman" w:cs="Times New Roman"/>
          <w:sz w:val="20"/>
          <w:szCs w:val="20"/>
          <w:lang w:val="en-US"/>
        </w:rPr>
        <w:t xml:space="preserve"> </w:t>
      </w:r>
      <w:r w:rsidRPr="00497BFC">
        <w:rPr>
          <w:rFonts w:ascii="Times New Roman" w:hAnsi="Times New Roman" w:cs="Times New Roman"/>
          <w:sz w:val="20"/>
          <w:szCs w:val="20"/>
          <w:lang w:val="en-US"/>
        </w:rPr>
        <w:t xml:space="preserve">Categorization of inflammatory and genotoxic effect in cell cultures and animals (heat map). The heat map represent the difference in effect size between exposed and controls in terms of SD units. Table S1 shows the relationship between color indication in the heat map and SD units. In reference, the table outlines the effect size in fold-difference, using this equation below: </w:t>
      </w:r>
    </w:p>
    <w:p w14:paraId="277F59E1" w14:textId="77777777" w:rsidR="00510E6A" w:rsidRPr="00736C00" w:rsidRDefault="00510E6A" w:rsidP="00510E6A">
      <w:pPr>
        <w:spacing w:line="360" w:lineRule="auto"/>
        <w:jc w:val="center"/>
        <w:rPr>
          <w:rFonts w:ascii="Times New Roman" w:eastAsiaTheme="minorEastAsia" w:hAnsi="Times New Roman" w:cs="Times New Roman"/>
          <w:lang w:val="en-US"/>
        </w:rPr>
      </w:pPr>
      <m:oMathPara>
        <m:oMathParaPr>
          <m:jc m:val="center"/>
        </m:oMathParaPr>
        <m:oMath>
          <m:r>
            <w:rPr>
              <w:rFonts w:ascii="Cambria Math" w:hAnsi="Cambria Math" w:cs="Times New Roman"/>
              <w:lang w:val="en-US"/>
            </w:rPr>
            <m:t>Fold difference=</m:t>
          </m:r>
          <m:f>
            <m:fPr>
              <m:ctrlPr>
                <w:rPr>
                  <w:rFonts w:ascii="Cambria Math" w:hAnsi="Cambria Math" w:cs="Times New Roman"/>
                  <w:i/>
                  <w:lang w:val="en-US"/>
                </w:rPr>
              </m:ctrlPr>
            </m:fPr>
            <m:num>
              <m:r>
                <w:rPr>
                  <w:rFonts w:ascii="Cambria Math" w:hAnsi="Cambria Math" w:cs="Times New Roman"/>
                  <w:lang w:val="en-US"/>
                </w:rPr>
                <m:t>Mean % tail DNA + (</m:t>
              </m:r>
              <m:d>
                <m:dPr>
                  <m:ctrlPr>
                    <w:rPr>
                      <w:rFonts w:ascii="Cambria Math" w:hAnsi="Cambria Math" w:cs="Times New Roman"/>
                      <w:i/>
                      <w:lang w:val="en-US"/>
                    </w:rPr>
                  </m:ctrlPr>
                </m:dPr>
                <m:e>
                  <m:r>
                    <w:rPr>
                      <w:rFonts w:ascii="Cambria Math" w:hAnsi="Cambria Math" w:cs="Times New Roman"/>
                      <w:lang w:val="en-US"/>
                    </w:rPr>
                    <m:t>n</m:t>
                  </m:r>
                </m:e>
              </m:d>
              <m:r>
                <w:rPr>
                  <w:rFonts w:ascii="Cambria Math" w:hAnsi="Cambria Math" w:cs="Times New Roman"/>
                  <w:lang w:val="en-US"/>
                </w:rPr>
                <m:t>*SD))</m:t>
              </m:r>
            </m:num>
            <m:den>
              <m:r>
                <w:rPr>
                  <w:rFonts w:ascii="Cambria Math" w:hAnsi="Cambria Math" w:cs="Times New Roman"/>
                  <w:lang w:val="en-US"/>
                </w:rPr>
                <m:t>Mean % tail DNA</m:t>
              </m:r>
            </m:den>
          </m:f>
        </m:oMath>
      </m:oMathPara>
    </w:p>
    <w:p w14:paraId="5BA7DE2F" w14:textId="77777777" w:rsidR="00510E6A" w:rsidRDefault="00510E6A" w:rsidP="00510E6A">
      <w:pPr>
        <w:spacing w:line="360" w:lineRule="auto"/>
        <w:rPr>
          <w:rFonts w:ascii="Times New Roman" w:hAnsi="Times New Roman" w:cs="Times New Roman"/>
          <w:sz w:val="20"/>
          <w:szCs w:val="20"/>
          <w:lang w:val="en-US"/>
        </w:rPr>
      </w:pPr>
      <w:r w:rsidRPr="00497BFC">
        <w:rPr>
          <w:rFonts w:ascii="Times New Roman" w:hAnsi="Times New Roman" w:cs="Times New Roman"/>
          <w:sz w:val="20"/>
          <w:szCs w:val="20"/>
          <w:lang w:val="en-US"/>
        </w:rPr>
        <w:t>Mean % tail DNA and standard deviation (SD) were calculated for the pooled control group.</w:t>
      </w:r>
    </w:p>
    <w:p w14:paraId="52039BEC" w14:textId="77777777" w:rsidR="00510E6A" w:rsidRDefault="00510E6A" w:rsidP="00510E6A">
      <w:pPr>
        <w:spacing w:line="360" w:lineRule="auto"/>
        <w:rPr>
          <w:rFonts w:ascii="Times New Roman" w:hAnsi="Times New Roman" w:cs="Times New Roman"/>
          <w:sz w:val="20"/>
          <w:szCs w:val="20"/>
          <w:lang w:val="en-US"/>
        </w:rPr>
      </w:pPr>
    </w:p>
    <w:p w14:paraId="6F818752" w14:textId="77777777" w:rsidR="00510E6A" w:rsidRDefault="00510E6A" w:rsidP="00510E6A">
      <w:pPr>
        <w:spacing w:line="360" w:lineRule="auto"/>
        <w:rPr>
          <w:rFonts w:ascii="Times New Roman" w:hAnsi="Times New Roman" w:cs="Times New Roman"/>
          <w:sz w:val="20"/>
          <w:szCs w:val="20"/>
          <w:lang w:val="en-US"/>
        </w:rPr>
      </w:pPr>
    </w:p>
    <w:p w14:paraId="18D6D5EB" w14:textId="19F6DEC1" w:rsidR="00510E6A" w:rsidRDefault="00510E6A" w:rsidP="00646922">
      <w:pPr>
        <w:spacing w:line="360" w:lineRule="auto"/>
        <w:rPr>
          <w:rFonts w:ascii="Times New Roman" w:eastAsia="Times New Roman" w:hAnsi="Times New Roman" w:cs="Times New Roman"/>
          <w:sz w:val="24"/>
          <w:szCs w:val="24"/>
          <w:lang w:val="en-US"/>
        </w:rPr>
      </w:pPr>
    </w:p>
    <w:p w14:paraId="2ECC455E" w14:textId="48F7C6C9" w:rsidR="00066B8B" w:rsidRDefault="00066B8B" w:rsidP="00646922">
      <w:pPr>
        <w:spacing w:line="360" w:lineRule="auto"/>
        <w:rPr>
          <w:rFonts w:ascii="Times New Roman" w:eastAsia="Times New Roman" w:hAnsi="Times New Roman" w:cs="Times New Roman"/>
          <w:sz w:val="24"/>
          <w:szCs w:val="24"/>
          <w:lang w:val="en-US"/>
        </w:rPr>
      </w:pPr>
    </w:p>
    <w:p w14:paraId="2584D90F" w14:textId="77777777" w:rsidR="00001088" w:rsidRDefault="00001088">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60F46C7" w14:textId="63ADD6BB" w:rsidR="00066B8B" w:rsidRPr="00A43F1D" w:rsidRDefault="00066B8B" w:rsidP="00001088">
      <w:pPr>
        <w:spacing w:after="0" w:line="240" w:lineRule="auto"/>
        <w:rPr>
          <w:rFonts w:ascii="Times New Roman" w:hAnsi="Times New Roman" w:cs="Times New Roman"/>
          <w:b/>
          <w:sz w:val="24"/>
          <w:szCs w:val="24"/>
          <w:lang w:val="en-US"/>
        </w:rPr>
      </w:pPr>
      <w:r w:rsidRPr="00A43F1D">
        <w:rPr>
          <w:rFonts w:ascii="Times New Roman" w:hAnsi="Times New Roman" w:cs="Times New Roman"/>
          <w:b/>
          <w:sz w:val="24"/>
          <w:szCs w:val="24"/>
          <w:lang w:val="en-US"/>
        </w:rPr>
        <w:lastRenderedPageBreak/>
        <w:t>Table S</w:t>
      </w:r>
      <w:r>
        <w:rPr>
          <w:rFonts w:ascii="Times New Roman" w:hAnsi="Times New Roman" w:cs="Times New Roman"/>
          <w:b/>
          <w:sz w:val="24"/>
          <w:szCs w:val="24"/>
          <w:lang w:val="en-US"/>
        </w:rPr>
        <w:t>4</w:t>
      </w:r>
      <w:r w:rsidRPr="00A43F1D">
        <w:rPr>
          <w:rFonts w:ascii="Times New Roman" w:hAnsi="Times New Roman" w:cs="Times New Roman"/>
          <w:b/>
          <w:sz w:val="24"/>
          <w:szCs w:val="24"/>
          <w:lang w:val="en-US"/>
        </w:rPr>
        <w:t>. Viability of A549 and THP-1a after exposure to MWCNT and carbon black for 6 and 24h (A), and A549 and THP-1a cell co-cultures after exposure for 24h in the ALI system (B).</w:t>
      </w:r>
      <w:r w:rsidR="003434A6">
        <w:rPr>
          <w:rFonts w:ascii="Times New Roman" w:hAnsi="Times New Roman" w:cs="Times New Roman"/>
          <w:b/>
          <w:sz w:val="24"/>
          <w:szCs w:val="24"/>
          <w:lang w:val="en-US"/>
        </w:rPr>
        <w:t xml:space="preserve"> </w:t>
      </w:r>
      <w:r w:rsidR="005E2D96">
        <w:rPr>
          <w:rFonts w:ascii="Times New Roman" w:hAnsi="Times New Roman" w:cs="Times New Roman"/>
          <w:b/>
          <w:sz w:val="24"/>
          <w:szCs w:val="24"/>
          <w:lang w:val="en-US"/>
        </w:rPr>
        <w:t xml:space="preserve">Control </w:t>
      </w:r>
      <w:r w:rsidR="004E5BAE">
        <w:rPr>
          <w:rFonts w:ascii="Times New Roman" w:hAnsi="Times New Roman" w:cs="Times New Roman"/>
          <w:b/>
          <w:sz w:val="24"/>
          <w:szCs w:val="24"/>
          <w:lang w:val="en-US"/>
        </w:rPr>
        <w:t xml:space="preserve">for interference </w:t>
      </w:r>
      <w:r w:rsidR="00E63238">
        <w:rPr>
          <w:rFonts w:ascii="Times New Roman" w:hAnsi="Times New Roman" w:cs="Times New Roman"/>
          <w:b/>
          <w:sz w:val="24"/>
          <w:szCs w:val="24"/>
          <w:lang w:val="en-US"/>
        </w:rPr>
        <w:t>of long</w:t>
      </w:r>
      <w:bookmarkStart w:id="0" w:name="_GoBack"/>
      <w:bookmarkEnd w:id="0"/>
      <w:r w:rsidR="00E63238">
        <w:rPr>
          <w:rFonts w:ascii="Times New Roman" w:hAnsi="Times New Roman" w:cs="Times New Roman"/>
          <w:b/>
          <w:sz w:val="24"/>
          <w:szCs w:val="24"/>
          <w:lang w:val="en-US"/>
        </w:rPr>
        <w:t xml:space="preserve"> or short MWCNT </w:t>
      </w:r>
      <w:r w:rsidR="004E5BAE">
        <w:rPr>
          <w:rFonts w:ascii="Times New Roman" w:hAnsi="Times New Roman" w:cs="Times New Roman"/>
          <w:b/>
          <w:sz w:val="24"/>
          <w:szCs w:val="24"/>
          <w:lang w:val="en-US"/>
        </w:rPr>
        <w:t>with cell viability measurement (C).</w:t>
      </w:r>
      <w:r w:rsidR="003434A6">
        <w:rPr>
          <w:rFonts w:ascii="Times New Roman" w:hAnsi="Times New Roman" w:cs="Times New Roman"/>
          <w:b/>
          <w:sz w:val="24"/>
          <w:szCs w:val="24"/>
          <w:lang w:val="en-US"/>
        </w:rPr>
        <w:t xml:space="preserve"> </w:t>
      </w:r>
    </w:p>
    <w:tbl>
      <w:tblPr>
        <w:tblW w:w="19089" w:type="dxa"/>
        <w:tblCellMar>
          <w:left w:w="70" w:type="dxa"/>
          <w:right w:w="70" w:type="dxa"/>
        </w:tblCellMar>
        <w:tblLook w:val="04A0" w:firstRow="1" w:lastRow="0" w:firstColumn="1" w:lastColumn="0" w:noHBand="0" w:noVBand="1"/>
      </w:tblPr>
      <w:tblGrid>
        <w:gridCol w:w="1401"/>
        <w:gridCol w:w="585"/>
        <w:gridCol w:w="795"/>
        <w:gridCol w:w="1079"/>
        <w:gridCol w:w="110"/>
        <w:gridCol w:w="266"/>
        <w:gridCol w:w="1182"/>
        <w:gridCol w:w="245"/>
        <w:gridCol w:w="585"/>
        <w:gridCol w:w="850"/>
        <w:gridCol w:w="305"/>
        <w:gridCol w:w="1221"/>
        <w:gridCol w:w="358"/>
        <w:gridCol w:w="1162"/>
        <w:gridCol w:w="1796"/>
        <w:gridCol w:w="1429"/>
        <w:gridCol w:w="1430"/>
        <w:gridCol w:w="1430"/>
        <w:gridCol w:w="1430"/>
        <w:gridCol w:w="1430"/>
      </w:tblGrid>
      <w:tr w:rsidR="00066B8B" w:rsidRPr="00E63238" w14:paraId="2DDC60ED" w14:textId="77777777" w:rsidTr="00D634B7">
        <w:trPr>
          <w:trHeight w:val="300"/>
        </w:trPr>
        <w:tc>
          <w:tcPr>
            <w:tcW w:w="1401" w:type="dxa"/>
            <w:tcBorders>
              <w:top w:val="nil"/>
              <w:left w:val="nil"/>
              <w:bottom w:val="nil"/>
              <w:right w:val="nil"/>
            </w:tcBorders>
            <w:shd w:val="clear" w:color="auto" w:fill="auto"/>
            <w:noWrap/>
            <w:vAlign w:val="bottom"/>
            <w:hideMark/>
          </w:tcPr>
          <w:p w14:paraId="331AFF75" w14:textId="77777777" w:rsidR="00066B8B" w:rsidRPr="00001088" w:rsidRDefault="00066B8B" w:rsidP="0085624B">
            <w:pPr>
              <w:spacing w:after="0" w:line="240" w:lineRule="auto"/>
              <w:rPr>
                <w:rFonts w:ascii="Calibri" w:eastAsia="Times New Roman" w:hAnsi="Calibri" w:cs="Calibri"/>
                <w:b/>
                <w:bCs/>
                <w:sz w:val="10"/>
                <w:szCs w:val="16"/>
                <w:lang w:val="en-US" w:eastAsia="da-DK"/>
              </w:rPr>
            </w:pPr>
          </w:p>
        </w:tc>
        <w:tc>
          <w:tcPr>
            <w:tcW w:w="1380" w:type="dxa"/>
            <w:gridSpan w:val="2"/>
            <w:tcBorders>
              <w:top w:val="nil"/>
              <w:left w:val="nil"/>
              <w:bottom w:val="single" w:sz="4" w:space="0" w:color="auto"/>
              <w:right w:val="nil"/>
            </w:tcBorders>
          </w:tcPr>
          <w:p w14:paraId="2DC70A11" w14:textId="77777777" w:rsidR="00066B8B" w:rsidRPr="003476B8" w:rsidRDefault="00066B8B" w:rsidP="0085624B">
            <w:pPr>
              <w:spacing w:after="0" w:line="240" w:lineRule="auto"/>
              <w:jc w:val="center"/>
              <w:rPr>
                <w:rFonts w:ascii="Calibri" w:eastAsia="Times New Roman" w:hAnsi="Calibri" w:cs="Calibri"/>
                <w:b/>
                <w:bCs/>
                <w:sz w:val="16"/>
                <w:szCs w:val="16"/>
                <w:lang w:val="en-US" w:eastAsia="da-DK"/>
              </w:rPr>
            </w:pPr>
          </w:p>
        </w:tc>
        <w:tc>
          <w:tcPr>
            <w:tcW w:w="1079" w:type="dxa"/>
            <w:tcBorders>
              <w:top w:val="nil"/>
              <w:left w:val="nil"/>
              <w:bottom w:val="single" w:sz="4" w:space="0" w:color="auto"/>
              <w:right w:val="nil"/>
            </w:tcBorders>
          </w:tcPr>
          <w:p w14:paraId="47D9EA7E" w14:textId="77777777" w:rsidR="00066B8B" w:rsidRPr="003476B8" w:rsidRDefault="00066B8B" w:rsidP="0085624B">
            <w:pPr>
              <w:spacing w:after="0" w:line="240" w:lineRule="auto"/>
              <w:jc w:val="center"/>
              <w:rPr>
                <w:rFonts w:ascii="Calibri" w:eastAsia="Times New Roman" w:hAnsi="Calibri" w:cs="Calibri"/>
                <w:b/>
                <w:bCs/>
                <w:sz w:val="16"/>
                <w:szCs w:val="16"/>
                <w:lang w:val="en-US" w:eastAsia="da-DK"/>
              </w:rPr>
            </w:pPr>
          </w:p>
        </w:tc>
        <w:tc>
          <w:tcPr>
            <w:tcW w:w="1558" w:type="dxa"/>
            <w:gridSpan w:val="3"/>
          </w:tcPr>
          <w:p w14:paraId="0E05C615" w14:textId="77777777" w:rsidR="00066B8B" w:rsidRPr="003476B8" w:rsidRDefault="00066B8B" w:rsidP="0085624B">
            <w:pPr>
              <w:spacing w:after="0" w:line="240" w:lineRule="auto"/>
              <w:rPr>
                <w:rFonts w:ascii="Calibri" w:eastAsia="Times New Roman" w:hAnsi="Calibri" w:cs="Calibri"/>
                <w:b/>
                <w:bCs/>
                <w:sz w:val="16"/>
                <w:szCs w:val="16"/>
                <w:lang w:val="en-US" w:eastAsia="da-DK"/>
              </w:rPr>
            </w:pPr>
          </w:p>
        </w:tc>
        <w:tc>
          <w:tcPr>
            <w:tcW w:w="1985" w:type="dxa"/>
            <w:gridSpan w:val="4"/>
            <w:vAlign w:val="bottom"/>
          </w:tcPr>
          <w:p w14:paraId="0E8CD319" w14:textId="77777777" w:rsidR="00066B8B" w:rsidRPr="003476B8" w:rsidRDefault="00066B8B" w:rsidP="0085624B">
            <w:pPr>
              <w:spacing w:after="0" w:line="240" w:lineRule="auto"/>
              <w:rPr>
                <w:rFonts w:ascii="Calibri" w:eastAsia="Times New Roman" w:hAnsi="Calibri" w:cs="Calibri"/>
                <w:b/>
                <w:bCs/>
                <w:sz w:val="16"/>
                <w:szCs w:val="16"/>
                <w:lang w:val="en-US" w:eastAsia="da-DK"/>
              </w:rPr>
            </w:pPr>
          </w:p>
        </w:tc>
        <w:tc>
          <w:tcPr>
            <w:tcW w:w="1579" w:type="dxa"/>
            <w:gridSpan w:val="2"/>
            <w:vAlign w:val="bottom"/>
          </w:tcPr>
          <w:p w14:paraId="4B8B13CA" w14:textId="77777777" w:rsidR="00066B8B" w:rsidRPr="003476B8" w:rsidRDefault="00066B8B" w:rsidP="0085624B">
            <w:pPr>
              <w:spacing w:after="0" w:line="240" w:lineRule="auto"/>
              <w:jc w:val="center"/>
              <w:rPr>
                <w:rFonts w:ascii="Calibri" w:eastAsia="Times New Roman" w:hAnsi="Calibri" w:cs="Calibri"/>
                <w:sz w:val="16"/>
                <w:szCs w:val="16"/>
                <w:lang w:val="en-US" w:eastAsia="da-DK"/>
              </w:rPr>
            </w:pPr>
          </w:p>
        </w:tc>
        <w:tc>
          <w:tcPr>
            <w:tcW w:w="1162" w:type="dxa"/>
            <w:vAlign w:val="bottom"/>
          </w:tcPr>
          <w:p w14:paraId="3182FE95" w14:textId="77777777" w:rsidR="00066B8B" w:rsidRPr="00736C00" w:rsidRDefault="00066B8B" w:rsidP="0085624B">
            <w:pPr>
              <w:spacing w:after="0" w:line="240" w:lineRule="auto"/>
              <w:jc w:val="center"/>
              <w:rPr>
                <w:rFonts w:ascii="Calibri" w:eastAsia="Times New Roman" w:hAnsi="Calibri" w:cs="Calibri"/>
                <w:sz w:val="16"/>
                <w:szCs w:val="16"/>
                <w:lang w:val="en-US" w:eastAsia="da-DK"/>
              </w:rPr>
            </w:pPr>
          </w:p>
        </w:tc>
        <w:tc>
          <w:tcPr>
            <w:tcW w:w="1796" w:type="dxa"/>
            <w:vAlign w:val="bottom"/>
          </w:tcPr>
          <w:p w14:paraId="096D5793" w14:textId="77777777" w:rsidR="00066B8B" w:rsidRPr="00736C00" w:rsidRDefault="00066B8B" w:rsidP="0085624B">
            <w:pPr>
              <w:spacing w:after="0" w:line="240" w:lineRule="auto"/>
              <w:jc w:val="center"/>
              <w:rPr>
                <w:rFonts w:ascii="Calibri" w:eastAsia="Times New Roman" w:hAnsi="Calibri" w:cs="Calibri"/>
                <w:sz w:val="16"/>
                <w:szCs w:val="16"/>
                <w:lang w:val="en-US" w:eastAsia="da-DK"/>
              </w:rPr>
            </w:pPr>
          </w:p>
        </w:tc>
        <w:tc>
          <w:tcPr>
            <w:tcW w:w="1429" w:type="dxa"/>
          </w:tcPr>
          <w:p w14:paraId="42C553C8" w14:textId="77777777" w:rsidR="00066B8B" w:rsidRDefault="00066B8B" w:rsidP="0085624B">
            <w:pPr>
              <w:spacing w:after="0" w:line="240" w:lineRule="auto"/>
              <w:jc w:val="center"/>
              <w:rPr>
                <w:rFonts w:ascii="Calibri" w:eastAsia="Times New Roman" w:hAnsi="Calibri" w:cs="Calibri"/>
                <w:sz w:val="16"/>
                <w:szCs w:val="16"/>
                <w:lang w:val="en-US" w:eastAsia="da-DK"/>
              </w:rPr>
            </w:pPr>
          </w:p>
        </w:tc>
        <w:tc>
          <w:tcPr>
            <w:tcW w:w="1430" w:type="dxa"/>
            <w:vAlign w:val="bottom"/>
          </w:tcPr>
          <w:p w14:paraId="272BEE08" w14:textId="77777777" w:rsidR="00066B8B" w:rsidRPr="00736C00" w:rsidRDefault="00066B8B" w:rsidP="0085624B">
            <w:pPr>
              <w:spacing w:after="0" w:line="240" w:lineRule="auto"/>
              <w:jc w:val="center"/>
              <w:rPr>
                <w:rFonts w:ascii="Calibri" w:eastAsia="Times New Roman" w:hAnsi="Calibri" w:cs="Calibri"/>
                <w:sz w:val="16"/>
                <w:szCs w:val="16"/>
                <w:lang w:val="en-US" w:eastAsia="da-DK"/>
              </w:rPr>
            </w:pPr>
          </w:p>
        </w:tc>
        <w:tc>
          <w:tcPr>
            <w:tcW w:w="1430" w:type="dxa"/>
            <w:vAlign w:val="bottom"/>
          </w:tcPr>
          <w:p w14:paraId="5B578298" w14:textId="77777777" w:rsidR="00066B8B" w:rsidRPr="00736C00" w:rsidRDefault="00066B8B" w:rsidP="0085624B">
            <w:pPr>
              <w:spacing w:after="0" w:line="240" w:lineRule="auto"/>
              <w:jc w:val="center"/>
              <w:rPr>
                <w:rFonts w:ascii="Calibri" w:eastAsia="Times New Roman" w:hAnsi="Calibri" w:cs="Calibri"/>
                <w:sz w:val="16"/>
                <w:szCs w:val="16"/>
                <w:lang w:val="en-US" w:eastAsia="da-DK"/>
              </w:rPr>
            </w:pPr>
          </w:p>
        </w:tc>
        <w:tc>
          <w:tcPr>
            <w:tcW w:w="1430" w:type="dxa"/>
            <w:vAlign w:val="bottom"/>
          </w:tcPr>
          <w:p w14:paraId="4739EB51" w14:textId="77777777" w:rsidR="00066B8B" w:rsidRPr="00736C00" w:rsidRDefault="00066B8B" w:rsidP="0085624B">
            <w:pPr>
              <w:spacing w:after="0" w:line="240" w:lineRule="auto"/>
              <w:jc w:val="center"/>
              <w:rPr>
                <w:rFonts w:ascii="Calibri" w:eastAsia="Times New Roman" w:hAnsi="Calibri" w:cs="Calibri"/>
                <w:sz w:val="16"/>
                <w:szCs w:val="16"/>
                <w:lang w:val="en-US" w:eastAsia="da-DK"/>
              </w:rPr>
            </w:pPr>
          </w:p>
        </w:tc>
        <w:tc>
          <w:tcPr>
            <w:tcW w:w="1430" w:type="dxa"/>
          </w:tcPr>
          <w:p w14:paraId="1405640F" w14:textId="77777777" w:rsidR="00066B8B" w:rsidRDefault="00066B8B" w:rsidP="0085624B">
            <w:pPr>
              <w:spacing w:after="0" w:line="240" w:lineRule="auto"/>
              <w:jc w:val="center"/>
              <w:rPr>
                <w:rFonts w:ascii="Calibri" w:eastAsia="Times New Roman" w:hAnsi="Calibri" w:cs="Calibri"/>
                <w:sz w:val="16"/>
                <w:szCs w:val="16"/>
                <w:lang w:val="en-US" w:eastAsia="da-DK"/>
              </w:rPr>
            </w:pPr>
          </w:p>
        </w:tc>
      </w:tr>
      <w:tr w:rsidR="00066B8B" w:rsidRPr="004E5BAE" w14:paraId="43F0D65E" w14:textId="77777777" w:rsidTr="00D634B7">
        <w:trPr>
          <w:gridAfter w:val="6"/>
          <w:wAfter w:w="8945" w:type="dxa"/>
          <w:trHeight w:val="413"/>
        </w:trPr>
        <w:tc>
          <w:tcPr>
            <w:tcW w:w="1401" w:type="dxa"/>
            <w:tcBorders>
              <w:top w:val="single" w:sz="4" w:space="0" w:color="auto"/>
              <w:left w:val="nil"/>
              <w:bottom w:val="single" w:sz="4" w:space="0" w:color="auto"/>
            </w:tcBorders>
            <w:shd w:val="clear" w:color="auto" w:fill="auto"/>
            <w:noWrap/>
            <w:vAlign w:val="center"/>
          </w:tcPr>
          <w:p w14:paraId="7A7F36E4" w14:textId="77777777" w:rsidR="00066B8B" w:rsidRPr="00A43F1D" w:rsidRDefault="00066B8B" w:rsidP="0085624B">
            <w:pPr>
              <w:spacing w:after="0" w:line="240" w:lineRule="auto"/>
              <w:rPr>
                <w:rFonts w:ascii="Times New Roman" w:hAnsi="Times New Roman" w:cs="Times New Roman"/>
                <w:b/>
                <w:lang w:val="en-US"/>
              </w:rPr>
            </w:pPr>
            <w:r w:rsidRPr="00A43F1D">
              <w:rPr>
                <w:rFonts w:ascii="Times New Roman" w:hAnsi="Times New Roman" w:cs="Times New Roman"/>
                <w:b/>
                <w:lang w:val="en-US"/>
              </w:rPr>
              <w:t>A:</w:t>
            </w:r>
          </w:p>
          <w:p w14:paraId="7D69BE03" w14:textId="77777777" w:rsidR="00066B8B" w:rsidRPr="00A43F1D" w:rsidRDefault="00066B8B" w:rsidP="0085624B">
            <w:pPr>
              <w:spacing w:after="0" w:line="240" w:lineRule="auto"/>
              <w:rPr>
                <w:rFonts w:ascii="Times New Roman" w:eastAsia="Times New Roman" w:hAnsi="Times New Roman" w:cs="Times New Roman"/>
                <w:sz w:val="8"/>
                <w:lang w:val="en-US" w:eastAsia="da-DK"/>
              </w:rPr>
            </w:pPr>
          </w:p>
        </w:tc>
        <w:tc>
          <w:tcPr>
            <w:tcW w:w="4262" w:type="dxa"/>
            <w:gridSpan w:val="7"/>
            <w:tcBorders>
              <w:top w:val="single" w:sz="4" w:space="0" w:color="auto"/>
              <w:bottom w:val="single" w:sz="4" w:space="0" w:color="auto"/>
              <w:right w:val="single" w:sz="4" w:space="0" w:color="auto"/>
            </w:tcBorders>
            <w:vAlign w:val="center"/>
          </w:tcPr>
          <w:p w14:paraId="5CAB7C96" w14:textId="77777777" w:rsidR="00066B8B" w:rsidRPr="00A43F1D" w:rsidRDefault="00066B8B" w:rsidP="0085624B">
            <w:pPr>
              <w:spacing w:after="0" w:line="240" w:lineRule="auto"/>
              <w:jc w:val="center"/>
              <w:rPr>
                <w:rFonts w:ascii="Times New Roman" w:eastAsia="Times New Roman" w:hAnsi="Times New Roman" w:cs="Times New Roman"/>
                <w:b/>
                <w:lang w:val="en-US" w:eastAsia="da-DK"/>
              </w:rPr>
            </w:pPr>
            <w:r w:rsidRPr="00A43F1D">
              <w:rPr>
                <w:rFonts w:ascii="Times New Roman" w:eastAsia="Times New Roman" w:hAnsi="Times New Roman" w:cs="Times New Roman"/>
                <w:b/>
                <w:lang w:val="en-US" w:eastAsia="da-DK"/>
              </w:rPr>
              <w:t>A549</w:t>
            </w:r>
          </w:p>
          <w:p w14:paraId="39D77E4E" w14:textId="77777777" w:rsidR="00066B8B" w:rsidRPr="00A43F1D" w:rsidRDefault="00066B8B" w:rsidP="0085624B">
            <w:pPr>
              <w:spacing w:after="0" w:line="240" w:lineRule="auto"/>
              <w:jc w:val="center"/>
              <w:rPr>
                <w:rFonts w:ascii="Times New Roman" w:eastAsia="Times New Roman" w:hAnsi="Times New Roman" w:cs="Times New Roman"/>
                <w:b/>
                <w:sz w:val="8"/>
                <w:lang w:val="en-US" w:eastAsia="da-DK"/>
              </w:rPr>
            </w:pPr>
          </w:p>
        </w:tc>
        <w:tc>
          <w:tcPr>
            <w:tcW w:w="4481" w:type="dxa"/>
            <w:gridSpan w:val="6"/>
            <w:tcBorders>
              <w:top w:val="single" w:sz="4" w:space="0" w:color="auto"/>
              <w:left w:val="single" w:sz="4" w:space="0" w:color="auto"/>
              <w:bottom w:val="single" w:sz="4" w:space="0" w:color="auto"/>
            </w:tcBorders>
            <w:shd w:val="clear" w:color="auto" w:fill="auto"/>
            <w:noWrap/>
            <w:vAlign w:val="center"/>
          </w:tcPr>
          <w:p w14:paraId="1B153AD3" w14:textId="77777777" w:rsidR="00066B8B" w:rsidRPr="00A43F1D" w:rsidRDefault="00066B8B" w:rsidP="0085624B">
            <w:pPr>
              <w:spacing w:after="0" w:line="240" w:lineRule="auto"/>
              <w:jc w:val="center"/>
              <w:rPr>
                <w:rFonts w:ascii="Times New Roman" w:eastAsia="Times New Roman" w:hAnsi="Times New Roman" w:cs="Times New Roman"/>
                <w:b/>
                <w:lang w:val="en-US" w:eastAsia="da-DK"/>
              </w:rPr>
            </w:pPr>
            <w:r w:rsidRPr="00A43F1D">
              <w:rPr>
                <w:rFonts w:ascii="Times New Roman" w:eastAsia="Times New Roman" w:hAnsi="Times New Roman" w:cs="Times New Roman"/>
                <w:b/>
                <w:lang w:val="en-US" w:eastAsia="da-DK"/>
              </w:rPr>
              <w:t>THP-1a</w:t>
            </w:r>
          </w:p>
          <w:p w14:paraId="187E64E1" w14:textId="77777777" w:rsidR="00066B8B" w:rsidRPr="00A43F1D" w:rsidRDefault="00066B8B" w:rsidP="0085624B">
            <w:pPr>
              <w:spacing w:after="0" w:line="240" w:lineRule="auto"/>
              <w:jc w:val="center"/>
              <w:rPr>
                <w:rFonts w:ascii="Times New Roman" w:eastAsia="Times New Roman" w:hAnsi="Times New Roman" w:cs="Times New Roman"/>
                <w:sz w:val="8"/>
                <w:lang w:val="en-US" w:eastAsia="da-DK"/>
              </w:rPr>
            </w:pPr>
          </w:p>
        </w:tc>
      </w:tr>
      <w:tr w:rsidR="00066B8B" w:rsidRPr="00A43F1D" w14:paraId="327B6806" w14:textId="77777777" w:rsidTr="00D634B7">
        <w:trPr>
          <w:gridAfter w:val="6"/>
          <w:wAfter w:w="8945" w:type="dxa"/>
          <w:trHeight w:val="413"/>
        </w:trPr>
        <w:tc>
          <w:tcPr>
            <w:tcW w:w="1401" w:type="dxa"/>
            <w:tcBorders>
              <w:top w:val="single" w:sz="4" w:space="0" w:color="auto"/>
              <w:left w:val="nil"/>
              <w:bottom w:val="single" w:sz="4" w:space="0" w:color="auto"/>
              <w:right w:val="single" w:sz="4" w:space="0" w:color="auto"/>
            </w:tcBorders>
            <w:shd w:val="clear" w:color="auto" w:fill="auto"/>
            <w:noWrap/>
            <w:vAlign w:val="bottom"/>
          </w:tcPr>
          <w:p w14:paraId="095CAAB2" w14:textId="77777777" w:rsidR="00066B8B" w:rsidRPr="004E5BAE" w:rsidRDefault="00066B8B" w:rsidP="0085624B">
            <w:pPr>
              <w:spacing w:after="0" w:line="240" w:lineRule="auto"/>
              <w:rPr>
                <w:rFonts w:ascii="Times New Roman" w:eastAsia="Times New Roman" w:hAnsi="Times New Roman" w:cs="Times New Roman"/>
                <w:b/>
                <w:bCs/>
                <w:sz w:val="20"/>
                <w:szCs w:val="20"/>
                <w:lang w:val="en-US" w:eastAsia="da-DK"/>
              </w:rPr>
            </w:pPr>
            <w:r w:rsidRPr="004E5BAE">
              <w:rPr>
                <w:rFonts w:ascii="Times New Roman" w:eastAsia="Times New Roman" w:hAnsi="Times New Roman" w:cs="Times New Roman"/>
                <w:b/>
                <w:bCs/>
                <w:sz w:val="20"/>
                <w:szCs w:val="20"/>
                <w:lang w:val="en-US" w:eastAsia="da-DK"/>
              </w:rPr>
              <w:t>NM</w:t>
            </w:r>
          </w:p>
          <w:p w14:paraId="430D1A46" w14:textId="77777777" w:rsidR="00066B8B" w:rsidRPr="004E5BAE" w:rsidRDefault="00066B8B" w:rsidP="0085624B">
            <w:pPr>
              <w:spacing w:after="0" w:line="240" w:lineRule="auto"/>
              <w:rPr>
                <w:rFonts w:ascii="Times New Roman" w:eastAsia="Times New Roman" w:hAnsi="Times New Roman" w:cs="Times New Roman"/>
                <w:sz w:val="20"/>
                <w:szCs w:val="20"/>
                <w:lang w:val="en-US" w:eastAsia="da-DK"/>
              </w:rPr>
            </w:pPr>
          </w:p>
        </w:tc>
        <w:tc>
          <w:tcPr>
            <w:tcW w:w="585" w:type="dxa"/>
            <w:tcBorders>
              <w:top w:val="single" w:sz="4" w:space="0" w:color="auto"/>
              <w:left w:val="single" w:sz="4" w:space="0" w:color="auto"/>
              <w:bottom w:val="single" w:sz="4" w:space="0" w:color="auto"/>
            </w:tcBorders>
            <w:shd w:val="clear" w:color="auto" w:fill="auto"/>
            <w:noWrap/>
            <w:vAlign w:val="bottom"/>
          </w:tcPr>
          <w:p w14:paraId="68B5BE54" w14:textId="77777777" w:rsidR="00066B8B" w:rsidRPr="004E5BAE" w:rsidRDefault="00066B8B" w:rsidP="0085624B">
            <w:pPr>
              <w:spacing w:after="0" w:line="240" w:lineRule="auto"/>
              <w:jc w:val="center"/>
              <w:rPr>
                <w:rFonts w:ascii="Times New Roman" w:eastAsia="Times New Roman" w:hAnsi="Times New Roman" w:cs="Times New Roman"/>
                <w:b/>
                <w:sz w:val="20"/>
                <w:szCs w:val="20"/>
                <w:lang w:val="en-US" w:eastAsia="da-DK"/>
              </w:rPr>
            </w:pPr>
            <w:r w:rsidRPr="004E5BAE">
              <w:rPr>
                <w:rFonts w:ascii="Times New Roman" w:eastAsia="Times New Roman" w:hAnsi="Times New Roman" w:cs="Times New Roman"/>
                <w:b/>
                <w:sz w:val="20"/>
                <w:szCs w:val="20"/>
                <w:lang w:val="en-US" w:eastAsia="da-DK"/>
              </w:rPr>
              <w:t>Time (h)</w:t>
            </w:r>
          </w:p>
        </w:tc>
        <w:tc>
          <w:tcPr>
            <w:tcW w:w="795" w:type="dxa"/>
            <w:tcBorders>
              <w:top w:val="single" w:sz="4" w:space="0" w:color="auto"/>
              <w:bottom w:val="single" w:sz="4" w:space="0" w:color="auto"/>
            </w:tcBorders>
            <w:shd w:val="clear" w:color="auto" w:fill="auto"/>
            <w:noWrap/>
            <w:vAlign w:val="bottom"/>
          </w:tcPr>
          <w:p w14:paraId="1F53809F"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 xml:space="preserve">Dose </w:t>
            </w:r>
            <w:r w:rsidRPr="00A43F1D">
              <w:rPr>
                <w:rFonts w:ascii="Times New Roman" w:eastAsia="Times New Roman" w:hAnsi="Times New Roman" w:cs="Times New Roman"/>
                <w:b/>
                <w:sz w:val="20"/>
                <w:szCs w:val="20"/>
                <w:lang w:val="en-US" w:eastAsia="da-DK"/>
              </w:rPr>
              <w:br/>
              <w:t>(µg/ml)</w:t>
            </w:r>
          </w:p>
        </w:tc>
        <w:tc>
          <w:tcPr>
            <w:tcW w:w="1455" w:type="dxa"/>
            <w:gridSpan w:val="3"/>
            <w:tcBorders>
              <w:top w:val="single" w:sz="4" w:space="0" w:color="auto"/>
              <w:bottom w:val="single" w:sz="4" w:space="0" w:color="auto"/>
            </w:tcBorders>
            <w:shd w:val="clear" w:color="auto" w:fill="auto"/>
            <w:noWrap/>
            <w:vAlign w:val="bottom"/>
          </w:tcPr>
          <w:p w14:paraId="617A2103"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 xml:space="preserve">Viability ± SD </w:t>
            </w:r>
            <w:r w:rsidRPr="00A43F1D">
              <w:rPr>
                <w:rFonts w:ascii="Times New Roman" w:eastAsia="Times New Roman" w:hAnsi="Times New Roman" w:cs="Times New Roman"/>
                <w:b/>
                <w:sz w:val="20"/>
                <w:szCs w:val="20"/>
                <w:lang w:val="en-US" w:eastAsia="da-DK"/>
              </w:rPr>
              <w:br/>
              <w:t>(%)</w:t>
            </w:r>
          </w:p>
        </w:tc>
        <w:tc>
          <w:tcPr>
            <w:tcW w:w="1427" w:type="dxa"/>
            <w:gridSpan w:val="2"/>
            <w:tcBorders>
              <w:top w:val="single" w:sz="4" w:space="0" w:color="auto"/>
              <w:bottom w:val="single" w:sz="4" w:space="0" w:color="auto"/>
              <w:right w:val="single" w:sz="4" w:space="0" w:color="auto"/>
            </w:tcBorders>
          </w:tcPr>
          <w:p w14:paraId="25515459"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Cells ± SD</w:t>
            </w:r>
          </w:p>
          <w:p w14:paraId="3C1D8F28"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(number * 10</w:t>
            </w:r>
            <w:r w:rsidRPr="00A43F1D">
              <w:rPr>
                <w:rFonts w:ascii="Times New Roman" w:eastAsia="Times New Roman" w:hAnsi="Times New Roman" w:cs="Times New Roman"/>
                <w:b/>
                <w:sz w:val="20"/>
                <w:szCs w:val="20"/>
                <w:vertAlign w:val="superscript"/>
                <w:lang w:val="en-US" w:eastAsia="da-DK"/>
              </w:rPr>
              <w:t>5</w:t>
            </w:r>
            <w:r w:rsidRPr="00A43F1D">
              <w:rPr>
                <w:rFonts w:ascii="Times New Roman" w:eastAsia="Times New Roman" w:hAnsi="Times New Roman" w:cs="Times New Roman"/>
                <w:b/>
                <w:sz w:val="20"/>
                <w:szCs w:val="20"/>
                <w:lang w:val="en-US" w:eastAsia="da-DK"/>
              </w:rPr>
              <w:t>)</w:t>
            </w:r>
          </w:p>
        </w:tc>
        <w:tc>
          <w:tcPr>
            <w:tcW w:w="585" w:type="dxa"/>
            <w:tcBorders>
              <w:top w:val="single" w:sz="4" w:space="0" w:color="auto"/>
              <w:left w:val="single" w:sz="4" w:space="0" w:color="auto"/>
              <w:bottom w:val="single" w:sz="4" w:space="0" w:color="auto"/>
            </w:tcBorders>
            <w:shd w:val="clear" w:color="auto" w:fill="auto"/>
            <w:noWrap/>
            <w:vAlign w:val="bottom"/>
          </w:tcPr>
          <w:p w14:paraId="5509CD8B"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 xml:space="preserve">Time </w:t>
            </w:r>
            <w:r w:rsidRPr="00A43F1D">
              <w:rPr>
                <w:rFonts w:ascii="Times New Roman" w:eastAsia="Times New Roman" w:hAnsi="Times New Roman" w:cs="Times New Roman"/>
                <w:b/>
                <w:sz w:val="20"/>
                <w:szCs w:val="20"/>
                <w:lang w:val="en-US" w:eastAsia="da-DK"/>
              </w:rPr>
              <w:br/>
              <w:t>(h)</w:t>
            </w:r>
          </w:p>
        </w:tc>
        <w:tc>
          <w:tcPr>
            <w:tcW w:w="850" w:type="dxa"/>
            <w:tcBorders>
              <w:top w:val="single" w:sz="4" w:space="0" w:color="auto"/>
              <w:bottom w:val="single" w:sz="4" w:space="0" w:color="auto"/>
            </w:tcBorders>
            <w:shd w:val="clear" w:color="auto" w:fill="auto"/>
            <w:noWrap/>
            <w:vAlign w:val="bottom"/>
          </w:tcPr>
          <w:p w14:paraId="741F296E"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 xml:space="preserve">Dose </w:t>
            </w:r>
            <w:r w:rsidRPr="00A43F1D">
              <w:rPr>
                <w:rFonts w:ascii="Times New Roman" w:eastAsia="Times New Roman" w:hAnsi="Times New Roman" w:cs="Times New Roman"/>
                <w:b/>
                <w:sz w:val="20"/>
                <w:szCs w:val="20"/>
                <w:lang w:val="en-US" w:eastAsia="da-DK"/>
              </w:rPr>
              <w:br/>
              <w:t>(µg/ml)</w:t>
            </w:r>
          </w:p>
        </w:tc>
        <w:tc>
          <w:tcPr>
            <w:tcW w:w="1526" w:type="dxa"/>
            <w:gridSpan w:val="2"/>
            <w:tcBorders>
              <w:top w:val="single" w:sz="4" w:space="0" w:color="auto"/>
              <w:bottom w:val="single" w:sz="4" w:space="0" w:color="auto"/>
            </w:tcBorders>
            <w:shd w:val="clear" w:color="auto" w:fill="auto"/>
            <w:noWrap/>
            <w:vAlign w:val="bottom"/>
          </w:tcPr>
          <w:p w14:paraId="6A855C4A"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 xml:space="preserve">Viability ± SD </w:t>
            </w:r>
            <w:r w:rsidRPr="00A43F1D">
              <w:rPr>
                <w:rFonts w:ascii="Times New Roman" w:eastAsia="Times New Roman" w:hAnsi="Times New Roman" w:cs="Times New Roman"/>
                <w:b/>
                <w:sz w:val="20"/>
                <w:szCs w:val="20"/>
                <w:lang w:val="en-US" w:eastAsia="da-DK"/>
              </w:rPr>
              <w:br/>
              <w:t>(%)</w:t>
            </w:r>
          </w:p>
        </w:tc>
        <w:tc>
          <w:tcPr>
            <w:tcW w:w="1520" w:type="dxa"/>
            <w:gridSpan w:val="2"/>
            <w:tcBorders>
              <w:top w:val="single" w:sz="4" w:space="0" w:color="auto"/>
              <w:bottom w:val="single" w:sz="4" w:space="0" w:color="auto"/>
            </w:tcBorders>
          </w:tcPr>
          <w:p w14:paraId="1932827D"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Cells ± SD</w:t>
            </w:r>
          </w:p>
          <w:p w14:paraId="41C4B5B3" w14:textId="77777777" w:rsidR="00066B8B" w:rsidRPr="00A43F1D" w:rsidRDefault="00066B8B" w:rsidP="0085624B">
            <w:pPr>
              <w:spacing w:after="0" w:line="240" w:lineRule="auto"/>
              <w:jc w:val="center"/>
              <w:rPr>
                <w:rFonts w:ascii="Times New Roman" w:eastAsia="Times New Roman" w:hAnsi="Times New Roman" w:cs="Times New Roman"/>
                <w:b/>
                <w:sz w:val="20"/>
                <w:szCs w:val="20"/>
                <w:lang w:val="en-US" w:eastAsia="da-DK"/>
              </w:rPr>
            </w:pPr>
            <w:r w:rsidRPr="00A43F1D">
              <w:rPr>
                <w:rFonts w:ascii="Times New Roman" w:eastAsia="Times New Roman" w:hAnsi="Times New Roman" w:cs="Times New Roman"/>
                <w:b/>
                <w:sz w:val="20"/>
                <w:szCs w:val="20"/>
                <w:lang w:val="en-US" w:eastAsia="da-DK"/>
              </w:rPr>
              <w:t>(number * 10</w:t>
            </w:r>
            <w:r w:rsidRPr="00A43F1D">
              <w:rPr>
                <w:rFonts w:ascii="Times New Roman" w:eastAsia="Times New Roman" w:hAnsi="Times New Roman" w:cs="Times New Roman"/>
                <w:b/>
                <w:sz w:val="20"/>
                <w:szCs w:val="20"/>
                <w:vertAlign w:val="superscript"/>
                <w:lang w:val="en-US" w:eastAsia="da-DK"/>
              </w:rPr>
              <w:t>5</w:t>
            </w:r>
            <w:r w:rsidRPr="00A43F1D">
              <w:rPr>
                <w:rFonts w:ascii="Times New Roman" w:eastAsia="Times New Roman" w:hAnsi="Times New Roman" w:cs="Times New Roman"/>
                <w:b/>
                <w:sz w:val="20"/>
                <w:szCs w:val="20"/>
                <w:lang w:val="en-US" w:eastAsia="da-DK"/>
              </w:rPr>
              <w:t>)</w:t>
            </w:r>
          </w:p>
        </w:tc>
      </w:tr>
      <w:tr w:rsidR="00066B8B" w:rsidRPr="00736C00" w14:paraId="36B7F66A" w14:textId="77777777" w:rsidTr="00D634B7">
        <w:trPr>
          <w:gridAfter w:val="6"/>
          <w:wAfter w:w="8945" w:type="dxa"/>
          <w:trHeight w:hRule="exact" w:val="227"/>
        </w:trPr>
        <w:tc>
          <w:tcPr>
            <w:tcW w:w="1401" w:type="dxa"/>
            <w:tcBorders>
              <w:top w:val="single" w:sz="4" w:space="0" w:color="auto"/>
              <w:left w:val="nil"/>
              <w:right w:val="single" w:sz="4" w:space="0" w:color="auto"/>
            </w:tcBorders>
            <w:shd w:val="clear" w:color="auto" w:fill="auto"/>
            <w:noWrap/>
            <w:vAlign w:val="bottom"/>
            <w:hideMark/>
          </w:tcPr>
          <w:p w14:paraId="43527968" w14:textId="77777777" w:rsidR="00066B8B" w:rsidRPr="008D65C9" w:rsidRDefault="00066B8B" w:rsidP="0085624B">
            <w:pPr>
              <w:spacing w:after="0" w:line="240" w:lineRule="auto"/>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NM-401</w:t>
            </w:r>
          </w:p>
        </w:tc>
        <w:tc>
          <w:tcPr>
            <w:tcW w:w="585" w:type="dxa"/>
            <w:tcBorders>
              <w:top w:val="single" w:sz="4" w:space="0" w:color="auto"/>
              <w:left w:val="single" w:sz="4" w:space="0" w:color="auto"/>
            </w:tcBorders>
            <w:shd w:val="clear" w:color="auto" w:fill="auto"/>
            <w:noWrap/>
            <w:vAlign w:val="bottom"/>
            <w:hideMark/>
          </w:tcPr>
          <w:p w14:paraId="4E0872B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6</w:t>
            </w:r>
          </w:p>
        </w:tc>
        <w:tc>
          <w:tcPr>
            <w:tcW w:w="795" w:type="dxa"/>
            <w:tcBorders>
              <w:top w:val="single" w:sz="4" w:space="0" w:color="auto"/>
            </w:tcBorders>
            <w:shd w:val="clear" w:color="auto" w:fill="auto"/>
            <w:noWrap/>
            <w:vAlign w:val="bottom"/>
            <w:hideMark/>
          </w:tcPr>
          <w:p w14:paraId="3525611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0</w:t>
            </w:r>
          </w:p>
        </w:tc>
        <w:tc>
          <w:tcPr>
            <w:tcW w:w="1189" w:type="dxa"/>
            <w:gridSpan w:val="2"/>
            <w:tcBorders>
              <w:top w:val="single" w:sz="4" w:space="0" w:color="auto"/>
            </w:tcBorders>
            <w:shd w:val="clear" w:color="auto" w:fill="auto"/>
            <w:noWrap/>
            <w:vAlign w:val="bottom"/>
            <w:hideMark/>
          </w:tcPr>
          <w:p w14:paraId="760BB42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99.5 ± 0.1</w:t>
            </w:r>
          </w:p>
        </w:tc>
        <w:tc>
          <w:tcPr>
            <w:tcW w:w="1693" w:type="dxa"/>
            <w:gridSpan w:val="3"/>
            <w:tcBorders>
              <w:top w:val="single" w:sz="4" w:space="0" w:color="auto"/>
              <w:right w:val="single" w:sz="4" w:space="0" w:color="auto"/>
            </w:tcBorders>
            <w:vAlign w:val="bottom"/>
          </w:tcPr>
          <w:p w14:paraId="3A0B50D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c>
          <w:tcPr>
            <w:tcW w:w="585" w:type="dxa"/>
            <w:tcBorders>
              <w:top w:val="single" w:sz="4" w:space="0" w:color="auto"/>
              <w:left w:val="single" w:sz="4" w:space="0" w:color="auto"/>
            </w:tcBorders>
            <w:shd w:val="clear" w:color="auto" w:fill="auto"/>
            <w:noWrap/>
            <w:vAlign w:val="bottom"/>
            <w:hideMark/>
          </w:tcPr>
          <w:p w14:paraId="5F2896E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6</w:t>
            </w:r>
          </w:p>
        </w:tc>
        <w:tc>
          <w:tcPr>
            <w:tcW w:w="850" w:type="dxa"/>
            <w:tcBorders>
              <w:top w:val="single" w:sz="4" w:space="0" w:color="auto"/>
            </w:tcBorders>
            <w:shd w:val="clear" w:color="auto" w:fill="auto"/>
            <w:noWrap/>
            <w:vAlign w:val="bottom"/>
            <w:hideMark/>
          </w:tcPr>
          <w:p w14:paraId="3331029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0</w:t>
            </w:r>
          </w:p>
        </w:tc>
        <w:tc>
          <w:tcPr>
            <w:tcW w:w="1526" w:type="dxa"/>
            <w:gridSpan w:val="2"/>
            <w:tcBorders>
              <w:top w:val="single" w:sz="4" w:space="0" w:color="auto"/>
            </w:tcBorders>
            <w:shd w:val="clear" w:color="auto" w:fill="auto"/>
            <w:noWrap/>
            <w:vAlign w:val="bottom"/>
            <w:hideMark/>
          </w:tcPr>
          <w:p w14:paraId="7A3E28C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98.0 ± 0.8</w:t>
            </w:r>
          </w:p>
        </w:tc>
        <w:tc>
          <w:tcPr>
            <w:tcW w:w="1520" w:type="dxa"/>
            <w:gridSpan w:val="2"/>
            <w:tcBorders>
              <w:top w:val="single" w:sz="4" w:space="0" w:color="auto"/>
            </w:tcBorders>
            <w:vAlign w:val="bottom"/>
          </w:tcPr>
          <w:p w14:paraId="3DB07CF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10.5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72FEB65D" w14:textId="77777777" w:rsidTr="00D634B7">
        <w:trPr>
          <w:gridAfter w:val="6"/>
          <w:wAfter w:w="8945" w:type="dxa"/>
          <w:trHeight w:hRule="exact" w:val="227"/>
        </w:trPr>
        <w:tc>
          <w:tcPr>
            <w:tcW w:w="1401" w:type="dxa"/>
            <w:tcBorders>
              <w:left w:val="nil"/>
              <w:right w:val="single" w:sz="4" w:space="0" w:color="auto"/>
            </w:tcBorders>
            <w:shd w:val="clear" w:color="auto" w:fill="auto"/>
            <w:noWrap/>
            <w:vAlign w:val="bottom"/>
            <w:hideMark/>
          </w:tcPr>
          <w:p w14:paraId="4A7507B0" w14:textId="77777777" w:rsidR="00066B8B" w:rsidRPr="008D65C9" w:rsidRDefault="00066B8B" w:rsidP="0085624B">
            <w:pPr>
              <w:spacing w:after="0" w:line="240" w:lineRule="auto"/>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NM-401</w:t>
            </w:r>
          </w:p>
        </w:tc>
        <w:tc>
          <w:tcPr>
            <w:tcW w:w="585" w:type="dxa"/>
            <w:tcBorders>
              <w:left w:val="single" w:sz="4" w:space="0" w:color="auto"/>
            </w:tcBorders>
            <w:shd w:val="clear" w:color="auto" w:fill="auto"/>
            <w:noWrap/>
            <w:vAlign w:val="bottom"/>
            <w:hideMark/>
          </w:tcPr>
          <w:p w14:paraId="06B4DA3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6</w:t>
            </w:r>
          </w:p>
        </w:tc>
        <w:tc>
          <w:tcPr>
            <w:tcW w:w="795" w:type="dxa"/>
            <w:shd w:val="clear" w:color="auto" w:fill="auto"/>
            <w:noWrap/>
            <w:vAlign w:val="bottom"/>
            <w:hideMark/>
          </w:tcPr>
          <w:p w14:paraId="6323F2F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10</w:t>
            </w:r>
          </w:p>
        </w:tc>
        <w:tc>
          <w:tcPr>
            <w:tcW w:w="1189" w:type="dxa"/>
            <w:gridSpan w:val="2"/>
            <w:shd w:val="clear" w:color="auto" w:fill="auto"/>
            <w:noWrap/>
            <w:vAlign w:val="bottom"/>
            <w:hideMark/>
          </w:tcPr>
          <w:p w14:paraId="752D44D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99.3 ± 0.2</w:t>
            </w:r>
          </w:p>
        </w:tc>
        <w:tc>
          <w:tcPr>
            <w:tcW w:w="1693" w:type="dxa"/>
            <w:gridSpan w:val="3"/>
            <w:tcBorders>
              <w:right w:val="single" w:sz="4" w:space="0" w:color="auto"/>
            </w:tcBorders>
            <w:vAlign w:val="bottom"/>
          </w:tcPr>
          <w:p w14:paraId="64B7257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0.0</w:t>
            </w:r>
          </w:p>
        </w:tc>
        <w:tc>
          <w:tcPr>
            <w:tcW w:w="585" w:type="dxa"/>
            <w:tcBorders>
              <w:left w:val="single" w:sz="4" w:space="0" w:color="auto"/>
            </w:tcBorders>
            <w:shd w:val="clear" w:color="auto" w:fill="auto"/>
            <w:noWrap/>
            <w:vAlign w:val="bottom"/>
            <w:hideMark/>
          </w:tcPr>
          <w:p w14:paraId="6125A1D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6</w:t>
            </w:r>
          </w:p>
        </w:tc>
        <w:tc>
          <w:tcPr>
            <w:tcW w:w="850" w:type="dxa"/>
            <w:shd w:val="clear" w:color="auto" w:fill="auto"/>
            <w:noWrap/>
            <w:vAlign w:val="bottom"/>
            <w:hideMark/>
          </w:tcPr>
          <w:p w14:paraId="7BBEC43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10</w:t>
            </w:r>
          </w:p>
        </w:tc>
        <w:tc>
          <w:tcPr>
            <w:tcW w:w="1526" w:type="dxa"/>
            <w:gridSpan w:val="2"/>
            <w:shd w:val="clear" w:color="auto" w:fill="auto"/>
            <w:noWrap/>
            <w:vAlign w:val="bottom"/>
            <w:hideMark/>
          </w:tcPr>
          <w:p w14:paraId="607A6FA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97.5 ± 0.5</w:t>
            </w:r>
          </w:p>
        </w:tc>
        <w:tc>
          <w:tcPr>
            <w:tcW w:w="1520" w:type="dxa"/>
            <w:gridSpan w:val="2"/>
            <w:vAlign w:val="bottom"/>
          </w:tcPr>
          <w:p w14:paraId="54198B3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1.4</w:t>
            </w:r>
          </w:p>
        </w:tc>
      </w:tr>
      <w:tr w:rsidR="00066B8B" w:rsidRPr="00736C00" w14:paraId="6AB6C25A" w14:textId="77777777" w:rsidTr="00D634B7">
        <w:trPr>
          <w:gridAfter w:val="6"/>
          <w:wAfter w:w="8945" w:type="dxa"/>
          <w:trHeight w:hRule="exact" w:val="227"/>
        </w:trPr>
        <w:tc>
          <w:tcPr>
            <w:tcW w:w="1401" w:type="dxa"/>
            <w:tcBorders>
              <w:left w:val="nil"/>
              <w:bottom w:val="nil"/>
              <w:right w:val="single" w:sz="4" w:space="0" w:color="auto"/>
            </w:tcBorders>
            <w:shd w:val="clear" w:color="auto" w:fill="auto"/>
            <w:noWrap/>
            <w:vAlign w:val="bottom"/>
            <w:hideMark/>
          </w:tcPr>
          <w:p w14:paraId="30A6F184" w14:textId="77777777" w:rsidR="00066B8B" w:rsidRPr="008D65C9" w:rsidRDefault="00066B8B" w:rsidP="0085624B">
            <w:pPr>
              <w:spacing w:after="0" w:line="240" w:lineRule="auto"/>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NM-401</w:t>
            </w:r>
          </w:p>
        </w:tc>
        <w:tc>
          <w:tcPr>
            <w:tcW w:w="585" w:type="dxa"/>
            <w:tcBorders>
              <w:left w:val="single" w:sz="4" w:space="0" w:color="auto"/>
              <w:bottom w:val="nil"/>
            </w:tcBorders>
            <w:shd w:val="clear" w:color="auto" w:fill="auto"/>
            <w:noWrap/>
            <w:vAlign w:val="bottom"/>
            <w:hideMark/>
          </w:tcPr>
          <w:p w14:paraId="0F8C25C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6</w:t>
            </w:r>
          </w:p>
        </w:tc>
        <w:tc>
          <w:tcPr>
            <w:tcW w:w="795" w:type="dxa"/>
            <w:tcBorders>
              <w:bottom w:val="nil"/>
            </w:tcBorders>
            <w:shd w:val="clear" w:color="auto" w:fill="auto"/>
            <w:noWrap/>
            <w:vAlign w:val="bottom"/>
            <w:hideMark/>
          </w:tcPr>
          <w:p w14:paraId="0E9302F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40</w:t>
            </w:r>
          </w:p>
        </w:tc>
        <w:tc>
          <w:tcPr>
            <w:tcW w:w="1189" w:type="dxa"/>
            <w:gridSpan w:val="2"/>
            <w:tcBorders>
              <w:bottom w:val="nil"/>
            </w:tcBorders>
            <w:shd w:val="clear" w:color="auto" w:fill="auto"/>
            <w:noWrap/>
            <w:vAlign w:val="bottom"/>
            <w:hideMark/>
          </w:tcPr>
          <w:p w14:paraId="38E4866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99.3 ± 0.4</w:t>
            </w:r>
          </w:p>
        </w:tc>
        <w:tc>
          <w:tcPr>
            <w:tcW w:w="1693" w:type="dxa"/>
            <w:gridSpan w:val="3"/>
            <w:tcBorders>
              <w:bottom w:val="nil"/>
              <w:right w:val="single" w:sz="4" w:space="0" w:color="auto"/>
            </w:tcBorders>
            <w:vAlign w:val="bottom"/>
          </w:tcPr>
          <w:p w14:paraId="3204253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c>
          <w:tcPr>
            <w:tcW w:w="585" w:type="dxa"/>
            <w:tcBorders>
              <w:left w:val="single" w:sz="4" w:space="0" w:color="auto"/>
              <w:bottom w:val="nil"/>
            </w:tcBorders>
            <w:shd w:val="clear" w:color="auto" w:fill="auto"/>
            <w:noWrap/>
            <w:vAlign w:val="bottom"/>
            <w:hideMark/>
          </w:tcPr>
          <w:p w14:paraId="64153B2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6</w:t>
            </w:r>
          </w:p>
        </w:tc>
        <w:tc>
          <w:tcPr>
            <w:tcW w:w="850" w:type="dxa"/>
            <w:tcBorders>
              <w:bottom w:val="nil"/>
            </w:tcBorders>
            <w:shd w:val="clear" w:color="auto" w:fill="auto"/>
            <w:noWrap/>
            <w:vAlign w:val="bottom"/>
            <w:hideMark/>
          </w:tcPr>
          <w:p w14:paraId="1D8AFE2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40</w:t>
            </w:r>
          </w:p>
        </w:tc>
        <w:tc>
          <w:tcPr>
            <w:tcW w:w="1526" w:type="dxa"/>
            <w:gridSpan w:val="2"/>
            <w:tcBorders>
              <w:bottom w:val="nil"/>
            </w:tcBorders>
            <w:shd w:val="clear" w:color="auto" w:fill="auto"/>
            <w:noWrap/>
            <w:vAlign w:val="bottom"/>
            <w:hideMark/>
          </w:tcPr>
          <w:p w14:paraId="7845778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val="en-US" w:eastAsia="da-DK"/>
              </w:rPr>
            </w:pPr>
            <w:r w:rsidRPr="008D65C9">
              <w:rPr>
                <w:rFonts w:ascii="Times New Roman" w:eastAsia="Times New Roman" w:hAnsi="Times New Roman" w:cs="Times New Roman"/>
                <w:sz w:val="20"/>
                <w:szCs w:val="20"/>
                <w:lang w:val="en-US" w:eastAsia="da-DK"/>
              </w:rPr>
              <w:t>96.4 ± 0.3</w:t>
            </w:r>
          </w:p>
        </w:tc>
        <w:tc>
          <w:tcPr>
            <w:tcW w:w="1520" w:type="dxa"/>
            <w:gridSpan w:val="2"/>
            <w:tcBorders>
              <w:bottom w:val="nil"/>
              <w:right w:val="nil"/>
            </w:tcBorders>
            <w:vAlign w:val="bottom"/>
          </w:tcPr>
          <w:p w14:paraId="1C079A4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r>
      <w:tr w:rsidR="00066B8B" w:rsidRPr="00736C00" w14:paraId="409DCEDE"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004ADCC0"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NM-401</w:t>
            </w:r>
          </w:p>
        </w:tc>
        <w:tc>
          <w:tcPr>
            <w:tcW w:w="585" w:type="dxa"/>
            <w:tcBorders>
              <w:top w:val="nil"/>
              <w:left w:val="single" w:sz="4" w:space="0" w:color="auto"/>
              <w:bottom w:val="nil"/>
            </w:tcBorders>
            <w:shd w:val="clear" w:color="auto" w:fill="auto"/>
            <w:noWrap/>
            <w:vAlign w:val="bottom"/>
            <w:hideMark/>
          </w:tcPr>
          <w:p w14:paraId="5303745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bottom w:val="nil"/>
            </w:tcBorders>
            <w:shd w:val="clear" w:color="auto" w:fill="auto"/>
            <w:noWrap/>
            <w:vAlign w:val="bottom"/>
            <w:hideMark/>
          </w:tcPr>
          <w:p w14:paraId="4693D99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bottom w:val="nil"/>
            </w:tcBorders>
            <w:shd w:val="clear" w:color="auto" w:fill="auto"/>
            <w:noWrap/>
            <w:vAlign w:val="bottom"/>
            <w:hideMark/>
          </w:tcPr>
          <w:p w14:paraId="311075B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right w:val="single" w:sz="4" w:space="0" w:color="auto"/>
            </w:tcBorders>
            <w:vAlign w:val="bottom"/>
          </w:tcPr>
          <w:p w14:paraId="5F80B5D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0.3</w:t>
            </w:r>
          </w:p>
        </w:tc>
        <w:tc>
          <w:tcPr>
            <w:tcW w:w="585" w:type="dxa"/>
            <w:tcBorders>
              <w:top w:val="nil"/>
              <w:left w:val="single" w:sz="4" w:space="0" w:color="auto"/>
              <w:bottom w:val="nil"/>
            </w:tcBorders>
            <w:shd w:val="clear" w:color="auto" w:fill="auto"/>
            <w:noWrap/>
            <w:vAlign w:val="bottom"/>
            <w:hideMark/>
          </w:tcPr>
          <w:p w14:paraId="67CDA49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bottom w:val="nil"/>
            </w:tcBorders>
            <w:shd w:val="clear" w:color="auto" w:fill="auto"/>
            <w:noWrap/>
            <w:vAlign w:val="bottom"/>
            <w:hideMark/>
          </w:tcPr>
          <w:p w14:paraId="573035B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bottom w:val="nil"/>
            </w:tcBorders>
            <w:shd w:val="clear" w:color="auto" w:fill="auto"/>
            <w:noWrap/>
            <w:vAlign w:val="bottom"/>
            <w:hideMark/>
          </w:tcPr>
          <w:p w14:paraId="6F8A30F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2.0</w:t>
            </w:r>
          </w:p>
        </w:tc>
        <w:tc>
          <w:tcPr>
            <w:tcW w:w="1520" w:type="dxa"/>
            <w:gridSpan w:val="2"/>
            <w:tcBorders>
              <w:top w:val="nil"/>
              <w:bottom w:val="nil"/>
              <w:right w:val="nil"/>
            </w:tcBorders>
            <w:vAlign w:val="bottom"/>
          </w:tcPr>
          <w:p w14:paraId="238501A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8.33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3.7</w:t>
            </w:r>
          </w:p>
        </w:tc>
      </w:tr>
      <w:tr w:rsidR="00066B8B" w:rsidRPr="00736C00" w14:paraId="11E4F8AB"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0115FB0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NM-401</w:t>
            </w:r>
          </w:p>
        </w:tc>
        <w:tc>
          <w:tcPr>
            <w:tcW w:w="585" w:type="dxa"/>
            <w:tcBorders>
              <w:top w:val="nil"/>
              <w:left w:val="single" w:sz="4" w:space="0" w:color="auto"/>
              <w:bottom w:val="nil"/>
            </w:tcBorders>
            <w:shd w:val="clear" w:color="auto" w:fill="auto"/>
            <w:noWrap/>
            <w:vAlign w:val="bottom"/>
            <w:hideMark/>
          </w:tcPr>
          <w:p w14:paraId="434B45D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bottom w:val="nil"/>
            </w:tcBorders>
            <w:shd w:val="clear" w:color="auto" w:fill="auto"/>
            <w:noWrap/>
            <w:vAlign w:val="bottom"/>
            <w:hideMark/>
          </w:tcPr>
          <w:p w14:paraId="39C2C88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bottom w:val="nil"/>
            </w:tcBorders>
            <w:shd w:val="clear" w:color="auto" w:fill="auto"/>
            <w:noWrap/>
            <w:vAlign w:val="bottom"/>
            <w:hideMark/>
          </w:tcPr>
          <w:p w14:paraId="0092F72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right w:val="single" w:sz="4" w:space="0" w:color="auto"/>
            </w:tcBorders>
            <w:vAlign w:val="bottom"/>
          </w:tcPr>
          <w:p w14:paraId="21203111"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2.1</w:t>
            </w:r>
          </w:p>
        </w:tc>
        <w:tc>
          <w:tcPr>
            <w:tcW w:w="585" w:type="dxa"/>
            <w:tcBorders>
              <w:top w:val="nil"/>
              <w:left w:val="single" w:sz="4" w:space="0" w:color="auto"/>
              <w:bottom w:val="nil"/>
            </w:tcBorders>
            <w:shd w:val="clear" w:color="auto" w:fill="auto"/>
            <w:noWrap/>
            <w:vAlign w:val="bottom"/>
            <w:hideMark/>
          </w:tcPr>
          <w:p w14:paraId="6B071ED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bottom w:val="nil"/>
            </w:tcBorders>
            <w:shd w:val="clear" w:color="auto" w:fill="auto"/>
            <w:noWrap/>
            <w:vAlign w:val="bottom"/>
            <w:hideMark/>
          </w:tcPr>
          <w:p w14:paraId="0B37C06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bottom w:val="nil"/>
            </w:tcBorders>
            <w:shd w:val="clear" w:color="auto" w:fill="auto"/>
            <w:noWrap/>
            <w:vAlign w:val="bottom"/>
            <w:hideMark/>
          </w:tcPr>
          <w:p w14:paraId="74DD86A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0.9</w:t>
            </w:r>
          </w:p>
        </w:tc>
        <w:tc>
          <w:tcPr>
            <w:tcW w:w="1520" w:type="dxa"/>
            <w:gridSpan w:val="2"/>
            <w:tcBorders>
              <w:top w:val="nil"/>
              <w:bottom w:val="nil"/>
              <w:right w:val="nil"/>
            </w:tcBorders>
            <w:vAlign w:val="bottom"/>
          </w:tcPr>
          <w:p w14:paraId="7184E227"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8.31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2.2</w:t>
            </w:r>
          </w:p>
        </w:tc>
      </w:tr>
      <w:tr w:rsidR="00066B8B" w:rsidRPr="00736C00" w14:paraId="5E5B9908"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8246D66"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NM-401</w:t>
            </w:r>
          </w:p>
        </w:tc>
        <w:tc>
          <w:tcPr>
            <w:tcW w:w="585" w:type="dxa"/>
            <w:tcBorders>
              <w:top w:val="nil"/>
              <w:left w:val="single" w:sz="4" w:space="0" w:color="auto"/>
              <w:bottom w:val="nil"/>
            </w:tcBorders>
            <w:shd w:val="clear" w:color="auto" w:fill="auto"/>
            <w:noWrap/>
            <w:vAlign w:val="bottom"/>
            <w:hideMark/>
          </w:tcPr>
          <w:p w14:paraId="48859B2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bottom w:val="nil"/>
            </w:tcBorders>
            <w:shd w:val="clear" w:color="auto" w:fill="auto"/>
            <w:noWrap/>
            <w:vAlign w:val="bottom"/>
            <w:hideMark/>
          </w:tcPr>
          <w:p w14:paraId="489DEA6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bottom w:val="nil"/>
            </w:tcBorders>
            <w:shd w:val="clear" w:color="auto" w:fill="auto"/>
            <w:noWrap/>
            <w:vAlign w:val="bottom"/>
            <w:hideMark/>
          </w:tcPr>
          <w:p w14:paraId="6D35627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right w:val="single" w:sz="4" w:space="0" w:color="auto"/>
            </w:tcBorders>
            <w:vAlign w:val="bottom"/>
          </w:tcPr>
          <w:p w14:paraId="340EE677"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17.0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2.6</w:t>
            </w:r>
          </w:p>
        </w:tc>
        <w:tc>
          <w:tcPr>
            <w:tcW w:w="585" w:type="dxa"/>
            <w:tcBorders>
              <w:top w:val="nil"/>
              <w:left w:val="single" w:sz="4" w:space="0" w:color="auto"/>
              <w:bottom w:val="nil"/>
            </w:tcBorders>
            <w:shd w:val="clear" w:color="auto" w:fill="auto"/>
            <w:noWrap/>
            <w:vAlign w:val="bottom"/>
            <w:hideMark/>
          </w:tcPr>
          <w:p w14:paraId="3AAC337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bottom w:val="nil"/>
            </w:tcBorders>
            <w:shd w:val="clear" w:color="auto" w:fill="auto"/>
            <w:noWrap/>
            <w:vAlign w:val="bottom"/>
            <w:hideMark/>
          </w:tcPr>
          <w:p w14:paraId="7B3FBDC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bottom w:val="nil"/>
            </w:tcBorders>
            <w:shd w:val="clear" w:color="auto" w:fill="auto"/>
            <w:noWrap/>
            <w:vAlign w:val="bottom"/>
            <w:hideMark/>
          </w:tcPr>
          <w:p w14:paraId="575FD80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2.1</w:t>
            </w:r>
          </w:p>
        </w:tc>
        <w:tc>
          <w:tcPr>
            <w:tcW w:w="1520" w:type="dxa"/>
            <w:gridSpan w:val="2"/>
            <w:tcBorders>
              <w:top w:val="nil"/>
              <w:bottom w:val="nil"/>
              <w:right w:val="nil"/>
            </w:tcBorders>
            <w:vAlign w:val="bottom"/>
          </w:tcPr>
          <w:p w14:paraId="12EE631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9.90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r>
      <w:tr w:rsidR="00066B8B" w:rsidRPr="00736C00" w14:paraId="1D901552"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7B0AAC88"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NM-401</w:t>
            </w:r>
          </w:p>
        </w:tc>
        <w:tc>
          <w:tcPr>
            <w:tcW w:w="585" w:type="dxa"/>
            <w:tcBorders>
              <w:top w:val="nil"/>
              <w:left w:val="single" w:sz="4" w:space="0" w:color="auto"/>
            </w:tcBorders>
            <w:shd w:val="clear" w:color="auto" w:fill="auto"/>
            <w:noWrap/>
            <w:vAlign w:val="bottom"/>
            <w:hideMark/>
          </w:tcPr>
          <w:p w14:paraId="6389DB6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tcBorders>
            <w:shd w:val="clear" w:color="auto" w:fill="auto"/>
            <w:noWrap/>
            <w:vAlign w:val="bottom"/>
            <w:hideMark/>
          </w:tcPr>
          <w:p w14:paraId="3AB41F3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tcBorders>
            <w:shd w:val="clear" w:color="auto" w:fill="auto"/>
            <w:noWrap/>
            <w:vAlign w:val="bottom"/>
            <w:hideMark/>
          </w:tcPr>
          <w:p w14:paraId="2B1F794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0.9</w:t>
            </w:r>
          </w:p>
        </w:tc>
        <w:tc>
          <w:tcPr>
            <w:tcW w:w="1693" w:type="dxa"/>
            <w:gridSpan w:val="3"/>
            <w:tcBorders>
              <w:top w:val="nil"/>
              <w:right w:val="single" w:sz="4" w:space="0" w:color="auto"/>
            </w:tcBorders>
            <w:vAlign w:val="bottom"/>
          </w:tcPr>
          <w:p w14:paraId="717C2D8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17.0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2.8</w:t>
            </w:r>
          </w:p>
        </w:tc>
        <w:tc>
          <w:tcPr>
            <w:tcW w:w="585" w:type="dxa"/>
            <w:tcBorders>
              <w:top w:val="nil"/>
              <w:left w:val="single" w:sz="4" w:space="0" w:color="auto"/>
            </w:tcBorders>
            <w:shd w:val="clear" w:color="auto" w:fill="auto"/>
            <w:noWrap/>
            <w:vAlign w:val="bottom"/>
            <w:hideMark/>
          </w:tcPr>
          <w:p w14:paraId="43EC39C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tcBorders>
            <w:shd w:val="clear" w:color="auto" w:fill="auto"/>
            <w:noWrap/>
            <w:vAlign w:val="bottom"/>
            <w:hideMark/>
          </w:tcPr>
          <w:p w14:paraId="5870C8E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tcBorders>
            <w:shd w:val="clear" w:color="auto" w:fill="auto"/>
            <w:noWrap/>
            <w:vAlign w:val="bottom"/>
            <w:hideMark/>
          </w:tcPr>
          <w:p w14:paraId="79D72DC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2.9</w:t>
            </w:r>
          </w:p>
        </w:tc>
        <w:tc>
          <w:tcPr>
            <w:tcW w:w="1520" w:type="dxa"/>
            <w:gridSpan w:val="2"/>
            <w:tcBorders>
              <w:top w:val="nil"/>
              <w:right w:val="nil"/>
            </w:tcBorders>
            <w:vAlign w:val="bottom"/>
          </w:tcPr>
          <w:p w14:paraId="4F0568B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9.39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0.3</w:t>
            </w:r>
          </w:p>
        </w:tc>
      </w:tr>
      <w:tr w:rsidR="00066B8B" w:rsidRPr="00736C00" w14:paraId="2C238F80"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3B8EAB87"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NM-401</w:t>
            </w:r>
          </w:p>
        </w:tc>
        <w:tc>
          <w:tcPr>
            <w:tcW w:w="585" w:type="dxa"/>
            <w:tcBorders>
              <w:top w:val="nil"/>
              <w:left w:val="single" w:sz="4" w:space="0" w:color="auto"/>
              <w:bottom w:val="single" w:sz="4" w:space="0" w:color="auto"/>
            </w:tcBorders>
            <w:shd w:val="clear" w:color="auto" w:fill="auto"/>
            <w:noWrap/>
            <w:vAlign w:val="bottom"/>
            <w:hideMark/>
          </w:tcPr>
          <w:p w14:paraId="6B57317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bottom w:val="single" w:sz="4" w:space="0" w:color="auto"/>
            </w:tcBorders>
            <w:shd w:val="clear" w:color="auto" w:fill="auto"/>
            <w:noWrap/>
            <w:vAlign w:val="bottom"/>
            <w:hideMark/>
          </w:tcPr>
          <w:p w14:paraId="0B123AE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bottom w:val="single" w:sz="4" w:space="0" w:color="auto"/>
            </w:tcBorders>
            <w:shd w:val="clear" w:color="auto" w:fill="auto"/>
            <w:noWrap/>
            <w:vAlign w:val="bottom"/>
            <w:hideMark/>
          </w:tcPr>
          <w:p w14:paraId="556AE6F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90.9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5.4</w:t>
            </w:r>
          </w:p>
        </w:tc>
        <w:tc>
          <w:tcPr>
            <w:tcW w:w="1693" w:type="dxa"/>
            <w:gridSpan w:val="3"/>
            <w:tcBorders>
              <w:top w:val="nil"/>
              <w:bottom w:val="single" w:sz="4" w:space="0" w:color="auto"/>
              <w:right w:val="single" w:sz="4" w:space="0" w:color="auto"/>
            </w:tcBorders>
            <w:vAlign w:val="bottom"/>
          </w:tcPr>
          <w:p w14:paraId="012B884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2.4</w:t>
            </w:r>
          </w:p>
        </w:tc>
        <w:tc>
          <w:tcPr>
            <w:tcW w:w="585" w:type="dxa"/>
            <w:tcBorders>
              <w:top w:val="nil"/>
              <w:left w:val="single" w:sz="4" w:space="0" w:color="auto"/>
              <w:bottom w:val="single" w:sz="4" w:space="0" w:color="auto"/>
            </w:tcBorders>
            <w:shd w:val="clear" w:color="auto" w:fill="auto"/>
            <w:noWrap/>
            <w:vAlign w:val="bottom"/>
            <w:hideMark/>
          </w:tcPr>
          <w:p w14:paraId="7E17802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bottom w:val="single" w:sz="4" w:space="0" w:color="auto"/>
            </w:tcBorders>
            <w:shd w:val="clear" w:color="auto" w:fill="auto"/>
            <w:noWrap/>
            <w:vAlign w:val="bottom"/>
            <w:hideMark/>
          </w:tcPr>
          <w:p w14:paraId="669D38A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bottom w:val="single" w:sz="4" w:space="0" w:color="auto"/>
            </w:tcBorders>
            <w:shd w:val="clear" w:color="auto" w:fill="auto"/>
            <w:noWrap/>
            <w:vAlign w:val="bottom"/>
            <w:hideMark/>
          </w:tcPr>
          <w:p w14:paraId="38926EA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83.0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6.6</w:t>
            </w:r>
          </w:p>
        </w:tc>
        <w:tc>
          <w:tcPr>
            <w:tcW w:w="1520" w:type="dxa"/>
            <w:gridSpan w:val="2"/>
            <w:tcBorders>
              <w:top w:val="nil"/>
              <w:bottom w:val="single" w:sz="4" w:space="0" w:color="auto"/>
              <w:right w:val="nil"/>
            </w:tcBorders>
            <w:vAlign w:val="bottom"/>
          </w:tcPr>
          <w:p w14:paraId="64ABC14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1.7</w:t>
            </w:r>
          </w:p>
        </w:tc>
      </w:tr>
      <w:tr w:rsidR="00066B8B" w:rsidRPr="00736C00" w14:paraId="24586247" w14:textId="77777777" w:rsidTr="00D634B7">
        <w:trPr>
          <w:gridAfter w:val="6"/>
          <w:wAfter w:w="8945" w:type="dxa"/>
          <w:trHeight w:hRule="exact" w:val="227"/>
        </w:trPr>
        <w:tc>
          <w:tcPr>
            <w:tcW w:w="1401" w:type="dxa"/>
            <w:tcBorders>
              <w:top w:val="single" w:sz="4" w:space="0" w:color="auto"/>
              <w:left w:val="nil"/>
              <w:bottom w:val="nil"/>
              <w:right w:val="single" w:sz="4" w:space="0" w:color="auto"/>
            </w:tcBorders>
            <w:shd w:val="clear" w:color="auto" w:fill="auto"/>
            <w:noWrap/>
            <w:vAlign w:val="bottom"/>
            <w:hideMark/>
          </w:tcPr>
          <w:p w14:paraId="6B44E3E2" w14:textId="44877A53"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w:t>
            </w:r>
            <w:r w:rsidR="00D634B7">
              <w:rPr>
                <w:rFonts w:ascii="Times New Roman" w:eastAsia="Times New Roman" w:hAnsi="Times New Roman" w:cs="Times New Roman"/>
                <w:sz w:val="20"/>
                <w:szCs w:val="20"/>
                <w:lang w:eastAsia="da-DK"/>
              </w:rPr>
              <w:t>-006</w:t>
            </w:r>
            <w:r w:rsidRPr="008D65C9">
              <w:rPr>
                <w:rFonts w:ascii="Times New Roman" w:eastAsia="Times New Roman" w:hAnsi="Times New Roman" w:cs="Times New Roman"/>
                <w:sz w:val="20"/>
                <w:szCs w:val="20"/>
                <w:lang w:eastAsia="da-DK"/>
              </w:rPr>
              <w:t>-</w:t>
            </w:r>
            <w:r w:rsidR="00D634B7">
              <w:rPr>
                <w:rFonts w:ascii="Times New Roman" w:eastAsia="Times New Roman" w:hAnsi="Times New Roman" w:cs="Times New Roman"/>
                <w:sz w:val="20"/>
                <w:szCs w:val="20"/>
                <w:lang w:eastAsia="da-DK"/>
              </w:rPr>
              <w:t>00000</w:t>
            </w:r>
            <w:r w:rsidRPr="008D65C9">
              <w:rPr>
                <w:rFonts w:ascii="Times New Roman" w:eastAsia="Times New Roman" w:hAnsi="Times New Roman" w:cs="Times New Roman"/>
                <w:sz w:val="20"/>
                <w:szCs w:val="20"/>
                <w:lang w:eastAsia="da-DK"/>
              </w:rPr>
              <w:t>006</w:t>
            </w:r>
          </w:p>
        </w:tc>
        <w:tc>
          <w:tcPr>
            <w:tcW w:w="585" w:type="dxa"/>
            <w:tcBorders>
              <w:top w:val="single" w:sz="4" w:space="0" w:color="auto"/>
              <w:left w:val="single" w:sz="4" w:space="0" w:color="auto"/>
              <w:bottom w:val="nil"/>
              <w:right w:val="nil"/>
            </w:tcBorders>
            <w:shd w:val="clear" w:color="auto" w:fill="auto"/>
            <w:noWrap/>
            <w:vAlign w:val="bottom"/>
            <w:hideMark/>
          </w:tcPr>
          <w:p w14:paraId="4CE752C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single" w:sz="4" w:space="0" w:color="auto"/>
              <w:left w:val="nil"/>
              <w:bottom w:val="nil"/>
              <w:right w:val="nil"/>
            </w:tcBorders>
            <w:shd w:val="clear" w:color="auto" w:fill="auto"/>
            <w:noWrap/>
            <w:vAlign w:val="bottom"/>
            <w:hideMark/>
          </w:tcPr>
          <w:p w14:paraId="615EA77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single" w:sz="4" w:space="0" w:color="auto"/>
              <w:left w:val="nil"/>
              <w:bottom w:val="nil"/>
              <w:right w:val="nil"/>
            </w:tcBorders>
            <w:shd w:val="clear" w:color="auto" w:fill="auto"/>
            <w:noWrap/>
            <w:vAlign w:val="bottom"/>
            <w:hideMark/>
          </w:tcPr>
          <w:p w14:paraId="074BECB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single" w:sz="4" w:space="0" w:color="auto"/>
              <w:bottom w:val="nil"/>
            </w:tcBorders>
            <w:vAlign w:val="bottom"/>
          </w:tcPr>
          <w:p w14:paraId="06C4992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0.8</w:t>
            </w:r>
          </w:p>
        </w:tc>
        <w:tc>
          <w:tcPr>
            <w:tcW w:w="585" w:type="dxa"/>
            <w:tcBorders>
              <w:top w:val="single" w:sz="4" w:space="0" w:color="auto"/>
              <w:left w:val="single" w:sz="4" w:space="0" w:color="auto"/>
              <w:bottom w:val="nil"/>
              <w:right w:val="nil"/>
            </w:tcBorders>
            <w:shd w:val="clear" w:color="auto" w:fill="auto"/>
            <w:noWrap/>
            <w:vAlign w:val="bottom"/>
            <w:hideMark/>
          </w:tcPr>
          <w:p w14:paraId="3F330B0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single" w:sz="4" w:space="0" w:color="auto"/>
              <w:left w:val="nil"/>
              <w:bottom w:val="nil"/>
              <w:right w:val="nil"/>
            </w:tcBorders>
            <w:shd w:val="clear" w:color="auto" w:fill="auto"/>
            <w:noWrap/>
            <w:vAlign w:val="bottom"/>
            <w:hideMark/>
          </w:tcPr>
          <w:p w14:paraId="243B2AC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single" w:sz="4" w:space="0" w:color="auto"/>
              <w:left w:val="nil"/>
              <w:bottom w:val="nil"/>
              <w:right w:val="nil"/>
            </w:tcBorders>
            <w:shd w:val="clear" w:color="auto" w:fill="auto"/>
            <w:noWrap/>
            <w:vAlign w:val="bottom"/>
            <w:hideMark/>
          </w:tcPr>
          <w:p w14:paraId="0CE47A8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6.6</w:t>
            </w:r>
          </w:p>
        </w:tc>
        <w:tc>
          <w:tcPr>
            <w:tcW w:w="1520" w:type="dxa"/>
            <w:gridSpan w:val="2"/>
            <w:tcBorders>
              <w:top w:val="single" w:sz="4" w:space="0" w:color="auto"/>
              <w:left w:val="nil"/>
              <w:bottom w:val="nil"/>
              <w:right w:val="nil"/>
            </w:tcBorders>
            <w:vAlign w:val="bottom"/>
          </w:tcPr>
          <w:p w14:paraId="343D079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1.2</w:t>
            </w:r>
          </w:p>
        </w:tc>
      </w:tr>
      <w:tr w:rsidR="00066B8B" w:rsidRPr="00736C00" w14:paraId="6CC94C72"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6DBF0965"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bottom w:val="nil"/>
              <w:right w:val="nil"/>
            </w:tcBorders>
            <w:shd w:val="clear" w:color="auto" w:fill="auto"/>
            <w:noWrap/>
            <w:vAlign w:val="bottom"/>
            <w:hideMark/>
          </w:tcPr>
          <w:p w14:paraId="54D84C1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08EC1DD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6541BB3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25B8EFD9"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c>
          <w:tcPr>
            <w:tcW w:w="585" w:type="dxa"/>
            <w:tcBorders>
              <w:top w:val="nil"/>
              <w:left w:val="single" w:sz="4" w:space="0" w:color="auto"/>
              <w:bottom w:val="nil"/>
              <w:right w:val="nil"/>
            </w:tcBorders>
            <w:shd w:val="clear" w:color="auto" w:fill="auto"/>
            <w:noWrap/>
            <w:vAlign w:val="bottom"/>
            <w:hideMark/>
          </w:tcPr>
          <w:p w14:paraId="42D625C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2C7359B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6045C44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6.3</w:t>
            </w:r>
          </w:p>
        </w:tc>
        <w:tc>
          <w:tcPr>
            <w:tcW w:w="1520" w:type="dxa"/>
            <w:gridSpan w:val="2"/>
            <w:tcBorders>
              <w:top w:val="nil"/>
              <w:left w:val="nil"/>
              <w:bottom w:val="nil"/>
              <w:right w:val="nil"/>
            </w:tcBorders>
            <w:vAlign w:val="bottom"/>
          </w:tcPr>
          <w:p w14:paraId="6F88C3B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9.91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640F6E37"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0186B31E"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bottom w:val="nil"/>
              <w:right w:val="nil"/>
            </w:tcBorders>
            <w:shd w:val="clear" w:color="auto" w:fill="auto"/>
            <w:noWrap/>
            <w:vAlign w:val="bottom"/>
            <w:hideMark/>
          </w:tcPr>
          <w:p w14:paraId="2792498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321CCD9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1608DD2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6D18426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c>
          <w:tcPr>
            <w:tcW w:w="585" w:type="dxa"/>
            <w:tcBorders>
              <w:top w:val="nil"/>
              <w:left w:val="single" w:sz="4" w:space="0" w:color="auto"/>
              <w:bottom w:val="nil"/>
              <w:right w:val="nil"/>
            </w:tcBorders>
            <w:shd w:val="clear" w:color="auto" w:fill="auto"/>
            <w:noWrap/>
            <w:vAlign w:val="bottom"/>
            <w:hideMark/>
          </w:tcPr>
          <w:p w14:paraId="56B8FBF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11A81DE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799036E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5.1</w:t>
            </w:r>
          </w:p>
        </w:tc>
        <w:tc>
          <w:tcPr>
            <w:tcW w:w="1520" w:type="dxa"/>
            <w:gridSpan w:val="2"/>
            <w:tcBorders>
              <w:top w:val="nil"/>
              <w:left w:val="nil"/>
              <w:bottom w:val="nil"/>
              <w:right w:val="nil"/>
            </w:tcBorders>
            <w:vAlign w:val="bottom"/>
          </w:tcPr>
          <w:p w14:paraId="2C9826A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9.62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r>
      <w:tr w:rsidR="00066B8B" w:rsidRPr="00736C00" w14:paraId="6461AEFB"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3F0431DC"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bottom w:val="nil"/>
              <w:right w:val="nil"/>
            </w:tcBorders>
            <w:shd w:val="clear" w:color="auto" w:fill="auto"/>
            <w:noWrap/>
            <w:vAlign w:val="bottom"/>
            <w:hideMark/>
          </w:tcPr>
          <w:p w14:paraId="1EF9A4C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6A32662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2A86423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0.8</w:t>
            </w:r>
          </w:p>
        </w:tc>
        <w:tc>
          <w:tcPr>
            <w:tcW w:w="1693" w:type="dxa"/>
            <w:gridSpan w:val="3"/>
            <w:tcBorders>
              <w:top w:val="nil"/>
              <w:bottom w:val="nil"/>
            </w:tcBorders>
            <w:vAlign w:val="bottom"/>
          </w:tcPr>
          <w:p w14:paraId="7BA7BDA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1.7</w:t>
            </w:r>
          </w:p>
        </w:tc>
        <w:tc>
          <w:tcPr>
            <w:tcW w:w="585" w:type="dxa"/>
            <w:tcBorders>
              <w:top w:val="nil"/>
              <w:left w:val="single" w:sz="4" w:space="0" w:color="auto"/>
              <w:bottom w:val="nil"/>
              <w:right w:val="nil"/>
            </w:tcBorders>
            <w:shd w:val="clear" w:color="auto" w:fill="auto"/>
            <w:noWrap/>
            <w:vAlign w:val="bottom"/>
            <w:hideMark/>
          </w:tcPr>
          <w:p w14:paraId="6D22AE6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68A0C1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58FFE59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92.6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3.8</w:t>
            </w:r>
          </w:p>
        </w:tc>
        <w:tc>
          <w:tcPr>
            <w:tcW w:w="1520" w:type="dxa"/>
            <w:gridSpan w:val="2"/>
            <w:tcBorders>
              <w:top w:val="nil"/>
              <w:left w:val="nil"/>
              <w:bottom w:val="nil"/>
              <w:right w:val="nil"/>
            </w:tcBorders>
            <w:vAlign w:val="bottom"/>
          </w:tcPr>
          <w:p w14:paraId="6C17B40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8.50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r>
      <w:tr w:rsidR="00066B8B" w:rsidRPr="00736C00" w14:paraId="1B9B88C6"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282AF9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bottom w:val="nil"/>
              <w:right w:val="nil"/>
            </w:tcBorders>
            <w:shd w:val="clear" w:color="auto" w:fill="auto"/>
            <w:noWrap/>
            <w:vAlign w:val="bottom"/>
            <w:hideMark/>
          </w:tcPr>
          <w:p w14:paraId="3A964C7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32FFE4D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1DFBF39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65BD952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12.0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2.8</w:t>
            </w:r>
          </w:p>
        </w:tc>
        <w:tc>
          <w:tcPr>
            <w:tcW w:w="585" w:type="dxa"/>
            <w:tcBorders>
              <w:top w:val="nil"/>
              <w:left w:val="single" w:sz="4" w:space="0" w:color="auto"/>
              <w:bottom w:val="nil"/>
              <w:right w:val="nil"/>
            </w:tcBorders>
            <w:shd w:val="clear" w:color="auto" w:fill="auto"/>
            <w:noWrap/>
            <w:vAlign w:val="bottom"/>
            <w:hideMark/>
          </w:tcPr>
          <w:p w14:paraId="350F6E6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2C0A531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2322304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0.6</w:t>
            </w:r>
          </w:p>
        </w:tc>
        <w:tc>
          <w:tcPr>
            <w:tcW w:w="1520" w:type="dxa"/>
            <w:gridSpan w:val="2"/>
            <w:tcBorders>
              <w:top w:val="nil"/>
              <w:left w:val="nil"/>
              <w:bottom w:val="nil"/>
              <w:right w:val="nil"/>
            </w:tcBorders>
            <w:vAlign w:val="bottom"/>
          </w:tcPr>
          <w:p w14:paraId="71A32A5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1.2</w:t>
            </w:r>
          </w:p>
        </w:tc>
      </w:tr>
      <w:tr w:rsidR="00066B8B" w:rsidRPr="00736C00" w14:paraId="7722B41E"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38DAC682"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bottom w:val="nil"/>
              <w:right w:val="nil"/>
            </w:tcBorders>
            <w:shd w:val="clear" w:color="auto" w:fill="auto"/>
            <w:noWrap/>
            <w:vAlign w:val="bottom"/>
            <w:hideMark/>
          </w:tcPr>
          <w:p w14:paraId="3BFE340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221DEED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71609E3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tcBorders>
            <w:vAlign w:val="bottom"/>
          </w:tcPr>
          <w:p w14:paraId="22A1DA2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c>
          <w:tcPr>
            <w:tcW w:w="585" w:type="dxa"/>
            <w:tcBorders>
              <w:top w:val="nil"/>
              <w:left w:val="single" w:sz="4" w:space="0" w:color="auto"/>
              <w:bottom w:val="nil"/>
              <w:right w:val="nil"/>
            </w:tcBorders>
            <w:shd w:val="clear" w:color="auto" w:fill="auto"/>
            <w:noWrap/>
            <w:vAlign w:val="bottom"/>
            <w:hideMark/>
          </w:tcPr>
          <w:p w14:paraId="363BCD7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2F46DF6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4CF5EF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520" w:type="dxa"/>
            <w:gridSpan w:val="2"/>
            <w:tcBorders>
              <w:top w:val="nil"/>
              <w:left w:val="nil"/>
              <w:bottom w:val="nil"/>
              <w:right w:val="nil"/>
            </w:tcBorders>
            <w:vAlign w:val="bottom"/>
          </w:tcPr>
          <w:p w14:paraId="11FB777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9.86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65B39C9B"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0964E354"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right w:val="nil"/>
            </w:tcBorders>
            <w:shd w:val="clear" w:color="auto" w:fill="auto"/>
            <w:noWrap/>
            <w:vAlign w:val="bottom"/>
            <w:hideMark/>
          </w:tcPr>
          <w:p w14:paraId="7E71CDE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6EF40BB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right w:val="nil"/>
            </w:tcBorders>
            <w:shd w:val="clear" w:color="auto" w:fill="auto"/>
            <w:noWrap/>
            <w:vAlign w:val="bottom"/>
            <w:hideMark/>
          </w:tcPr>
          <w:p w14:paraId="2371BFA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1.1</w:t>
            </w:r>
          </w:p>
        </w:tc>
        <w:tc>
          <w:tcPr>
            <w:tcW w:w="1693" w:type="dxa"/>
            <w:gridSpan w:val="3"/>
            <w:tcBorders>
              <w:top w:val="nil"/>
            </w:tcBorders>
            <w:vAlign w:val="bottom"/>
          </w:tcPr>
          <w:p w14:paraId="5DD2134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c>
          <w:tcPr>
            <w:tcW w:w="585" w:type="dxa"/>
            <w:tcBorders>
              <w:top w:val="nil"/>
              <w:left w:val="single" w:sz="4" w:space="0" w:color="auto"/>
              <w:right w:val="nil"/>
            </w:tcBorders>
            <w:shd w:val="clear" w:color="auto" w:fill="auto"/>
            <w:noWrap/>
            <w:vAlign w:val="bottom"/>
            <w:hideMark/>
          </w:tcPr>
          <w:p w14:paraId="5F39772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right w:val="nil"/>
            </w:tcBorders>
            <w:shd w:val="clear" w:color="auto" w:fill="auto"/>
            <w:noWrap/>
            <w:vAlign w:val="bottom"/>
            <w:hideMark/>
          </w:tcPr>
          <w:p w14:paraId="3A9E265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right w:val="nil"/>
            </w:tcBorders>
            <w:shd w:val="clear" w:color="auto" w:fill="auto"/>
            <w:noWrap/>
            <w:vAlign w:val="bottom"/>
            <w:hideMark/>
          </w:tcPr>
          <w:p w14:paraId="60325A8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1.1</w:t>
            </w:r>
          </w:p>
        </w:tc>
        <w:tc>
          <w:tcPr>
            <w:tcW w:w="1520" w:type="dxa"/>
            <w:gridSpan w:val="2"/>
            <w:tcBorders>
              <w:top w:val="nil"/>
              <w:left w:val="nil"/>
              <w:right w:val="nil"/>
            </w:tcBorders>
            <w:vAlign w:val="bottom"/>
          </w:tcPr>
          <w:p w14:paraId="06C8F03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8.78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r>
      <w:tr w:rsidR="00066B8B" w:rsidRPr="00736C00" w14:paraId="111FA304"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368BDC79"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NRCWE-006</w:t>
            </w:r>
          </w:p>
        </w:tc>
        <w:tc>
          <w:tcPr>
            <w:tcW w:w="585" w:type="dxa"/>
            <w:tcBorders>
              <w:top w:val="nil"/>
              <w:left w:val="single" w:sz="4" w:space="0" w:color="auto"/>
              <w:bottom w:val="single" w:sz="4" w:space="0" w:color="auto"/>
              <w:right w:val="nil"/>
            </w:tcBorders>
            <w:shd w:val="clear" w:color="auto" w:fill="auto"/>
            <w:noWrap/>
            <w:vAlign w:val="bottom"/>
            <w:hideMark/>
          </w:tcPr>
          <w:p w14:paraId="2E95D29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single" w:sz="4" w:space="0" w:color="auto"/>
              <w:right w:val="nil"/>
            </w:tcBorders>
            <w:shd w:val="clear" w:color="auto" w:fill="auto"/>
            <w:noWrap/>
            <w:vAlign w:val="bottom"/>
            <w:hideMark/>
          </w:tcPr>
          <w:p w14:paraId="44BCD36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single" w:sz="4" w:space="0" w:color="auto"/>
              <w:right w:val="nil"/>
            </w:tcBorders>
            <w:shd w:val="clear" w:color="auto" w:fill="auto"/>
            <w:noWrap/>
            <w:vAlign w:val="bottom"/>
            <w:hideMark/>
          </w:tcPr>
          <w:p w14:paraId="1B0618F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88.1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4.5</w:t>
            </w:r>
          </w:p>
        </w:tc>
        <w:tc>
          <w:tcPr>
            <w:tcW w:w="1693" w:type="dxa"/>
            <w:gridSpan w:val="3"/>
            <w:tcBorders>
              <w:top w:val="nil"/>
              <w:bottom w:val="single" w:sz="4" w:space="0" w:color="auto"/>
            </w:tcBorders>
            <w:vAlign w:val="bottom"/>
          </w:tcPr>
          <w:p w14:paraId="53F9793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c>
          <w:tcPr>
            <w:tcW w:w="585" w:type="dxa"/>
            <w:tcBorders>
              <w:top w:val="nil"/>
              <w:left w:val="single" w:sz="4" w:space="0" w:color="auto"/>
              <w:bottom w:val="single" w:sz="4" w:space="0" w:color="auto"/>
              <w:right w:val="nil"/>
            </w:tcBorders>
            <w:shd w:val="clear" w:color="auto" w:fill="auto"/>
            <w:noWrap/>
            <w:vAlign w:val="bottom"/>
            <w:hideMark/>
          </w:tcPr>
          <w:p w14:paraId="24AB8AD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63F9665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71D7FF7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75.8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13.1</w:t>
            </w:r>
          </w:p>
        </w:tc>
        <w:tc>
          <w:tcPr>
            <w:tcW w:w="1520" w:type="dxa"/>
            <w:gridSpan w:val="2"/>
            <w:tcBorders>
              <w:top w:val="nil"/>
              <w:left w:val="nil"/>
              <w:bottom w:val="single" w:sz="4" w:space="0" w:color="auto"/>
              <w:right w:val="nil"/>
            </w:tcBorders>
            <w:vAlign w:val="bottom"/>
          </w:tcPr>
          <w:p w14:paraId="066FFBE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6.55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1.2</w:t>
            </w:r>
          </w:p>
        </w:tc>
      </w:tr>
      <w:tr w:rsidR="00066B8B" w:rsidRPr="00736C00" w14:paraId="7A5DC44D" w14:textId="77777777" w:rsidTr="00D634B7">
        <w:trPr>
          <w:gridAfter w:val="6"/>
          <w:wAfter w:w="8945" w:type="dxa"/>
          <w:trHeight w:hRule="exact" w:val="227"/>
        </w:trPr>
        <w:tc>
          <w:tcPr>
            <w:tcW w:w="1401" w:type="dxa"/>
            <w:tcBorders>
              <w:top w:val="single" w:sz="4" w:space="0" w:color="auto"/>
              <w:left w:val="nil"/>
              <w:bottom w:val="nil"/>
              <w:right w:val="single" w:sz="4" w:space="0" w:color="auto"/>
            </w:tcBorders>
            <w:shd w:val="clear" w:color="auto" w:fill="auto"/>
            <w:noWrap/>
            <w:vAlign w:val="bottom"/>
            <w:hideMark/>
          </w:tcPr>
          <w:p w14:paraId="05BD789E"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single" w:sz="4" w:space="0" w:color="auto"/>
              <w:left w:val="single" w:sz="4" w:space="0" w:color="auto"/>
              <w:bottom w:val="nil"/>
              <w:right w:val="nil"/>
            </w:tcBorders>
            <w:shd w:val="clear" w:color="auto" w:fill="auto"/>
            <w:noWrap/>
            <w:vAlign w:val="bottom"/>
            <w:hideMark/>
          </w:tcPr>
          <w:p w14:paraId="50C906A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single" w:sz="4" w:space="0" w:color="auto"/>
              <w:left w:val="nil"/>
              <w:bottom w:val="nil"/>
              <w:right w:val="nil"/>
            </w:tcBorders>
            <w:shd w:val="clear" w:color="auto" w:fill="auto"/>
            <w:noWrap/>
            <w:vAlign w:val="bottom"/>
            <w:hideMark/>
          </w:tcPr>
          <w:p w14:paraId="4B11634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single" w:sz="4" w:space="0" w:color="auto"/>
              <w:left w:val="nil"/>
              <w:bottom w:val="nil"/>
              <w:right w:val="nil"/>
            </w:tcBorders>
            <w:shd w:val="clear" w:color="auto" w:fill="auto"/>
            <w:noWrap/>
            <w:vAlign w:val="bottom"/>
            <w:hideMark/>
          </w:tcPr>
          <w:p w14:paraId="751970A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single" w:sz="4" w:space="0" w:color="auto"/>
              <w:bottom w:val="nil"/>
            </w:tcBorders>
            <w:vAlign w:val="bottom"/>
          </w:tcPr>
          <w:p w14:paraId="6C02BD4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12.0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c>
          <w:tcPr>
            <w:tcW w:w="585" w:type="dxa"/>
            <w:tcBorders>
              <w:top w:val="single" w:sz="4" w:space="0" w:color="auto"/>
              <w:left w:val="single" w:sz="4" w:space="0" w:color="auto"/>
              <w:bottom w:val="nil"/>
              <w:right w:val="nil"/>
            </w:tcBorders>
            <w:shd w:val="clear" w:color="auto" w:fill="auto"/>
            <w:noWrap/>
            <w:vAlign w:val="bottom"/>
            <w:hideMark/>
          </w:tcPr>
          <w:p w14:paraId="4024697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single" w:sz="4" w:space="0" w:color="auto"/>
              <w:left w:val="nil"/>
              <w:bottom w:val="nil"/>
              <w:right w:val="nil"/>
            </w:tcBorders>
            <w:shd w:val="clear" w:color="auto" w:fill="auto"/>
            <w:noWrap/>
            <w:vAlign w:val="bottom"/>
            <w:hideMark/>
          </w:tcPr>
          <w:p w14:paraId="4FEEF33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single" w:sz="4" w:space="0" w:color="auto"/>
              <w:left w:val="nil"/>
              <w:bottom w:val="nil"/>
              <w:right w:val="nil"/>
            </w:tcBorders>
            <w:shd w:val="clear" w:color="auto" w:fill="auto"/>
            <w:noWrap/>
            <w:vAlign w:val="bottom"/>
            <w:hideMark/>
          </w:tcPr>
          <w:p w14:paraId="1CF6526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88.6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16.3</w:t>
            </w:r>
          </w:p>
        </w:tc>
        <w:tc>
          <w:tcPr>
            <w:tcW w:w="1520" w:type="dxa"/>
            <w:gridSpan w:val="2"/>
            <w:tcBorders>
              <w:top w:val="single" w:sz="4" w:space="0" w:color="auto"/>
              <w:left w:val="nil"/>
              <w:bottom w:val="nil"/>
              <w:right w:val="nil"/>
            </w:tcBorders>
            <w:vAlign w:val="bottom"/>
          </w:tcPr>
          <w:p w14:paraId="30C46B8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7.29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2.0</w:t>
            </w:r>
          </w:p>
        </w:tc>
      </w:tr>
      <w:tr w:rsidR="00066B8B" w:rsidRPr="00736C00" w14:paraId="458B7BB9"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7A40A8E4"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bottom w:val="nil"/>
              <w:right w:val="nil"/>
            </w:tcBorders>
            <w:shd w:val="clear" w:color="auto" w:fill="auto"/>
            <w:noWrap/>
            <w:vAlign w:val="bottom"/>
            <w:hideMark/>
          </w:tcPr>
          <w:p w14:paraId="1D9C3AD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0D897E3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6EBB6AA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26F779B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1.2</w:t>
            </w:r>
          </w:p>
        </w:tc>
        <w:tc>
          <w:tcPr>
            <w:tcW w:w="585" w:type="dxa"/>
            <w:tcBorders>
              <w:top w:val="nil"/>
              <w:left w:val="single" w:sz="4" w:space="0" w:color="auto"/>
              <w:bottom w:val="nil"/>
              <w:right w:val="nil"/>
            </w:tcBorders>
            <w:shd w:val="clear" w:color="auto" w:fill="auto"/>
            <w:noWrap/>
            <w:vAlign w:val="bottom"/>
            <w:hideMark/>
          </w:tcPr>
          <w:p w14:paraId="7F05FEE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240FF8E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13CD40E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7.3</w:t>
            </w:r>
          </w:p>
        </w:tc>
        <w:tc>
          <w:tcPr>
            <w:tcW w:w="1520" w:type="dxa"/>
            <w:gridSpan w:val="2"/>
            <w:tcBorders>
              <w:top w:val="nil"/>
              <w:left w:val="nil"/>
              <w:bottom w:val="nil"/>
              <w:right w:val="nil"/>
            </w:tcBorders>
            <w:vAlign w:val="bottom"/>
          </w:tcPr>
          <w:p w14:paraId="443F256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2.0</w:t>
            </w:r>
          </w:p>
        </w:tc>
      </w:tr>
      <w:tr w:rsidR="00066B8B" w:rsidRPr="00736C00" w14:paraId="6D16B88F"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31639BB"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bottom w:val="nil"/>
              <w:right w:val="nil"/>
            </w:tcBorders>
            <w:shd w:val="clear" w:color="auto" w:fill="auto"/>
            <w:noWrap/>
            <w:vAlign w:val="bottom"/>
            <w:hideMark/>
          </w:tcPr>
          <w:p w14:paraId="56B1866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737D5A6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2B031F5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31D5AC9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1.4</w:t>
            </w:r>
          </w:p>
        </w:tc>
        <w:tc>
          <w:tcPr>
            <w:tcW w:w="585" w:type="dxa"/>
            <w:tcBorders>
              <w:top w:val="nil"/>
              <w:left w:val="single" w:sz="4" w:space="0" w:color="auto"/>
              <w:bottom w:val="nil"/>
              <w:right w:val="nil"/>
            </w:tcBorders>
            <w:shd w:val="clear" w:color="auto" w:fill="auto"/>
            <w:noWrap/>
            <w:vAlign w:val="bottom"/>
            <w:hideMark/>
          </w:tcPr>
          <w:p w14:paraId="6D4BC75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0F2C542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32A5A23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91.8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10.7</w:t>
            </w:r>
          </w:p>
        </w:tc>
        <w:tc>
          <w:tcPr>
            <w:tcW w:w="1520" w:type="dxa"/>
            <w:gridSpan w:val="2"/>
            <w:tcBorders>
              <w:top w:val="nil"/>
              <w:left w:val="nil"/>
              <w:bottom w:val="nil"/>
              <w:right w:val="nil"/>
            </w:tcBorders>
            <w:vAlign w:val="bottom"/>
          </w:tcPr>
          <w:p w14:paraId="174C81A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r>
      <w:tr w:rsidR="00066B8B" w:rsidRPr="00736C00" w14:paraId="08CC78C1"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BB33E70"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bottom w:val="nil"/>
              <w:right w:val="nil"/>
            </w:tcBorders>
            <w:shd w:val="clear" w:color="auto" w:fill="auto"/>
            <w:noWrap/>
            <w:vAlign w:val="bottom"/>
            <w:hideMark/>
          </w:tcPr>
          <w:p w14:paraId="466F052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2C25D1C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41ECCD7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0.5</w:t>
            </w:r>
          </w:p>
        </w:tc>
        <w:tc>
          <w:tcPr>
            <w:tcW w:w="1693" w:type="dxa"/>
            <w:gridSpan w:val="3"/>
            <w:tcBorders>
              <w:top w:val="nil"/>
              <w:bottom w:val="nil"/>
            </w:tcBorders>
            <w:vAlign w:val="bottom"/>
          </w:tcPr>
          <w:p w14:paraId="34939E8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c>
          <w:tcPr>
            <w:tcW w:w="585" w:type="dxa"/>
            <w:tcBorders>
              <w:top w:val="nil"/>
              <w:left w:val="single" w:sz="4" w:space="0" w:color="auto"/>
              <w:bottom w:val="nil"/>
              <w:right w:val="nil"/>
            </w:tcBorders>
            <w:shd w:val="clear" w:color="auto" w:fill="auto"/>
            <w:noWrap/>
            <w:vAlign w:val="bottom"/>
            <w:hideMark/>
          </w:tcPr>
          <w:p w14:paraId="1E359F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0A3E422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117C648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92.3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10.0</w:t>
            </w:r>
          </w:p>
        </w:tc>
        <w:tc>
          <w:tcPr>
            <w:tcW w:w="1520" w:type="dxa"/>
            <w:gridSpan w:val="2"/>
            <w:tcBorders>
              <w:top w:val="nil"/>
              <w:left w:val="nil"/>
              <w:bottom w:val="nil"/>
              <w:right w:val="nil"/>
            </w:tcBorders>
            <w:vAlign w:val="bottom"/>
          </w:tcPr>
          <w:p w14:paraId="6C2955C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2.3</w:t>
            </w:r>
          </w:p>
        </w:tc>
      </w:tr>
      <w:tr w:rsidR="00066B8B" w:rsidRPr="00736C00" w14:paraId="40A165D4"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27414647"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bottom w:val="nil"/>
              <w:right w:val="nil"/>
            </w:tcBorders>
            <w:shd w:val="clear" w:color="auto" w:fill="auto"/>
            <w:noWrap/>
            <w:vAlign w:val="bottom"/>
            <w:hideMark/>
          </w:tcPr>
          <w:p w14:paraId="0E31D42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28A5C00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79C3B14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6375564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0.2</w:t>
            </w:r>
          </w:p>
        </w:tc>
        <w:tc>
          <w:tcPr>
            <w:tcW w:w="585" w:type="dxa"/>
            <w:tcBorders>
              <w:top w:val="nil"/>
              <w:left w:val="single" w:sz="4" w:space="0" w:color="auto"/>
              <w:bottom w:val="nil"/>
              <w:right w:val="nil"/>
            </w:tcBorders>
            <w:shd w:val="clear" w:color="auto" w:fill="auto"/>
            <w:noWrap/>
            <w:vAlign w:val="bottom"/>
            <w:hideMark/>
          </w:tcPr>
          <w:p w14:paraId="277C898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6FB5242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1338249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0.9</w:t>
            </w:r>
          </w:p>
        </w:tc>
        <w:tc>
          <w:tcPr>
            <w:tcW w:w="1520" w:type="dxa"/>
            <w:gridSpan w:val="2"/>
            <w:tcBorders>
              <w:top w:val="nil"/>
              <w:left w:val="nil"/>
              <w:bottom w:val="nil"/>
              <w:right w:val="nil"/>
            </w:tcBorders>
            <w:vAlign w:val="bottom"/>
          </w:tcPr>
          <w:p w14:paraId="6BE1630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1.2</w:t>
            </w:r>
          </w:p>
        </w:tc>
      </w:tr>
      <w:tr w:rsidR="00066B8B" w:rsidRPr="00736C00" w14:paraId="69323E4A"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0ACC3EC6"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bottom w:val="nil"/>
              <w:right w:val="nil"/>
            </w:tcBorders>
            <w:shd w:val="clear" w:color="auto" w:fill="auto"/>
            <w:noWrap/>
            <w:vAlign w:val="bottom"/>
            <w:hideMark/>
          </w:tcPr>
          <w:p w14:paraId="5890F3B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4BE29F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501774A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2EE2CD5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15.0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2.8</w:t>
            </w:r>
          </w:p>
        </w:tc>
        <w:tc>
          <w:tcPr>
            <w:tcW w:w="585" w:type="dxa"/>
            <w:tcBorders>
              <w:top w:val="nil"/>
              <w:left w:val="single" w:sz="4" w:space="0" w:color="auto"/>
              <w:bottom w:val="nil"/>
              <w:right w:val="nil"/>
            </w:tcBorders>
            <w:shd w:val="clear" w:color="auto" w:fill="auto"/>
            <w:noWrap/>
            <w:vAlign w:val="bottom"/>
            <w:hideMark/>
          </w:tcPr>
          <w:p w14:paraId="4DED201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1CF4A16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6FE14CE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0.5</w:t>
            </w:r>
          </w:p>
        </w:tc>
        <w:tc>
          <w:tcPr>
            <w:tcW w:w="1520" w:type="dxa"/>
            <w:gridSpan w:val="2"/>
            <w:tcBorders>
              <w:top w:val="nil"/>
              <w:left w:val="nil"/>
              <w:bottom w:val="nil"/>
              <w:right w:val="nil"/>
            </w:tcBorders>
            <w:vAlign w:val="bottom"/>
          </w:tcPr>
          <w:p w14:paraId="31501B4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0.4</w:t>
            </w:r>
          </w:p>
        </w:tc>
      </w:tr>
      <w:tr w:rsidR="00066B8B" w:rsidRPr="00736C00" w14:paraId="06ED1120"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478C8722"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right w:val="nil"/>
            </w:tcBorders>
            <w:shd w:val="clear" w:color="auto" w:fill="auto"/>
            <w:noWrap/>
            <w:vAlign w:val="bottom"/>
            <w:hideMark/>
          </w:tcPr>
          <w:p w14:paraId="7528EC8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3E07EF2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right w:val="nil"/>
            </w:tcBorders>
            <w:shd w:val="clear" w:color="auto" w:fill="auto"/>
            <w:noWrap/>
            <w:vAlign w:val="bottom"/>
            <w:hideMark/>
          </w:tcPr>
          <w:p w14:paraId="516FB19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tcBorders>
            <w:vAlign w:val="bottom"/>
          </w:tcPr>
          <w:p w14:paraId="44FDE88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15.0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1.8</w:t>
            </w:r>
          </w:p>
        </w:tc>
        <w:tc>
          <w:tcPr>
            <w:tcW w:w="585" w:type="dxa"/>
            <w:tcBorders>
              <w:top w:val="nil"/>
              <w:left w:val="single" w:sz="4" w:space="0" w:color="auto"/>
              <w:right w:val="nil"/>
            </w:tcBorders>
            <w:shd w:val="clear" w:color="auto" w:fill="auto"/>
            <w:noWrap/>
            <w:vAlign w:val="bottom"/>
            <w:hideMark/>
          </w:tcPr>
          <w:p w14:paraId="5BCEF6C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right w:val="nil"/>
            </w:tcBorders>
            <w:shd w:val="clear" w:color="auto" w:fill="auto"/>
            <w:noWrap/>
            <w:vAlign w:val="bottom"/>
            <w:hideMark/>
          </w:tcPr>
          <w:p w14:paraId="2DDE522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right w:val="nil"/>
            </w:tcBorders>
            <w:shd w:val="clear" w:color="auto" w:fill="auto"/>
            <w:noWrap/>
            <w:vAlign w:val="bottom"/>
            <w:hideMark/>
          </w:tcPr>
          <w:p w14:paraId="4501EFB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0.7</w:t>
            </w:r>
          </w:p>
        </w:tc>
        <w:tc>
          <w:tcPr>
            <w:tcW w:w="1520" w:type="dxa"/>
            <w:gridSpan w:val="2"/>
            <w:tcBorders>
              <w:top w:val="nil"/>
              <w:left w:val="nil"/>
              <w:right w:val="nil"/>
            </w:tcBorders>
            <w:vAlign w:val="bottom"/>
          </w:tcPr>
          <w:p w14:paraId="76571C7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r>
      <w:tr w:rsidR="00066B8B" w:rsidRPr="00736C00" w14:paraId="537B927A"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4FB6BC22"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NM-400</w:t>
            </w:r>
          </w:p>
        </w:tc>
        <w:tc>
          <w:tcPr>
            <w:tcW w:w="585" w:type="dxa"/>
            <w:tcBorders>
              <w:top w:val="nil"/>
              <w:left w:val="single" w:sz="4" w:space="0" w:color="auto"/>
              <w:bottom w:val="single" w:sz="4" w:space="0" w:color="auto"/>
              <w:right w:val="nil"/>
            </w:tcBorders>
            <w:shd w:val="clear" w:color="auto" w:fill="auto"/>
            <w:noWrap/>
            <w:vAlign w:val="bottom"/>
            <w:hideMark/>
          </w:tcPr>
          <w:p w14:paraId="305C577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single" w:sz="4" w:space="0" w:color="auto"/>
              <w:right w:val="nil"/>
            </w:tcBorders>
            <w:shd w:val="clear" w:color="auto" w:fill="auto"/>
            <w:noWrap/>
            <w:vAlign w:val="bottom"/>
            <w:hideMark/>
          </w:tcPr>
          <w:p w14:paraId="619363E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single" w:sz="4" w:space="0" w:color="auto"/>
              <w:right w:val="nil"/>
            </w:tcBorders>
            <w:shd w:val="clear" w:color="auto" w:fill="auto"/>
            <w:noWrap/>
            <w:vAlign w:val="bottom"/>
            <w:hideMark/>
          </w:tcPr>
          <w:p w14:paraId="6E6BF37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single" w:sz="4" w:space="0" w:color="auto"/>
            </w:tcBorders>
            <w:vAlign w:val="bottom"/>
          </w:tcPr>
          <w:p w14:paraId="3E694EE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c>
          <w:tcPr>
            <w:tcW w:w="585" w:type="dxa"/>
            <w:tcBorders>
              <w:top w:val="nil"/>
              <w:left w:val="single" w:sz="4" w:space="0" w:color="auto"/>
              <w:bottom w:val="single" w:sz="4" w:space="0" w:color="auto"/>
              <w:right w:val="nil"/>
            </w:tcBorders>
            <w:shd w:val="clear" w:color="auto" w:fill="auto"/>
            <w:noWrap/>
            <w:vAlign w:val="bottom"/>
            <w:hideMark/>
          </w:tcPr>
          <w:p w14:paraId="69044F2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655C77B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276948F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1.1</w:t>
            </w:r>
          </w:p>
        </w:tc>
        <w:tc>
          <w:tcPr>
            <w:tcW w:w="1520" w:type="dxa"/>
            <w:gridSpan w:val="2"/>
            <w:tcBorders>
              <w:top w:val="nil"/>
              <w:left w:val="nil"/>
              <w:bottom w:val="single" w:sz="4" w:space="0" w:color="auto"/>
              <w:right w:val="nil"/>
            </w:tcBorders>
            <w:vAlign w:val="bottom"/>
          </w:tcPr>
          <w:p w14:paraId="0D2159B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7.5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r>
      <w:tr w:rsidR="00066B8B" w:rsidRPr="00736C00" w14:paraId="37161F06" w14:textId="77777777" w:rsidTr="00D634B7">
        <w:trPr>
          <w:gridAfter w:val="6"/>
          <w:wAfter w:w="8945" w:type="dxa"/>
          <w:trHeight w:hRule="exact" w:val="227"/>
        </w:trPr>
        <w:tc>
          <w:tcPr>
            <w:tcW w:w="1401" w:type="dxa"/>
            <w:tcBorders>
              <w:top w:val="single" w:sz="4" w:space="0" w:color="auto"/>
              <w:left w:val="nil"/>
              <w:bottom w:val="nil"/>
              <w:right w:val="single" w:sz="4" w:space="0" w:color="auto"/>
            </w:tcBorders>
            <w:shd w:val="clear" w:color="auto" w:fill="auto"/>
            <w:noWrap/>
            <w:vAlign w:val="bottom"/>
            <w:hideMark/>
          </w:tcPr>
          <w:p w14:paraId="46AF39B9"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single" w:sz="4" w:space="0" w:color="auto"/>
              <w:left w:val="single" w:sz="4" w:space="0" w:color="auto"/>
              <w:bottom w:val="nil"/>
              <w:right w:val="nil"/>
            </w:tcBorders>
            <w:shd w:val="clear" w:color="auto" w:fill="auto"/>
            <w:noWrap/>
            <w:vAlign w:val="bottom"/>
            <w:hideMark/>
          </w:tcPr>
          <w:p w14:paraId="4B463B2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single" w:sz="4" w:space="0" w:color="auto"/>
              <w:left w:val="nil"/>
              <w:bottom w:val="nil"/>
              <w:right w:val="nil"/>
            </w:tcBorders>
            <w:shd w:val="clear" w:color="auto" w:fill="auto"/>
            <w:noWrap/>
            <w:vAlign w:val="bottom"/>
            <w:hideMark/>
          </w:tcPr>
          <w:p w14:paraId="60585C4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single" w:sz="4" w:space="0" w:color="auto"/>
              <w:left w:val="nil"/>
              <w:bottom w:val="nil"/>
              <w:right w:val="nil"/>
            </w:tcBorders>
            <w:shd w:val="clear" w:color="auto" w:fill="auto"/>
            <w:noWrap/>
            <w:vAlign w:val="bottom"/>
            <w:hideMark/>
          </w:tcPr>
          <w:p w14:paraId="38D8D51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single" w:sz="4" w:space="0" w:color="auto"/>
              <w:bottom w:val="nil"/>
            </w:tcBorders>
            <w:vAlign w:val="bottom"/>
          </w:tcPr>
          <w:p w14:paraId="717420F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1.9</w:t>
            </w:r>
          </w:p>
        </w:tc>
        <w:tc>
          <w:tcPr>
            <w:tcW w:w="585" w:type="dxa"/>
            <w:tcBorders>
              <w:top w:val="single" w:sz="4" w:space="0" w:color="auto"/>
              <w:left w:val="single" w:sz="4" w:space="0" w:color="auto"/>
              <w:bottom w:val="nil"/>
              <w:right w:val="nil"/>
            </w:tcBorders>
            <w:shd w:val="clear" w:color="auto" w:fill="auto"/>
            <w:noWrap/>
            <w:vAlign w:val="bottom"/>
            <w:hideMark/>
          </w:tcPr>
          <w:p w14:paraId="0F21410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single" w:sz="4" w:space="0" w:color="auto"/>
              <w:left w:val="nil"/>
              <w:bottom w:val="nil"/>
              <w:right w:val="nil"/>
            </w:tcBorders>
            <w:shd w:val="clear" w:color="auto" w:fill="auto"/>
            <w:noWrap/>
            <w:vAlign w:val="bottom"/>
            <w:hideMark/>
          </w:tcPr>
          <w:p w14:paraId="09C8844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single" w:sz="4" w:space="0" w:color="auto"/>
              <w:left w:val="nil"/>
              <w:bottom w:val="nil"/>
              <w:right w:val="nil"/>
            </w:tcBorders>
            <w:shd w:val="clear" w:color="auto" w:fill="auto"/>
            <w:noWrap/>
            <w:vAlign w:val="bottom"/>
            <w:hideMark/>
          </w:tcPr>
          <w:p w14:paraId="6C8796B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1.4</w:t>
            </w:r>
          </w:p>
        </w:tc>
        <w:tc>
          <w:tcPr>
            <w:tcW w:w="1520" w:type="dxa"/>
            <w:gridSpan w:val="2"/>
            <w:tcBorders>
              <w:top w:val="single" w:sz="4" w:space="0" w:color="auto"/>
              <w:left w:val="nil"/>
              <w:bottom w:val="nil"/>
              <w:right w:val="nil"/>
            </w:tcBorders>
            <w:vAlign w:val="bottom"/>
          </w:tcPr>
          <w:p w14:paraId="28AE058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0.4</w:t>
            </w:r>
          </w:p>
        </w:tc>
      </w:tr>
      <w:tr w:rsidR="00066B8B" w:rsidRPr="00736C00" w14:paraId="57185C3B"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66B0F801"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nil"/>
              <w:right w:val="nil"/>
            </w:tcBorders>
            <w:shd w:val="clear" w:color="auto" w:fill="auto"/>
            <w:noWrap/>
            <w:vAlign w:val="bottom"/>
            <w:hideMark/>
          </w:tcPr>
          <w:p w14:paraId="2E271B8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2D56CEE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764B24E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tcBorders>
            <w:vAlign w:val="bottom"/>
          </w:tcPr>
          <w:p w14:paraId="3BD31D8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1.8</w:t>
            </w:r>
          </w:p>
        </w:tc>
        <w:tc>
          <w:tcPr>
            <w:tcW w:w="585" w:type="dxa"/>
            <w:tcBorders>
              <w:top w:val="nil"/>
              <w:left w:val="single" w:sz="4" w:space="0" w:color="auto"/>
              <w:bottom w:val="nil"/>
              <w:right w:val="nil"/>
            </w:tcBorders>
            <w:shd w:val="clear" w:color="auto" w:fill="auto"/>
            <w:noWrap/>
            <w:vAlign w:val="bottom"/>
            <w:hideMark/>
          </w:tcPr>
          <w:p w14:paraId="2D21016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63F0D0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1BE3AC1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0.8</w:t>
            </w:r>
          </w:p>
        </w:tc>
        <w:tc>
          <w:tcPr>
            <w:tcW w:w="1520" w:type="dxa"/>
            <w:gridSpan w:val="2"/>
            <w:tcBorders>
              <w:top w:val="nil"/>
              <w:left w:val="nil"/>
              <w:bottom w:val="nil"/>
              <w:right w:val="nil"/>
            </w:tcBorders>
            <w:vAlign w:val="bottom"/>
          </w:tcPr>
          <w:p w14:paraId="084EEE4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r>
      <w:tr w:rsidR="00066B8B" w:rsidRPr="00736C00" w14:paraId="75BBBD51"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5C972AFC"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nil"/>
              <w:right w:val="nil"/>
            </w:tcBorders>
            <w:shd w:val="clear" w:color="auto" w:fill="auto"/>
            <w:noWrap/>
            <w:vAlign w:val="bottom"/>
            <w:hideMark/>
          </w:tcPr>
          <w:p w14:paraId="2E58E07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22A6E8D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783ED31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bottom w:val="nil"/>
            </w:tcBorders>
            <w:vAlign w:val="bottom"/>
          </w:tcPr>
          <w:p w14:paraId="1D34536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1.8</w:t>
            </w:r>
          </w:p>
        </w:tc>
        <w:tc>
          <w:tcPr>
            <w:tcW w:w="585" w:type="dxa"/>
            <w:tcBorders>
              <w:top w:val="nil"/>
              <w:left w:val="single" w:sz="4" w:space="0" w:color="auto"/>
              <w:bottom w:val="nil"/>
              <w:right w:val="nil"/>
            </w:tcBorders>
            <w:shd w:val="clear" w:color="auto" w:fill="auto"/>
            <w:noWrap/>
            <w:vAlign w:val="bottom"/>
            <w:hideMark/>
          </w:tcPr>
          <w:p w14:paraId="7B6F4AD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7796E01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721F9F0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520" w:type="dxa"/>
            <w:gridSpan w:val="2"/>
            <w:tcBorders>
              <w:top w:val="nil"/>
              <w:left w:val="nil"/>
              <w:bottom w:val="nil"/>
              <w:right w:val="nil"/>
            </w:tcBorders>
            <w:vAlign w:val="bottom"/>
          </w:tcPr>
          <w:p w14:paraId="4223E2A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r>
      <w:tr w:rsidR="00066B8B" w:rsidRPr="00736C00" w14:paraId="7C1407A6"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3E5ACEA7"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nil"/>
              <w:right w:val="nil"/>
            </w:tcBorders>
            <w:shd w:val="clear" w:color="auto" w:fill="auto"/>
            <w:noWrap/>
            <w:vAlign w:val="bottom"/>
            <w:hideMark/>
          </w:tcPr>
          <w:p w14:paraId="3CB6AAD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46C3FF1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681D4C0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46F97C8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0.8</w:t>
            </w:r>
          </w:p>
        </w:tc>
        <w:tc>
          <w:tcPr>
            <w:tcW w:w="585" w:type="dxa"/>
            <w:tcBorders>
              <w:top w:val="nil"/>
              <w:left w:val="single" w:sz="4" w:space="0" w:color="auto"/>
              <w:bottom w:val="nil"/>
              <w:right w:val="nil"/>
            </w:tcBorders>
            <w:shd w:val="clear" w:color="auto" w:fill="auto"/>
            <w:noWrap/>
            <w:vAlign w:val="bottom"/>
            <w:hideMark/>
          </w:tcPr>
          <w:p w14:paraId="6C2A5F4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30959DF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76D962F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90.8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3.4</w:t>
            </w:r>
          </w:p>
        </w:tc>
        <w:tc>
          <w:tcPr>
            <w:tcW w:w="1520" w:type="dxa"/>
            <w:gridSpan w:val="2"/>
            <w:tcBorders>
              <w:top w:val="nil"/>
              <w:left w:val="nil"/>
              <w:bottom w:val="nil"/>
              <w:right w:val="nil"/>
            </w:tcBorders>
            <w:vAlign w:val="bottom"/>
          </w:tcPr>
          <w:p w14:paraId="0CB7A3D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r>
      <w:tr w:rsidR="00066B8B" w:rsidRPr="00736C00" w14:paraId="57F2DD5A"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2776682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nil"/>
              <w:right w:val="nil"/>
            </w:tcBorders>
            <w:shd w:val="clear" w:color="auto" w:fill="auto"/>
            <w:noWrap/>
            <w:vAlign w:val="bottom"/>
            <w:hideMark/>
          </w:tcPr>
          <w:p w14:paraId="0485D1D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1CD1129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1BC39FC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tcBorders>
            <w:vAlign w:val="bottom"/>
          </w:tcPr>
          <w:p w14:paraId="3AD626A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20.0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1.8</w:t>
            </w:r>
          </w:p>
        </w:tc>
        <w:tc>
          <w:tcPr>
            <w:tcW w:w="585" w:type="dxa"/>
            <w:tcBorders>
              <w:top w:val="nil"/>
              <w:left w:val="single" w:sz="4" w:space="0" w:color="auto"/>
              <w:bottom w:val="nil"/>
              <w:right w:val="nil"/>
            </w:tcBorders>
            <w:shd w:val="clear" w:color="auto" w:fill="auto"/>
            <w:noWrap/>
            <w:vAlign w:val="bottom"/>
            <w:hideMark/>
          </w:tcPr>
          <w:p w14:paraId="4494E04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1E6DE6C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793C37D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2.5</w:t>
            </w:r>
          </w:p>
        </w:tc>
        <w:tc>
          <w:tcPr>
            <w:tcW w:w="1520" w:type="dxa"/>
            <w:gridSpan w:val="2"/>
            <w:tcBorders>
              <w:top w:val="nil"/>
              <w:left w:val="nil"/>
              <w:bottom w:val="nil"/>
              <w:right w:val="nil"/>
            </w:tcBorders>
            <w:vAlign w:val="bottom"/>
          </w:tcPr>
          <w:p w14:paraId="16370621"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9.4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1.5</w:t>
            </w:r>
          </w:p>
        </w:tc>
      </w:tr>
      <w:tr w:rsidR="00066B8B" w:rsidRPr="00736C00" w14:paraId="441AC054"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B22BCD5"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nil"/>
              <w:right w:val="nil"/>
            </w:tcBorders>
            <w:shd w:val="clear" w:color="auto" w:fill="auto"/>
            <w:noWrap/>
            <w:vAlign w:val="bottom"/>
            <w:hideMark/>
          </w:tcPr>
          <w:p w14:paraId="1EB309E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558EAFB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5DF6E08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bottom w:val="nil"/>
            </w:tcBorders>
            <w:vAlign w:val="bottom"/>
          </w:tcPr>
          <w:p w14:paraId="63119DD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20.0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c>
          <w:tcPr>
            <w:tcW w:w="585" w:type="dxa"/>
            <w:tcBorders>
              <w:top w:val="nil"/>
              <w:left w:val="single" w:sz="4" w:space="0" w:color="auto"/>
              <w:bottom w:val="nil"/>
              <w:right w:val="nil"/>
            </w:tcBorders>
            <w:shd w:val="clear" w:color="auto" w:fill="auto"/>
            <w:noWrap/>
            <w:vAlign w:val="bottom"/>
            <w:hideMark/>
          </w:tcPr>
          <w:p w14:paraId="35E0734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7EB2690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1D73A79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3.6</w:t>
            </w:r>
          </w:p>
        </w:tc>
        <w:tc>
          <w:tcPr>
            <w:tcW w:w="1520" w:type="dxa"/>
            <w:gridSpan w:val="2"/>
            <w:tcBorders>
              <w:top w:val="nil"/>
              <w:left w:val="nil"/>
              <w:bottom w:val="nil"/>
              <w:right w:val="nil"/>
            </w:tcBorders>
            <w:vAlign w:val="bottom"/>
          </w:tcPr>
          <w:p w14:paraId="78F0AC9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1.3</w:t>
            </w:r>
          </w:p>
        </w:tc>
      </w:tr>
      <w:tr w:rsidR="00066B8B" w:rsidRPr="00736C00" w14:paraId="073544BB"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51512078"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nil"/>
              <w:right w:val="nil"/>
            </w:tcBorders>
            <w:shd w:val="clear" w:color="auto" w:fill="auto"/>
            <w:noWrap/>
            <w:vAlign w:val="bottom"/>
            <w:hideMark/>
          </w:tcPr>
          <w:p w14:paraId="3057802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27DC028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3E58DA6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0.5</w:t>
            </w:r>
          </w:p>
        </w:tc>
        <w:tc>
          <w:tcPr>
            <w:tcW w:w="1693" w:type="dxa"/>
            <w:gridSpan w:val="3"/>
            <w:tcBorders>
              <w:top w:val="nil"/>
              <w:bottom w:val="nil"/>
            </w:tcBorders>
            <w:vAlign w:val="bottom"/>
          </w:tcPr>
          <w:p w14:paraId="71BF0BC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17.0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0.9</w:t>
            </w:r>
          </w:p>
        </w:tc>
        <w:tc>
          <w:tcPr>
            <w:tcW w:w="585" w:type="dxa"/>
            <w:tcBorders>
              <w:top w:val="nil"/>
              <w:left w:val="single" w:sz="4" w:space="0" w:color="auto"/>
              <w:bottom w:val="nil"/>
              <w:right w:val="nil"/>
            </w:tcBorders>
            <w:shd w:val="clear" w:color="auto" w:fill="auto"/>
            <w:noWrap/>
            <w:vAlign w:val="bottom"/>
            <w:hideMark/>
          </w:tcPr>
          <w:p w14:paraId="4933251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4A22908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2B0FC5E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3.9</w:t>
            </w:r>
          </w:p>
        </w:tc>
        <w:tc>
          <w:tcPr>
            <w:tcW w:w="1520" w:type="dxa"/>
            <w:gridSpan w:val="2"/>
            <w:tcBorders>
              <w:top w:val="nil"/>
              <w:left w:val="nil"/>
              <w:bottom w:val="nil"/>
              <w:right w:val="nil"/>
            </w:tcBorders>
            <w:vAlign w:val="bottom"/>
          </w:tcPr>
          <w:p w14:paraId="17287C4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09AC2B13"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219A7A99"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NM-403</w:t>
            </w:r>
          </w:p>
        </w:tc>
        <w:tc>
          <w:tcPr>
            <w:tcW w:w="585" w:type="dxa"/>
            <w:tcBorders>
              <w:top w:val="nil"/>
              <w:left w:val="single" w:sz="4" w:space="0" w:color="auto"/>
              <w:bottom w:val="single" w:sz="4" w:space="0" w:color="auto"/>
              <w:right w:val="nil"/>
            </w:tcBorders>
            <w:shd w:val="clear" w:color="auto" w:fill="auto"/>
            <w:noWrap/>
            <w:vAlign w:val="bottom"/>
            <w:hideMark/>
          </w:tcPr>
          <w:p w14:paraId="3E5E100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single" w:sz="4" w:space="0" w:color="auto"/>
              <w:right w:val="nil"/>
            </w:tcBorders>
            <w:shd w:val="clear" w:color="auto" w:fill="auto"/>
            <w:noWrap/>
            <w:vAlign w:val="bottom"/>
            <w:hideMark/>
          </w:tcPr>
          <w:p w14:paraId="399AC61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single" w:sz="4" w:space="0" w:color="auto"/>
              <w:right w:val="nil"/>
            </w:tcBorders>
            <w:shd w:val="clear" w:color="auto" w:fill="auto"/>
            <w:noWrap/>
            <w:vAlign w:val="bottom"/>
            <w:hideMark/>
          </w:tcPr>
          <w:p w14:paraId="01AD8A5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single" w:sz="4" w:space="0" w:color="auto"/>
            </w:tcBorders>
            <w:vAlign w:val="bottom"/>
          </w:tcPr>
          <w:p w14:paraId="79A0F15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7.5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c>
          <w:tcPr>
            <w:tcW w:w="585" w:type="dxa"/>
            <w:tcBorders>
              <w:top w:val="nil"/>
              <w:left w:val="single" w:sz="4" w:space="0" w:color="auto"/>
              <w:bottom w:val="single" w:sz="4" w:space="0" w:color="auto"/>
              <w:right w:val="nil"/>
            </w:tcBorders>
            <w:shd w:val="clear" w:color="auto" w:fill="auto"/>
            <w:noWrap/>
            <w:vAlign w:val="bottom"/>
            <w:hideMark/>
          </w:tcPr>
          <w:p w14:paraId="2E585A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0E9E39C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671AC8A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86.0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7.8</w:t>
            </w:r>
          </w:p>
        </w:tc>
        <w:tc>
          <w:tcPr>
            <w:tcW w:w="1520" w:type="dxa"/>
            <w:gridSpan w:val="2"/>
            <w:tcBorders>
              <w:top w:val="nil"/>
              <w:left w:val="nil"/>
              <w:bottom w:val="single" w:sz="4" w:space="0" w:color="auto"/>
              <w:right w:val="nil"/>
            </w:tcBorders>
            <w:vAlign w:val="bottom"/>
          </w:tcPr>
          <w:p w14:paraId="09908E3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1.4</w:t>
            </w:r>
          </w:p>
        </w:tc>
      </w:tr>
      <w:tr w:rsidR="00066B8B" w:rsidRPr="00736C00" w14:paraId="5B233841"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2CFD24A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nil"/>
              <w:right w:val="nil"/>
            </w:tcBorders>
            <w:shd w:val="clear" w:color="auto" w:fill="auto"/>
            <w:noWrap/>
            <w:vAlign w:val="bottom"/>
            <w:hideMark/>
          </w:tcPr>
          <w:p w14:paraId="0673458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0F3FFEE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2521AA3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tcBorders>
            <w:vAlign w:val="bottom"/>
          </w:tcPr>
          <w:p w14:paraId="178D08AF"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1.8</w:t>
            </w:r>
          </w:p>
        </w:tc>
        <w:tc>
          <w:tcPr>
            <w:tcW w:w="585" w:type="dxa"/>
            <w:tcBorders>
              <w:top w:val="nil"/>
              <w:left w:val="single" w:sz="4" w:space="0" w:color="auto"/>
              <w:bottom w:val="nil"/>
              <w:right w:val="nil"/>
            </w:tcBorders>
            <w:shd w:val="clear" w:color="auto" w:fill="auto"/>
            <w:noWrap/>
            <w:vAlign w:val="bottom"/>
            <w:hideMark/>
          </w:tcPr>
          <w:p w14:paraId="1892D43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53E486D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0114E04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0.8</w:t>
            </w:r>
          </w:p>
        </w:tc>
        <w:tc>
          <w:tcPr>
            <w:tcW w:w="1520" w:type="dxa"/>
            <w:gridSpan w:val="2"/>
            <w:tcBorders>
              <w:top w:val="nil"/>
              <w:left w:val="nil"/>
              <w:bottom w:val="nil"/>
              <w:right w:val="nil"/>
            </w:tcBorders>
            <w:vAlign w:val="bottom"/>
          </w:tcPr>
          <w:p w14:paraId="18ED1AA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2.6</w:t>
            </w:r>
          </w:p>
        </w:tc>
      </w:tr>
      <w:tr w:rsidR="00066B8B" w:rsidRPr="00736C00" w14:paraId="3210B9BE"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7131E991"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nil"/>
              <w:right w:val="nil"/>
            </w:tcBorders>
            <w:shd w:val="clear" w:color="auto" w:fill="auto"/>
            <w:noWrap/>
            <w:vAlign w:val="bottom"/>
            <w:hideMark/>
          </w:tcPr>
          <w:p w14:paraId="22DA610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2EC82A9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5017E5A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0.0</w:t>
            </w:r>
          </w:p>
        </w:tc>
        <w:tc>
          <w:tcPr>
            <w:tcW w:w="1693" w:type="dxa"/>
            <w:gridSpan w:val="3"/>
            <w:tcBorders>
              <w:top w:val="nil"/>
              <w:bottom w:val="nil"/>
            </w:tcBorders>
            <w:vAlign w:val="bottom"/>
          </w:tcPr>
          <w:p w14:paraId="3FD169D1"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0.9</w:t>
            </w:r>
          </w:p>
        </w:tc>
        <w:tc>
          <w:tcPr>
            <w:tcW w:w="585" w:type="dxa"/>
            <w:tcBorders>
              <w:top w:val="nil"/>
              <w:left w:val="single" w:sz="4" w:space="0" w:color="auto"/>
              <w:bottom w:val="nil"/>
              <w:right w:val="nil"/>
            </w:tcBorders>
            <w:shd w:val="clear" w:color="auto" w:fill="auto"/>
            <w:noWrap/>
            <w:vAlign w:val="bottom"/>
            <w:hideMark/>
          </w:tcPr>
          <w:p w14:paraId="5FD55B5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171D8EA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63F5FD5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0.9</w:t>
            </w:r>
          </w:p>
        </w:tc>
        <w:tc>
          <w:tcPr>
            <w:tcW w:w="1520" w:type="dxa"/>
            <w:gridSpan w:val="2"/>
            <w:tcBorders>
              <w:top w:val="nil"/>
              <w:left w:val="nil"/>
              <w:bottom w:val="nil"/>
              <w:right w:val="nil"/>
            </w:tcBorders>
            <w:vAlign w:val="bottom"/>
          </w:tcPr>
          <w:p w14:paraId="6F051C0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0.3</w:t>
            </w:r>
          </w:p>
        </w:tc>
      </w:tr>
      <w:tr w:rsidR="00066B8B" w:rsidRPr="00736C00" w14:paraId="6BFE8CD7"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46B28444"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nil"/>
              <w:right w:val="nil"/>
            </w:tcBorders>
            <w:shd w:val="clear" w:color="auto" w:fill="auto"/>
            <w:noWrap/>
            <w:vAlign w:val="bottom"/>
            <w:hideMark/>
          </w:tcPr>
          <w:p w14:paraId="4989012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27FE87A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6AA6812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10B6C36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c>
          <w:tcPr>
            <w:tcW w:w="585" w:type="dxa"/>
            <w:tcBorders>
              <w:top w:val="nil"/>
              <w:left w:val="single" w:sz="4" w:space="0" w:color="auto"/>
              <w:bottom w:val="nil"/>
              <w:right w:val="nil"/>
            </w:tcBorders>
            <w:shd w:val="clear" w:color="auto" w:fill="auto"/>
            <w:noWrap/>
            <w:vAlign w:val="bottom"/>
            <w:hideMark/>
          </w:tcPr>
          <w:p w14:paraId="4E737D1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3F92D56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7F12193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2.0</w:t>
            </w:r>
          </w:p>
        </w:tc>
        <w:tc>
          <w:tcPr>
            <w:tcW w:w="1520" w:type="dxa"/>
            <w:gridSpan w:val="2"/>
            <w:tcBorders>
              <w:top w:val="nil"/>
              <w:left w:val="nil"/>
              <w:bottom w:val="nil"/>
              <w:right w:val="nil"/>
            </w:tcBorders>
            <w:vAlign w:val="bottom"/>
          </w:tcPr>
          <w:p w14:paraId="745E981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0.8</w:t>
            </w:r>
          </w:p>
        </w:tc>
      </w:tr>
      <w:tr w:rsidR="00066B8B" w:rsidRPr="00736C00" w14:paraId="1FC4BD42"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F6DFB22"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nil"/>
              <w:right w:val="nil"/>
            </w:tcBorders>
            <w:shd w:val="clear" w:color="auto" w:fill="auto"/>
            <w:noWrap/>
            <w:vAlign w:val="bottom"/>
            <w:hideMark/>
          </w:tcPr>
          <w:p w14:paraId="594817E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3DC9B68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7E6B7EE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tcBorders>
            <w:vAlign w:val="bottom"/>
          </w:tcPr>
          <w:p w14:paraId="7CF05069"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2.1</w:t>
            </w:r>
          </w:p>
        </w:tc>
        <w:tc>
          <w:tcPr>
            <w:tcW w:w="585" w:type="dxa"/>
            <w:tcBorders>
              <w:top w:val="nil"/>
              <w:left w:val="single" w:sz="4" w:space="0" w:color="auto"/>
              <w:bottom w:val="nil"/>
              <w:right w:val="nil"/>
            </w:tcBorders>
            <w:shd w:val="clear" w:color="auto" w:fill="auto"/>
            <w:noWrap/>
            <w:vAlign w:val="bottom"/>
            <w:hideMark/>
          </w:tcPr>
          <w:p w14:paraId="2A49CCF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C48430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2B40E2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93.6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4.3</w:t>
            </w:r>
          </w:p>
        </w:tc>
        <w:tc>
          <w:tcPr>
            <w:tcW w:w="1520" w:type="dxa"/>
            <w:gridSpan w:val="2"/>
            <w:tcBorders>
              <w:top w:val="nil"/>
              <w:left w:val="nil"/>
              <w:bottom w:val="nil"/>
              <w:right w:val="nil"/>
            </w:tcBorders>
            <w:vAlign w:val="bottom"/>
          </w:tcPr>
          <w:p w14:paraId="7347AD0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9.4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r>
      <w:tr w:rsidR="00066B8B" w:rsidRPr="00736C00" w14:paraId="5071A382"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599D41F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nil"/>
              <w:right w:val="nil"/>
            </w:tcBorders>
            <w:shd w:val="clear" w:color="auto" w:fill="auto"/>
            <w:noWrap/>
            <w:vAlign w:val="bottom"/>
            <w:hideMark/>
          </w:tcPr>
          <w:p w14:paraId="00F7F13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42EE11C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422C61E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3BB5783F"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18.0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c>
          <w:tcPr>
            <w:tcW w:w="585" w:type="dxa"/>
            <w:tcBorders>
              <w:top w:val="nil"/>
              <w:left w:val="single" w:sz="4" w:space="0" w:color="auto"/>
              <w:bottom w:val="nil"/>
              <w:right w:val="nil"/>
            </w:tcBorders>
            <w:shd w:val="clear" w:color="auto" w:fill="auto"/>
            <w:noWrap/>
            <w:vAlign w:val="bottom"/>
            <w:hideMark/>
          </w:tcPr>
          <w:p w14:paraId="3BD2D6B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2284DFF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5E8FB46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1.4</w:t>
            </w:r>
          </w:p>
        </w:tc>
        <w:tc>
          <w:tcPr>
            <w:tcW w:w="1520" w:type="dxa"/>
            <w:gridSpan w:val="2"/>
            <w:tcBorders>
              <w:top w:val="nil"/>
              <w:left w:val="nil"/>
              <w:bottom w:val="nil"/>
              <w:right w:val="nil"/>
            </w:tcBorders>
            <w:vAlign w:val="bottom"/>
          </w:tcPr>
          <w:p w14:paraId="4A08D8C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3.2</w:t>
            </w:r>
          </w:p>
        </w:tc>
      </w:tr>
      <w:tr w:rsidR="00066B8B" w:rsidRPr="00736C00" w14:paraId="5382715F"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329AA22C"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nil"/>
              <w:right w:val="nil"/>
            </w:tcBorders>
            <w:shd w:val="clear" w:color="auto" w:fill="auto"/>
            <w:noWrap/>
            <w:vAlign w:val="bottom"/>
            <w:hideMark/>
          </w:tcPr>
          <w:p w14:paraId="714C33B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136818F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1B92AB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bottom w:val="nil"/>
            </w:tcBorders>
            <w:vAlign w:val="bottom"/>
          </w:tcPr>
          <w:p w14:paraId="64D3AD6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18.0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2.4</w:t>
            </w:r>
          </w:p>
        </w:tc>
        <w:tc>
          <w:tcPr>
            <w:tcW w:w="585" w:type="dxa"/>
            <w:tcBorders>
              <w:top w:val="nil"/>
              <w:left w:val="single" w:sz="4" w:space="0" w:color="auto"/>
              <w:bottom w:val="nil"/>
              <w:right w:val="nil"/>
            </w:tcBorders>
            <w:shd w:val="clear" w:color="auto" w:fill="auto"/>
            <w:noWrap/>
            <w:vAlign w:val="bottom"/>
            <w:hideMark/>
          </w:tcPr>
          <w:p w14:paraId="27B1362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5476F37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72672E1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0.9</w:t>
            </w:r>
          </w:p>
        </w:tc>
        <w:tc>
          <w:tcPr>
            <w:tcW w:w="1520" w:type="dxa"/>
            <w:gridSpan w:val="2"/>
            <w:tcBorders>
              <w:top w:val="nil"/>
              <w:left w:val="nil"/>
              <w:bottom w:val="nil"/>
              <w:right w:val="nil"/>
            </w:tcBorders>
            <w:vAlign w:val="bottom"/>
          </w:tcPr>
          <w:p w14:paraId="7B610179"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r>
      <w:tr w:rsidR="00066B8B" w:rsidRPr="00736C00" w14:paraId="42293100"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4E443170"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right w:val="nil"/>
            </w:tcBorders>
            <w:shd w:val="clear" w:color="auto" w:fill="auto"/>
            <w:noWrap/>
            <w:vAlign w:val="bottom"/>
            <w:hideMark/>
          </w:tcPr>
          <w:p w14:paraId="29296D0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354983F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right w:val="nil"/>
            </w:tcBorders>
            <w:shd w:val="clear" w:color="auto" w:fill="auto"/>
            <w:noWrap/>
            <w:vAlign w:val="bottom"/>
            <w:hideMark/>
          </w:tcPr>
          <w:p w14:paraId="6059227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tcBorders>
            <w:vAlign w:val="bottom"/>
          </w:tcPr>
          <w:p w14:paraId="568C8A8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17.0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1.3</w:t>
            </w:r>
          </w:p>
        </w:tc>
        <w:tc>
          <w:tcPr>
            <w:tcW w:w="585" w:type="dxa"/>
            <w:tcBorders>
              <w:top w:val="nil"/>
              <w:left w:val="single" w:sz="4" w:space="0" w:color="auto"/>
              <w:right w:val="nil"/>
            </w:tcBorders>
            <w:shd w:val="clear" w:color="auto" w:fill="auto"/>
            <w:noWrap/>
            <w:vAlign w:val="bottom"/>
            <w:hideMark/>
          </w:tcPr>
          <w:p w14:paraId="68ABE9B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right w:val="nil"/>
            </w:tcBorders>
            <w:shd w:val="clear" w:color="auto" w:fill="auto"/>
            <w:noWrap/>
            <w:vAlign w:val="bottom"/>
            <w:hideMark/>
          </w:tcPr>
          <w:p w14:paraId="2632B91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right w:val="nil"/>
            </w:tcBorders>
            <w:shd w:val="clear" w:color="auto" w:fill="auto"/>
            <w:noWrap/>
            <w:vAlign w:val="bottom"/>
            <w:hideMark/>
          </w:tcPr>
          <w:p w14:paraId="02F2D75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1.0</w:t>
            </w:r>
          </w:p>
        </w:tc>
        <w:tc>
          <w:tcPr>
            <w:tcW w:w="1520" w:type="dxa"/>
            <w:gridSpan w:val="2"/>
            <w:tcBorders>
              <w:top w:val="nil"/>
              <w:left w:val="nil"/>
              <w:right w:val="nil"/>
            </w:tcBorders>
            <w:vAlign w:val="bottom"/>
          </w:tcPr>
          <w:p w14:paraId="393BB20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4E2D262A"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4149ACE9"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NRCWE-040</w:t>
            </w:r>
          </w:p>
        </w:tc>
        <w:tc>
          <w:tcPr>
            <w:tcW w:w="585" w:type="dxa"/>
            <w:tcBorders>
              <w:top w:val="nil"/>
              <w:left w:val="single" w:sz="4" w:space="0" w:color="auto"/>
              <w:bottom w:val="single" w:sz="4" w:space="0" w:color="auto"/>
              <w:right w:val="nil"/>
            </w:tcBorders>
            <w:shd w:val="clear" w:color="auto" w:fill="auto"/>
            <w:noWrap/>
            <w:vAlign w:val="bottom"/>
            <w:hideMark/>
          </w:tcPr>
          <w:p w14:paraId="427B2D4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single" w:sz="4" w:space="0" w:color="auto"/>
              <w:right w:val="nil"/>
            </w:tcBorders>
            <w:shd w:val="clear" w:color="auto" w:fill="auto"/>
            <w:noWrap/>
            <w:vAlign w:val="bottom"/>
            <w:hideMark/>
          </w:tcPr>
          <w:p w14:paraId="0A85C7D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single" w:sz="4" w:space="0" w:color="auto"/>
              <w:right w:val="nil"/>
            </w:tcBorders>
            <w:shd w:val="clear" w:color="auto" w:fill="auto"/>
            <w:noWrap/>
            <w:vAlign w:val="bottom"/>
            <w:hideMark/>
          </w:tcPr>
          <w:p w14:paraId="494FD63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1.1</w:t>
            </w:r>
          </w:p>
        </w:tc>
        <w:tc>
          <w:tcPr>
            <w:tcW w:w="1693" w:type="dxa"/>
            <w:gridSpan w:val="3"/>
            <w:tcBorders>
              <w:top w:val="nil"/>
              <w:bottom w:val="single" w:sz="4" w:space="0" w:color="auto"/>
            </w:tcBorders>
            <w:vAlign w:val="bottom"/>
          </w:tcPr>
          <w:p w14:paraId="16DA2A1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2.1</w:t>
            </w:r>
          </w:p>
        </w:tc>
        <w:tc>
          <w:tcPr>
            <w:tcW w:w="585" w:type="dxa"/>
            <w:tcBorders>
              <w:top w:val="nil"/>
              <w:left w:val="single" w:sz="4" w:space="0" w:color="auto"/>
              <w:bottom w:val="single" w:sz="4" w:space="0" w:color="auto"/>
              <w:right w:val="nil"/>
            </w:tcBorders>
            <w:shd w:val="clear" w:color="auto" w:fill="auto"/>
            <w:noWrap/>
            <w:vAlign w:val="bottom"/>
            <w:hideMark/>
          </w:tcPr>
          <w:p w14:paraId="4A8E797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56D6CFC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09ECECD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90.0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2.2</w:t>
            </w:r>
          </w:p>
        </w:tc>
        <w:tc>
          <w:tcPr>
            <w:tcW w:w="1520" w:type="dxa"/>
            <w:gridSpan w:val="2"/>
            <w:tcBorders>
              <w:top w:val="nil"/>
              <w:left w:val="nil"/>
              <w:bottom w:val="single" w:sz="4" w:space="0" w:color="auto"/>
              <w:right w:val="nil"/>
            </w:tcBorders>
            <w:vAlign w:val="bottom"/>
          </w:tcPr>
          <w:p w14:paraId="6145CF4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1.9</w:t>
            </w:r>
          </w:p>
        </w:tc>
      </w:tr>
      <w:tr w:rsidR="00066B8B" w:rsidRPr="00736C00" w14:paraId="47F642D7" w14:textId="77777777" w:rsidTr="00D634B7">
        <w:trPr>
          <w:gridAfter w:val="6"/>
          <w:wAfter w:w="8945" w:type="dxa"/>
          <w:trHeight w:hRule="exact" w:val="227"/>
        </w:trPr>
        <w:tc>
          <w:tcPr>
            <w:tcW w:w="1401" w:type="dxa"/>
            <w:tcBorders>
              <w:top w:val="single" w:sz="4" w:space="0" w:color="auto"/>
              <w:left w:val="nil"/>
              <w:bottom w:val="nil"/>
              <w:right w:val="single" w:sz="4" w:space="0" w:color="auto"/>
            </w:tcBorders>
            <w:shd w:val="clear" w:color="auto" w:fill="auto"/>
            <w:noWrap/>
            <w:vAlign w:val="bottom"/>
            <w:hideMark/>
          </w:tcPr>
          <w:p w14:paraId="351DF785"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single" w:sz="4" w:space="0" w:color="auto"/>
              <w:left w:val="single" w:sz="4" w:space="0" w:color="auto"/>
              <w:bottom w:val="nil"/>
              <w:right w:val="nil"/>
            </w:tcBorders>
            <w:shd w:val="clear" w:color="auto" w:fill="auto"/>
            <w:noWrap/>
            <w:vAlign w:val="bottom"/>
            <w:hideMark/>
          </w:tcPr>
          <w:p w14:paraId="59AD701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single" w:sz="4" w:space="0" w:color="auto"/>
              <w:left w:val="nil"/>
              <w:bottom w:val="nil"/>
              <w:right w:val="nil"/>
            </w:tcBorders>
            <w:shd w:val="clear" w:color="auto" w:fill="auto"/>
            <w:noWrap/>
            <w:vAlign w:val="bottom"/>
            <w:hideMark/>
          </w:tcPr>
          <w:p w14:paraId="6DB3480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single" w:sz="4" w:space="0" w:color="auto"/>
              <w:left w:val="nil"/>
              <w:bottom w:val="nil"/>
              <w:right w:val="nil"/>
            </w:tcBorders>
            <w:shd w:val="clear" w:color="auto" w:fill="auto"/>
            <w:noWrap/>
            <w:vAlign w:val="bottom"/>
            <w:hideMark/>
          </w:tcPr>
          <w:p w14:paraId="11DFFF0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single" w:sz="4" w:space="0" w:color="auto"/>
              <w:bottom w:val="nil"/>
            </w:tcBorders>
            <w:vAlign w:val="bottom"/>
          </w:tcPr>
          <w:p w14:paraId="594877F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12.0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2.5</w:t>
            </w:r>
          </w:p>
        </w:tc>
        <w:tc>
          <w:tcPr>
            <w:tcW w:w="585" w:type="dxa"/>
            <w:tcBorders>
              <w:top w:val="single" w:sz="4" w:space="0" w:color="auto"/>
              <w:left w:val="single" w:sz="4" w:space="0" w:color="auto"/>
              <w:bottom w:val="nil"/>
              <w:right w:val="nil"/>
            </w:tcBorders>
            <w:shd w:val="clear" w:color="auto" w:fill="auto"/>
            <w:noWrap/>
            <w:vAlign w:val="bottom"/>
            <w:hideMark/>
          </w:tcPr>
          <w:p w14:paraId="4C2EAA8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single" w:sz="4" w:space="0" w:color="auto"/>
              <w:left w:val="nil"/>
              <w:bottom w:val="nil"/>
              <w:right w:val="nil"/>
            </w:tcBorders>
            <w:shd w:val="clear" w:color="auto" w:fill="auto"/>
            <w:noWrap/>
            <w:vAlign w:val="bottom"/>
            <w:hideMark/>
          </w:tcPr>
          <w:p w14:paraId="354FC8B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single" w:sz="4" w:space="0" w:color="auto"/>
              <w:left w:val="nil"/>
              <w:bottom w:val="nil"/>
              <w:right w:val="nil"/>
            </w:tcBorders>
            <w:shd w:val="clear" w:color="auto" w:fill="auto"/>
            <w:noWrap/>
            <w:vAlign w:val="bottom"/>
            <w:hideMark/>
          </w:tcPr>
          <w:p w14:paraId="50D3001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91.9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12.1</w:t>
            </w:r>
          </w:p>
        </w:tc>
        <w:tc>
          <w:tcPr>
            <w:tcW w:w="1520" w:type="dxa"/>
            <w:gridSpan w:val="2"/>
            <w:tcBorders>
              <w:top w:val="single" w:sz="4" w:space="0" w:color="auto"/>
              <w:left w:val="nil"/>
              <w:bottom w:val="nil"/>
              <w:right w:val="nil"/>
            </w:tcBorders>
            <w:vAlign w:val="bottom"/>
          </w:tcPr>
          <w:p w14:paraId="49B88C9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3.0</w:t>
            </w:r>
          </w:p>
        </w:tc>
      </w:tr>
      <w:tr w:rsidR="00066B8B" w:rsidRPr="00736C00" w14:paraId="36060B92"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4D6EFE9B"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bottom w:val="nil"/>
              <w:right w:val="nil"/>
            </w:tcBorders>
            <w:shd w:val="clear" w:color="auto" w:fill="auto"/>
            <w:noWrap/>
            <w:vAlign w:val="bottom"/>
            <w:hideMark/>
          </w:tcPr>
          <w:p w14:paraId="362A6B9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146EF75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0013C33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bottom w:val="nil"/>
            </w:tcBorders>
            <w:vAlign w:val="bottom"/>
          </w:tcPr>
          <w:p w14:paraId="1135AD97"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0.7</w:t>
            </w:r>
          </w:p>
        </w:tc>
        <w:tc>
          <w:tcPr>
            <w:tcW w:w="585" w:type="dxa"/>
            <w:tcBorders>
              <w:top w:val="nil"/>
              <w:left w:val="single" w:sz="4" w:space="0" w:color="auto"/>
              <w:bottom w:val="nil"/>
              <w:right w:val="nil"/>
            </w:tcBorders>
            <w:shd w:val="clear" w:color="auto" w:fill="auto"/>
            <w:noWrap/>
            <w:vAlign w:val="bottom"/>
            <w:hideMark/>
          </w:tcPr>
          <w:p w14:paraId="535136B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DAC450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04E17A5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520" w:type="dxa"/>
            <w:gridSpan w:val="2"/>
            <w:tcBorders>
              <w:top w:val="nil"/>
              <w:left w:val="nil"/>
              <w:bottom w:val="nil"/>
              <w:right w:val="nil"/>
            </w:tcBorders>
            <w:vAlign w:val="bottom"/>
          </w:tcPr>
          <w:p w14:paraId="591FDA49"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r>
      <w:tr w:rsidR="00066B8B" w:rsidRPr="00736C00" w14:paraId="74C73AA1"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20F6ACD8"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bottom w:val="nil"/>
              <w:right w:val="nil"/>
            </w:tcBorders>
            <w:shd w:val="clear" w:color="auto" w:fill="auto"/>
            <w:noWrap/>
            <w:vAlign w:val="bottom"/>
            <w:hideMark/>
          </w:tcPr>
          <w:p w14:paraId="325194E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7ECAA28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3ECB21B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11D9345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c>
          <w:tcPr>
            <w:tcW w:w="585" w:type="dxa"/>
            <w:tcBorders>
              <w:top w:val="nil"/>
              <w:left w:val="single" w:sz="4" w:space="0" w:color="auto"/>
              <w:bottom w:val="nil"/>
              <w:right w:val="nil"/>
            </w:tcBorders>
            <w:shd w:val="clear" w:color="auto" w:fill="auto"/>
            <w:noWrap/>
            <w:vAlign w:val="bottom"/>
            <w:hideMark/>
          </w:tcPr>
          <w:p w14:paraId="54B98C5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D49381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2CFAF3A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0.8</w:t>
            </w:r>
          </w:p>
        </w:tc>
        <w:tc>
          <w:tcPr>
            <w:tcW w:w="1520" w:type="dxa"/>
            <w:gridSpan w:val="2"/>
            <w:tcBorders>
              <w:top w:val="nil"/>
              <w:left w:val="nil"/>
              <w:bottom w:val="nil"/>
              <w:right w:val="nil"/>
            </w:tcBorders>
            <w:vAlign w:val="bottom"/>
          </w:tcPr>
          <w:p w14:paraId="326200D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758C2105"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A211C5D"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bottom w:val="nil"/>
              <w:right w:val="nil"/>
            </w:tcBorders>
            <w:shd w:val="clear" w:color="auto" w:fill="auto"/>
            <w:noWrap/>
            <w:vAlign w:val="bottom"/>
            <w:hideMark/>
          </w:tcPr>
          <w:p w14:paraId="0349E89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456CA34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73C18E8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0.5</w:t>
            </w:r>
          </w:p>
        </w:tc>
        <w:tc>
          <w:tcPr>
            <w:tcW w:w="1693" w:type="dxa"/>
            <w:gridSpan w:val="3"/>
            <w:tcBorders>
              <w:top w:val="nil"/>
              <w:bottom w:val="nil"/>
            </w:tcBorders>
            <w:vAlign w:val="bottom"/>
          </w:tcPr>
          <w:p w14:paraId="63859B7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1.3</w:t>
            </w:r>
          </w:p>
        </w:tc>
        <w:tc>
          <w:tcPr>
            <w:tcW w:w="585" w:type="dxa"/>
            <w:tcBorders>
              <w:top w:val="nil"/>
              <w:left w:val="single" w:sz="4" w:space="0" w:color="auto"/>
              <w:bottom w:val="nil"/>
              <w:right w:val="nil"/>
            </w:tcBorders>
            <w:shd w:val="clear" w:color="auto" w:fill="auto"/>
            <w:noWrap/>
            <w:vAlign w:val="bottom"/>
            <w:hideMark/>
          </w:tcPr>
          <w:p w14:paraId="17A94C7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54E83CB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6C6E022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1.9</w:t>
            </w:r>
          </w:p>
        </w:tc>
        <w:tc>
          <w:tcPr>
            <w:tcW w:w="1520" w:type="dxa"/>
            <w:gridSpan w:val="2"/>
            <w:tcBorders>
              <w:top w:val="nil"/>
              <w:left w:val="nil"/>
              <w:bottom w:val="nil"/>
              <w:right w:val="nil"/>
            </w:tcBorders>
            <w:vAlign w:val="bottom"/>
          </w:tcPr>
          <w:p w14:paraId="5354C16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1.9</w:t>
            </w:r>
          </w:p>
        </w:tc>
      </w:tr>
      <w:tr w:rsidR="00066B8B" w:rsidRPr="00736C00" w14:paraId="70DE6BD3"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BDBBB26"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bottom w:val="nil"/>
              <w:right w:val="nil"/>
            </w:tcBorders>
            <w:shd w:val="clear" w:color="auto" w:fill="auto"/>
            <w:noWrap/>
            <w:vAlign w:val="bottom"/>
            <w:hideMark/>
          </w:tcPr>
          <w:p w14:paraId="57A75DD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4AC90F4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1E5BD36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43CA3AF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18.0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2.5</w:t>
            </w:r>
          </w:p>
        </w:tc>
        <w:tc>
          <w:tcPr>
            <w:tcW w:w="585" w:type="dxa"/>
            <w:tcBorders>
              <w:top w:val="nil"/>
              <w:left w:val="single" w:sz="4" w:space="0" w:color="auto"/>
              <w:bottom w:val="nil"/>
              <w:right w:val="nil"/>
            </w:tcBorders>
            <w:shd w:val="clear" w:color="auto" w:fill="auto"/>
            <w:noWrap/>
            <w:vAlign w:val="bottom"/>
            <w:hideMark/>
          </w:tcPr>
          <w:p w14:paraId="4044C4B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293B4FB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636CD70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520" w:type="dxa"/>
            <w:gridSpan w:val="2"/>
            <w:tcBorders>
              <w:top w:val="nil"/>
              <w:left w:val="nil"/>
              <w:bottom w:val="nil"/>
              <w:right w:val="nil"/>
            </w:tcBorders>
            <w:vAlign w:val="bottom"/>
          </w:tcPr>
          <w:p w14:paraId="6182C57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1.3</w:t>
            </w:r>
          </w:p>
        </w:tc>
      </w:tr>
      <w:tr w:rsidR="00066B8B" w:rsidRPr="00736C00" w14:paraId="25297F67"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1FDB78B0"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bottom w:val="nil"/>
              <w:right w:val="nil"/>
            </w:tcBorders>
            <w:shd w:val="clear" w:color="auto" w:fill="auto"/>
            <w:noWrap/>
            <w:vAlign w:val="bottom"/>
            <w:hideMark/>
          </w:tcPr>
          <w:p w14:paraId="41B1B54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5985421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6845FEA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tcBorders>
            <w:vAlign w:val="bottom"/>
          </w:tcPr>
          <w:p w14:paraId="6047BF6F"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17.0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1.4</w:t>
            </w:r>
          </w:p>
        </w:tc>
        <w:tc>
          <w:tcPr>
            <w:tcW w:w="585" w:type="dxa"/>
            <w:tcBorders>
              <w:top w:val="nil"/>
              <w:left w:val="single" w:sz="4" w:space="0" w:color="auto"/>
              <w:bottom w:val="nil"/>
              <w:right w:val="nil"/>
            </w:tcBorders>
            <w:shd w:val="clear" w:color="auto" w:fill="auto"/>
            <w:noWrap/>
            <w:vAlign w:val="bottom"/>
            <w:hideMark/>
          </w:tcPr>
          <w:p w14:paraId="3B87F2F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697FFDC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6E37F9F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520" w:type="dxa"/>
            <w:gridSpan w:val="2"/>
            <w:tcBorders>
              <w:top w:val="nil"/>
              <w:left w:val="nil"/>
              <w:bottom w:val="nil"/>
              <w:right w:val="nil"/>
            </w:tcBorders>
            <w:vAlign w:val="bottom"/>
          </w:tcPr>
          <w:p w14:paraId="747E1CF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r>
      <w:tr w:rsidR="00066B8B" w:rsidRPr="00736C00" w14:paraId="42EBE4C3"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4409664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right w:val="nil"/>
            </w:tcBorders>
            <w:shd w:val="clear" w:color="auto" w:fill="auto"/>
            <w:noWrap/>
            <w:vAlign w:val="bottom"/>
            <w:hideMark/>
          </w:tcPr>
          <w:p w14:paraId="37A4FBF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4F642F7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right w:val="nil"/>
            </w:tcBorders>
            <w:shd w:val="clear" w:color="auto" w:fill="auto"/>
            <w:noWrap/>
            <w:vAlign w:val="bottom"/>
            <w:hideMark/>
          </w:tcPr>
          <w:p w14:paraId="517CD8A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tcBorders>
            <w:vAlign w:val="bottom"/>
          </w:tcPr>
          <w:p w14:paraId="3D90F11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2.2</w:t>
            </w:r>
          </w:p>
        </w:tc>
        <w:tc>
          <w:tcPr>
            <w:tcW w:w="585" w:type="dxa"/>
            <w:tcBorders>
              <w:top w:val="nil"/>
              <w:left w:val="single" w:sz="4" w:space="0" w:color="auto"/>
              <w:right w:val="nil"/>
            </w:tcBorders>
            <w:shd w:val="clear" w:color="auto" w:fill="auto"/>
            <w:noWrap/>
            <w:vAlign w:val="bottom"/>
            <w:hideMark/>
          </w:tcPr>
          <w:p w14:paraId="7C7CBD9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right w:val="nil"/>
            </w:tcBorders>
            <w:shd w:val="clear" w:color="auto" w:fill="auto"/>
            <w:noWrap/>
            <w:vAlign w:val="bottom"/>
            <w:hideMark/>
          </w:tcPr>
          <w:p w14:paraId="58822E5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right w:val="nil"/>
            </w:tcBorders>
            <w:shd w:val="clear" w:color="auto" w:fill="auto"/>
            <w:noWrap/>
            <w:vAlign w:val="bottom"/>
            <w:hideMark/>
          </w:tcPr>
          <w:p w14:paraId="1538630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1.1</w:t>
            </w:r>
          </w:p>
        </w:tc>
        <w:tc>
          <w:tcPr>
            <w:tcW w:w="1520" w:type="dxa"/>
            <w:gridSpan w:val="2"/>
            <w:tcBorders>
              <w:top w:val="nil"/>
              <w:left w:val="nil"/>
              <w:right w:val="nil"/>
            </w:tcBorders>
            <w:vAlign w:val="bottom"/>
          </w:tcPr>
          <w:p w14:paraId="2F3C99F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8.5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0.9</w:t>
            </w:r>
          </w:p>
        </w:tc>
      </w:tr>
      <w:tr w:rsidR="00066B8B" w:rsidRPr="00736C00" w14:paraId="5A636901"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6EB3D79E"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NRCWE-041</w:t>
            </w:r>
          </w:p>
        </w:tc>
        <w:tc>
          <w:tcPr>
            <w:tcW w:w="585" w:type="dxa"/>
            <w:tcBorders>
              <w:top w:val="nil"/>
              <w:left w:val="single" w:sz="4" w:space="0" w:color="auto"/>
              <w:bottom w:val="single" w:sz="4" w:space="0" w:color="auto"/>
              <w:right w:val="nil"/>
            </w:tcBorders>
            <w:shd w:val="clear" w:color="auto" w:fill="auto"/>
            <w:noWrap/>
            <w:vAlign w:val="bottom"/>
            <w:hideMark/>
          </w:tcPr>
          <w:p w14:paraId="0463ACE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single" w:sz="4" w:space="0" w:color="auto"/>
              <w:right w:val="nil"/>
            </w:tcBorders>
            <w:shd w:val="clear" w:color="auto" w:fill="auto"/>
            <w:noWrap/>
            <w:vAlign w:val="bottom"/>
            <w:hideMark/>
          </w:tcPr>
          <w:p w14:paraId="7EEBFD8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single" w:sz="4" w:space="0" w:color="auto"/>
              <w:right w:val="nil"/>
            </w:tcBorders>
            <w:shd w:val="clear" w:color="auto" w:fill="auto"/>
            <w:noWrap/>
            <w:vAlign w:val="bottom"/>
            <w:hideMark/>
          </w:tcPr>
          <w:p w14:paraId="3E6A941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1.4</w:t>
            </w:r>
          </w:p>
        </w:tc>
        <w:tc>
          <w:tcPr>
            <w:tcW w:w="1693" w:type="dxa"/>
            <w:gridSpan w:val="3"/>
            <w:tcBorders>
              <w:top w:val="nil"/>
              <w:bottom w:val="single" w:sz="4" w:space="0" w:color="auto"/>
            </w:tcBorders>
            <w:vAlign w:val="bottom"/>
          </w:tcPr>
          <w:p w14:paraId="19C0F57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1.3</w:t>
            </w:r>
          </w:p>
        </w:tc>
        <w:tc>
          <w:tcPr>
            <w:tcW w:w="585" w:type="dxa"/>
            <w:tcBorders>
              <w:top w:val="nil"/>
              <w:left w:val="single" w:sz="4" w:space="0" w:color="auto"/>
              <w:bottom w:val="single" w:sz="4" w:space="0" w:color="auto"/>
              <w:right w:val="nil"/>
            </w:tcBorders>
            <w:shd w:val="clear" w:color="auto" w:fill="auto"/>
            <w:noWrap/>
            <w:vAlign w:val="bottom"/>
            <w:hideMark/>
          </w:tcPr>
          <w:p w14:paraId="1A96141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0A8DE79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00F9490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91.8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3.7</w:t>
            </w:r>
          </w:p>
        </w:tc>
        <w:tc>
          <w:tcPr>
            <w:tcW w:w="1520" w:type="dxa"/>
            <w:gridSpan w:val="2"/>
            <w:tcBorders>
              <w:top w:val="nil"/>
              <w:left w:val="nil"/>
              <w:bottom w:val="single" w:sz="4" w:space="0" w:color="auto"/>
              <w:right w:val="nil"/>
            </w:tcBorders>
            <w:vAlign w:val="bottom"/>
          </w:tcPr>
          <w:p w14:paraId="7673FAA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5.4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2.2</w:t>
            </w:r>
          </w:p>
        </w:tc>
      </w:tr>
      <w:tr w:rsidR="00066B8B" w:rsidRPr="00736C00" w14:paraId="579DED59" w14:textId="77777777" w:rsidTr="00D634B7">
        <w:trPr>
          <w:gridAfter w:val="6"/>
          <w:wAfter w:w="8945" w:type="dxa"/>
          <w:trHeight w:hRule="exact" w:val="227"/>
        </w:trPr>
        <w:tc>
          <w:tcPr>
            <w:tcW w:w="1401" w:type="dxa"/>
            <w:tcBorders>
              <w:top w:val="single" w:sz="4" w:space="0" w:color="auto"/>
              <w:left w:val="nil"/>
              <w:bottom w:val="nil"/>
              <w:right w:val="single" w:sz="4" w:space="0" w:color="auto"/>
            </w:tcBorders>
            <w:shd w:val="clear" w:color="auto" w:fill="auto"/>
            <w:noWrap/>
            <w:vAlign w:val="bottom"/>
            <w:hideMark/>
          </w:tcPr>
          <w:p w14:paraId="32C0214F"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single" w:sz="4" w:space="0" w:color="auto"/>
              <w:left w:val="single" w:sz="4" w:space="0" w:color="auto"/>
              <w:bottom w:val="nil"/>
              <w:right w:val="nil"/>
            </w:tcBorders>
            <w:shd w:val="clear" w:color="auto" w:fill="auto"/>
            <w:noWrap/>
            <w:vAlign w:val="bottom"/>
            <w:hideMark/>
          </w:tcPr>
          <w:p w14:paraId="0FCA944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single" w:sz="4" w:space="0" w:color="auto"/>
              <w:left w:val="nil"/>
              <w:bottom w:val="nil"/>
              <w:right w:val="nil"/>
            </w:tcBorders>
            <w:shd w:val="clear" w:color="auto" w:fill="auto"/>
            <w:noWrap/>
            <w:vAlign w:val="bottom"/>
            <w:hideMark/>
          </w:tcPr>
          <w:p w14:paraId="69A7A46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single" w:sz="4" w:space="0" w:color="auto"/>
              <w:left w:val="nil"/>
              <w:bottom w:val="nil"/>
              <w:right w:val="nil"/>
            </w:tcBorders>
            <w:shd w:val="clear" w:color="auto" w:fill="auto"/>
            <w:noWrap/>
            <w:vAlign w:val="bottom"/>
            <w:hideMark/>
          </w:tcPr>
          <w:p w14:paraId="5F5A4B1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single" w:sz="4" w:space="0" w:color="auto"/>
              <w:bottom w:val="nil"/>
            </w:tcBorders>
            <w:vAlign w:val="bottom"/>
          </w:tcPr>
          <w:p w14:paraId="25FEDAF7"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c>
          <w:tcPr>
            <w:tcW w:w="585" w:type="dxa"/>
            <w:tcBorders>
              <w:top w:val="single" w:sz="4" w:space="0" w:color="auto"/>
              <w:left w:val="single" w:sz="4" w:space="0" w:color="auto"/>
              <w:bottom w:val="nil"/>
              <w:right w:val="nil"/>
            </w:tcBorders>
            <w:shd w:val="clear" w:color="auto" w:fill="auto"/>
            <w:noWrap/>
            <w:vAlign w:val="bottom"/>
            <w:hideMark/>
          </w:tcPr>
          <w:p w14:paraId="3D22FF03"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single" w:sz="4" w:space="0" w:color="auto"/>
              <w:left w:val="nil"/>
              <w:bottom w:val="nil"/>
              <w:right w:val="nil"/>
            </w:tcBorders>
            <w:shd w:val="clear" w:color="auto" w:fill="auto"/>
            <w:noWrap/>
            <w:vAlign w:val="bottom"/>
            <w:hideMark/>
          </w:tcPr>
          <w:p w14:paraId="029DE24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single" w:sz="4" w:space="0" w:color="auto"/>
              <w:left w:val="nil"/>
              <w:bottom w:val="nil"/>
              <w:right w:val="nil"/>
            </w:tcBorders>
            <w:shd w:val="clear" w:color="auto" w:fill="auto"/>
            <w:noWrap/>
            <w:vAlign w:val="bottom"/>
            <w:hideMark/>
          </w:tcPr>
          <w:p w14:paraId="7DFF26A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520" w:type="dxa"/>
            <w:gridSpan w:val="2"/>
            <w:tcBorders>
              <w:top w:val="single" w:sz="4" w:space="0" w:color="auto"/>
              <w:left w:val="nil"/>
              <w:bottom w:val="nil"/>
              <w:right w:val="nil"/>
            </w:tcBorders>
            <w:vAlign w:val="bottom"/>
          </w:tcPr>
          <w:p w14:paraId="407B5CA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1.7</w:t>
            </w:r>
          </w:p>
        </w:tc>
      </w:tr>
      <w:tr w:rsidR="00066B8B" w:rsidRPr="00736C00" w14:paraId="6B27A201"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60A74D24"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nil"/>
              <w:left w:val="single" w:sz="4" w:space="0" w:color="auto"/>
              <w:bottom w:val="nil"/>
              <w:right w:val="nil"/>
            </w:tcBorders>
            <w:shd w:val="clear" w:color="auto" w:fill="auto"/>
            <w:noWrap/>
            <w:vAlign w:val="bottom"/>
            <w:hideMark/>
          </w:tcPr>
          <w:p w14:paraId="0D4747C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029A68A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78ACA43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1224562F"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0.9</w:t>
            </w:r>
          </w:p>
        </w:tc>
        <w:tc>
          <w:tcPr>
            <w:tcW w:w="585" w:type="dxa"/>
            <w:tcBorders>
              <w:top w:val="nil"/>
              <w:left w:val="single" w:sz="4" w:space="0" w:color="auto"/>
              <w:bottom w:val="nil"/>
              <w:right w:val="nil"/>
            </w:tcBorders>
            <w:shd w:val="clear" w:color="auto" w:fill="auto"/>
            <w:noWrap/>
            <w:vAlign w:val="bottom"/>
            <w:hideMark/>
          </w:tcPr>
          <w:p w14:paraId="170AF3D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1A3A0DE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4033F54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1.2</w:t>
            </w:r>
          </w:p>
        </w:tc>
        <w:tc>
          <w:tcPr>
            <w:tcW w:w="1520" w:type="dxa"/>
            <w:gridSpan w:val="2"/>
            <w:tcBorders>
              <w:top w:val="nil"/>
              <w:left w:val="nil"/>
              <w:bottom w:val="nil"/>
              <w:right w:val="nil"/>
            </w:tcBorders>
            <w:vAlign w:val="bottom"/>
          </w:tcPr>
          <w:p w14:paraId="2454FAD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r>
      <w:tr w:rsidR="00066B8B" w:rsidRPr="00736C00" w14:paraId="3BAC9831"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6A7EFE64"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lastRenderedPageBreak/>
              <w:t>NRCWE-042</w:t>
            </w:r>
          </w:p>
        </w:tc>
        <w:tc>
          <w:tcPr>
            <w:tcW w:w="585" w:type="dxa"/>
            <w:tcBorders>
              <w:top w:val="nil"/>
              <w:left w:val="single" w:sz="4" w:space="0" w:color="auto"/>
              <w:bottom w:val="nil"/>
              <w:right w:val="nil"/>
            </w:tcBorders>
            <w:shd w:val="clear" w:color="auto" w:fill="auto"/>
            <w:noWrap/>
            <w:vAlign w:val="bottom"/>
            <w:hideMark/>
          </w:tcPr>
          <w:p w14:paraId="24F2304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7A31CCA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6384445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643E56D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13.0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0.8</w:t>
            </w:r>
          </w:p>
        </w:tc>
        <w:tc>
          <w:tcPr>
            <w:tcW w:w="585" w:type="dxa"/>
            <w:tcBorders>
              <w:top w:val="nil"/>
              <w:left w:val="single" w:sz="4" w:space="0" w:color="auto"/>
              <w:bottom w:val="nil"/>
              <w:right w:val="nil"/>
            </w:tcBorders>
            <w:shd w:val="clear" w:color="auto" w:fill="auto"/>
            <w:noWrap/>
            <w:vAlign w:val="bottom"/>
            <w:hideMark/>
          </w:tcPr>
          <w:p w14:paraId="4696F19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27BE11A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41B7320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1.6</w:t>
            </w:r>
          </w:p>
        </w:tc>
        <w:tc>
          <w:tcPr>
            <w:tcW w:w="1520" w:type="dxa"/>
            <w:gridSpan w:val="2"/>
            <w:tcBorders>
              <w:top w:val="nil"/>
              <w:left w:val="nil"/>
              <w:bottom w:val="nil"/>
              <w:right w:val="nil"/>
            </w:tcBorders>
            <w:vAlign w:val="bottom"/>
          </w:tcPr>
          <w:p w14:paraId="2C07A0B2"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0.3</w:t>
            </w:r>
          </w:p>
        </w:tc>
      </w:tr>
      <w:tr w:rsidR="00066B8B" w:rsidRPr="00736C00" w14:paraId="0CC8A0A7"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67576D3C"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nil"/>
              <w:left w:val="single" w:sz="4" w:space="0" w:color="auto"/>
              <w:bottom w:val="nil"/>
              <w:right w:val="nil"/>
            </w:tcBorders>
            <w:shd w:val="clear" w:color="auto" w:fill="auto"/>
            <w:noWrap/>
            <w:vAlign w:val="bottom"/>
            <w:hideMark/>
          </w:tcPr>
          <w:p w14:paraId="2006840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35046D6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05E5758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1.0</w:t>
            </w:r>
          </w:p>
        </w:tc>
        <w:tc>
          <w:tcPr>
            <w:tcW w:w="1693" w:type="dxa"/>
            <w:gridSpan w:val="3"/>
            <w:tcBorders>
              <w:top w:val="nil"/>
              <w:bottom w:val="nil"/>
            </w:tcBorders>
            <w:vAlign w:val="bottom"/>
          </w:tcPr>
          <w:p w14:paraId="4EDAEB4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7.6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c>
          <w:tcPr>
            <w:tcW w:w="585" w:type="dxa"/>
            <w:tcBorders>
              <w:top w:val="nil"/>
              <w:left w:val="single" w:sz="4" w:space="0" w:color="auto"/>
              <w:bottom w:val="nil"/>
              <w:right w:val="nil"/>
            </w:tcBorders>
            <w:shd w:val="clear" w:color="auto" w:fill="auto"/>
            <w:noWrap/>
            <w:vAlign w:val="bottom"/>
            <w:hideMark/>
          </w:tcPr>
          <w:p w14:paraId="3F81BD5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F49A0A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76A5E02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3.9</w:t>
            </w:r>
          </w:p>
        </w:tc>
        <w:tc>
          <w:tcPr>
            <w:tcW w:w="1520" w:type="dxa"/>
            <w:gridSpan w:val="2"/>
            <w:tcBorders>
              <w:top w:val="nil"/>
              <w:left w:val="nil"/>
              <w:bottom w:val="nil"/>
              <w:right w:val="nil"/>
            </w:tcBorders>
            <w:vAlign w:val="bottom"/>
          </w:tcPr>
          <w:p w14:paraId="5495AAD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0.2</w:t>
            </w:r>
          </w:p>
        </w:tc>
      </w:tr>
      <w:tr w:rsidR="00066B8B" w:rsidRPr="00736C00" w14:paraId="3ED80EC8"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07C7DB45"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nil"/>
              <w:left w:val="single" w:sz="4" w:space="0" w:color="auto"/>
              <w:bottom w:val="nil"/>
              <w:right w:val="nil"/>
            </w:tcBorders>
            <w:shd w:val="clear" w:color="auto" w:fill="auto"/>
            <w:noWrap/>
            <w:vAlign w:val="bottom"/>
            <w:hideMark/>
          </w:tcPr>
          <w:p w14:paraId="1933AD2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6E87594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bottom w:val="nil"/>
              <w:right w:val="nil"/>
            </w:tcBorders>
            <w:shd w:val="clear" w:color="auto" w:fill="auto"/>
            <w:noWrap/>
            <w:vAlign w:val="bottom"/>
            <w:hideMark/>
          </w:tcPr>
          <w:p w14:paraId="5979195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nil"/>
              <w:bottom w:val="nil"/>
            </w:tcBorders>
            <w:vAlign w:val="bottom"/>
          </w:tcPr>
          <w:p w14:paraId="15CEE88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17.0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1.5</w:t>
            </w:r>
          </w:p>
        </w:tc>
        <w:tc>
          <w:tcPr>
            <w:tcW w:w="585" w:type="dxa"/>
            <w:tcBorders>
              <w:top w:val="nil"/>
              <w:left w:val="single" w:sz="4" w:space="0" w:color="auto"/>
              <w:bottom w:val="nil"/>
              <w:right w:val="nil"/>
            </w:tcBorders>
            <w:shd w:val="clear" w:color="auto" w:fill="auto"/>
            <w:noWrap/>
            <w:vAlign w:val="bottom"/>
            <w:hideMark/>
          </w:tcPr>
          <w:p w14:paraId="3DBAE0B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454C121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125DEF7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1.8</w:t>
            </w:r>
          </w:p>
        </w:tc>
        <w:tc>
          <w:tcPr>
            <w:tcW w:w="1520" w:type="dxa"/>
            <w:gridSpan w:val="2"/>
            <w:tcBorders>
              <w:top w:val="nil"/>
              <w:left w:val="nil"/>
              <w:bottom w:val="nil"/>
              <w:right w:val="nil"/>
            </w:tcBorders>
            <w:vAlign w:val="bottom"/>
          </w:tcPr>
          <w:p w14:paraId="38B97C0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2.3</w:t>
            </w:r>
          </w:p>
        </w:tc>
      </w:tr>
      <w:tr w:rsidR="00066B8B" w:rsidRPr="00736C00" w14:paraId="3CAC3FFB"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01BBDA4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nil"/>
              <w:left w:val="single" w:sz="4" w:space="0" w:color="auto"/>
              <w:bottom w:val="nil"/>
              <w:right w:val="nil"/>
            </w:tcBorders>
            <w:shd w:val="clear" w:color="auto" w:fill="auto"/>
            <w:noWrap/>
            <w:vAlign w:val="bottom"/>
            <w:hideMark/>
          </w:tcPr>
          <w:p w14:paraId="1EB0FA6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nil"/>
              <w:right w:val="nil"/>
            </w:tcBorders>
            <w:shd w:val="clear" w:color="auto" w:fill="auto"/>
            <w:noWrap/>
            <w:vAlign w:val="bottom"/>
            <w:hideMark/>
          </w:tcPr>
          <w:p w14:paraId="0682445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4E858E8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bottom w:val="nil"/>
            </w:tcBorders>
            <w:vAlign w:val="bottom"/>
          </w:tcPr>
          <w:p w14:paraId="74BAD791"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18.0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1.9</w:t>
            </w:r>
          </w:p>
        </w:tc>
        <w:tc>
          <w:tcPr>
            <w:tcW w:w="585" w:type="dxa"/>
            <w:tcBorders>
              <w:top w:val="nil"/>
              <w:left w:val="single" w:sz="4" w:space="0" w:color="auto"/>
              <w:bottom w:val="nil"/>
              <w:right w:val="nil"/>
            </w:tcBorders>
            <w:shd w:val="clear" w:color="auto" w:fill="auto"/>
            <w:noWrap/>
            <w:vAlign w:val="bottom"/>
            <w:hideMark/>
          </w:tcPr>
          <w:p w14:paraId="3EECCAC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1D2C7DA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4EDC3F9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520" w:type="dxa"/>
            <w:gridSpan w:val="2"/>
            <w:tcBorders>
              <w:top w:val="nil"/>
              <w:left w:val="nil"/>
              <w:bottom w:val="nil"/>
              <w:right w:val="nil"/>
            </w:tcBorders>
            <w:vAlign w:val="bottom"/>
          </w:tcPr>
          <w:p w14:paraId="72803CE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r>
      <w:tr w:rsidR="00066B8B" w:rsidRPr="00736C00" w14:paraId="3BCED31D"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371F5B86"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nil"/>
              <w:left w:val="single" w:sz="4" w:space="0" w:color="auto"/>
              <w:right w:val="nil"/>
            </w:tcBorders>
            <w:shd w:val="clear" w:color="auto" w:fill="auto"/>
            <w:noWrap/>
            <w:vAlign w:val="bottom"/>
            <w:hideMark/>
          </w:tcPr>
          <w:p w14:paraId="4906E74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28E2EF6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right w:val="nil"/>
            </w:tcBorders>
            <w:shd w:val="clear" w:color="auto" w:fill="auto"/>
            <w:noWrap/>
            <w:vAlign w:val="bottom"/>
            <w:hideMark/>
          </w:tcPr>
          <w:p w14:paraId="2506F1C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tcBorders>
            <w:vAlign w:val="bottom"/>
          </w:tcPr>
          <w:p w14:paraId="16760AF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1.7</w:t>
            </w:r>
          </w:p>
        </w:tc>
        <w:tc>
          <w:tcPr>
            <w:tcW w:w="585" w:type="dxa"/>
            <w:tcBorders>
              <w:top w:val="nil"/>
              <w:left w:val="single" w:sz="4" w:space="0" w:color="auto"/>
              <w:right w:val="nil"/>
            </w:tcBorders>
            <w:shd w:val="clear" w:color="auto" w:fill="auto"/>
            <w:noWrap/>
            <w:vAlign w:val="bottom"/>
            <w:hideMark/>
          </w:tcPr>
          <w:p w14:paraId="498FEEB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right w:val="nil"/>
            </w:tcBorders>
            <w:shd w:val="clear" w:color="auto" w:fill="auto"/>
            <w:noWrap/>
            <w:vAlign w:val="bottom"/>
            <w:hideMark/>
          </w:tcPr>
          <w:p w14:paraId="31C4B5E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right w:val="nil"/>
            </w:tcBorders>
            <w:shd w:val="clear" w:color="auto" w:fill="auto"/>
            <w:noWrap/>
            <w:vAlign w:val="bottom"/>
            <w:hideMark/>
          </w:tcPr>
          <w:p w14:paraId="6283EC5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94.5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2.6</w:t>
            </w:r>
          </w:p>
        </w:tc>
        <w:tc>
          <w:tcPr>
            <w:tcW w:w="1520" w:type="dxa"/>
            <w:gridSpan w:val="2"/>
            <w:tcBorders>
              <w:top w:val="nil"/>
              <w:left w:val="nil"/>
              <w:right w:val="nil"/>
            </w:tcBorders>
            <w:vAlign w:val="bottom"/>
          </w:tcPr>
          <w:p w14:paraId="7A0F6627"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8.8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0.8</w:t>
            </w:r>
          </w:p>
        </w:tc>
      </w:tr>
      <w:tr w:rsidR="00066B8B" w:rsidRPr="00736C00" w14:paraId="71D282D6" w14:textId="77777777" w:rsidTr="00D634B7">
        <w:trPr>
          <w:gridAfter w:val="6"/>
          <w:wAfter w:w="8945" w:type="dxa"/>
          <w:trHeight w:hRule="exact" w:val="227"/>
        </w:trPr>
        <w:tc>
          <w:tcPr>
            <w:tcW w:w="1401" w:type="dxa"/>
            <w:tcBorders>
              <w:top w:val="nil"/>
              <w:left w:val="nil"/>
              <w:bottom w:val="single" w:sz="4" w:space="0" w:color="auto"/>
              <w:right w:val="single" w:sz="4" w:space="0" w:color="auto"/>
            </w:tcBorders>
            <w:shd w:val="clear" w:color="auto" w:fill="auto"/>
            <w:noWrap/>
            <w:vAlign w:val="bottom"/>
            <w:hideMark/>
          </w:tcPr>
          <w:p w14:paraId="0885DD93"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NRCWE-042</w:t>
            </w:r>
          </w:p>
        </w:tc>
        <w:tc>
          <w:tcPr>
            <w:tcW w:w="585" w:type="dxa"/>
            <w:tcBorders>
              <w:top w:val="nil"/>
              <w:left w:val="single" w:sz="4" w:space="0" w:color="auto"/>
              <w:bottom w:val="single" w:sz="4" w:space="0" w:color="auto"/>
              <w:right w:val="nil"/>
            </w:tcBorders>
            <w:shd w:val="clear" w:color="auto" w:fill="auto"/>
            <w:noWrap/>
            <w:vAlign w:val="bottom"/>
            <w:hideMark/>
          </w:tcPr>
          <w:p w14:paraId="1292024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bottom w:val="single" w:sz="4" w:space="0" w:color="auto"/>
              <w:right w:val="nil"/>
            </w:tcBorders>
            <w:shd w:val="clear" w:color="auto" w:fill="auto"/>
            <w:noWrap/>
            <w:vAlign w:val="bottom"/>
            <w:hideMark/>
          </w:tcPr>
          <w:p w14:paraId="066F432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single" w:sz="4" w:space="0" w:color="auto"/>
              <w:right w:val="nil"/>
            </w:tcBorders>
            <w:shd w:val="clear" w:color="auto" w:fill="auto"/>
            <w:noWrap/>
            <w:vAlign w:val="bottom"/>
            <w:hideMark/>
          </w:tcPr>
          <w:p w14:paraId="756F05D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96.2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1.0</w:t>
            </w:r>
          </w:p>
        </w:tc>
        <w:tc>
          <w:tcPr>
            <w:tcW w:w="1693" w:type="dxa"/>
            <w:gridSpan w:val="3"/>
            <w:tcBorders>
              <w:top w:val="nil"/>
              <w:bottom w:val="single" w:sz="4" w:space="0" w:color="auto"/>
            </w:tcBorders>
            <w:vAlign w:val="bottom"/>
          </w:tcPr>
          <w:p w14:paraId="3F3F82BD"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7.2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1.0</w:t>
            </w:r>
          </w:p>
        </w:tc>
        <w:tc>
          <w:tcPr>
            <w:tcW w:w="585" w:type="dxa"/>
            <w:tcBorders>
              <w:top w:val="nil"/>
              <w:left w:val="single" w:sz="4" w:space="0" w:color="auto"/>
              <w:bottom w:val="single" w:sz="4" w:space="0" w:color="auto"/>
              <w:right w:val="nil"/>
            </w:tcBorders>
            <w:shd w:val="clear" w:color="auto" w:fill="auto"/>
            <w:noWrap/>
            <w:vAlign w:val="bottom"/>
            <w:hideMark/>
          </w:tcPr>
          <w:p w14:paraId="028755B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1CF02B2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44B3DFD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86.4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1.9</w:t>
            </w:r>
          </w:p>
        </w:tc>
        <w:tc>
          <w:tcPr>
            <w:tcW w:w="1520" w:type="dxa"/>
            <w:gridSpan w:val="2"/>
            <w:tcBorders>
              <w:top w:val="nil"/>
              <w:left w:val="nil"/>
              <w:bottom w:val="single" w:sz="4" w:space="0" w:color="auto"/>
              <w:right w:val="nil"/>
            </w:tcBorders>
            <w:vAlign w:val="bottom"/>
          </w:tcPr>
          <w:p w14:paraId="43A025AF"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5.7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1.5</w:t>
            </w:r>
          </w:p>
        </w:tc>
      </w:tr>
      <w:tr w:rsidR="00066B8B" w:rsidRPr="00736C00" w14:paraId="25C5B0EE" w14:textId="77777777" w:rsidTr="00D634B7">
        <w:trPr>
          <w:gridAfter w:val="6"/>
          <w:wAfter w:w="8945" w:type="dxa"/>
          <w:trHeight w:hRule="exact" w:val="227"/>
        </w:trPr>
        <w:tc>
          <w:tcPr>
            <w:tcW w:w="1401" w:type="dxa"/>
            <w:tcBorders>
              <w:top w:val="single" w:sz="4" w:space="0" w:color="auto"/>
              <w:left w:val="nil"/>
              <w:bottom w:val="nil"/>
              <w:right w:val="single" w:sz="4" w:space="0" w:color="auto"/>
            </w:tcBorders>
            <w:shd w:val="clear" w:color="auto" w:fill="auto"/>
            <w:noWrap/>
            <w:vAlign w:val="bottom"/>
            <w:hideMark/>
          </w:tcPr>
          <w:p w14:paraId="33F24AE6"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top w:val="single" w:sz="4" w:space="0" w:color="auto"/>
              <w:left w:val="single" w:sz="4" w:space="0" w:color="auto"/>
              <w:bottom w:val="nil"/>
              <w:right w:val="nil"/>
            </w:tcBorders>
            <w:shd w:val="clear" w:color="auto" w:fill="auto"/>
            <w:noWrap/>
            <w:vAlign w:val="bottom"/>
            <w:hideMark/>
          </w:tcPr>
          <w:p w14:paraId="7130167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single" w:sz="4" w:space="0" w:color="auto"/>
              <w:left w:val="nil"/>
              <w:bottom w:val="nil"/>
              <w:right w:val="nil"/>
            </w:tcBorders>
            <w:shd w:val="clear" w:color="auto" w:fill="auto"/>
            <w:noWrap/>
            <w:vAlign w:val="bottom"/>
            <w:hideMark/>
          </w:tcPr>
          <w:p w14:paraId="5CDAED4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single" w:sz="4" w:space="0" w:color="auto"/>
              <w:left w:val="nil"/>
              <w:bottom w:val="nil"/>
              <w:right w:val="nil"/>
            </w:tcBorders>
            <w:shd w:val="clear" w:color="auto" w:fill="auto"/>
            <w:noWrap/>
            <w:vAlign w:val="bottom"/>
            <w:hideMark/>
          </w:tcPr>
          <w:p w14:paraId="55CDCE6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top w:val="single" w:sz="4" w:space="0" w:color="auto"/>
              <w:bottom w:val="nil"/>
            </w:tcBorders>
            <w:vAlign w:val="bottom"/>
          </w:tcPr>
          <w:p w14:paraId="5373364E"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c>
          <w:tcPr>
            <w:tcW w:w="585" w:type="dxa"/>
            <w:tcBorders>
              <w:top w:val="single" w:sz="4" w:space="0" w:color="auto"/>
              <w:left w:val="single" w:sz="4" w:space="0" w:color="auto"/>
              <w:bottom w:val="nil"/>
              <w:right w:val="nil"/>
            </w:tcBorders>
            <w:shd w:val="clear" w:color="auto" w:fill="auto"/>
            <w:noWrap/>
            <w:vAlign w:val="bottom"/>
            <w:hideMark/>
          </w:tcPr>
          <w:p w14:paraId="05F72ABA"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single" w:sz="4" w:space="0" w:color="auto"/>
              <w:left w:val="nil"/>
              <w:bottom w:val="nil"/>
              <w:right w:val="nil"/>
            </w:tcBorders>
            <w:shd w:val="clear" w:color="auto" w:fill="auto"/>
            <w:noWrap/>
            <w:vAlign w:val="bottom"/>
            <w:hideMark/>
          </w:tcPr>
          <w:p w14:paraId="762ED39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single" w:sz="4" w:space="0" w:color="auto"/>
              <w:left w:val="nil"/>
              <w:bottom w:val="nil"/>
              <w:right w:val="nil"/>
            </w:tcBorders>
            <w:shd w:val="clear" w:color="auto" w:fill="auto"/>
            <w:noWrap/>
            <w:vAlign w:val="bottom"/>
            <w:hideMark/>
          </w:tcPr>
          <w:p w14:paraId="7D79617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93.8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8.4</w:t>
            </w:r>
          </w:p>
        </w:tc>
        <w:tc>
          <w:tcPr>
            <w:tcW w:w="1520" w:type="dxa"/>
            <w:gridSpan w:val="2"/>
            <w:tcBorders>
              <w:top w:val="single" w:sz="4" w:space="0" w:color="auto"/>
              <w:left w:val="nil"/>
              <w:bottom w:val="nil"/>
              <w:right w:val="nil"/>
            </w:tcBorders>
            <w:vAlign w:val="bottom"/>
          </w:tcPr>
          <w:p w14:paraId="349DD373"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10.0</w:t>
            </w:r>
            <w:r w:rsidRPr="008D65C9">
              <w:rPr>
                <w:rFonts w:ascii="Times New Roman" w:eastAsia="Times New Roman" w:hAnsi="Times New Roman" w:cs="Times New Roman"/>
                <w:sz w:val="20"/>
                <w:szCs w:val="20"/>
                <w:lang w:val="en-US" w:eastAsia="da-DK"/>
              </w:rPr>
              <w:t xml:space="preserve"> ± </w:t>
            </w:r>
            <w:r w:rsidRPr="008D65C9">
              <w:rPr>
                <w:rFonts w:ascii="Times New Roman" w:hAnsi="Times New Roman" w:cs="Times New Roman"/>
                <w:color w:val="000000"/>
                <w:sz w:val="20"/>
                <w:szCs w:val="20"/>
              </w:rPr>
              <w:t>1.5</w:t>
            </w:r>
          </w:p>
        </w:tc>
      </w:tr>
      <w:tr w:rsidR="00066B8B" w:rsidRPr="00736C00" w14:paraId="194D64B0"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2C215F3F"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top w:val="nil"/>
              <w:left w:val="single" w:sz="4" w:space="0" w:color="auto"/>
              <w:bottom w:val="nil"/>
              <w:right w:val="nil"/>
            </w:tcBorders>
            <w:shd w:val="clear" w:color="auto" w:fill="auto"/>
            <w:noWrap/>
            <w:vAlign w:val="bottom"/>
            <w:hideMark/>
          </w:tcPr>
          <w:p w14:paraId="174FC3F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6A1E7B0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bottom w:val="nil"/>
              <w:right w:val="nil"/>
            </w:tcBorders>
            <w:shd w:val="clear" w:color="auto" w:fill="auto"/>
            <w:noWrap/>
            <w:vAlign w:val="bottom"/>
            <w:hideMark/>
          </w:tcPr>
          <w:p w14:paraId="2E63A02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99.5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0.1</w:t>
            </w:r>
          </w:p>
        </w:tc>
        <w:tc>
          <w:tcPr>
            <w:tcW w:w="1693" w:type="dxa"/>
            <w:gridSpan w:val="3"/>
            <w:tcBorders>
              <w:top w:val="nil"/>
              <w:bottom w:val="nil"/>
            </w:tcBorders>
            <w:vAlign w:val="bottom"/>
          </w:tcPr>
          <w:p w14:paraId="3F02D5E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12.0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c>
          <w:tcPr>
            <w:tcW w:w="585" w:type="dxa"/>
            <w:tcBorders>
              <w:top w:val="nil"/>
              <w:left w:val="single" w:sz="4" w:space="0" w:color="auto"/>
              <w:bottom w:val="nil"/>
              <w:right w:val="nil"/>
            </w:tcBorders>
            <w:shd w:val="clear" w:color="auto" w:fill="auto"/>
            <w:noWrap/>
            <w:vAlign w:val="bottom"/>
            <w:hideMark/>
          </w:tcPr>
          <w:p w14:paraId="6AD3BB9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57D0085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62DDAB5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4.4</w:t>
            </w:r>
          </w:p>
        </w:tc>
        <w:tc>
          <w:tcPr>
            <w:tcW w:w="1520" w:type="dxa"/>
            <w:gridSpan w:val="2"/>
            <w:tcBorders>
              <w:top w:val="nil"/>
              <w:left w:val="nil"/>
              <w:bottom w:val="nil"/>
              <w:right w:val="nil"/>
            </w:tcBorders>
            <w:vAlign w:val="bottom"/>
          </w:tcPr>
          <w:p w14:paraId="6D02A3A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9.1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r>
      <w:tr w:rsidR="00066B8B" w:rsidRPr="00736C00" w14:paraId="2A363DF6"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491C62C4"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top w:val="nil"/>
              <w:left w:val="single" w:sz="4" w:space="0" w:color="auto"/>
              <w:bottom w:val="nil"/>
              <w:right w:val="nil"/>
            </w:tcBorders>
            <w:shd w:val="clear" w:color="auto" w:fill="auto"/>
            <w:noWrap/>
            <w:vAlign w:val="bottom"/>
            <w:hideMark/>
          </w:tcPr>
          <w:p w14:paraId="6105E73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3A835BE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tcBorders>
              <w:top w:val="nil"/>
              <w:left w:val="nil"/>
              <w:bottom w:val="nil"/>
              <w:right w:val="nil"/>
            </w:tcBorders>
            <w:shd w:val="clear" w:color="auto" w:fill="auto"/>
            <w:noWrap/>
            <w:vAlign w:val="bottom"/>
            <w:hideMark/>
          </w:tcPr>
          <w:p w14:paraId="5C68A41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693" w:type="dxa"/>
            <w:gridSpan w:val="3"/>
            <w:tcBorders>
              <w:top w:val="nil"/>
              <w:bottom w:val="nil"/>
            </w:tcBorders>
            <w:vAlign w:val="bottom"/>
          </w:tcPr>
          <w:p w14:paraId="356C395C"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0.9</w:t>
            </w:r>
          </w:p>
        </w:tc>
        <w:tc>
          <w:tcPr>
            <w:tcW w:w="585" w:type="dxa"/>
            <w:tcBorders>
              <w:top w:val="nil"/>
              <w:left w:val="single" w:sz="4" w:space="0" w:color="auto"/>
              <w:bottom w:val="nil"/>
              <w:right w:val="nil"/>
            </w:tcBorders>
            <w:shd w:val="clear" w:color="auto" w:fill="auto"/>
            <w:noWrap/>
            <w:vAlign w:val="bottom"/>
            <w:hideMark/>
          </w:tcPr>
          <w:p w14:paraId="13E155F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46AAB80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bottom w:val="nil"/>
              <w:right w:val="nil"/>
            </w:tcBorders>
            <w:shd w:val="clear" w:color="auto" w:fill="auto"/>
            <w:noWrap/>
            <w:vAlign w:val="bottom"/>
            <w:hideMark/>
          </w:tcPr>
          <w:p w14:paraId="1E627DD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97.2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1.8</w:t>
            </w:r>
          </w:p>
        </w:tc>
        <w:tc>
          <w:tcPr>
            <w:tcW w:w="1520" w:type="dxa"/>
            <w:gridSpan w:val="2"/>
            <w:tcBorders>
              <w:top w:val="nil"/>
              <w:left w:val="nil"/>
              <w:bottom w:val="nil"/>
              <w:right w:val="nil"/>
            </w:tcBorders>
            <w:vAlign w:val="bottom"/>
          </w:tcPr>
          <w:p w14:paraId="438396A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8.7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r>
      <w:tr w:rsidR="00066B8B" w:rsidRPr="00736C00" w14:paraId="1A384D3F" w14:textId="77777777" w:rsidTr="00D634B7">
        <w:trPr>
          <w:gridAfter w:val="6"/>
          <w:wAfter w:w="8945" w:type="dxa"/>
          <w:trHeight w:hRule="exact" w:val="227"/>
        </w:trPr>
        <w:tc>
          <w:tcPr>
            <w:tcW w:w="1401" w:type="dxa"/>
            <w:tcBorders>
              <w:top w:val="nil"/>
              <w:left w:val="nil"/>
              <w:bottom w:val="nil"/>
              <w:right w:val="single" w:sz="4" w:space="0" w:color="auto"/>
            </w:tcBorders>
            <w:shd w:val="clear" w:color="auto" w:fill="auto"/>
            <w:noWrap/>
            <w:vAlign w:val="bottom"/>
            <w:hideMark/>
          </w:tcPr>
          <w:p w14:paraId="7DF3C4EE"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top w:val="nil"/>
              <w:left w:val="single" w:sz="4" w:space="0" w:color="auto"/>
              <w:bottom w:val="nil"/>
              <w:right w:val="nil"/>
            </w:tcBorders>
            <w:shd w:val="clear" w:color="auto" w:fill="auto"/>
            <w:noWrap/>
            <w:vAlign w:val="bottom"/>
            <w:hideMark/>
          </w:tcPr>
          <w:p w14:paraId="0BD6D20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795" w:type="dxa"/>
            <w:tcBorders>
              <w:top w:val="nil"/>
              <w:left w:val="nil"/>
              <w:bottom w:val="nil"/>
              <w:right w:val="nil"/>
            </w:tcBorders>
            <w:shd w:val="clear" w:color="auto" w:fill="auto"/>
            <w:noWrap/>
            <w:vAlign w:val="bottom"/>
            <w:hideMark/>
          </w:tcPr>
          <w:p w14:paraId="4B43276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top w:val="nil"/>
              <w:left w:val="nil"/>
              <w:bottom w:val="nil"/>
              <w:right w:val="nil"/>
            </w:tcBorders>
            <w:shd w:val="clear" w:color="auto" w:fill="auto"/>
            <w:noWrap/>
            <w:vAlign w:val="bottom"/>
            <w:hideMark/>
          </w:tcPr>
          <w:p w14:paraId="6A4CBA9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bottom w:val="nil"/>
            </w:tcBorders>
            <w:vAlign w:val="bottom"/>
          </w:tcPr>
          <w:p w14:paraId="1C9E4670"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11.0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0.5</w:t>
            </w:r>
          </w:p>
        </w:tc>
        <w:tc>
          <w:tcPr>
            <w:tcW w:w="585" w:type="dxa"/>
            <w:tcBorders>
              <w:top w:val="nil"/>
              <w:left w:val="single" w:sz="4" w:space="0" w:color="auto"/>
              <w:bottom w:val="nil"/>
              <w:right w:val="nil"/>
            </w:tcBorders>
            <w:shd w:val="clear" w:color="auto" w:fill="auto"/>
            <w:noWrap/>
            <w:vAlign w:val="bottom"/>
            <w:hideMark/>
          </w:tcPr>
          <w:p w14:paraId="7F00F08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6</w:t>
            </w:r>
          </w:p>
        </w:tc>
        <w:tc>
          <w:tcPr>
            <w:tcW w:w="850" w:type="dxa"/>
            <w:tcBorders>
              <w:top w:val="nil"/>
              <w:left w:val="nil"/>
              <w:bottom w:val="nil"/>
              <w:right w:val="nil"/>
            </w:tcBorders>
            <w:shd w:val="clear" w:color="auto" w:fill="auto"/>
            <w:noWrap/>
            <w:vAlign w:val="bottom"/>
            <w:hideMark/>
          </w:tcPr>
          <w:p w14:paraId="621873E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nil"/>
              <w:right w:val="nil"/>
            </w:tcBorders>
            <w:shd w:val="clear" w:color="auto" w:fill="auto"/>
            <w:noWrap/>
            <w:vAlign w:val="bottom"/>
            <w:hideMark/>
          </w:tcPr>
          <w:p w14:paraId="5F2492A1"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97.7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1.2</w:t>
            </w:r>
          </w:p>
        </w:tc>
        <w:tc>
          <w:tcPr>
            <w:tcW w:w="1520" w:type="dxa"/>
            <w:gridSpan w:val="2"/>
            <w:tcBorders>
              <w:top w:val="nil"/>
              <w:left w:val="nil"/>
              <w:bottom w:val="nil"/>
              <w:right w:val="nil"/>
            </w:tcBorders>
            <w:vAlign w:val="bottom"/>
          </w:tcPr>
          <w:p w14:paraId="191A1F87"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6.3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r>
      <w:tr w:rsidR="00066B8B" w:rsidRPr="00736C00" w14:paraId="63A6F6CB"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7CF81D22"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top w:val="nil"/>
              <w:left w:val="single" w:sz="4" w:space="0" w:color="auto"/>
              <w:right w:val="nil"/>
            </w:tcBorders>
            <w:shd w:val="clear" w:color="auto" w:fill="auto"/>
            <w:noWrap/>
            <w:vAlign w:val="bottom"/>
            <w:hideMark/>
          </w:tcPr>
          <w:p w14:paraId="5582AAD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10E1064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189" w:type="dxa"/>
            <w:gridSpan w:val="2"/>
            <w:tcBorders>
              <w:top w:val="nil"/>
              <w:left w:val="nil"/>
              <w:right w:val="nil"/>
            </w:tcBorders>
            <w:shd w:val="clear" w:color="auto" w:fill="auto"/>
            <w:noWrap/>
            <w:vAlign w:val="bottom"/>
            <w:hideMark/>
          </w:tcPr>
          <w:p w14:paraId="23BB65AE"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0.3</w:t>
            </w:r>
          </w:p>
        </w:tc>
        <w:tc>
          <w:tcPr>
            <w:tcW w:w="1693" w:type="dxa"/>
            <w:gridSpan w:val="3"/>
            <w:tcBorders>
              <w:top w:val="nil"/>
            </w:tcBorders>
            <w:vAlign w:val="bottom"/>
          </w:tcPr>
          <w:p w14:paraId="67389668"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2.2</w:t>
            </w:r>
          </w:p>
        </w:tc>
        <w:tc>
          <w:tcPr>
            <w:tcW w:w="585" w:type="dxa"/>
            <w:tcBorders>
              <w:top w:val="nil"/>
              <w:left w:val="single" w:sz="4" w:space="0" w:color="auto"/>
              <w:bottom w:val="nil"/>
              <w:right w:val="nil"/>
            </w:tcBorders>
            <w:shd w:val="clear" w:color="auto" w:fill="auto"/>
            <w:noWrap/>
            <w:vAlign w:val="bottom"/>
            <w:hideMark/>
          </w:tcPr>
          <w:p w14:paraId="00EEF797"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6A9D0D3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0</w:t>
            </w:r>
          </w:p>
        </w:tc>
        <w:tc>
          <w:tcPr>
            <w:tcW w:w="1526" w:type="dxa"/>
            <w:gridSpan w:val="2"/>
            <w:tcBorders>
              <w:top w:val="nil"/>
              <w:left w:val="nil"/>
              <w:bottom w:val="nil"/>
              <w:right w:val="nil"/>
            </w:tcBorders>
            <w:shd w:val="clear" w:color="auto" w:fill="auto"/>
            <w:noWrap/>
            <w:vAlign w:val="bottom"/>
            <w:hideMark/>
          </w:tcPr>
          <w:p w14:paraId="2611852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0.8</w:t>
            </w:r>
          </w:p>
        </w:tc>
        <w:tc>
          <w:tcPr>
            <w:tcW w:w="1520" w:type="dxa"/>
            <w:gridSpan w:val="2"/>
            <w:tcBorders>
              <w:top w:val="nil"/>
              <w:left w:val="nil"/>
              <w:bottom w:val="nil"/>
              <w:right w:val="nil"/>
            </w:tcBorders>
            <w:vAlign w:val="bottom"/>
          </w:tcPr>
          <w:p w14:paraId="092ECE24"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6.9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1.6</w:t>
            </w:r>
          </w:p>
        </w:tc>
      </w:tr>
      <w:tr w:rsidR="00066B8B" w:rsidRPr="00736C00" w14:paraId="2515AC11" w14:textId="77777777" w:rsidTr="00D634B7">
        <w:trPr>
          <w:gridAfter w:val="6"/>
          <w:wAfter w:w="8945" w:type="dxa"/>
          <w:trHeight w:hRule="exact" w:val="227"/>
        </w:trPr>
        <w:tc>
          <w:tcPr>
            <w:tcW w:w="1401" w:type="dxa"/>
            <w:tcBorders>
              <w:top w:val="nil"/>
              <w:left w:val="nil"/>
              <w:right w:val="single" w:sz="4" w:space="0" w:color="auto"/>
            </w:tcBorders>
            <w:shd w:val="clear" w:color="auto" w:fill="auto"/>
            <w:noWrap/>
            <w:vAlign w:val="bottom"/>
            <w:hideMark/>
          </w:tcPr>
          <w:p w14:paraId="1756C109"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top w:val="nil"/>
              <w:left w:val="single" w:sz="4" w:space="0" w:color="auto"/>
              <w:right w:val="nil"/>
            </w:tcBorders>
            <w:shd w:val="clear" w:color="auto" w:fill="auto"/>
            <w:noWrap/>
            <w:vAlign w:val="bottom"/>
            <w:hideMark/>
          </w:tcPr>
          <w:p w14:paraId="76383056"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top w:val="nil"/>
              <w:left w:val="nil"/>
              <w:right w:val="nil"/>
            </w:tcBorders>
            <w:shd w:val="clear" w:color="auto" w:fill="auto"/>
            <w:noWrap/>
            <w:vAlign w:val="bottom"/>
            <w:hideMark/>
          </w:tcPr>
          <w:p w14:paraId="64A34AA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189" w:type="dxa"/>
            <w:gridSpan w:val="2"/>
            <w:tcBorders>
              <w:top w:val="nil"/>
              <w:left w:val="nil"/>
              <w:right w:val="nil"/>
            </w:tcBorders>
            <w:shd w:val="clear" w:color="auto" w:fill="auto"/>
            <w:noWrap/>
            <w:vAlign w:val="bottom"/>
            <w:hideMark/>
          </w:tcPr>
          <w:p w14:paraId="6774BD5D"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0.5</w:t>
            </w:r>
          </w:p>
        </w:tc>
        <w:tc>
          <w:tcPr>
            <w:tcW w:w="1693" w:type="dxa"/>
            <w:gridSpan w:val="3"/>
            <w:tcBorders>
              <w:top w:val="nil"/>
              <w:right w:val="single" w:sz="4" w:space="0" w:color="auto"/>
            </w:tcBorders>
            <w:vAlign w:val="bottom"/>
          </w:tcPr>
          <w:p w14:paraId="049195E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15.0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1.1</w:t>
            </w:r>
          </w:p>
        </w:tc>
        <w:tc>
          <w:tcPr>
            <w:tcW w:w="585" w:type="dxa"/>
            <w:tcBorders>
              <w:top w:val="nil"/>
              <w:left w:val="single" w:sz="4" w:space="0" w:color="auto"/>
              <w:bottom w:val="nil"/>
              <w:right w:val="nil"/>
            </w:tcBorders>
            <w:shd w:val="clear" w:color="auto" w:fill="auto"/>
            <w:noWrap/>
            <w:vAlign w:val="bottom"/>
            <w:hideMark/>
          </w:tcPr>
          <w:p w14:paraId="603118E2"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nil"/>
              <w:right w:val="nil"/>
            </w:tcBorders>
            <w:shd w:val="clear" w:color="auto" w:fill="auto"/>
            <w:noWrap/>
            <w:vAlign w:val="bottom"/>
            <w:hideMark/>
          </w:tcPr>
          <w:p w14:paraId="56947F0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10</w:t>
            </w:r>
          </w:p>
        </w:tc>
        <w:tc>
          <w:tcPr>
            <w:tcW w:w="1526" w:type="dxa"/>
            <w:gridSpan w:val="2"/>
            <w:tcBorders>
              <w:top w:val="nil"/>
              <w:left w:val="nil"/>
              <w:bottom w:val="nil"/>
              <w:right w:val="nil"/>
            </w:tcBorders>
            <w:shd w:val="clear" w:color="auto" w:fill="auto"/>
            <w:noWrap/>
            <w:vAlign w:val="bottom"/>
            <w:hideMark/>
          </w:tcPr>
          <w:p w14:paraId="19D9083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98.1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0.7</w:t>
            </w:r>
          </w:p>
        </w:tc>
        <w:tc>
          <w:tcPr>
            <w:tcW w:w="1520" w:type="dxa"/>
            <w:gridSpan w:val="2"/>
            <w:tcBorders>
              <w:top w:val="nil"/>
              <w:left w:val="nil"/>
              <w:bottom w:val="nil"/>
              <w:right w:val="nil"/>
            </w:tcBorders>
            <w:vAlign w:val="bottom"/>
          </w:tcPr>
          <w:p w14:paraId="361D821F"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10.0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0.8</w:t>
            </w:r>
          </w:p>
        </w:tc>
      </w:tr>
      <w:tr w:rsidR="00066B8B" w:rsidRPr="00736C00" w14:paraId="09C96570" w14:textId="77777777" w:rsidTr="00D634B7">
        <w:trPr>
          <w:gridAfter w:val="6"/>
          <w:wAfter w:w="8945" w:type="dxa"/>
          <w:trHeight w:hRule="exact" w:val="227"/>
        </w:trPr>
        <w:tc>
          <w:tcPr>
            <w:tcW w:w="1401" w:type="dxa"/>
            <w:tcBorders>
              <w:right w:val="single" w:sz="4" w:space="0" w:color="auto"/>
            </w:tcBorders>
            <w:shd w:val="clear" w:color="auto" w:fill="auto"/>
            <w:noWrap/>
            <w:vAlign w:val="bottom"/>
            <w:hideMark/>
          </w:tcPr>
          <w:p w14:paraId="4B76C29F"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left w:val="single" w:sz="4" w:space="0" w:color="auto"/>
            </w:tcBorders>
            <w:shd w:val="clear" w:color="auto" w:fill="auto"/>
            <w:noWrap/>
            <w:vAlign w:val="bottom"/>
            <w:hideMark/>
          </w:tcPr>
          <w:p w14:paraId="26151B5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shd w:val="clear" w:color="auto" w:fill="auto"/>
            <w:noWrap/>
            <w:vAlign w:val="bottom"/>
            <w:hideMark/>
          </w:tcPr>
          <w:p w14:paraId="12C5A5D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189" w:type="dxa"/>
            <w:gridSpan w:val="2"/>
            <w:shd w:val="clear" w:color="auto" w:fill="auto"/>
            <w:noWrap/>
            <w:vAlign w:val="bottom"/>
            <w:hideMark/>
          </w:tcPr>
          <w:p w14:paraId="437780B8"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right w:val="single" w:sz="4" w:space="0" w:color="auto"/>
            </w:tcBorders>
            <w:vAlign w:val="bottom"/>
          </w:tcPr>
          <w:p w14:paraId="5A91F05A"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16.0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0.6</w:t>
            </w:r>
          </w:p>
        </w:tc>
        <w:tc>
          <w:tcPr>
            <w:tcW w:w="585" w:type="dxa"/>
            <w:tcBorders>
              <w:top w:val="nil"/>
              <w:left w:val="single" w:sz="4" w:space="0" w:color="auto"/>
              <w:right w:val="nil"/>
            </w:tcBorders>
            <w:shd w:val="clear" w:color="auto" w:fill="auto"/>
            <w:noWrap/>
            <w:vAlign w:val="bottom"/>
            <w:hideMark/>
          </w:tcPr>
          <w:p w14:paraId="2BBEA0E9"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right w:val="nil"/>
            </w:tcBorders>
            <w:shd w:val="clear" w:color="auto" w:fill="auto"/>
            <w:noWrap/>
            <w:vAlign w:val="bottom"/>
            <w:hideMark/>
          </w:tcPr>
          <w:p w14:paraId="4B2FD9E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40</w:t>
            </w:r>
          </w:p>
        </w:tc>
        <w:tc>
          <w:tcPr>
            <w:tcW w:w="1526" w:type="dxa"/>
            <w:gridSpan w:val="2"/>
            <w:tcBorders>
              <w:top w:val="nil"/>
              <w:left w:val="nil"/>
              <w:right w:val="nil"/>
            </w:tcBorders>
            <w:shd w:val="clear" w:color="auto" w:fill="auto"/>
            <w:noWrap/>
            <w:vAlign w:val="bottom"/>
            <w:hideMark/>
          </w:tcPr>
          <w:p w14:paraId="05C7ECF5"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95.7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1.3</w:t>
            </w:r>
          </w:p>
        </w:tc>
        <w:tc>
          <w:tcPr>
            <w:tcW w:w="1520" w:type="dxa"/>
            <w:gridSpan w:val="2"/>
            <w:tcBorders>
              <w:top w:val="nil"/>
              <w:left w:val="nil"/>
              <w:right w:val="nil"/>
            </w:tcBorders>
            <w:vAlign w:val="bottom"/>
          </w:tcPr>
          <w:p w14:paraId="61DA2BA6"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7.9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2.1</w:t>
            </w:r>
          </w:p>
        </w:tc>
      </w:tr>
      <w:tr w:rsidR="00066B8B" w:rsidRPr="00736C00" w14:paraId="7DB3FF04" w14:textId="77777777" w:rsidTr="00D634B7">
        <w:trPr>
          <w:gridAfter w:val="6"/>
          <w:wAfter w:w="8945" w:type="dxa"/>
          <w:trHeight w:hRule="exact" w:val="227"/>
        </w:trPr>
        <w:tc>
          <w:tcPr>
            <w:tcW w:w="1401" w:type="dxa"/>
            <w:tcBorders>
              <w:bottom w:val="single" w:sz="4" w:space="0" w:color="auto"/>
              <w:right w:val="single" w:sz="4" w:space="0" w:color="auto"/>
            </w:tcBorders>
            <w:shd w:val="clear" w:color="auto" w:fill="auto"/>
            <w:noWrap/>
            <w:vAlign w:val="bottom"/>
            <w:hideMark/>
          </w:tcPr>
          <w:p w14:paraId="0E451CE8" w14:textId="77777777" w:rsidR="00066B8B" w:rsidRPr="008D65C9" w:rsidRDefault="00066B8B" w:rsidP="0085624B">
            <w:pPr>
              <w:spacing w:after="0" w:line="240" w:lineRule="auto"/>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Printex 90</w:t>
            </w:r>
          </w:p>
        </w:tc>
        <w:tc>
          <w:tcPr>
            <w:tcW w:w="585" w:type="dxa"/>
            <w:tcBorders>
              <w:left w:val="single" w:sz="4" w:space="0" w:color="auto"/>
              <w:bottom w:val="single" w:sz="4" w:space="0" w:color="auto"/>
            </w:tcBorders>
            <w:shd w:val="clear" w:color="auto" w:fill="auto"/>
            <w:noWrap/>
            <w:vAlign w:val="bottom"/>
            <w:hideMark/>
          </w:tcPr>
          <w:p w14:paraId="0C72B1FF"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795" w:type="dxa"/>
            <w:tcBorders>
              <w:bottom w:val="single" w:sz="4" w:space="0" w:color="auto"/>
            </w:tcBorders>
            <w:shd w:val="clear" w:color="auto" w:fill="auto"/>
            <w:noWrap/>
            <w:vAlign w:val="bottom"/>
            <w:hideMark/>
          </w:tcPr>
          <w:p w14:paraId="2723429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160</w:t>
            </w:r>
          </w:p>
        </w:tc>
        <w:tc>
          <w:tcPr>
            <w:tcW w:w="1189" w:type="dxa"/>
            <w:gridSpan w:val="2"/>
            <w:tcBorders>
              <w:bottom w:val="single" w:sz="4" w:space="0" w:color="auto"/>
            </w:tcBorders>
            <w:shd w:val="clear" w:color="auto" w:fill="auto"/>
            <w:noWrap/>
            <w:vAlign w:val="bottom"/>
            <w:hideMark/>
          </w:tcPr>
          <w:p w14:paraId="0EBDF16C"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99.3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c>
          <w:tcPr>
            <w:tcW w:w="1693" w:type="dxa"/>
            <w:gridSpan w:val="3"/>
            <w:tcBorders>
              <w:bottom w:val="single" w:sz="4" w:space="0" w:color="auto"/>
              <w:right w:val="single" w:sz="4" w:space="0" w:color="auto"/>
            </w:tcBorders>
            <w:vAlign w:val="bottom"/>
          </w:tcPr>
          <w:p w14:paraId="27E384EB"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14.0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2.0</w:t>
            </w:r>
          </w:p>
        </w:tc>
        <w:tc>
          <w:tcPr>
            <w:tcW w:w="585" w:type="dxa"/>
            <w:tcBorders>
              <w:top w:val="nil"/>
              <w:left w:val="single" w:sz="4" w:space="0" w:color="auto"/>
              <w:bottom w:val="single" w:sz="4" w:space="0" w:color="auto"/>
              <w:right w:val="nil"/>
            </w:tcBorders>
            <w:shd w:val="clear" w:color="auto" w:fill="auto"/>
            <w:noWrap/>
            <w:vAlign w:val="bottom"/>
            <w:hideMark/>
          </w:tcPr>
          <w:p w14:paraId="5E6EE630"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24</w:t>
            </w:r>
          </w:p>
        </w:tc>
        <w:tc>
          <w:tcPr>
            <w:tcW w:w="850" w:type="dxa"/>
            <w:tcBorders>
              <w:top w:val="nil"/>
              <w:left w:val="nil"/>
              <w:bottom w:val="single" w:sz="4" w:space="0" w:color="auto"/>
              <w:right w:val="nil"/>
            </w:tcBorders>
            <w:shd w:val="clear" w:color="auto" w:fill="auto"/>
            <w:noWrap/>
            <w:vAlign w:val="bottom"/>
            <w:hideMark/>
          </w:tcPr>
          <w:p w14:paraId="5F81AFD4"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80</w:t>
            </w:r>
          </w:p>
        </w:tc>
        <w:tc>
          <w:tcPr>
            <w:tcW w:w="1526" w:type="dxa"/>
            <w:gridSpan w:val="2"/>
            <w:tcBorders>
              <w:top w:val="nil"/>
              <w:left w:val="nil"/>
              <w:bottom w:val="single" w:sz="4" w:space="0" w:color="auto"/>
              <w:right w:val="nil"/>
            </w:tcBorders>
            <w:shd w:val="clear" w:color="auto" w:fill="auto"/>
            <w:noWrap/>
            <w:vAlign w:val="bottom"/>
            <w:hideMark/>
          </w:tcPr>
          <w:p w14:paraId="0D43438B" w14:textId="77777777" w:rsidR="00066B8B" w:rsidRPr="008D65C9" w:rsidRDefault="00066B8B" w:rsidP="0085624B">
            <w:pPr>
              <w:spacing w:after="0" w:line="240" w:lineRule="auto"/>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sz w:val="20"/>
                <w:szCs w:val="20"/>
                <w:lang w:eastAsia="da-DK"/>
              </w:rPr>
              <w:t xml:space="preserve">95.9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0.6</w:t>
            </w:r>
          </w:p>
        </w:tc>
        <w:tc>
          <w:tcPr>
            <w:tcW w:w="1520" w:type="dxa"/>
            <w:gridSpan w:val="2"/>
            <w:tcBorders>
              <w:top w:val="nil"/>
              <w:left w:val="nil"/>
              <w:bottom w:val="single" w:sz="4" w:space="0" w:color="auto"/>
              <w:right w:val="nil"/>
            </w:tcBorders>
            <w:vAlign w:val="bottom"/>
          </w:tcPr>
          <w:p w14:paraId="6882D1B5" w14:textId="77777777" w:rsidR="00066B8B" w:rsidRPr="008D65C9" w:rsidRDefault="00066B8B" w:rsidP="0085624B">
            <w:pPr>
              <w:jc w:val="center"/>
              <w:rPr>
                <w:rFonts w:ascii="Times New Roman" w:hAnsi="Times New Roman" w:cs="Times New Roman"/>
                <w:color w:val="000000"/>
                <w:sz w:val="20"/>
                <w:szCs w:val="20"/>
              </w:rPr>
            </w:pPr>
            <w:r w:rsidRPr="008D65C9">
              <w:rPr>
                <w:rFonts w:ascii="Times New Roman" w:hAnsi="Times New Roman" w:cs="Times New Roman"/>
                <w:color w:val="000000"/>
                <w:sz w:val="20"/>
                <w:szCs w:val="20"/>
              </w:rPr>
              <w:t xml:space="preserve">5.1 </w:t>
            </w:r>
            <w:r w:rsidRPr="008D65C9">
              <w:rPr>
                <w:rFonts w:ascii="Times New Roman" w:eastAsia="Times New Roman" w:hAnsi="Times New Roman" w:cs="Times New Roman"/>
                <w:sz w:val="20"/>
                <w:szCs w:val="20"/>
                <w:lang w:val="en-US" w:eastAsia="da-DK"/>
              </w:rPr>
              <w:t xml:space="preserve">± </w:t>
            </w:r>
            <w:r w:rsidRPr="008D65C9">
              <w:rPr>
                <w:rFonts w:ascii="Times New Roman" w:hAnsi="Times New Roman" w:cs="Times New Roman"/>
                <w:color w:val="000000"/>
                <w:sz w:val="20"/>
                <w:szCs w:val="20"/>
              </w:rPr>
              <w:t>2.3</w:t>
            </w:r>
          </w:p>
        </w:tc>
      </w:tr>
    </w:tbl>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362"/>
        <w:gridCol w:w="299"/>
        <w:gridCol w:w="814"/>
        <w:gridCol w:w="223"/>
        <w:gridCol w:w="791"/>
        <w:gridCol w:w="767"/>
        <w:gridCol w:w="336"/>
        <w:gridCol w:w="961"/>
        <w:gridCol w:w="236"/>
        <w:gridCol w:w="1111"/>
        <w:gridCol w:w="927"/>
        <w:gridCol w:w="1168"/>
        <w:gridCol w:w="916"/>
      </w:tblGrid>
      <w:tr w:rsidR="00066B8B" w:rsidRPr="00E63238" w14:paraId="71CFDAF4" w14:textId="77777777" w:rsidTr="005E2D96">
        <w:trPr>
          <w:gridAfter w:val="7"/>
          <w:wAfter w:w="5647" w:type="dxa"/>
        </w:trPr>
        <w:tc>
          <w:tcPr>
            <w:tcW w:w="4253" w:type="dxa"/>
            <w:gridSpan w:val="7"/>
            <w:tcBorders>
              <w:bottom w:val="single" w:sz="4" w:space="0" w:color="auto"/>
            </w:tcBorders>
          </w:tcPr>
          <w:p w14:paraId="7D4B3CBA" w14:textId="77777777" w:rsidR="00066B8B" w:rsidRDefault="00066B8B" w:rsidP="0085624B">
            <w:pPr>
              <w:rPr>
                <w:rFonts w:cstheme="minorHAnsi"/>
                <w:b/>
                <w:sz w:val="18"/>
                <w:szCs w:val="18"/>
                <w:lang w:val="en-US"/>
              </w:rPr>
            </w:pPr>
          </w:p>
          <w:p w14:paraId="4A65AA93" w14:textId="77777777" w:rsidR="00066B8B" w:rsidRPr="008D65C9" w:rsidRDefault="00066B8B" w:rsidP="0085624B">
            <w:pPr>
              <w:rPr>
                <w:rFonts w:ascii="Times New Roman" w:hAnsi="Times New Roman" w:cs="Times New Roman"/>
                <w:b/>
                <w:lang w:val="en-US"/>
              </w:rPr>
            </w:pPr>
            <w:r w:rsidRPr="008D65C9">
              <w:rPr>
                <w:rFonts w:ascii="Times New Roman" w:hAnsi="Times New Roman" w:cs="Times New Roman"/>
                <w:b/>
                <w:lang w:val="en-US"/>
              </w:rPr>
              <w:t xml:space="preserve">B: </w:t>
            </w:r>
            <w:r>
              <w:rPr>
                <w:rFonts w:ascii="Times New Roman" w:hAnsi="Times New Roman" w:cs="Times New Roman"/>
                <w:b/>
                <w:lang w:val="en-US"/>
              </w:rPr>
              <w:t xml:space="preserve">                </w:t>
            </w:r>
            <w:r w:rsidRPr="008D65C9">
              <w:rPr>
                <w:rFonts w:ascii="Times New Roman" w:hAnsi="Times New Roman" w:cs="Times New Roman"/>
                <w:b/>
                <w:lang w:val="en-US"/>
              </w:rPr>
              <w:t>A549-THP-1a Co-cultures</w:t>
            </w:r>
          </w:p>
          <w:p w14:paraId="394D9EBF" w14:textId="77777777" w:rsidR="00066B8B" w:rsidRPr="000E5FE5" w:rsidRDefault="00066B8B" w:rsidP="0085624B">
            <w:pPr>
              <w:rPr>
                <w:rFonts w:cstheme="minorHAnsi"/>
                <w:b/>
                <w:sz w:val="12"/>
                <w:szCs w:val="18"/>
                <w:lang w:val="en-US"/>
              </w:rPr>
            </w:pPr>
          </w:p>
        </w:tc>
      </w:tr>
      <w:tr w:rsidR="00066B8B" w:rsidRPr="00825F18" w14:paraId="3AAFA050" w14:textId="77777777" w:rsidTr="005E2D96">
        <w:trPr>
          <w:gridAfter w:val="7"/>
          <w:wAfter w:w="5647" w:type="dxa"/>
        </w:trPr>
        <w:tc>
          <w:tcPr>
            <w:tcW w:w="993" w:type="dxa"/>
            <w:tcBorders>
              <w:top w:val="single" w:sz="4" w:space="0" w:color="auto"/>
              <w:bottom w:val="single" w:sz="4" w:space="0" w:color="auto"/>
              <w:right w:val="single" w:sz="4" w:space="0" w:color="auto"/>
            </w:tcBorders>
            <w:vAlign w:val="bottom"/>
          </w:tcPr>
          <w:p w14:paraId="4E0FAD1D" w14:textId="77777777" w:rsidR="00066B8B" w:rsidRPr="008D65C9" w:rsidRDefault="00066B8B" w:rsidP="0085624B">
            <w:pPr>
              <w:rPr>
                <w:rFonts w:ascii="Times New Roman" w:eastAsia="Times New Roman" w:hAnsi="Times New Roman" w:cs="Times New Roman"/>
                <w:b/>
                <w:bCs/>
                <w:sz w:val="20"/>
                <w:szCs w:val="20"/>
                <w:lang w:eastAsia="da-DK"/>
              </w:rPr>
            </w:pPr>
            <w:r w:rsidRPr="008D65C9">
              <w:rPr>
                <w:rFonts w:ascii="Times New Roman" w:eastAsia="Times New Roman" w:hAnsi="Times New Roman" w:cs="Times New Roman"/>
                <w:b/>
                <w:bCs/>
                <w:sz w:val="20"/>
                <w:szCs w:val="20"/>
                <w:lang w:eastAsia="da-DK"/>
              </w:rPr>
              <w:t>NM</w:t>
            </w:r>
          </w:p>
        </w:tc>
        <w:tc>
          <w:tcPr>
            <w:tcW w:w="661" w:type="dxa"/>
            <w:gridSpan w:val="2"/>
            <w:tcBorders>
              <w:top w:val="single" w:sz="4" w:space="0" w:color="auto"/>
              <w:left w:val="single" w:sz="4" w:space="0" w:color="auto"/>
              <w:bottom w:val="single" w:sz="4" w:space="0" w:color="auto"/>
            </w:tcBorders>
            <w:vAlign w:val="bottom"/>
          </w:tcPr>
          <w:p w14:paraId="4A710FB8" w14:textId="77777777" w:rsidR="00066B8B" w:rsidRPr="008D65C9" w:rsidRDefault="00066B8B" w:rsidP="0085624B">
            <w:pPr>
              <w:jc w:val="center"/>
              <w:rPr>
                <w:rFonts w:ascii="Times New Roman" w:eastAsia="Times New Roman" w:hAnsi="Times New Roman" w:cs="Times New Roman"/>
                <w:sz w:val="20"/>
                <w:szCs w:val="20"/>
                <w:lang w:eastAsia="da-DK"/>
              </w:rPr>
            </w:pPr>
            <w:r w:rsidRPr="008D65C9">
              <w:rPr>
                <w:rFonts w:ascii="Times New Roman" w:eastAsia="Times New Roman" w:hAnsi="Times New Roman" w:cs="Times New Roman"/>
                <w:b/>
                <w:sz w:val="20"/>
                <w:szCs w:val="20"/>
                <w:lang w:eastAsia="da-DK"/>
              </w:rPr>
              <w:t>Time (h)</w:t>
            </w:r>
          </w:p>
        </w:tc>
        <w:tc>
          <w:tcPr>
            <w:tcW w:w="1040" w:type="dxa"/>
            <w:gridSpan w:val="2"/>
            <w:tcBorders>
              <w:top w:val="single" w:sz="4" w:space="0" w:color="auto"/>
              <w:bottom w:val="single" w:sz="4" w:space="0" w:color="auto"/>
            </w:tcBorders>
            <w:vAlign w:val="bottom"/>
          </w:tcPr>
          <w:p w14:paraId="6E74EC0B" w14:textId="77777777" w:rsidR="00066B8B" w:rsidRPr="008D65C9" w:rsidRDefault="00066B8B" w:rsidP="0085624B">
            <w:pPr>
              <w:jc w:val="center"/>
              <w:rPr>
                <w:rFonts w:ascii="Times New Roman" w:eastAsia="Times New Roman" w:hAnsi="Times New Roman" w:cs="Times New Roman"/>
                <w:b/>
                <w:sz w:val="20"/>
                <w:szCs w:val="20"/>
                <w:lang w:eastAsia="da-DK"/>
              </w:rPr>
            </w:pPr>
            <w:r w:rsidRPr="008D65C9">
              <w:rPr>
                <w:rFonts w:ascii="Times New Roman" w:eastAsia="Times New Roman" w:hAnsi="Times New Roman" w:cs="Times New Roman"/>
                <w:b/>
                <w:sz w:val="20"/>
                <w:szCs w:val="20"/>
                <w:lang w:val="en-US" w:eastAsia="da-DK"/>
              </w:rPr>
              <w:t xml:space="preserve">Dose </w:t>
            </w:r>
            <w:r w:rsidRPr="008D65C9">
              <w:rPr>
                <w:rFonts w:ascii="Times New Roman" w:eastAsia="Times New Roman" w:hAnsi="Times New Roman" w:cs="Times New Roman"/>
                <w:b/>
                <w:sz w:val="20"/>
                <w:szCs w:val="20"/>
                <w:lang w:val="en-US" w:eastAsia="da-DK"/>
              </w:rPr>
              <w:br/>
              <w:t>(µg/ml)</w:t>
            </w:r>
          </w:p>
        </w:tc>
        <w:tc>
          <w:tcPr>
            <w:tcW w:w="1559" w:type="dxa"/>
            <w:gridSpan w:val="2"/>
            <w:tcBorders>
              <w:top w:val="single" w:sz="4" w:space="0" w:color="auto"/>
              <w:bottom w:val="single" w:sz="4" w:space="0" w:color="auto"/>
            </w:tcBorders>
            <w:vAlign w:val="bottom"/>
          </w:tcPr>
          <w:p w14:paraId="169058E9" w14:textId="77777777" w:rsidR="00066B8B" w:rsidRPr="008D65C9" w:rsidRDefault="00066B8B" w:rsidP="0085624B">
            <w:pPr>
              <w:jc w:val="center"/>
              <w:rPr>
                <w:rFonts w:ascii="Times New Roman" w:eastAsia="Times New Roman" w:hAnsi="Times New Roman" w:cs="Times New Roman"/>
                <w:b/>
                <w:sz w:val="20"/>
                <w:szCs w:val="20"/>
                <w:lang w:val="en-US" w:eastAsia="da-DK"/>
              </w:rPr>
            </w:pPr>
            <w:r w:rsidRPr="008D65C9">
              <w:rPr>
                <w:rFonts w:ascii="Times New Roman" w:eastAsia="Times New Roman" w:hAnsi="Times New Roman" w:cs="Times New Roman"/>
                <w:b/>
                <w:sz w:val="20"/>
                <w:szCs w:val="20"/>
                <w:lang w:val="en-US" w:eastAsia="da-DK"/>
              </w:rPr>
              <w:t xml:space="preserve">Viability ± SD </w:t>
            </w:r>
            <w:r w:rsidRPr="008D65C9">
              <w:rPr>
                <w:rFonts w:ascii="Times New Roman" w:eastAsia="Times New Roman" w:hAnsi="Times New Roman" w:cs="Times New Roman"/>
                <w:b/>
                <w:sz w:val="20"/>
                <w:szCs w:val="20"/>
                <w:lang w:val="en-US" w:eastAsia="da-DK"/>
              </w:rPr>
              <w:br/>
              <w:t>(%)</w:t>
            </w:r>
          </w:p>
        </w:tc>
      </w:tr>
      <w:tr w:rsidR="00066B8B" w:rsidRPr="00736C00" w14:paraId="70D4A8DE" w14:textId="77777777" w:rsidTr="005E2D96">
        <w:trPr>
          <w:gridAfter w:val="7"/>
          <w:wAfter w:w="5647" w:type="dxa"/>
        </w:trPr>
        <w:tc>
          <w:tcPr>
            <w:tcW w:w="993" w:type="dxa"/>
            <w:tcBorders>
              <w:top w:val="single" w:sz="4" w:space="0" w:color="auto"/>
              <w:right w:val="single" w:sz="4" w:space="0" w:color="auto"/>
            </w:tcBorders>
            <w:vAlign w:val="center"/>
          </w:tcPr>
          <w:p w14:paraId="7EA5E357" w14:textId="77777777" w:rsidR="00066B8B" w:rsidRPr="008D65C9" w:rsidRDefault="00066B8B" w:rsidP="0085624B">
            <w:pPr>
              <w:rPr>
                <w:rFonts w:ascii="Times New Roman" w:hAnsi="Times New Roman" w:cs="Times New Roman"/>
                <w:sz w:val="20"/>
                <w:szCs w:val="20"/>
                <w:lang w:val="en-US"/>
              </w:rPr>
            </w:pPr>
            <w:r w:rsidRPr="008D65C9">
              <w:rPr>
                <w:rFonts w:ascii="Times New Roman" w:hAnsi="Times New Roman" w:cs="Times New Roman"/>
                <w:sz w:val="20"/>
                <w:szCs w:val="20"/>
                <w:lang w:val="en-US"/>
              </w:rPr>
              <w:t>Control</w:t>
            </w:r>
          </w:p>
        </w:tc>
        <w:tc>
          <w:tcPr>
            <w:tcW w:w="661" w:type="dxa"/>
            <w:gridSpan w:val="2"/>
            <w:tcBorders>
              <w:top w:val="single" w:sz="4" w:space="0" w:color="auto"/>
              <w:left w:val="single" w:sz="4" w:space="0" w:color="auto"/>
            </w:tcBorders>
            <w:vAlign w:val="center"/>
          </w:tcPr>
          <w:p w14:paraId="3D0F8F58"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24</w:t>
            </w:r>
          </w:p>
        </w:tc>
        <w:tc>
          <w:tcPr>
            <w:tcW w:w="1040" w:type="dxa"/>
            <w:gridSpan w:val="2"/>
            <w:tcBorders>
              <w:top w:val="single" w:sz="4" w:space="0" w:color="auto"/>
            </w:tcBorders>
            <w:vAlign w:val="center"/>
          </w:tcPr>
          <w:p w14:paraId="18FAFDDC"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0</w:t>
            </w:r>
          </w:p>
        </w:tc>
        <w:tc>
          <w:tcPr>
            <w:tcW w:w="1559" w:type="dxa"/>
            <w:gridSpan w:val="2"/>
            <w:tcBorders>
              <w:top w:val="single" w:sz="4" w:space="0" w:color="auto"/>
            </w:tcBorders>
            <w:vAlign w:val="center"/>
          </w:tcPr>
          <w:p w14:paraId="6FE9A10F"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99.7</w:t>
            </w:r>
            <w:r w:rsidRPr="008D65C9">
              <w:rPr>
                <w:rFonts w:ascii="Times New Roman" w:eastAsia="Times New Roman" w:hAnsi="Times New Roman" w:cs="Times New Roman"/>
                <w:sz w:val="20"/>
                <w:szCs w:val="20"/>
                <w:lang w:eastAsia="da-DK"/>
              </w:rPr>
              <w:t xml:space="preserve">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r>
      <w:tr w:rsidR="00066B8B" w:rsidRPr="00736C00" w14:paraId="0DD367E3" w14:textId="77777777" w:rsidTr="005E2D96">
        <w:trPr>
          <w:gridAfter w:val="7"/>
          <w:wAfter w:w="5647" w:type="dxa"/>
        </w:trPr>
        <w:tc>
          <w:tcPr>
            <w:tcW w:w="993" w:type="dxa"/>
            <w:tcBorders>
              <w:right w:val="single" w:sz="4" w:space="0" w:color="auto"/>
            </w:tcBorders>
            <w:vAlign w:val="center"/>
          </w:tcPr>
          <w:p w14:paraId="295F468F" w14:textId="77777777" w:rsidR="00066B8B" w:rsidRPr="008D65C9" w:rsidRDefault="00066B8B" w:rsidP="0085624B">
            <w:pPr>
              <w:rPr>
                <w:rFonts w:ascii="Times New Roman" w:hAnsi="Times New Roman" w:cs="Times New Roman"/>
                <w:sz w:val="20"/>
                <w:szCs w:val="20"/>
                <w:lang w:val="en-US"/>
              </w:rPr>
            </w:pPr>
            <w:r w:rsidRPr="008D65C9">
              <w:rPr>
                <w:rFonts w:ascii="Times New Roman" w:hAnsi="Times New Roman" w:cs="Times New Roman"/>
                <w:sz w:val="20"/>
                <w:szCs w:val="20"/>
                <w:lang w:val="en-US"/>
              </w:rPr>
              <w:t>NM-400</w:t>
            </w:r>
          </w:p>
        </w:tc>
        <w:tc>
          <w:tcPr>
            <w:tcW w:w="661" w:type="dxa"/>
            <w:gridSpan w:val="2"/>
            <w:tcBorders>
              <w:left w:val="single" w:sz="4" w:space="0" w:color="auto"/>
            </w:tcBorders>
            <w:vAlign w:val="center"/>
          </w:tcPr>
          <w:p w14:paraId="4722A3CE" w14:textId="77777777" w:rsidR="00066B8B" w:rsidRPr="008D65C9" w:rsidRDefault="00066B8B" w:rsidP="0085624B">
            <w:pPr>
              <w:jc w:val="center"/>
              <w:rPr>
                <w:rFonts w:ascii="Times New Roman" w:hAnsi="Times New Roman" w:cs="Times New Roman"/>
                <w:sz w:val="20"/>
                <w:szCs w:val="20"/>
              </w:rPr>
            </w:pPr>
            <w:r w:rsidRPr="008D65C9">
              <w:rPr>
                <w:rFonts w:ascii="Times New Roman" w:hAnsi="Times New Roman" w:cs="Times New Roman"/>
                <w:sz w:val="20"/>
                <w:szCs w:val="20"/>
                <w:lang w:val="en-US"/>
              </w:rPr>
              <w:t>24</w:t>
            </w:r>
          </w:p>
        </w:tc>
        <w:tc>
          <w:tcPr>
            <w:tcW w:w="1040" w:type="dxa"/>
            <w:gridSpan w:val="2"/>
            <w:vAlign w:val="center"/>
          </w:tcPr>
          <w:p w14:paraId="16F2F718"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 xml:space="preserve">2.3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559" w:type="dxa"/>
            <w:gridSpan w:val="2"/>
            <w:vAlign w:val="center"/>
          </w:tcPr>
          <w:p w14:paraId="01FE24B8"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99.6</w:t>
            </w:r>
            <w:r w:rsidRPr="008D65C9">
              <w:rPr>
                <w:rFonts w:ascii="Times New Roman" w:eastAsia="Times New Roman" w:hAnsi="Times New Roman" w:cs="Times New Roman"/>
                <w:sz w:val="20"/>
                <w:szCs w:val="20"/>
                <w:lang w:eastAsia="da-DK"/>
              </w:rPr>
              <w:t xml:space="preserve">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r>
      <w:tr w:rsidR="00066B8B" w:rsidRPr="00736C00" w14:paraId="3E5ABF88" w14:textId="77777777" w:rsidTr="005E2D96">
        <w:trPr>
          <w:gridAfter w:val="7"/>
          <w:wAfter w:w="5647" w:type="dxa"/>
        </w:trPr>
        <w:tc>
          <w:tcPr>
            <w:tcW w:w="993" w:type="dxa"/>
            <w:tcBorders>
              <w:right w:val="single" w:sz="4" w:space="0" w:color="auto"/>
            </w:tcBorders>
            <w:vAlign w:val="center"/>
          </w:tcPr>
          <w:p w14:paraId="0245160F" w14:textId="77777777" w:rsidR="00066B8B" w:rsidRPr="008D65C9" w:rsidRDefault="00066B8B" w:rsidP="0085624B">
            <w:pPr>
              <w:rPr>
                <w:rFonts w:ascii="Times New Roman" w:hAnsi="Times New Roman" w:cs="Times New Roman"/>
                <w:sz w:val="20"/>
                <w:szCs w:val="20"/>
                <w:lang w:val="en-US"/>
              </w:rPr>
            </w:pPr>
            <w:r w:rsidRPr="008D65C9">
              <w:rPr>
                <w:rFonts w:ascii="Times New Roman" w:hAnsi="Times New Roman" w:cs="Times New Roman"/>
                <w:sz w:val="20"/>
                <w:szCs w:val="20"/>
                <w:lang w:val="en-US"/>
              </w:rPr>
              <w:t>NM-400</w:t>
            </w:r>
          </w:p>
        </w:tc>
        <w:tc>
          <w:tcPr>
            <w:tcW w:w="661" w:type="dxa"/>
            <w:gridSpan w:val="2"/>
            <w:tcBorders>
              <w:left w:val="single" w:sz="4" w:space="0" w:color="auto"/>
            </w:tcBorders>
            <w:vAlign w:val="center"/>
          </w:tcPr>
          <w:p w14:paraId="2F6BF679" w14:textId="77777777" w:rsidR="00066B8B" w:rsidRPr="008D65C9" w:rsidRDefault="00066B8B" w:rsidP="0085624B">
            <w:pPr>
              <w:jc w:val="center"/>
              <w:rPr>
                <w:rFonts w:ascii="Times New Roman" w:hAnsi="Times New Roman" w:cs="Times New Roman"/>
                <w:sz w:val="20"/>
                <w:szCs w:val="20"/>
              </w:rPr>
            </w:pPr>
            <w:r w:rsidRPr="008D65C9">
              <w:rPr>
                <w:rFonts w:ascii="Times New Roman" w:hAnsi="Times New Roman" w:cs="Times New Roman"/>
                <w:sz w:val="20"/>
                <w:szCs w:val="20"/>
                <w:lang w:val="en-US"/>
              </w:rPr>
              <w:t>24</w:t>
            </w:r>
          </w:p>
        </w:tc>
        <w:tc>
          <w:tcPr>
            <w:tcW w:w="1040" w:type="dxa"/>
            <w:gridSpan w:val="2"/>
            <w:vAlign w:val="center"/>
          </w:tcPr>
          <w:p w14:paraId="5BDB3C33"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 xml:space="preserve">9.4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0.6</w:t>
            </w:r>
          </w:p>
        </w:tc>
        <w:tc>
          <w:tcPr>
            <w:tcW w:w="1559" w:type="dxa"/>
            <w:gridSpan w:val="2"/>
            <w:vAlign w:val="center"/>
          </w:tcPr>
          <w:p w14:paraId="04A162DF"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99.5</w:t>
            </w:r>
            <w:r w:rsidRPr="008D65C9">
              <w:rPr>
                <w:rFonts w:ascii="Times New Roman" w:eastAsia="Times New Roman" w:hAnsi="Times New Roman" w:cs="Times New Roman"/>
                <w:sz w:val="20"/>
                <w:szCs w:val="20"/>
                <w:lang w:eastAsia="da-DK"/>
              </w:rPr>
              <w:t xml:space="preserve">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r>
      <w:tr w:rsidR="00066B8B" w:rsidRPr="00736C00" w14:paraId="6E571DEE" w14:textId="77777777" w:rsidTr="005E2D96">
        <w:trPr>
          <w:gridAfter w:val="7"/>
          <w:wAfter w:w="5647" w:type="dxa"/>
        </w:trPr>
        <w:tc>
          <w:tcPr>
            <w:tcW w:w="993" w:type="dxa"/>
            <w:tcBorders>
              <w:right w:val="single" w:sz="4" w:space="0" w:color="auto"/>
            </w:tcBorders>
            <w:vAlign w:val="center"/>
          </w:tcPr>
          <w:p w14:paraId="3A7298ED" w14:textId="77777777" w:rsidR="00066B8B" w:rsidRPr="008D65C9" w:rsidRDefault="00066B8B" w:rsidP="0085624B">
            <w:pPr>
              <w:rPr>
                <w:rFonts w:ascii="Times New Roman" w:hAnsi="Times New Roman" w:cs="Times New Roman"/>
                <w:sz w:val="20"/>
                <w:szCs w:val="20"/>
                <w:lang w:val="en-US"/>
              </w:rPr>
            </w:pPr>
            <w:r w:rsidRPr="008D65C9">
              <w:rPr>
                <w:rFonts w:ascii="Times New Roman" w:hAnsi="Times New Roman" w:cs="Times New Roman"/>
                <w:sz w:val="20"/>
                <w:szCs w:val="20"/>
                <w:lang w:val="en-US"/>
              </w:rPr>
              <w:t>NM-401</w:t>
            </w:r>
          </w:p>
        </w:tc>
        <w:tc>
          <w:tcPr>
            <w:tcW w:w="661" w:type="dxa"/>
            <w:gridSpan w:val="2"/>
            <w:tcBorders>
              <w:left w:val="single" w:sz="4" w:space="0" w:color="auto"/>
            </w:tcBorders>
            <w:vAlign w:val="center"/>
          </w:tcPr>
          <w:p w14:paraId="596191BD" w14:textId="77777777" w:rsidR="00066B8B" w:rsidRPr="008D65C9" w:rsidRDefault="00066B8B" w:rsidP="0085624B">
            <w:pPr>
              <w:jc w:val="center"/>
              <w:rPr>
                <w:rFonts w:ascii="Times New Roman" w:hAnsi="Times New Roman" w:cs="Times New Roman"/>
                <w:sz w:val="20"/>
                <w:szCs w:val="20"/>
              </w:rPr>
            </w:pPr>
            <w:r w:rsidRPr="008D65C9">
              <w:rPr>
                <w:rFonts w:ascii="Times New Roman" w:hAnsi="Times New Roman" w:cs="Times New Roman"/>
                <w:sz w:val="20"/>
                <w:szCs w:val="20"/>
                <w:lang w:val="en-US"/>
              </w:rPr>
              <w:t>24</w:t>
            </w:r>
          </w:p>
        </w:tc>
        <w:tc>
          <w:tcPr>
            <w:tcW w:w="1040" w:type="dxa"/>
            <w:gridSpan w:val="2"/>
            <w:vAlign w:val="center"/>
          </w:tcPr>
          <w:p w14:paraId="0F20F11B"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 xml:space="preserve">3.6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1.4</w:t>
            </w:r>
          </w:p>
        </w:tc>
        <w:tc>
          <w:tcPr>
            <w:tcW w:w="1559" w:type="dxa"/>
            <w:gridSpan w:val="2"/>
            <w:vAlign w:val="center"/>
          </w:tcPr>
          <w:p w14:paraId="7DCE4C6E"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99.5</w:t>
            </w:r>
            <w:r w:rsidRPr="008D65C9">
              <w:rPr>
                <w:rFonts w:ascii="Times New Roman" w:eastAsia="Times New Roman" w:hAnsi="Times New Roman" w:cs="Times New Roman"/>
                <w:sz w:val="20"/>
                <w:szCs w:val="20"/>
                <w:lang w:eastAsia="da-DK"/>
              </w:rPr>
              <w:t xml:space="preserve">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0.2</w:t>
            </w:r>
          </w:p>
        </w:tc>
      </w:tr>
      <w:tr w:rsidR="00066B8B" w:rsidRPr="00736C00" w14:paraId="5A569BE3" w14:textId="77777777" w:rsidTr="005E2D96">
        <w:trPr>
          <w:gridAfter w:val="7"/>
          <w:wAfter w:w="5647" w:type="dxa"/>
        </w:trPr>
        <w:tc>
          <w:tcPr>
            <w:tcW w:w="993" w:type="dxa"/>
            <w:tcBorders>
              <w:bottom w:val="single" w:sz="4" w:space="0" w:color="auto"/>
              <w:right w:val="single" w:sz="4" w:space="0" w:color="auto"/>
            </w:tcBorders>
            <w:vAlign w:val="center"/>
          </w:tcPr>
          <w:p w14:paraId="1F242AF9" w14:textId="77777777" w:rsidR="00066B8B" w:rsidRPr="008D65C9" w:rsidRDefault="00066B8B" w:rsidP="0085624B">
            <w:pPr>
              <w:rPr>
                <w:rFonts w:ascii="Times New Roman" w:hAnsi="Times New Roman" w:cs="Times New Roman"/>
                <w:sz w:val="20"/>
                <w:szCs w:val="20"/>
                <w:lang w:val="en-US"/>
              </w:rPr>
            </w:pPr>
            <w:r w:rsidRPr="008D65C9">
              <w:rPr>
                <w:rFonts w:ascii="Times New Roman" w:hAnsi="Times New Roman" w:cs="Times New Roman"/>
                <w:sz w:val="20"/>
                <w:szCs w:val="20"/>
                <w:lang w:val="en-US"/>
              </w:rPr>
              <w:t>NM-401</w:t>
            </w:r>
          </w:p>
        </w:tc>
        <w:tc>
          <w:tcPr>
            <w:tcW w:w="661" w:type="dxa"/>
            <w:gridSpan w:val="2"/>
            <w:tcBorders>
              <w:left w:val="single" w:sz="4" w:space="0" w:color="auto"/>
              <w:bottom w:val="single" w:sz="4" w:space="0" w:color="auto"/>
            </w:tcBorders>
            <w:vAlign w:val="center"/>
          </w:tcPr>
          <w:p w14:paraId="49916182" w14:textId="77777777" w:rsidR="00066B8B" w:rsidRPr="008D65C9" w:rsidRDefault="00066B8B" w:rsidP="0085624B">
            <w:pPr>
              <w:jc w:val="center"/>
              <w:rPr>
                <w:rFonts w:ascii="Times New Roman" w:hAnsi="Times New Roman" w:cs="Times New Roman"/>
                <w:sz w:val="20"/>
                <w:szCs w:val="20"/>
              </w:rPr>
            </w:pPr>
            <w:r w:rsidRPr="008D65C9">
              <w:rPr>
                <w:rFonts w:ascii="Times New Roman" w:hAnsi="Times New Roman" w:cs="Times New Roman"/>
                <w:sz w:val="20"/>
                <w:szCs w:val="20"/>
                <w:lang w:val="en-US"/>
              </w:rPr>
              <w:t>24</w:t>
            </w:r>
          </w:p>
        </w:tc>
        <w:tc>
          <w:tcPr>
            <w:tcW w:w="1040" w:type="dxa"/>
            <w:gridSpan w:val="2"/>
            <w:tcBorders>
              <w:bottom w:val="single" w:sz="4" w:space="0" w:color="auto"/>
            </w:tcBorders>
            <w:vAlign w:val="center"/>
          </w:tcPr>
          <w:p w14:paraId="695683E7"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 xml:space="preserve">9.6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0.4</w:t>
            </w:r>
          </w:p>
        </w:tc>
        <w:tc>
          <w:tcPr>
            <w:tcW w:w="1559" w:type="dxa"/>
            <w:gridSpan w:val="2"/>
            <w:tcBorders>
              <w:bottom w:val="single" w:sz="4" w:space="0" w:color="auto"/>
            </w:tcBorders>
            <w:vAlign w:val="center"/>
          </w:tcPr>
          <w:p w14:paraId="370F204B" w14:textId="77777777" w:rsidR="00066B8B" w:rsidRPr="008D65C9" w:rsidRDefault="00066B8B" w:rsidP="0085624B">
            <w:pPr>
              <w:jc w:val="center"/>
              <w:rPr>
                <w:rFonts w:ascii="Times New Roman" w:hAnsi="Times New Roman" w:cs="Times New Roman"/>
                <w:sz w:val="20"/>
                <w:szCs w:val="20"/>
                <w:lang w:val="en-US"/>
              </w:rPr>
            </w:pPr>
            <w:r w:rsidRPr="008D65C9">
              <w:rPr>
                <w:rFonts w:ascii="Times New Roman" w:hAnsi="Times New Roman" w:cs="Times New Roman"/>
                <w:sz w:val="20"/>
                <w:szCs w:val="20"/>
                <w:lang w:val="en-US"/>
              </w:rPr>
              <w:t>99.5</w:t>
            </w:r>
            <w:r w:rsidRPr="008D65C9">
              <w:rPr>
                <w:rFonts w:ascii="Times New Roman" w:eastAsia="Times New Roman" w:hAnsi="Times New Roman" w:cs="Times New Roman"/>
                <w:sz w:val="20"/>
                <w:szCs w:val="20"/>
                <w:lang w:eastAsia="da-DK"/>
              </w:rPr>
              <w:t xml:space="preserve"> </w:t>
            </w:r>
            <w:r w:rsidRPr="008D65C9">
              <w:rPr>
                <w:rFonts w:ascii="Times New Roman" w:eastAsia="Times New Roman" w:hAnsi="Times New Roman" w:cs="Times New Roman"/>
                <w:sz w:val="20"/>
                <w:szCs w:val="20"/>
                <w:lang w:val="en-US" w:eastAsia="da-DK"/>
              </w:rPr>
              <w:t xml:space="preserve">± </w:t>
            </w:r>
            <w:r w:rsidRPr="008D65C9">
              <w:rPr>
                <w:rFonts w:ascii="Times New Roman" w:eastAsia="Times New Roman" w:hAnsi="Times New Roman" w:cs="Times New Roman"/>
                <w:sz w:val="20"/>
                <w:szCs w:val="20"/>
                <w:lang w:eastAsia="da-DK"/>
              </w:rPr>
              <w:t>0.7</w:t>
            </w:r>
          </w:p>
        </w:tc>
      </w:tr>
      <w:tr w:rsidR="00F15069" w14:paraId="4F0E3838"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nil"/>
              <w:right w:val="nil"/>
            </w:tcBorders>
          </w:tcPr>
          <w:p w14:paraId="4014CDD2" w14:textId="5796F2CB" w:rsidR="00F15069" w:rsidRPr="00F15069" w:rsidRDefault="00066B8B" w:rsidP="0076362B">
            <w:pPr>
              <w:rPr>
                <w:rFonts w:ascii="Times New Roman" w:hAnsi="Times New Roman" w:cs="Times New Roman"/>
                <w:b/>
                <w:color w:val="000033"/>
                <w:sz w:val="20"/>
                <w:szCs w:val="20"/>
                <w:lang w:val="en-US"/>
              </w:rPr>
            </w:pPr>
            <w:r w:rsidRPr="00736C00">
              <w:rPr>
                <w:rFonts w:ascii="Times New Roman" w:hAnsi="Times New Roman" w:cs="Times New Roman"/>
                <w:b/>
                <w:lang w:val="en-US"/>
              </w:rPr>
              <w:t xml:space="preserve"> </w:t>
            </w:r>
            <w:r w:rsidR="00052F60">
              <w:rPr>
                <w:rFonts w:ascii="Times New Roman" w:hAnsi="Times New Roman" w:cs="Times New Roman"/>
                <w:b/>
                <w:lang w:val="en-US"/>
              </w:rPr>
              <w:br/>
            </w:r>
          </w:p>
        </w:tc>
        <w:tc>
          <w:tcPr>
            <w:tcW w:w="4197" w:type="dxa"/>
            <w:gridSpan w:val="7"/>
            <w:tcBorders>
              <w:top w:val="nil"/>
              <w:left w:val="nil"/>
              <w:bottom w:val="nil"/>
              <w:right w:val="nil"/>
            </w:tcBorders>
          </w:tcPr>
          <w:p w14:paraId="7928B851"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236" w:type="dxa"/>
            <w:tcBorders>
              <w:top w:val="nil"/>
              <w:left w:val="nil"/>
              <w:bottom w:val="nil"/>
              <w:right w:val="nil"/>
            </w:tcBorders>
          </w:tcPr>
          <w:p w14:paraId="2A34031F"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4112" w:type="dxa"/>
            <w:gridSpan w:val="4"/>
            <w:tcBorders>
              <w:top w:val="nil"/>
              <w:left w:val="nil"/>
              <w:bottom w:val="nil"/>
              <w:right w:val="nil"/>
            </w:tcBorders>
          </w:tcPr>
          <w:p w14:paraId="2868944E" w14:textId="77777777" w:rsidR="00F15069" w:rsidRPr="00101372" w:rsidRDefault="00F15069" w:rsidP="0076362B">
            <w:pPr>
              <w:jc w:val="center"/>
              <w:rPr>
                <w:rFonts w:ascii="Times New Roman" w:hAnsi="Times New Roman" w:cs="Times New Roman"/>
                <w:color w:val="000033"/>
                <w:sz w:val="20"/>
                <w:szCs w:val="20"/>
                <w:u w:val="single"/>
                <w:lang w:val="en-US"/>
              </w:rPr>
            </w:pPr>
          </w:p>
        </w:tc>
      </w:tr>
      <w:tr w:rsidR="00F15069" w14:paraId="2C88B2E2"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nil"/>
              <w:right w:val="nil"/>
            </w:tcBorders>
          </w:tcPr>
          <w:p w14:paraId="01F37558" w14:textId="3CEA64F4" w:rsidR="00F15069" w:rsidRPr="00F15069" w:rsidRDefault="005E2D96" w:rsidP="0076362B">
            <w:pPr>
              <w:rPr>
                <w:rFonts w:ascii="Times New Roman" w:hAnsi="Times New Roman" w:cs="Times New Roman"/>
                <w:b/>
                <w:color w:val="000033"/>
                <w:sz w:val="20"/>
                <w:szCs w:val="20"/>
                <w:lang w:val="en-US"/>
              </w:rPr>
            </w:pPr>
            <w:r w:rsidRPr="00F15069">
              <w:rPr>
                <w:rFonts w:ascii="Times New Roman" w:hAnsi="Times New Roman" w:cs="Times New Roman"/>
                <w:b/>
                <w:color w:val="000033"/>
                <w:sz w:val="20"/>
                <w:szCs w:val="20"/>
                <w:lang w:val="en-US"/>
              </w:rPr>
              <w:t>C</w:t>
            </w:r>
            <w:r>
              <w:rPr>
                <w:rFonts w:ascii="Times New Roman" w:hAnsi="Times New Roman" w:cs="Times New Roman"/>
                <w:b/>
                <w:color w:val="000033"/>
                <w:sz w:val="20"/>
                <w:szCs w:val="20"/>
                <w:lang w:val="en-US"/>
              </w:rPr>
              <w:t>:</w:t>
            </w:r>
          </w:p>
        </w:tc>
        <w:tc>
          <w:tcPr>
            <w:tcW w:w="4197" w:type="dxa"/>
            <w:gridSpan w:val="7"/>
            <w:tcBorders>
              <w:top w:val="nil"/>
              <w:left w:val="nil"/>
              <w:bottom w:val="nil"/>
              <w:right w:val="single" w:sz="4" w:space="0" w:color="auto"/>
            </w:tcBorders>
          </w:tcPr>
          <w:p w14:paraId="73E97381"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NM-401</w:t>
            </w:r>
          </w:p>
        </w:tc>
        <w:tc>
          <w:tcPr>
            <w:tcW w:w="236" w:type="dxa"/>
            <w:tcBorders>
              <w:top w:val="nil"/>
              <w:left w:val="single" w:sz="4" w:space="0" w:color="auto"/>
              <w:bottom w:val="nil"/>
              <w:right w:val="nil"/>
            </w:tcBorders>
          </w:tcPr>
          <w:p w14:paraId="5E010118" w14:textId="77777777" w:rsidR="00F15069" w:rsidRPr="0034185C" w:rsidRDefault="00F15069" w:rsidP="0076362B">
            <w:pPr>
              <w:jc w:val="center"/>
              <w:rPr>
                <w:rFonts w:ascii="Times New Roman" w:hAnsi="Times New Roman" w:cs="Times New Roman"/>
                <w:b/>
                <w:color w:val="000033"/>
                <w:sz w:val="20"/>
                <w:szCs w:val="20"/>
                <w:lang w:val="en-US"/>
              </w:rPr>
            </w:pPr>
          </w:p>
        </w:tc>
        <w:tc>
          <w:tcPr>
            <w:tcW w:w="4112" w:type="dxa"/>
            <w:gridSpan w:val="4"/>
            <w:tcBorders>
              <w:top w:val="nil"/>
              <w:left w:val="nil"/>
              <w:bottom w:val="nil"/>
              <w:right w:val="nil"/>
            </w:tcBorders>
          </w:tcPr>
          <w:p w14:paraId="6793CF68"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NM-403</w:t>
            </w:r>
          </w:p>
        </w:tc>
      </w:tr>
      <w:tr w:rsidR="0034185C" w14:paraId="57478F45"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single" w:sz="4" w:space="0" w:color="auto"/>
              <w:left w:val="nil"/>
              <w:bottom w:val="single" w:sz="4" w:space="0" w:color="auto"/>
              <w:right w:val="nil"/>
            </w:tcBorders>
          </w:tcPr>
          <w:p w14:paraId="1343435F" w14:textId="77777777" w:rsidR="00F15069" w:rsidRPr="0034185C" w:rsidRDefault="00F15069" w:rsidP="0076362B">
            <w:pPr>
              <w:jc w:val="right"/>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MWCNT conc.</w:t>
            </w:r>
          </w:p>
        </w:tc>
        <w:tc>
          <w:tcPr>
            <w:tcW w:w="1115" w:type="dxa"/>
            <w:gridSpan w:val="2"/>
            <w:tcBorders>
              <w:top w:val="single" w:sz="4" w:space="0" w:color="auto"/>
              <w:left w:val="nil"/>
              <w:bottom w:val="single" w:sz="4" w:space="0" w:color="auto"/>
              <w:right w:val="nil"/>
            </w:tcBorders>
          </w:tcPr>
          <w:p w14:paraId="167C60FE"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Viability</w:t>
            </w:r>
          </w:p>
          <w:p w14:paraId="3CA19CB5" w14:textId="166B2D70" w:rsidR="00F15069" w:rsidRPr="0034185C" w:rsidRDefault="0034185C" w:rsidP="0034185C">
            <w:pPr>
              <w:jc w:val="center"/>
              <w:rPr>
                <w:rFonts w:ascii="Times New Roman" w:hAnsi="Times New Roman" w:cs="Times New Roman"/>
                <w:b/>
                <w:color w:val="000033"/>
                <w:sz w:val="20"/>
                <w:szCs w:val="20"/>
                <w:lang w:val="en-US"/>
              </w:rPr>
            </w:pPr>
            <w:r>
              <w:rPr>
                <w:rFonts w:ascii="Times New Roman" w:hAnsi="Times New Roman" w:cs="Times New Roman"/>
                <w:b/>
                <w:color w:val="000033"/>
                <w:sz w:val="20"/>
                <w:szCs w:val="20"/>
                <w:lang w:val="en-US"/>
              </w:rPr>
              <w:t>(</w:t>
            </w:r>
            <w:r w:rsidR="00F15069" w:rsidRPr="0034185C">
              <w:rPr>
                <w:rFonts w:ascii="Times New Roman" w:hAnsi="Times New Roman" w:cs="Times New Roman"/>
                <w:b/>
                <w:color w:val="000033"/>
                <w:sz w:val="20"/>
                <w:szCs w:val="20"/>
                <w:lang w:val="en-US"/>
              </w:rPr>
              <w:t>%</w:t>
            </w:r>
            <w:r>
              <w:rPr>
                <w:rFonts w:ascii="Times New Roman" w:hAnsi="Times New Roman" w:cs="Times New Roman"/>
                <w:b/>
                <w:color w:val="000033"/>
                <w:sz w:val="20"/>
                <w:szCs w:val="20"/>
                <w:lang w:val="en-US"/>
              </w:rPr>
              <w:t>)</w:t>
            </w:r>
          </w:p>
        </w:tc>
        <w:tc>
          <w:tcPr>
            <w:tcW w:w="1016" w:type="dxa"/>
            <w:gridSpan w:val="2"/>
            <w:tcBorders>
              <w:top w:val="single" w:sz="4" w:space="0" w:color="auto"/>
              <w:left w:val="nil"/>
              <w:bottom w:val="single" w:sz="4" w:space="0" w:color="auto"/>
              <w:right w:val="nil"/>
            </w:tcBorders>
          </w:tcPr>
          <w:p w14:paraId="1F059A95"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Viable</w:t>
            </w:r>
          </w:p>
          <w:p w14:paraId="3507FCE7"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Cells/ml</w:t>
            </w:r>
          </w:p>
        </w:tc>
        <w:tc>
          <w:tcPr>
            <w:tcW w:w="1104" w:type="dxa"/>
            <w:gridSpan w:val="2"/>
            <w:tcBorders>
              <w:top w:val="single" w:sz="4" w:space="0" w:color="auto"/>
              <w:left w:val="nil"/>
              <w:bottom w:val="single" w:sz="4" w:space="0" w:color="auto"/>
              <w:right w:val="nil"/>
            </w:tcBorders>
          </w:tcPr>
          <w:p w14:paraId="0E7DFB4B"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Nonviable</w:t>
            </w:r>
          </w:p>
          <w:p w14:paraId="121E29C4"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Cells/ml</w:t>
            </w:r>
          </w:p>
        </w:tc>
        <w:tc>
          <w:tcPr>
            <w:tcW w:w="962" w:type="dxa"/>
            <w:tcBorders>
              <w:top w:val="single" w:sz="4" w:space="0" w:color="auto"/>
              <w:left w:val="nil"/>
              <w:bottom w:val="single" w:sz="4" w:space="0" w:color="auto"/>
              <w:right w:val="single" w:sz="4" w:space="0" w:color="auto"/>
            </w:tcBorders>
          </w:tcPr>
          <w:p w14:paraId="2A34FC8D"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Total</w:t>
            </w:r>
          </w:p>
          <w:p w14:paraId="4DC9777A"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Cells/ml</w:t>
            </w:r>
          </w:p>
        </w:tc>
        <w:tc>
          <w:tcPr>
            <w:tcW w:w="236" w:type="dxa"/>
            <w:tcBorders>
              <w:top w:val="single" w:sz="4" w:space="0" w:color="auto"/>
              <w:left w:val="single" w:sz="4" w:space="0" w:color="auto"/>
              <w:bottom w:val="single" w:sz="4" w:space="0" w:color="auto"/>
              <w:right w:val="nil"/>
            </w:tcBorders>
          </w:tcPr>
          <w:p w14:paraId="44F95D62" w14:textId="77777777" w:rsidR="00F15069" w:rsidRPr="0034185C" w:rsidRDefault="00F15069" w:rsidP="0076362B">
            <w:pPr>
              <w:jc w:val="center"/>
              <w:rPr>
                <w:rFonts w:ascii="Times New Roman" w:hAnsi="Times New Roman" w:cs="Times New Roman"/>
                <w:b/>
                <w:color w:val="000033"/>
                <w:sz w:val="20"/>
                <w:szCs w:val="20"/>
                <w:lang w:val="en-US"/>
              </w:rPr>
            </w:pPr>
          </w:p>
        </w:tc>
        <w:tc>
          <w:tcPr>
            <w:tcW w:w="1115" w:type="dxa"/>
            <w:tcBorders>
              <w:top w:val="single" w:sz="4" w:space="0" w:color="auto"/>
              <w:left w:val="nil"/>
              <w:bottom w:val="single" w:sz="4" w:space="0" w:color="auto"/>
              <w:right w:val="nil"/>
            </w:tcBorders>
          </w:tcPr>
          <w:p w14:paraId="2D805F2E"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Viability</w:t>
            </w:r>
          </w:p>
          <w:p w14:paraId="30D034BD" w14:textId="6DE5D5B6" w:rsidR="00F15069" w:rsidRPr="0034185C" w:rsidRDefault="00F15069" w:rsidP="0034185C">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 xml:space="preserve"> </w:t>
            </w:r>
            <w:r w:rsidR="0034185C">
              <w:rPr>
                <w:rFonts w:ascii="Times New Roman" w:hAnsi="Times New Roman" w:cs="Times New Roman"/>
                <w:b/>
                <w:color w:val="000033"/>
                <w:sz w:val="20"/>
                <w:szCs w:val="20"/>
                <w:lang w:val="en-US"/>
              </w:rPr>
              <w:t>(</w:t>
            </w:r>
            <w:r w:rsidRPr="0034185C">
              <w:rPr>
                <w:rFonts w:ascii="Times New Roman" w:hAnsi="Times New Roman" w:cs="Times New Roman"/>
                <w:b/>
                <w:color w:val="000033"/>
                <w:sz w:val="20"/>
                <w:szCs w:val="20"/>
                <w:lang w:val="en-US"/>
              </w:rPr>
              <w:t>%</w:t>
            </w:r>
            <w:r w:rsidR="0034185C">
              <w:rPr>
                <w:rFonts w:ascii="Times New Roman" w:hAnsi="Times New Roman" w:cs="Times New Roman"/>
                <w:b/>
                <w:color w:val="000033"/>
                <w:sz w:val="20"/>
                <w:szCs w:val="20"/>
                <w:lang w:val="en-US"/>
              </w:rPr>
              <w:t>)</w:t>
            </w:r>
          </w:p>
        </w:tc>
        <w:tc>
          <w:tcPr>
            <w:tcW w:w="927" w:type="dxa"/>
            <w:tcBorders>
              <w:top w:val="single" w:sz="4" w:space="0" w:color="auto"/>
              <w:left w:val="nil"/>
              <w:bottom w:val="single" w:sz="4" w:space="0" w:color="auto"/>
              <w:right w:val="nil"/>
            </w:tcBorders>
          </w:tcPr>
          <w:p w14:paraId="3E840602"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Viable</w:t>
            </w:r>
          </w:p>
          <w:p w14:paraId="69E76246"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Cells/ml</w:t>
            </w:r>
          </w:p>
        </w:tc>
        <w:tc>
          <w:tcPr>
            <w:tcW w:w="1170" w:type="dxa"/>
            <w:tcBorders>
              <w:top w:val="single" w:sz="4" w:space="0" w:color="auto"/>
              <w:left w:val="nil"/>
              <w:bottom w:val="single" w:sz="4" w:space="0" w:color="auto"/>
              <w:right w:val="nil"/>
            </w:tcBorders>
          </w:tcPr>
          <w:p w14:paraId="6CB218AE"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Nonviable</w:t>
            </w:r>
          </w:p>
          <w:p w14:paraId="0769B1B7"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Cells/ml</w:t>
            </w:r>
          </w:p>
        </w:tc>
        <w:tc>
          <w:tcPr>
            <w:tcW w:w="900" w:type="dxa"/>
            <w:tcBorders>
              <w:top w:val="single" w:sz="4" w:space="0" w:color="auto"/>
              <w:left w:val="nil"/>
              <w:bottom w:val="single" w:sz="4" w:space="0" w:color="auto"/>
              <w:right w:val="nil"/>
            </w:tcBorders>
          </w:tcPr>
          <w:p w14:paraId="7CD37F89"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Total</w:t>
            </w:r>
          </w:p>
          <w:p w14:paraId="58D0A49A" w14:textId="77777777" w:rsidR="00F15069" w:rsidRPr="0034185C" w:rsidRDefault="00F15069" w:rsidP="0076362B">
            <w:pPr>
              <w:jc w:val="center"/>
              <w:rPr>
                <w:rFonts w:ascii="Times New Roman" w:hAnsi="Times New Roman" w:cs="Times New Roman"/>
                <w:b/>
                <w:color w:val="000033"/>
                <w:sz w:val="20"/>
                <w:szCs w:val="20"/>
                <w:lang w:val="en-US"/>
              </w:rPr>
            </w:pPr>
            <w:r w:rsidRPr="0034185C">
              <w:rPr>
                <w:rFonts w:ascii="Times New Roman" w:hAnsi="Times New Roman" w:cs="Times New Roman"/>
                <w:b/>
                <w:color w:val="000033"/>
                <w:sz w:val="20"/>
                <w:szCs w:val="20"/>
                <w:lang w:val="en-US"/>
              </w:rPr>
              <w:t>Cells/ml</w:t>
            </w:r>
          </w:p>
        </w:tc>
      </w:tr>
      <w:tr w:rsidR="005E2D96" w14:paraId="64951A1F"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single" w:sz="4" w:space="0" w:color="auto"/>
              <w:left w:val="nil"/>
              <w:bottom w:val="nil"/>
              <w:right w:val="nil"/>
            </w:tcBorders>
          </w:tcPr>
          <w:p w14:paraId="6F503669" w14:textId="77777777" w:rsidR="00F15069" w:rsidRPr="00101372" w:rsidRDefault="00F15069" w:rsidP="0076362B">
            <w:pPr>
              <w:jc w:val="right"/>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0µg/ml</w:t>
            </w:r>
          </w:p>
        </w:tc>
        <w:tc>
          <w:tcPr>
            <w:tcW w:w="1115" w:type="dxa"/>
            <w:gridSpan w:val="2"/>
            <w:tcBorders>
              <w:top w:val="single" w:sz="4" w:space="0" w:color="auto"/>
              <w:left w:val="nil"/>
              <w:bottom w:val="nil"/>
              <w:right w:val="nil"/>
            </w:tcBorders>
            <w:vAlign w:val="bottom"/>
          </w:tcPr>
          <w:p w14:paraId="73444D02"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95,</w:t>
            </w:r>
            <w:r>
              <w:rPr>
                <w:rFonts w:ascii="Times New Roman" w:hAnsi="Times New Roman" w:cs="Times New Roman"/>
                <w:color w:val="000000"/>
                <w:sz w:val="20"/>
                <w:szCs w:val="20"/>
              </w:rPr>
              <w:t>1</w:t>
            </w:r>
          </w:p>
        </w:tc>
        <w:tc>
          <w:tcPr>
            <w:tcW w:w="1016" w:type="dxa"/>
            <w:gridSpan w:val="2"/>
            <w:tcBorders>
              <w:top w:val="single" w:sz="4" w:space="0" w:color="auto"/>
              <w:left w:val="nil"/>
              <w:bottom w:val="nil"/>
              <w:right w:val="nil"/>
            </w:tcBorders>
            <w:vAlign w:val="bottom"/>
          </w:tcPr>
          <w:p w14:paraId="1E4B311A"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644000</w:t>
            </w:r>
          </w:p>
        </w:tc>
        <w:tc>
          <w:tcPr>
            <w:tcW w:w="1104" w:type="dxa"/>
            <w:gridSpan w:val="2"/>
            <w:tcBorders>
              <w:top w:val="single" w:sz="4" w:space="0" w:color="auto"/>
              <w:left w:val="nil"/>
              <w:bottom w:val="nil"/>
              <w:right w:val="nil"/>
            </w:tcBorders>
            <w:vAlign w:val="bottom"/>
          </w:tcPr>
          <w:p w14:paraId="45A77129"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33600</w:t>
            </w:r>
          </w:p>
        </w:tc>
        <w:tc>
          <w:tcPr>
            <w:tcW w:w="962" w:type="dxa"/>
            <w:tcBorders>
              <w:top w:val="single" w:sz="4" w:space="0" w:color="auto"/>
              <w:left w:val="nil"/>
              <w:bottom w:val="nil"/>
              <w:right w:val="single" w:sz="4" w:space="0" w:color="auto"/>
            </w:tcBorders>
            <w:vAlign w:val="bottom"/>
          </w:tcPr>
          <w:p w14:paraId="43AD0D02"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677500</w:t>
            </w:r>
          </w:p>
        </w:tc>
        <w:tc>
          <w:tcPr>
            <w:tcW w:w="236" w:type="dxa"/>
            <w:tcBorders>
              <w:top w:val="single" w:sz="4" w:space="0" w:color="auto"/>
              <w:left w:val="single" w:sz="4" w:space="0" w:color="auto"/>
              <w:bottom w:val="nil"/>
              <w:right w:val="nil"/>
            </w:tcBorders>
          </w:tcPr>
          <w:p w14:paraId="60D8DAC5"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1115" w:type="dxa"/>
            <w:tcBorders>
              <w:top w:val="single" w:sz="4" w:space="0" w:color="auto"/>
              <w:left w:val="nil"/>
              <w:bottom w:val="nil"/>
              <w:right w:val="nil"/>
            </w:tcBorders>
            <w:vAlign w:val="bottom"/>
          </w:tcPr>
          <w:p w14:paraId="7A4D979F"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94,8</w:t>
            </w:r>
          </w:p>
        </w:tc>
        <w:tc>
          <w:tcPr>
            <w:tcW w:w="927" w:type="dxa"/>
            <w:tcBorders>
              <w:top w:val="single" w:sz="4" w:space="0" w:color="auto"/>
              <w:left w:val="nil"/>
              <w:bottom w:val="nil"/>
              <w:right w:val="nil"/>
            </w:tcBorders>
            <w:vAlign w:val="bottom"/>
          </w:tcPr>
          <w:p w14:paraId="0DBEA9B9"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726500</w:t>
            </w:r>
          </w:p>
        </w:tc>
        <w:tc>
          <w:tcPr>
            <w:tcW w:w="1170" w:type="dxa"/>
            <w:tcBorders>
              <w:top w:val="single" w:sz="4" w:space="0" w:color="auto"/>
              <w:left w:val="nil"/>
              <w:bottom w:val="nil"/>
              <w:right w:val="nil"/>
            </w:tcBorders>
            <w:vAlign w:val="bottom"/>
          </w:tcPr>
          <w:p w14:paraId="6681D487"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39750</w:t>
            </w:r>
          </w:p>
        </w:tc>
        <w:tc>
          <w:tcPr>
            <w:tcW w:w="900" w:type="dxa"/>
            <w:tcBorders>
              <w:top w:val="single" w:sz="4" w:space="0" w:color="auto"/>
              <w:left w:val="nil"/>
              <w:bottom w:val="nil"/>
              <w:right w:val="nil"/>
            </w:tcBorders>
            <w:vAlign w:val="bottom"/>
          </w:tcPr>
          <w:p w14:paraId="1DC33356"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766000</w:t>
            </w:r>
          </w:p>
        </w:tc>
      </w:tr>
      <w:tr w:rsidR="00F15069" w14:paraId="58C607B7"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nil"/>
              <w:right w:val="nil"/>
            </w:tcBorders>
          </w:tcPr>
          <w:p w14:paraId="4717F3B9" w14:textId="77777777" w:rsidR="00F15069" w:rsidRPr="00101372" w:rsidRDefault="00F15069" w:rsidP="0076362B">
            <w:pPr>
              <w:jc w:val="right"/>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20µg/ml</w:t>
            </w:r>
          </w:p>
        </w:tc>
        <w:tc>
          <w:tcPr>
            <w:tcW w:w="1115" w:type="dxa"/>
            <w:gridSpan w:val="2"/>
            <w:tcBorders>
              <w:top w:val="nil"/>
              <w:left w:val="nil"/>
              <w:bottom w:val="nil"/>
              <w:right w:val="nil"/>
            </w:tcBorders>
            <w:vAlign w:val="bottom"/>
          </w:tcPr>
          <w:p w14:paraId="7CEDDF96"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94,3</w:t>
            </w:r>
          </w:p>
        </w:tc>
        <w:tc>
          <w:tcPr>
            <w:tcW w:w="1016" w:type="dxa"/>
            <w:gridSpan w:val="2"/>
            <w:tcBorders>
              <w:top w:val="nil"/>
              <w:left w:val="nil"/>
              <w:bottom w:val="nil"/>
              <w:right w:val="nil"/>
            </w:tcBorders>
            <w:vAlign w:val="bottom"/>
          </w:tcPr>
          <w:p w14:paraId="4CA78676"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609000</w:t>
            </w:r>
          </w:p>
        </w:tc>
        <w:tc>
          <w:tcPr>
            <w:tcW w:w="1104" w:type="dxa"/>
            <w:gridSpan w:val="2"/>
            <w:tcBorders>
              <w:top w:val="nil"/>
              <w:left w:val="nil"/>
              <w:bottom w:val="nil"/>
              <w:right w:val="nil"/>
            </w:tcBorders>
            <w:vAlign w:val="bottom"/>
          </w:tcPr>
          <w:p w14:paraId="51DE3834"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36650</w:t>
            </w:r>
          </w:p>
        </w:tc>
        <w:tc>
          <w:tcPr>
            <w:tcW w:w="962" w:type="dxa"/>
            <w:tcBorders>
              <w:top w:val="nil"/>
              <w:left w:val="nil"/>
              <w:bottom w:val="nil"/>
              <w:right w:val="single" w:sz="4" w:space="0" w:color="auto"/>
            </w:tcBorders>
            <w:vAlign w:val="bottom"/>
          </w:tcPr>
          <w:p w14:paraId="551F0CD7"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645500</w:t>
            </w:r>
          </w:p>
        </w:tc>
        <w:tc>
          <w:tcPr>
            <w:tcW w:w="236" w:type="dxa"/>
            <w:tcBorders>
              <w:top w:val="nil"/>
              <w:left w:val="single" w:sz="4" w:space="0" w:color="auto"/>
              <w:bottom w:val="nil"/>
              <w:right w:val="nil"/>
            </w:tcBorders>
          </w:tcPr>
          <w:p w14:paraId="233C67CD"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1115" w:type="dxa"/>
            <w:tcBorders>
              <w:top w:val="nil"/>
              <w:left w:val="nil"/>
              <w:bottom w:val="nil"/>
              <w:right w:val="nil"/>
            </w:tcBorders>
            <w:vAlign w:val="bottom"/>
          </w:tcPr>
          <w:p w14:paraId="5F66F930"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91,8</w:t>
            </w:r>
          </w:p>
        </w:tc>
        <w:tc>
          <w:tcPr>
            <w:tcW w:w="927" w:type="dxa"/>
            <w:tcBorders>
              <w:top w:val="nil"/>
              <w:left w:val="nil"/>
              <w:bottom w:val="nil"/>
              <w:right w:val="nil"/>
            </w:tcBorders>
            <w:vAlign w:val="bottom"/>
          </w:tcPr>
          <w:p w14:paraId="0C729EDA"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699500</w:t>
            </w:r>
          </w:p>
        </w:tc>
        <w:tc>
          <w:tcPr>
            <w:tcW w:w="1170" w:type="dxa"/>
            <w:tcBorders>
              <w:top w:val="nil"/>
              <w:left w:val="nil"/>
              <w:bottom w:val="nil"/>
              <w:right w:val="nil"/>
            </w:tcBorders>
            <w:vAlign w:val="bottom"/>
          </w:tcPr>
          <w:p w14:paraId="2444C0B4"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62700</w:t>
            </w:r>
          </w:p>
        </w:tc>
        <w:tc>
          <w:tcPr>
            <w:tcW w:w="900" w:type="dxa"/>
            <w:tcBorders>
              <w:top w:val="nil"/>
              <w:left w:val="nil"/>
              <w:bottom w:val="nil"/>
              <w:right w:val="nil"/>
            </w:tcBorders>
            <w:vAlign w:val="bottom"/>
          </w:tcPr>
          <w:p w14:paraId="7CA17302"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762500</w:t>
            </w:r>
          </w:p>
        </w:tc>
      </w:tr>
      <w:tr w:rsidR="00F15069" w14:paraId="380C483D"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nil"/>
              <w:right w:val="nil"/>
            </w:tcBorders>
          </w:tcPr>
          <w:p w14:paraId="4022D837" w14:textId="77777777" w:rsidR="00F15069" w:rsidRPr="00101372" w:rsidRDefault="00F15069" w:rsidP="0076362B">
            <w:pPr>
              <w:jc w:val="right"/>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40µg/ml</w:t>
            </w:r>
          </w:p>
        </w:tc>
        <w:tc>
          <w:tcPr>
            <w:tcW w:w="1115" w:type="dxa"/>
            <w:gridSpan w:val="2"/>
            <w:tcBorders>
              <w:top w:val="nil"/>
              <w:left w:val="nil"/>
              <w:bottom w:val="nil"/>
              <w:right w:val="nil"/>
            </w:tcBorders>
            <w:vAlign w:val="bottom"/>
          </w:tcPr>
          <w:p w14:paraId="13CD7C91"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94,</w:t>
            </w:r>
            <w:r>
              <w:rPr>
                <w:rFonts w:ascii="Times New Roman" w:hAnsi="Times New Roman" w:cs="Times New Roman"/>
                <w:color w:val="000000"/>
                <w:sz w:val="20"/>
                <w:szCs w:val="20"/>
              </w:rPr>
              <w:t>3</w:t>
            </w:r>
          </w:p>
        </w:tc>
        <w:tc>
          <w:tcPr>
            <w:tcW w:w="1016" w:type="dxa"/>
            <w:gridSpan w:val="2"/>
            <w:tcBorders>
              <w:top w:val="nil"/>
              <w:left w:val="nil"/>
              <w:bottom w:val="nil"/>
              <w:right w:val="nil"/>
            </w:tcBorders>
            <w:vAlign w:val="bottom"/>
          </w:tcPr>
          <w:p w14:paraId="4D307E32"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643500</w:t>
            </w:r>
          </w:p>
        </w:tc>
        <w:tc>
          <w:tcPr>
            <w:tcW w:w="1104" w:type="dxa"/>
            <w:gridSpan w:val="2"/>
            <w:tcBorders>
              <w:top w:val="nil"/>
              <w:left w:val="nil"/>
              <w:bottom w:val="nil"/>
              <w:right w:val="nil"/>
            </w:tcBorders>
            <w:vAlign w:val="bottom"/>
          </w:tcPr>
          <w:p w14:paraId="586634DB"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39050</w:t>
            </w:r>
          </w:p>
        </w:tc>
        <w:tc>
          <w:tcPr>
            <w:tcW w:w="962" w:type="dxa"/>
            <w:tcBorders>
              <w:top w:val="nil"/>
              <w:left w:val="nil"/>
              <w:bottom w:val="nil"/>
              <w:right w:val="single" w:sz="4" w:space="0" w:color="auto"/>
            </w:tcBorders>
            <w:vAlign w:val="bottom"/>
          </w:tcPr>
          <w:p w14:paraId="64069697"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682500</w:t>
            </w:r>
          </w:p>
        </w:tc>
        <w:tc>
          <w:tcPr>
            <w:tcW w:w="236" w:type="dxa"/>
            <w:tcBorders>
              <w:top w:val="nil"/>
              <w:left w:val="single" w:sz="4" w:space="0" w:color="auto"/>
              <w:bottom w:val="nil"/>
              <w:right w:val="nil"/>
            </w:tcBorders>
          </w:tcPr>
          <w:p w14:paraId="6BCC014F"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1115" w:type="dxa"/>
            <w:tcBorders>
              <w:top w:val="nil"/>
              <w:left w:val="nil"/>
              <w:bottom w:val="nil"/>
              <w:right w:val="nil"/>
            </w:tcBorders>
            <w:vAlign w:val="bottom"/>
          </w:tcPr>
          <w:p w14:paraId="0C5B277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93,4</w:t>
            </w:r>
          </w:p>
        </w:tc>
        <w:tc>
          <w:tcPr>
            <w:tcW w:w="927" w:type="dxa"/>
            <w:tcBorders>
              <w:top w:val="nil"/>
              <w:left w:val="nil"/>
              <w:bottom w:val="nil"/>
              <w:right w:val="nil"/>
            </w:tcBorders>
            <w:vAlign w:val="bottom"/>
          </w:tcPr>
          <w:p w14:paraId="2005CC23"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747000</w:t>
            </w:r>
          </w:p>
        </w:tc>
        <w:tc>
          <w:tcPr>
            <w:tcW w:w="1170" w:type="dxa"/>
            <w:tcBorders>
              <w:top w:val="nil"/>
              <w:left w:val="nil"/>
              <w:bottom w:val="nil"/>
              <w:right w:val="nil"/>
            </w:tcBorders>
            <w:vAlign w:val="bottom"/>
          </w:tcPr>
          <w:p w14:paraId="19750E45"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53100</w:t>
            </w:r>
          </w:p>
        </w:tc>
        <w:tc>
          <w:tcPr>
            <w:tcW w:w="900" w:type="dxa"/>
            <w:tcBorders>
              <w:top w:val="nil"/>
              <w:left w:val="nil"/>
              <w:bottom w:val="nil"/>
              <w:right w:val="nil"/>
            </w:tcBorders>
            <w:vAlign w:val="bottom"/>
          </w:tcPr>
          <w:p w14:paraId="3AB11F5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800000</w:t>
            </w:r>
          </w:p>
        </w:tc>
      </w:tr>
      <w:tr w:rsidR="00F15069" w14:paraId="38A0D0BB"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nil"/>
              <w:right w:val="nil"/>
            </w:tcBorders>
          </w:tcPr>
          <w:p w14:paraId="4A3C1AC2" w14:textId="77777777" w:rsidR="00F15069" w:rsidRPr="00101372" w:rsidRDefault="00F15069" w:rsidP="0076362B">
            <w:pPr>
              <w:jc w:val="right"/>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80µg/ml</w:t>
            </w:r>
          </w:p>
        </w:tc>
        <w:tc>
          <w:tcPr>
            <w:tcW w:w="1115" w:type="dxa"/>
            <w:gridSpan w:val="2"/>
            <w:tcBorders>
              <w:top w:val="nil"/>
              <w:left w:val="nil"/>
              <w:bottom w:val="nil"/>
              <w:right w:val="nil"/>
            </w:tcBorders>
            <w:vAlign w:val="bottom"/>
          </w:tcPr>
          <w:p w14:paraId="7EDB7311"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94,</w:t>
            </w:r>
            <w:r>
              <w:rPr>
                <w:rFonts w:ascii="Times New Roman" w:hAnsi="Times New Roman" w:cs="Times New Roman"/>
                <w:color w:val="000000"/>
                <w:sz w:val="20"/>
                <w:szCs w:val="20"/>
              </w:rPr>
              <w:t>2</w:t>
            </w:r>
          </w:p>
        </w:tc>
        <w:tc>
          <w:tcPr>
            <w:tcW w:w="1016" w:type="dxa"/>
            <w:gridSpan w:val="2"/>
            <w:tcBorders>
              <w:top w:val="nil"/>
              <w:left w:val="nil"/>
              <w:bottom w:val="nil"/>
              <w:right w:val="nil"/>
            </w:tcBorders>
            <w:vAlign w:val="bottom"/>
          </w:tcPr>
          <w:p w14:paraId="43DA5746"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651500</w:t>
            </w:r>
          </w:p>
        </w:tc>
        <w:tc>
          <w:tcPr>
            <w:tcW w:w="1104" w:type="dxa"/>
            <w:gridSpan w:val="2"/>
            <w:tcBorders>
              <w:top w:val="nil"/>
              <w:left w:val="nil"/>
              <w:bottom w:val="nil"/>
              <w:right w:val="nil"/>
            </w:tcBorders>
            <w:vAlign w:val="bottom"/>
          </w:tcPr>
          <w:p w14:paraId="2A52FB43" w14:textId="77777777" w:rsidR="00F15069" w:rsidRPr="00101372" w:rsidRDefault="00F15069" w:rsidP="0076362B">
            <w:pPr>
              <w:jc w:val="center"/>
              <w:rPr>
                <w:rFonts w:ascii="Times New Roman" w:hAnsi="Times New Roman" w:cs="Times New Roman"/>
                <w:color w:val="000033"/>
                <w:sz w:val="20"/>
                <w:szCs w:val="20"/>
                <w:u w:val="single"/>
                <w:lang w:val="en-US"/>
              </w:rPr>
            </w:pPr>
            <w:r>
              <w:rPr>
                <w:rFonts w:ascii="Times New Roman" w:hAnsi="Times New Roman" w:cs="Times New Roman"/>
                <w:color w:val="000000"/>
                <w:sz w:val="20"/>
                <w:szCs w:val="20"/>
              </w:rPr>
              <w:t>4</w:t>
            </w:r>
            <w:r w:rsidRPr="00101372">
              <w:rPr>
                <w:rFonts w:ascii="Times New Roman" w:hAnsi="Times New Roman" w:cs="Times New Roman"/>
                <w:color w:val="000000"/>
                <w:sz w:val="20"/>
                <w:szCs w:val="20"/>
              </w:rPr>
              <w:t>0450</w:t>
            </w:r>
          </w:p>
        </w:tc>
        <w:tc>
          <w:tcPr>
            <w:tcW w:w="962" w:type="dxa"/>
            <w:tcBorders>
              <w:top w:val="nil"/>
              <w:left w:val="nil"/>
              <w:bottom w:val="nil"/>
              <w:right w:val="single" w:sz="4" w:space="0" w:color="auto"/>
            </w:tcBorders>
            <w:vAlign w:val="bottom"/>
          </w:tcPr>
          <w:p w14:paraId="4C7E033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692000</w:t>
            </w:r>
          </w:p>
        </w:tc>
        <w:tc>
          <w:tcPr>
            <w:tcW w:w="236" w:type="dxa"/>
            <w:tcBorders>
              <w:top w:val="nil"/>
              <w:left w:val="single" w:sz="4" w:space="0" w:color="auto"/>
              <w:bottom w:val="nil"/>
              <w:right w:val="nil"/>
            </w:tcBorders>
          </w:tcPr>
          <w:p w14:paraId="194E58EF"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1115" w:type="dxa"/>
            <w:tcBorders>
              <w:top w:val="nil"/>
              <w:left w:val="nil"/>
              <w:bottom w:val="nil"/>
              <w:right w:val="nil"/>
            </w:tcBorders>
            <w:vAlign w:val="bottom"/>
          </w:tcPr>
          <w:p w14:paraId="6DB67747"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90,6</w:t>
            </w:r>
          </w:p>
        </w:tc>
        <w:tc>
          <w:tcPr>
            <w:tcW w:w="927" w:type="dxa"/>
            <w:tcBorders>
              <w:top w:val="nil"/>
              <w:left w:val="nil"/>
              <w:bottom w:val="nil"/>
              <w:right w:val="nil"/>
            </w:tcBorders>
            <w:vAlign w:val="bottom"/>
          </w:tcPr>
          <w:p w14:paraId="0C0AD050"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504500</w:t>
            </w:r>
          </w:p>
        </w:tc>
        <w:tc>
          <w:tcPr>
            <w:tcW w:w="1170" w:type="dxa"/>
            <w:tcBorders>
              <w:top w:val="nil"/>
              <w:left w:val="nil"/>
              <w:bottom w:val="nil"/>
              <w:right w:val="nil"/>
            </w:tcBorders>
            <w:vAlign w:val="bottom"/>
          </w:tcPr>
          <w:p w14:paraId="15E647BC"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52100</w:t>
            </w:r>
          </w:p>
        </w:tc>
        <w:tc>
          <w:tcPr>
            <w:tcW w:w="900" w:type="dxa"/>
            <w:tcBorders>
              <w:top w:val="nil"/>
              <w:left w:val="nil"/>
              <w:bottom w:val="nil"/>
              <w:right w:val="nil"/>
            </w:tcBorders>
            <w:vAlign w:val="bottom"/>
          </w:tcPr>
          <w:p w14:paraId="3E5AB364"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556500</w:t>
            </w:r>
          </w:p>
        </w:tc>
      </w:tr>
      <w:tr w:rsidR="00F15069" w14:paraId="31D27ACA"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nil"/>
              <w:right w:val="nil"/>
            </w:tcBorders>
          </w:tcPr>
          <w:p w14:paraId="0C7461C4" w14:textId="77777777" w:rsidR="00F15069" w:rsidRPr="00101372" w:rsidRDefault="00F15069" w:rsidP="0076362B">
            <w:pPr>
              <w:jc w:val="right"/>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160µg/ml</w:t>
            </w:r>
          </w:p>
        </w:tc>
        <w:tc>
          <w:tcPr>
            <w:tcW w:w="1115" w:type="dxa"/>
            <w:gridSpan w:val="2"/>
            <w:tcBorders>
              <w:top w:val="nil"/>
              <w:left w:val="nil"/>
              <w:bottom w:val="nil"/>
              <w:right w:val="nil"/>
            </w:tcBorders>
            <w:vAlign w:val="bottom"/>
          </w:tcPr>
          <w:p w14:paraId="67D748C9"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94,</w:t>
            </w:r>
            <w:r>
              <w:rPr>
                <w:rFonts w:ascii="Times New Roman" w:hAnsi="Times New Roman" w:cs="Times New Roman"/>
                <w:color w:val="000000"/>
                <w:sz w:val="20"/>
                <w:szCs w:val="20"/>
              </w:rPr>
              <w:t>4</w:t>
            </w:r>
          </w:p>
        </w:tc>
        <w:tc>
          <w:tcPr>
            <w:tcW w:w="1016" w:type="dxa"/>
            <w:gridSpan w:val="2"/>
            <w:tcBorders>
              <w:top w:val="nil"/>
              <w:left w:val="nil"/>
              <w:bottom w:val="nil"/>
              <w:right w:val="nil"/>
            </w:tcBorders>
            <w:vAlign w:val="bottom"/>
          </w:tcPr>
          <w:p w14:paraId="491023C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634000</w:t>
            </w:r>
          </w:p>
        </w:tc>
        <w:tc>
          <w:tcPr>
            <w:tcW w:w="1104" w:type="dxa"/>
            <w:gridSpan w:val="2"/>
            <w:tcBorders>
              <w:top w:val="nil"/>
              <w:left w:val="nil"/>
              <w:bottom w:val="nil"/>
              <w:right w:val="nil"/>
            </w:tcBorders>
            <w:vAlign w:val="bottom"/>
          </w:tcPr>
          <w:p w14:paraId="0B39848E"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38000</w:t>
            </w:r>
          </w:p>
        </w:tc>
        <w:tc>
          <w:tcPr>
            <w:tcW w:w="962" w:type="dxa"/>
            <w:tcBorders>
              <w:top w:val="nil"/>
              <w:left w:val="nil"/>
              <w:bottom w:val="nil"/>
              <w:right w:val="single" w:sz="4" w:space="0" w:color="auto"/>
            </w:tcBorders>
            <w:vAlign w:val="bottom"/>
          </w:tcPr>
          <w:p w14:paraId="389EE75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672000</w:t>
            </w:r>
          </w:p>
        </w:tc>
        <w:tc>
          <w:tcPr>
            <w:tcW w:w="236" w:type="dxa"/>
            <w:tcBorders>
              <w:top w:val="nil"/>
              <w:left w:val="single" w:sz="4" w:space="0" w:color="auto"/>
              <w:bottom w:val="nil"/>
              <w:right w:val="nil"/>
            </w:tcBorders>
          </w:tcPr>
          <w:p w14:paraId="431DF7CE"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1115" w:type="dxa"/>
            <w:tcBorders>
              <w:top w:val="nil"/>
              <w:left w:val="nil"/>
              <w:bottom w:val="nil"/>
              <w:right w:val="nil"/>
            </w:tcBorders>
            <w:vAlign w:val="bottom"/>
          </w:tcPr>
          <w:p w14:paraId="6FB875B2"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91,8</w:t>
            </w:r>
          </w:p>
        </w:tc>
        <w:tc>
          <w:tcPr>
            <w:tcW w:w="927" w:type="dxa"/>
            <w:tcBorders>
              <w:top w:val="nil"/>
              <w:left w:val="nil"/>
              <w:bottom w:val="nil"/>
              <w:right w:val="nil"/>
            </w:tcBorders>
            <w:vAlign w:val="bottom"/>
          </w:tcPr>
          <w:p w14:paraId="1288220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172000</w:t>
            </w:r>
          </w:p>
        </w:tc>
        <w:tc>
          <w:tcPr>
            <w:tcW w:w="1170" w:type="dxa"/>
            <w:tcBorders>
              <w:top w:val="nil"/>
              <w:left w:val="nil"/>
              <w:bottom w:val="nil"/>
              <w:right w:val="nil"/>
            </w:tcBorders>
            <w:vAlign w:val="bottom"/>
          </w:tcPr>
          <w:p w14:paraId="0B8E43D5"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15267</w:t>
            </w:r>
          </w:p>
        </w:tc>
        <w:tc>
          <w:tcPr>
            <w:tcW w:w="900" w:type="dxa"/>
            <w:tcBorders>
              <w:top w:val="nil"/>
              <w:left w:val="nil"/>
              <w:bottom w:val="nil"/>
              <w:right w:val="nil"/>
            </w:tcBorders>
            <w:vAlign w:val="bottom"/>
          </w:tcPr>
          <w:p w14:paraId="6BCCFB52"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187000</w:t>
            </w:r>
          </w:p>
        </w:tc>
      </w:tr>
      <w:tr w:rsidR="00F15069" w14:paraId="0BA00E48" w14:textId="77777777" w:rsidTr="005E2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5" w:type="dxa"/>
            <w:gridSpan w:val="2"/>
            <w:tcBorders>
              <w:top w:val="nil"/>
              <w:left w:val="nil"/>
              <w:bottom w:val="single" w:sz="4" w:space="0" w:color="auto"/>
              <w:right w:val="nil"/>
            </w:tcBorders>
          </w:tcPr>
          <w:p w14:paraId="72BD76EA" w14:textId="77777777" w:rsidR="00F15069" w:rsidRPr="00101372" w:rsidRDefault="00F15069" w:rsidP="0076362B">
            <w:pPr>
              <w:jc w:val="right"/>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320µg/ml</w:t>
            </w:r>
          </w:p>
        </w:tc>
        <w:tc>
          <w:tcPr>
            <w:tcW w:w="1115" w:type="dxa"/>
            <w:gridSpan w:val="2"/>
            <w:tcBorders>
              <w:top w:val="nil"/>
              <w:left w:val="nil"/>
              <w:bottom w:val="single" w:sz="4" w:space="0" w:color="auto"/>
              <w:right w:val="nil"/>
            </w:tcBorders>
            <w:vAlign w:val="bottom"/>
          </w:tcPr>
          <w:p w14:paraId="6987DF8C"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92,7</w:t>
            </w:r>
          </w:p>
        </w:tc>
        <w:tc>
          <w:tcPr>
            <w:tcW w:w="1016" w:type="dxa"/>
            <w:gridSpan w:val="2"/>
            <w:tcBorders>
              <w:top w:val="nil"/>
              <w:left w:val="nil"/>
              <w:bottom w:val="single" w:sz="4" w:space="0" w:color="auto"/>
              <w:right w:val="nil"/>
            </w:tcBorders>
            <w:vAlign w:val="bottom"/>
          </w:tcPr>
          <w:p w14:paraId="1C97F778"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592500</w:t>
            </w:r>
          </w:p>
        </w:tc>
        <w:tc>
          <w:tcPr>
            <w:tcW w:w="1104" w:type="dxa"/>
            <w:gridSpan w:val="2"/>
            <w:tcBorders>
              <w:top w:val="nil"/>
              <w:left w:val="nil"/>
              <w:bottom w:val="single" w:sz="4" w:space="0" w:color="auto"/>
              <w:right w:val="nil"/>
            </w:tcBorders>
            <w:vAlign w:val="bottom"/>
          </w:tcPr>
          <w:p w14:paraId="0CFD88DE"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46600</w:t>
            </w:r>
          </w:p>
        </w:tc>
        <w:tc>
          <w:tcPr>
            <w:tcW w:w="962" w:type="dxa"/>
            <w:tcBorders>
              <w:top w:val="nil"/>
              <w:left w:val="nil"/>
              <w:bottom w:val="single" w:sz="4" w:space="0" w:color="auto"/>
              <w:right w:val="single" w:sz="4" w:space="0" w:color="auto"/>
            </w:tcBorders>
            <w:vAlign w:val="bottom"/>
          </w:tcPr>
          <w:p w14:paraId="7578710E"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638500</w:t>
            </w:r>
          </w:p>
        </w:tc>
        <w:tc>
          <w:tcPr>
            <w:tcW w:w="236" w:type="dxa"/>
            <w:tcBorders>
              <w:top w:val="nil"/>
              <w:left w:val="single" w:sz="4" w:space="0" w:color="auto"/>
              <w:bottom w:val="single" w:sz="4" w:space="0" w:color="auto"/>
              <w:right w:val="nil"/>
            </w:tcBorders>
          </w:tcPr>
          <w:p w14:paraId="28962012" w14:textId="77777777" w:rsidR="00F15069" w:rsidRPr="00101372" w:rsidRDefault="00F15069" w:rsidP="0076362B">
            <w:pPr>
              <w:jc w:val="center"/>
              <w:rPr>
                <w:rFonts w:ascii="Times New Roman" w:hAnsi="Times New Roman" w:cs="Times New Roman"/>
                <w:color w:val="000033"/>
                <w:sz w:val="20"/>
                <w:szCs w:val="20"/>
                <w:u w:val="single"/>
                <w:lang w:val="en-US"/>
              </w:rPr>
            </w:pPr>
          </w:p>
        </w:tc>
        <w:tc>
          <w:tcPr>
            <w:tcW w:w="1115" w:type="dxa"/>
            <w:tcBorders>
              <w:top w:val="nil"/>
              <w:left w:val="nil"/>
              <w:bottom w:val="single" w:sz="4" w:space="0" w:color="auto"/>
              <w:right w:val="nil"/>
            </w:tcBorders>
            <w:vAlign w:val="bottom"/>
          </w:tcPr>
          <w:p w14:paraId="2259214A"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93,4</w:t>
            </w:r>
          </w:p>
        </w:tc>
        <w:tc>
          <w:tcPr>
            <w:tcW w:w="927" w:type="dxa"/>
            <w:tcBorders>
              <w:top w:val="nil"/>
              <w:left w:val="nil"/>
              <w:bottom w:val="single" w:sz="4" w:space="0" w:color="auto"/>
              <w:right w:val="nil"/>
            </w:tcBorders>
            <w:vAlign w:val="bottom"/>
          </w:tcPr>
          <w:p w14:paraId="505EEA0D"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39050</w:t>
            </w:r>
          </w:p>
        </w:tc>
        <w:tc>
          <w:tcPr>
            <w:tcW w:w="1170" w:type="dxa"/>
            <w:tcBorders>
              <w:top w:val="nil"/>
              <w:left w:val="nil"/>
              <w:bottom w:val="single" w:sz="4" w:space="0" w:color="auto"/>
              <w:right w:val="nil"/>
            </w:tcBorders>
            <w:vAlign w:val="bottom"/>
          </w:tcPr>
          <w:p w14:paraId="6445CA37"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2740</w:t>
            </w:r>
          </w:p>
        </w:tc>
        <w:tc>
          <w:tcPr>
            <w:tcW w:w="900" w:type="dxa"/>
            <w:tcBorders>
              <w:top w:val="nil"/>
              <w:left w:val="nil"/>
              <w:bottom w:val="single" w:sz="4" w:space="0" w:color="auto"/>
              <w:right w:val="nil"/>
            </w:tcBorders>
            <w:vAlign w:val="bottom"/>
          </w:tcPr>
          <w:p w14:paraId="646B837C" w14:textId="77777777" w:rsidR="00F15069" w:rsidRPr="00101372" w:rsidRDefault="00F15069" w:rsidP="0076362B">
            <w:pPr>
              <w:jc w:val="center"/>
              <w:rPr>
                <w:rFonts w:ascii="Times New Roman" w:hAnsi="Times New Roman" w:cs="Times New Roman"/>
                <w:color w:val="000033"/>
                <w:sz w:val="20"/>
                <w:szCs w:val="20"/>
                <w:u w:val="single"/>
                <w:lang w:val="en-US"/>
              </w:rPr>
            </w:pPr>
            <w:r w:rsidRPr="00101372">
              <w:rPr>
                <w:rFonts w:ascii="Times New Roman" w:hAnsi="Times New Roman" w:cs="Times New Roman"/>
                <w:color w:val="000000"/>
                <w:sz w:val="20"/>
                <w:szCs w:val="20"/>
              </w:rPr>
              <w:t>41800</w:t>
            </w:r>
          </w:p>
        </w:tc>
      </w:tr>
    </w:tbl>
    <w:p w14:paraId="02023592" w14:textId="60704CAA" w:rsidR="00052F60" w:rsidRPr="00052F60" w:rsidRDefault="00052F60" w:rsidP="00066B8B">
      <w:pPr>
        <w:rPr>
          <w:rFonts w:ascii="Times New Roman" w:hAnsi="Times New Roman" w:cs="Times New Roman"/>
          <w:b/>
          <w:lang w:val="en-US"/>
        </w:rPr>
      </w:pPr>
    </w:p>
    <w:p w14:paraId="3CC2DBFF" w14:textId="4A16A2D7" w:rsidR="00066B8B" w:rsidRDefault="00066B8B" w:rsidP="00646922">
      <w:pPr>
        <w:spacing w:line="360" w:lineRule="auto"/>
        <w:rPr>
          <w:rFonts w:ascii="Times New Roman" w:eastAsia="Times New Roman" w:hAnsi="Times New Roman" w:cs="Times New Roman"/>
          <w:sz w:val="24"/>
          <w:szCs w:val="24"/>
          <w:lang w:val="en-US"/>
        </w:rPr>
      </w:pPr>
    </w:p>
    <w:p w14:paraId="6171E978" w14:textId="1B11EE91" w:rsidR="00001088" w:rsidRDefault="00001088" w:rsidP="00646922">
      <w:pPr>
        <w:spacing w:line="360" w:lineRule="auto"/>
        <w:rPr>
          <w:rFonts w:ascii="Times New Roman" w:eastAsia="Times New Roman" w:hAnsi="Times New Roman" w:cs="Times New Roman"/>
          <w:sz w:val="24"/>
          <w:szCs w:val="24"/>
          <w:lang w:val="en-US"/>
        </w:rPr>
      </w:pPr>
    </w:p>
    <w:p w14:paraId="27DC4424" w14:textId="2496069B" w:rsidR="00001088" w:rsidRDefault="00C64ADB" w:rsidP="00001088">
      <w:pPr>
        <w:tabs>
          <w:tab w:val="center" w:pos="6718"/>
        </w:tabs>
        <w:spacing w:after="0" w:line="240" w:lineRule="auto"/>
        <w:rPr>
          <w:rFonts w:ascii="Times New Roman" w:hAnsi="Times New Roman" w:cs="Times New Roman"/>
          <w:b/>
          <w:sz w:val="24"/>
          <w:szCs w:val="24"/>
          <w:lang w:val="en-US"/>
        </w:rPr>
      </w:pPr>
      <w:r w:rsidRPr="00001088">
        <w:rPr>
          <w:rFonts w:ascii="Times New Roman" w:hAnsi="Times New Roman" w:cs="Times New Roman"/>
          <w:b/>
          <w:sz w:val="24"/>
          <w:szCs w:val="24"/>
          <w:lang w:val="en-US"/>
        </w:rPr>
        <w:t xml:space="preserve">Table </w:t>
      </w:r>
      <w:r w:rsidR="00E70CE8" w:rsidRPr="00001088">
        <w:rPr>
          <w:rFonts w:ascii="Times New Roman" w:hAnsi="Times New Roman" w:cs="Times New Roman"/>
          <w:b/>
          <w:sz w:val="24"/>
          <w:szCs w:val="24"/>
          <w:lang w:val="en-US"/>
        </w:rPr>
        <w:t>S</w:t>
      </w:r>
      <w:r w:rsidR="009173B2" w:rsidRPr="00001088">
        <w:rPr>
          <w:rFonts w:ascii="Times New Roman" w:hAnsi="Times New Roman" w:cs="Times New Roman"/>
          <w:b/>
          <w:sz w:val="24"/>
          <w:szCs w:val="24"/>
          <w:lang w:val="en-US"/>
        </w:rPr>
        <w:t>5</w:t>
      </w:r>
      <w:r w:rsidRPr="00001088">
        <w:rPr>
          <w:rFonts w:ascii="Times New Roman" w:hAnsi="Times New Roman" w:cs="Times New Roman"/>
          <w:b/>
          <w:sz w:val="24"/>
          <w:szCs w:val="24"/>
          <w:lang w:val="en-US"/>
        </w:rPr>
        <w:t>. Pearson Correlations of physical chemical properties of MWCNT included in this in</w:t>
      </w:r>
    </w:p>
    <w:p w14:paraId="5EB55FF4" w14:textId="23DE7286" w:rsidR="00C64ADB" w:rsidRPr="00001088" w:rsidRDefault="00C64ADB" w:rsidP="00001088">
      <w:pPr>
        <w:tabs>
          <w:tab w:val="center" w:pos="6718"/>
        </w:tabs>
        <w:spacing w:after="0" w:line="240" w:lineRule="auto"/>
        <w:rPr>
          <w:rFonts w:ascii="Times New Roman" w:hAnsi="Times New Roman" w:cs="Times New Roman"/>
          <w:b/>
          <w:sz w:val="24"/>
          <w:szCs w:val="24"/>
          <w:lang w:val="en-US"/>
        </w:rPr>
      </w:pPr>
      <w:r w:rsidRPr="00001088">
        <w:rPr>
          <w:rFonts w:ascii="Times New Roman" w:hAnsi="Times New Roman" w:cs="Times New Roman"/>
          <w:b/>
          <w:sz w:val="24"/>
          <w:szCs w:val="24"/>
          <w:lang w:val="en-US"/>
        </w:rPr>
        <w:t xml:space="preserve"> vitro</w:t>
      </w:r>
      <w:r w:rsidRPr="00001088">
        <w:rPr>
          <w:rFonts w:ascii="Times New Roman" w:hAnsi="Times New Roman" w:cs="Times New Roman"/>
          <w:b/>
          <w:i/>
          <w:sz w:val="24"/>
          <w:szCs w:val="24"/>
          <w:lang w:val="en-US"/>
        </w:rPr>
        <w:t xml:space="preserve"> </w:t>
      </w:r>
      <w:r w:rsidRPr="00001088">
        <w:rPr>
          <w:rFonts w:ascii="Times New Roman" w:hAnsi="Times New Roman" w:cs="Times New Roman"/>
          <w:b/>
          <w:sz w:val="24"/>
          <w:szCs w:val="24"/>
          <w:lang w:val="en-US"/>
        </w:rPr>
        <w:t>study.</w:t>
      </w:r>
    </w:p>
    <w:tbl>
      <w:tblPr>
        <w:tblpPr w:leftFromText="141" w:rightFromText="141" w:vertAnchor="text" w:horzAnchor="margin" w:tblpY="121"/>
        <w:tblW w:w="8609" w:type="dxa"/>
        <w:tblCellMar>
          <w:left w:w="70" w:type="dxa"/>
          <w:right w:w="70" w:type="dxa"/>
        </w:tblCellMar>
        <w:tblLook w:val="04A0" w:firstRow="1" w:lastRow="0" w:firstColumn="1" w:lastColumn="0" w:noHBand="0" w:noVBand="1"/>
      </w:tblPr>
      <w:tblGrid>
        <w:gridCol w:w="960"/>
        <w:gridCol w:w="957"/>
        <w:gridCol w:w="959"/>
        <w:gridCol w:w="957"/>
        <w:gridCol w:w="957"/>
        <w:gridCol w:w="955"/>
        <w:gridCol w:w="955"/>
        <w:gridCol w:w="954"/>
        <w:gridCol w:w="955"/>
      </w:tblGrid>
      <w:tr w:rsidR="00001088" w:rsidRPr="00052F60" w14:paraId="576B4D6F" w14:textId="77777777" w:rsidTr="00001088">
        <w:trPr>
          <w:gridAfter w:val="7"/>
          <w:wAfter w:w="6692" w:type="dxa"/>
          <w:cantSplit/>
          <w:trHeight w:hRule="exact" w:val="284"/>
        </w:trPr>
        <w:tc>
          <w:tcPr>
            <w:tcW w:w="960" w:type="dxa"/>
            <w:tcBorders>
              <w:top w:val="single" w:sz="4" w:space="0" w:color="auto"/>
              <w:left w:val="nil"/>
              <w:right w:val="nil"/>
            </w:tcBorders>
            <w:shd w:val="clear" w:color="auto" w:fill="auto"/>
            <w:vAlign w:val="center"/>
            <w:hideMark/>
          </w:tcPr>
          <w:p w14:paraId="02CB22DE" w14:textId="77777777" w:rsidR="00001088" w:rsidRPr="00052F60" w:rsidRDefault="00001088" w:rsidP="00001088">
            <w:pPr>
              <w:spacing w:after="0" w:line="360" w:lineRule="auto"/>
              <w:jc w:val="center"/>
              <w:rPr>
                <w:rFonts w:ascii="Calibri" w:eastAsia="Times New Roman" w:hAnsi="Calibri" w:cs="Calibri"/>
                <w:b/>
                <w:bCs/>
                <w:sz w:val="20"/>
                <w:szCs w:val="20"/>
                <w:lang w:val="en-US" w:eastAsia="da-DK"/>
              </w:rPr>
            </w:pPr>
            <w:r w:rsidRPr="00052F60">
              <w:rPr>
                <w:rFonts w:ascii="Calibri" w:eastAsia="Times New Roman" w:hAnsi="Calibri" w:cs="Calibri"/>
                <w:b/>
                <w:bCs/>
                <w:sz w:val="20"/>
                <w:lang w:val="en-US" w:eastAsia="da-DK"/>
              </w:rPr>
              <w:t>BET</w:t>
            </w:r>
          </w:p>
        </w:tc>
        <w:tc>
          <w:tcPr>
            <w:tcW w:w="957" w:type="dxa"/>
            <w:tcBorders>
              <w:top w:val="single" w:sz="4" w:space="0" w:color="auto"/>
              <w:left w:val="nil"/>
              <w:right w:val="nil"/>
            </w:tcBorders>
            <w:shd w:val="clear" w:color="000000" w:fill="FFFFFF"/>
            <w:vAlign w:val="center"/>
            <w:hideMark/>
          </w:tcPr>
          <w:p w14:paraId="4605611C" w14:textId="77777777" w:rsidR="00001088" w:rsidRPr="00052F60" w:rsidRDefault="00001088" w:rsidP="00001088">
            <w:pPr>
              <w:spacing w:after="0" w:line="360" w:lineRule="auto"/>
              <w:jc w:val="center"/>
              <w:rPr>
                <w:rFonts w:ascii="Calibri" w:eastAsia="Times New Roman" w:hAnsi="Calibri" w:cs="Calibri"/>
                <w:sz w:val="20"/>
                <w:szCs w:val="20"/>
                <w:lang w:val="en-US" w:eastAsia="da-DK"/>
              </w:rPr>
            </w:pPr>
            <w:r w:rsidRPr="00052F60">
              <w:rPr>
                <w:rFonts w:ascii="Calibri" w:eastAsia="Times New Roman" w:hAnsi="Calibri" w:cs="Calibri"/>
                <w:sz w:val="20"/>
                <w:lang w:val="en-US" w:eastAsia="da-DK"/>
              </w:rPr>
              <w:t>1.00</w:t>
            </w:r>
          </w:p>
        </w:tc>
      </w:tr>
      <w:tr w:rsidR="00001088" w:rsidRPr="00C55F80" w14:paraId="0EC0F02C" w14:textId="77777777" w:rsidTr="00001088">
        <w:trPr>
          <w:gridAfter w:val="6"/>
          <w:wAfter w:w="5733" w:type="dxa"/>
          <w:cantSplit/>
          <w:trHeight w:hRule="exact" w:val="284"/>
        </w:trPr>
        <w:tc>
          <w:tcPr>
            <w:tcW w:w="960" w:type="dxa"/>
            <w:tcBorders>
              <w:left w:val="nil"/>
              <w:right w:val="nil"/>
            </w:tcBorders>
            <w:shd w:val="clear" w:color="auto" w:fill="auto"/>
            <w:vAlign w:val="center"/>
            <w:hideMark/>
          </w:tcPr>
          <w:p w14:paraId="4A867922" w14:textId="77777777" w:rsidR="00001088" w:rsidRPr="00052F60" w:rsidRDefault="00001088" w:rsidP="00001088">
            <w:pPr>
              <w:spacing w:after="0" w:line="360" w:lineRule="auto"/>
              <w:jc w:val="center"/>
              <w:rPr>
                <w:rFonts w:ascii="Calibri" w:eastAsia="Times New Roman" w:hAnsi="Calibri" w:cs="Calibri"/>
                <w:b/>
                <w:bCs/>
                <w:sz w:val="20"/>
                <w:szCs w:val="20"/>
                <w:lang w:val="en-US" w:eastAsia="da-DK"/>
              </w:rPr>
            </w:pPr>
            <w:r w:rsidRPr="00052F60">
              <w:rPr>
                <w:rFonts w:ascii="Calibri" w:eastAsia="Times New Roman" w:hAnsi="Calibri" w:cs="Calibri"/>
                <w:b/>
                <w:bCs/>
                <w:sz w:val="20"/>
                <w:lang w:val="en-US" w:eastAsia="da-DK"/>
              </w:rPr>
              <w:t>Diameter</w:t>
            </w:r>
          </w:p>
        </w:tc>
        <w:tc>
          <w:tcPr>
            <w:tcW w:w="957" w:type="dxa"/>
            <w:tcBorders>
              <w:left w:val="nil"/>
              <w:right w:val="nil"/>
            </w:tcBorders>
            <w:shd w:val="clear" w:color="000000" w:fill="FFFFFF"/>
            <w:vAlign w:val="center"/>
            <w:hideMark/>
          </w:tcPr>
          <w:p w14:paraId="23E1F714"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052F60">
              <w:rPr>
                <w:rFonts w:ascii="Calibri" w:eastAsia="Times New Roman" w:hAnsi="Calibri" w:cs="Calibri"/>
                <w:b/>
                <w:bCs/>
                <w:sz w:val="20"/>
                <w:lang w:val="en-US" w:eastAsia="da-DK"/>
              </w:rPr>
              <w:t xml:space="preserve">   </w:t>
            </w:r>
            <w:r w:rsidRPr="00C55F80">
              <w:rPr>
                <w:rFonts w:ascii="Calibri" w:eastAsia="Times New Roman" w:hAnsi="Calibri" w:cs="Calibri"/>
                <w:b/>
                <w:bCs/>
                <w:sz w:val="20"/>
                <w:lang w:eastAsia="da-DK"/>
              </w:rPr>
              <w:t>-0.89**</w:t>
            </w:r>
          </w:p>
        </w:tc>
        <w:tc>
          <w:tcPr>
            <w:tcW w:w="959" w:type="dxa"/>
            <w:tcBorders>
              <w:left w:val="nil"/>
              <w:right w:val="nil"/>
            </w:tcBorders>
            <w:shd w:val="clear" w:color="000000" w:fill="FFFFFF"/>
            <w:vAlign w:val="center"/>
            <w:hideMark/>
          </w:tcPr>
          <w:p w14:paraId="2ED0790F"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1C4B7720" w14:textId="77777777" w:rsidTr="00001088">
        <w:trPr>
          <w:gridAfter w:val="5"/>
          <w:wAfter w:w="4776" w:type="dxa"/>
          <w:cantSplit/>
          <w:trHeight w:hRule="exact" w:val="284"/>
        </w:trPr>
        <w:tc>
          <w:tcPr>
            <w:tcW w:w="960" w:type="dxa"/>
            <w:tcBorders>
              <w:left w:val="nil"/>
              <w:right w:val="nil"/>
            </w:tcBorders>
            <w:shd w:val="clear" w:color="auto" w:fill="auto"/>
            <w:vAlign w:val="center"/>
            <w:hideMark/>
          </w:tcPr>
          <w:p w14:paraId="1ACA728C"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Length</w:t>
            </w:r>
          </w:p>
        </w:tc>
        <w:tc>
          <w:tcPr>
            <w:tcW w:w="957" w:type="dxa"/>
            <w:tcBorders>
              <w:left w:val="nil"/>
              <w:right w:val="nil"/>
            </w:tcBorders>
            <w:shd w:val="clear" w:color="000000" w:fill="FFFFFF"/>
            <w:vAlign w:val="center"/>
            <w:hideMark/>
          </w:tcPr>
          <w:p w14:paraId="63991EED"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-0.89**</w:t>
            </w:r>
          </w:p>
        </w:tc>
        <w:tc>
          <w:tcPr>
            <w:tcW w:w="959" w:type="dxa"/>
            <w:tcBorders>
              <w:left w:val="nil"/>
              <w:right w:val="nil"/>
            </w:tcBorders>
            <w:shd w:val="clear" w:color="000000" w:fill="FFFFFF"/>
            <w:vAlign w:val="center"/>
            <w:hideMark/>
          </w:tcPr>
          <w:p w14:paraId="0444618A"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0.87*</w:t>
            </w:r>
          </w:p>
        </w:tc>
        <w:tc>
          <w:tcPr>
            <w:tcW w:w="957" w:type="dxa"/>
            <w:tcBorders>
              <w:left w:val="nil"/>
              <w:right w:val="nil"/>
            </w:tcBorders>
            <w:shd w:val="clear" w:color="000000" w:fill="FFFFFF"/>
            <w:vAlign w:val="center"/>
            <w:hideMark/>
          </w:tcPr>
          <w:p w14:paraId="4E5E8CC6"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7C129081" w14:textId="77777777" w:rsidTr="00001088">
        <w:trPr>
          <w:gridAfter w:val="4"/>
          <w:wAfter w:w="3819" w:type="dxa"/>
          <w:cantSplit/>
          <w:trHeight w:hRule="exact" w:val="284"/>
        </w:trPr>
        <w:tc>
          <w:tcPr>
            <w:tcW w:w="960" w:type="dxa"/>
            <w:tcBorders>
              <w:left w:val="nil"/>
              <w:right w:val="nil"/>
            </w:tcBorders>
            <w:shd w:val="clear" w:color="auto" w:fill="auto"/>
            <w:vAlign w:val="center"/>
            <w:hideMark/>
          </w:tcPr>
          <w:p w14:paraId="1625CF62"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Fe</w:t>
            </w:r>
            <w:r w:rsidRPr="00C55F80">
              <w:rPr>
                <w:rFonts w:ascii="Calibri" w:eastAsia="Times New Roman" w:hAnsi="Calibri" w:cs="Calibri"/>
                <w:b/>
                <w:bCs/>
                <w:sz w:val="20"/>
                <w:vertAlign w:val="subscript"/>
                <w:lang w:eastAsia="da-DK"/>
              </w:rPr>
              <w:t>2</w:t>
            </w:r>
            <w:r w:rsidRPr="00C55F80">
              <w:rPr>
                <w:rFonts w:ascii="Calibri" w:eastAsia="Times New Roman" w:hAnsi="Calibri" w:cs="Calibri"/>
                <w:b/>
                <w:bCs/>
                <w:sz w:val="20"/>
                <w:lang w:eastAsia="da-DK"/>
              </w:rPr>
              <w:t>O</w:t>
            </w:r>
            <w:r w:rsidRPr="00C55F80">
              <w:rPr>
                <w:rFonts w:ascii="Calibri" w:eastAsia="Times New Roman" w:hAnsi="Calibri" w:cs="Calibri"/>
                <w:b/>
                <w:bCs/>
                <w:sz w:val="20"/>
                <w:vertAlign w:val="subscript"/>
                <w:lang w:eastAsia="da-DK"/>
              </w:rPr>
              <w:t>3</w:t>
            </w:r>
          </w:p>
        </w:tc>
        <w:tc>
          <w:tcPr>
            <w:tcW w:w="957" w:type="dxa"/>
            <w:tcBorders>
              <w:left w:val="nil"/>
              <w:right w:val="nil"/>
            </w:tcBorders>
            <w:shd w:val="clear" w:color="000000" w:fill="FFFFFF"/>
            <w:vAlign w:val="center"/>
            <w:hideMark/>
          </w:tcPr>
          <w:p w14:paraId="4391A464"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0.12</w:t>
            </w:r>
          </w:p>
        </w:tc>
        <w:tc>
          <w:tcPr>
            <w:tcW w:w="959" w:type="dxa"/>
            <w:tcBorders>
              <w:left w:val="nil"/>
              <w:right w:val="nil"/>
            </w:tcBorders>
            <w:shd w:val="clear" w:color="000000" w:fill="FFFFFF"/>
            <w:vAlign w:val="center"/>
            <w:hideMark/>
          </w:tcPr>
          <w:p w14:paraId="455C563C"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0.18</w:t>
            </w:r>
          </w:p>
        </w:tc>
        <w:tc>
          <w:tcPr>
            <w:tcW w:w="957" w:type="dxa"/>
            <w:tcBorders>
              <w:left w:val="nil"/>
              <w:right w:val="nil"/>
            </w:tcBorders>
            <w:shd w:val="clear" w:color="000000" w:fill="FFFFFF"/>
            <w:vAlign w:val="center"/>
            <w:hideMark/>
          </w:tcPr>
          <w:p w14:paraId="026527B3"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0.19</w:t>
            </w:r>
          </w:p>
        </w:tc>
        <w:tc>
          <w:tcPr>
            <w:tcW w:w="957" w:type="dxa"/>
            <w:tcBorders>
              <w:left w:val="nil"/>
              <w:right w:val="nil"/>
            </w:tcBorders>
            <w:shd w:val="clear" w:color="000000" w:fill="FFFFFF"/>
            <w:vAlign w:val="center"/>
            <w:hideMark/>
          </w:tcPr>
          <w:p w14:paraId="7DB0A0B7"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7780558E" w14:textId="77777777" w:rsidTr="00001088">
        <w:trPr>
          <w:gridAfter w:val="3"/>
          <w:wAfter w:w="2864" w:type="dxa"/>
          <w:trHeight w:hRule="exact" w:val="284"/>
        </w:trPr>
        <w:tc>
          <w:tcPr>
            <w:tcW w:w="960" w:type="dxa"/>
            <w:tcBorders>
              <w:left w:val="nil"/>
              <w:right w:val="nil"/>
            </w:tcBorders>
            <w:shd w:val="clear" w:color="auto" w:fill="auto"/>
            <w:vAlign w:val="center"/>
            <w:hideMark/>
          </w:tcPr>
          <w:p w14:paraId="6F3E97BA"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MnO</w:t>
            </w:r>
          </w:p>
        </w:tc>
        <w:tc>
          <w:tcPr>
            <w:tcW w:w="957" w:type="dxa"/>
            <w:tcBorders>
              <w:left w:val="nil"/>
              <w:right w:val="nil"/>
            </w:tcBorders>
            <w:shd w:val="clear" w:color="000000" w:fill="FFFFFF"/>
            <w:vAlign w:val="center"/>
            <w:hideMark/>
          </w:tcPr>
          <w:p w14:paraId="4F4FA5F1"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0.55</w:t>
            </w:r>
          </w:p>
        </w:tc>
        <w:tc>
          <w:tcPr>
            <w:tcW w:w="959" w:type="dxa"/>
            <w:tcBorders>
              <w:left w:val="nil"/>
              <w:right w:val="nil"/>
            </w:tcBorders>
            <w:shd w:val="clear" w:color="000000" w:fill="FFFFFF"/>
            <w:vAlign w:val="center"/>
            <w:hideMark/>
          </w:tcPr>
          <w:p w14:paraId="3D9DF3A1"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-0.70</w:t>
            </w:r>
          </w:p>
        </w:tc>
        <w:tc>
          <w:tcPr>
            <w:tcW w:w="957" w:type="dxa"/>
            <w:tcBorders>
              <w:left w:val="nil"/>
              <w:right w:val="nil"/>
            </w:tcBorders>
            <w:shd w:val="clear" w:color="000000" w:fill="FFFFFF"/>
            <w:vAlign w:val="center"/>
            <w:hideMark/>
          </w:tcPr>
          <w:p w14:paraId="6F984299"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-0.78*</w:t>
            </w:r>
          </w:p>
        </w:tc>
        <w:tc>
          <w:tcPr>
            <w:tcW w:w="957" w:type="dxa"/>
            <w:tcBorders>
              <w:left w:val="nil"/>
              <w:right w:val="nil"/>
            </w:tcBorders>
            <w:shd w:val="clear" w:color="000000" w:fill="FFFFFF"/>
            <w:vAlign w:val="center"/>
            <w:hideMark/>
          </w:tcPr>
          <w:p w14:paraId="3F3FE2FD"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-0.72</w:t>
            </w:r>
          </w:p>
        </w:tc>
        <w:tc>
          <w:tcPr>
            <w:tcW w:w="955" w:type="dxa"/>
            <w:tcBorders>
              <w:left w:val="nil"/>
              <w:right w:val="nil"/>
            </w:tcBorders>
            <w:shd w:val="clear" w:color="000000" w:fill="FFFFFF"/>
            <w:vAlign w:val="center"/>
            <w:hideMark/>
          </w:tcPr>
          <w:p w14:paraId="10F3E40C"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174F7384" w14:textId="77777777" w:rsidTr="00001088">
        <w:trPr>
          <w:gridAfter w:val="2"/>
          <w:wAfter w:w="1909" w:type="dxa"/>
          <w:cantSplit/>
          <w:trHeight w:hRule="exact" w:val="284"/>
        </w:trPr>
        <w:tc>
          <w:tcPr>
            <w:tcW w:w="960" w:type="dxa"/>
            <w:tcBorders>
              <w:left w:val="nil"/>
              <w:right w:val="nil"/>
            </w:tcBorders>
            <w:shd w:val="clear" w:color="auto" w:fill="auto"/>
            <w:vAlign w:val="center"/>
            <w:hideMark/>
          </w:tcPr>
          <w:p w14:paraId="115F2771"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NiO</w:t>
            </w:r>
          </w:p>
        </w:tc>
        <w:tc>
          <w:tcPr>
            <w:tcW w:w="957" w:type="dxa"/>
            <w:tcBorders>
              <w:left w:val="nil"/>
              <w:right w:val="nil"/>
            </w:tcBorders>
            <w:shd w:val="clear" w:color="000000" w:fill="FFFFFF"/>
            <w:vAlign w:val="center"/>
            <w:hideMark/>
          </w:tcPr>
          <w:p w14:paraId="0A78E176"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0.66</w:t>
            </w:r>
          </w:p>
        </w:tc>
        <w:tc>
          <w:tcPr>
            <w:tcW w:w="959" w:type="dxa"/>
            <w:tcBorders>
              <w:left w:val="nil"/>
              <w:right w:val="nil"/>
            </w:tcBorders>
            <w:shd w:val="clear" w:color="000000" w:fill="FFFFFF"/>
            <w:vAlign w:val="center"/>
            <w:hideMark/>
          </w:tcPr>
          <w:p w14:paraId="5A6E2350"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-0.33</w:t>
            </w:r>
          </w:p>
        </w:tc>
        <w:tc>
          <w:tcPr>
            <w:tcW w:w="957" w:type="dxa"/>
            <w:tcBorders>
              <w:left w:val="nil"/>
              <w:right w:val="nil"/>
            </w:tcBorders>
            <w:shd w:val="clear" w:color="000000" w:fill="FFFFFF"/>
            <w:vAlign w:val="center"/>
            <w:hideMark/>
          </w:tcPr>
          <w:p w14:paraId="4E4D9DC9"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-0.68</w:t>
            </w:r>
          </w:p>
        </w:tc>
        <w:tc>
          <w:tcPr>
            <w:tcW w:w="957" w:type="dxa"/>
            <w:tcBorders>
              <w:left w:val="nil"/>
              <w:right w:val="nil"/>
            </w:tcBorders>
            <w:shd w:val="clear" w:color="000000" w:fill="FFFFFF"/>
            <w:vAlign w:val="center"/>
            <w:hideMark/>
          </w:tcPr>
          <w:p w14:paraId="12AB0D2D"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0.29</w:t>
            </w:r>
          </w:p>
        </w:tc>
        <w:tc>
          <w:tcPr>
            <w:tcW w:w="955" w:type="dxa"/>
            <w:tcBorders>
              <w:left w:val="nil"/>
              <w:right w:val="nil"/>
            </w:tcBorders>
            <w:shd w:val="clear" w:color="000000" w:fill="FFFFFF"/>
            <w:vAlign w:val="center"/>
            <w:hideMark/>
          </w:tcPr>
          <w:p w14:paraId="47253311"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0.30</w:t>
            </w:r>
          </w:p>
        </w:tc>
        <w:tc>
          <w:tcPr>
            <w:tcW w:w="955" w:type="dxa"/>
            <w:tcBorders>
              <w:left w:val="nil"/>
              <w:right w:val="nil"/>
            </w:tcBorders>
            <w:shd w:val="clear" w:color="000000" w:fill="FFFFFF"/>
            <w:vAlign w:val="center"/>
            <w:hideMark/>
          </w:tcPr>
          <w:p w14:paraId="7924E418"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0FA1D38C" w14:textId="77777777" w:rsidTr="00001088">
        <w:trPr>
          <w:gridAfter w:val="1"/>
          <w:wAfter w:w="955" w:type="dxa"/>
          <w:cantSplit/>
          <w:trHeight w:hRule="exact" w:val="284"/>
        </w:trPr>
        <w:tc>
          <w:tcPr>
            <w:tcW w:w="960" w:type="dxa"/>
            <w:tcBorders>
              <w:left w:val="nil"/>
              <w:right w:val="nil"/>
            </w:tcBorders>
            <w:shd w:val="clear" w:color="auto" w:fill="auto"/>
            <w:vAlign w:val="center"/>
            <w:hideMark/>
          </w:tcPr>
          <w:p w14:paraId="5E0F6019"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CoO</w:t>
            </w:r>
          </w:p>
        </w:tc>
        <w:tc>
          <w:tcPr>
            <w:tcW w:w="957" w:type="dxa"/>
            <w:tcBorders>
              <w:left w:val="nil"/>
              <w:right w:val="nil"/>
            </w:tcBorders>
            <w:shd w:val="clear" w:color="000000" w:fill="FFFFFF"/>
            <w:vAlign w:val="center"/>
            <w:hideMark/>
          </w:tcPr>
          <w:p w14:paraId="0EE6946C"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0.58</w:t>
            </w:r>
          </w:p>
        </w:tc>
        <w:tc>
          <w:tcPr>
            <w:tcW w:w="959" w:type="dxa"/>
            <w:tcBorders>
              <w:left w:val="nil"/>
              <w:right w:val="nil"/>
            </w:tcBorders>
            <w:shd w:val="clear" w:color="000000" w:fill="FFFFFF"/>
            <w:vAlign w:val="center"/>
            <w:hideMark/>
          </w:tcPr>
          <w:p w14:paraId="3ED8B7F2"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-0.87*</w:t>
            </w:r>
          </w:p>
        </w:tc>
        <w:tc>
          <w:tcPr>
            <w:tcW w:w="957" w:type="dxa"/>
            <w:tcBorders>
              <w:left w:val="nil"/>
              <w:right w:val="nil"/>
            </w:tcBorders>
            <w:shd w:val="clear" w:color="000000" w:fill="FFFFFF"/>
            <w:vAlign w:val="center"/>
            <w:hideMark/>
          </w:tcPr>
          <w:p w14:paraId="1B15880C"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-0.62</w:t>
            </w:r>
          </w:p>
        </w:tc>
        <w:tc>
          <w:tcPr>
            <w:tcW w:w="957" w:type="dxa"/>
            <w:tcBorders>
              <w:left w:val="nil"/>
              <w:right w:val="nil"/>
            </w:tcBorders>
            <w:shd w:val="clear" w:color="000000" w:fill="FFFFFF"/>
            <w:vAlign w:val="center"/>
            <w:hideMark/>
          </w:tcPr>
          <w:p w14:paraId="2410F2A0"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-0.54</w:t>
            </w:r>
          </w:p>
        </w:tc>
        <w:tc>
          <w:tcPr>
            <w:tcW w:w="955" w:type="dxa"/>
            <w:tcBorders>
              <w:left w:val="nil"/>
              <w:right w:val="nil"/>
            </w:tcBorders>
            <w:shd w:val="clear" w:color="000000" w:fill="FFFFFF"/>
            <w:vAlign w:val="center"/>
            <w:hideMark/>
          </w:tcPr>
          <w:p w14:paraId="3938BBCB"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0.76*</w:t>
            </w:r>
          </w:p>
        </w:tc>
        <w:tc>
          <w:tcPr>
            <w:tcW w:w="955" w:type="dxa"/>
            <w:tcBorders>
              <w:left w:val="nil"/>
              <w:right w:val="nil"/>
            </w:tcBorders>
            <w:shd w:val="clear" w:color="000000" w:fill="FFFFFF"/>
            <w:vAlign w:val="center"/>
            <w:hideMark/>
          </w:tcPr>
          <w:p w14:paraId="50892227"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-0.11</w:t>
            </w:r>
          </w:p>
        </w:tc>
        <w:tc>
          <w:tcPr>
            <w:tcW w:w="954" w:type="dxa"/>
            <w:tcBorders>
              <w:left w:val="nil"/>
              <w:right w:val="nil"/>
            </w:tcBorders>
            <w:shd w:val="clear" w:color="000000" w:fill="FFFFFF"/>
            <w:vAlign w:val="center"/>
            <w:hideMark/>
          </w:tcPr>
          <w:p w14:paraId="37F00FFB"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13928ED8" w14:textId="77777777" w:rsidTr="00001088">
        <w:trPr>
          <w:cantSplit/>
          <w:trHeight w:hRule="exact" w:val="284"/>
        </w:trPr>
        <w:tc>
          <w:tcPr>
            <w:tcW w:w="960" w:type="dxa"/>
            <w:tcBorders>
              <w:left w:val="nil"/>
              <w:right w:val="nil"/>
            </w:tcBorders>
            <w:shd w:val="clear" w:color="auto" w:fill="auto"/>
            <w:vAlign w:val="center"/>
            <w:hideMark/>
          </w:tcPr>
          <w:p w14:paraId="4E3D60A6"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MgO</w:t>
            </w:r>
          </w:p>
        </w:tc>
        <w:tc>
          <w:tcPr>
            <w:tcW w:w="957" w:type="dxa"/>
            <w:tcBorders>
              <w:left w:val="nil"/>
              <w:right w:val="nil"/>
            </w:tcBorders>
            <w:shd w:val="clear" w:color="000000" w:fill="FFFFFF"/>
            <w:vAlign w:val="center"/>
            <w:hideMark/>
          </w:tcPr>
          <w:p w14:paraId="23B1A263"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-0.06</w:t>
            </w:r>
          </w:p>
        </w:tc>
        <w:tc>
          <w:tcPr>
            <w:tcW w:w="959" w:type="dxa"/>
            <w:tcBorders>
              <w:left w:val="nil"/>
              <w:right w:val="nil"/>
            </w:tcBorders>
            <w:shd w:val="clear" w:color="000000" w:fill="FFFFFF"/>
            <w:vAlign w:val="center"/>
            <w:hideMark/>
          </w:tcPr>
          <w:p w14:paraId="70AF80E2"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-0.07</w:t>
            </w:r>
          </w:p>
        </w:tc>
        <w:tc>
          <w:tcPr>
            <w:tcW w:w="957" w:type="dxa"/>
            <w:tcBorders>
              <w:left w:val="nil"/>
              <w:right w:val="nil"/>
            </w:tcBorders>
            <w:shd w:val="clear" w:color="000000" w:fill="FFFFFF"/>
            <w:vAlign w:val="center"/>
            <w:hideMark/>
          </w:tcPr>
          <w:p w14:paraId="17F064E6"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-0.27</w:t>
            </w:r>
          </w:p>
        </w:tc>
        <w:tc>
          <w:tcPr>
            <w:tcW w:w="957" w:type="dxa"/>
            <w:tcBorders>
              <w:left w:val="nil"/>
              <w:right w:val="nil"/>
            </w:tcBorders>
            <w:shd w:val="clear" w:color="000000" w:fill="FFFFFF"/>
            <w:vAlign w:val="center"/>
            <w:hideMark/>
          </w:tcPr>
          <w:p w14:paraId="7C5B9CB3"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-0.89**</w:t>
            </w:r>
          </w:p>
        </w:tc>
        <w:tc>
          <w:tcPr>
            <w:tcW w:w="955" w:type="dxa"/>
            <w:tcBorders>
              <w:left w:val="nil"/>
              <w:right w:val="nil"/>
            </w:tcBorders>
            <w:shd w:val="clear" w:color="000000" w:fill="FFFFFF"/>
            <w:vAlign w:val="center"/>
            <w:hideMark/>
          </w:tcPr>
          <w:p w14:paraId="6197745D"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0.72</w:t>
            </w:r>
          </w:p>
        </w:tc>
        <w:tc>
          <w:tcPr>
            <w:tcW w:w="955" w:type="dxa"/>
            <w:tcBorders>
              <w:left w:val="nil"/>
              <w:right w:val="nil"/>
            </w:tcBorders>
            <w:shd w:val="clear" w:color="000000" w:fill="FFFFFF"/>
            <w:vAlign w:val="center"/>
            <w:hideMark/>
          </w:tcPr>
          <w:p w14:paraId="0A57FF03"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0.07</w:t>
            </w:r>
          </w:p>
        </w:tc>
        <w:tc>
          <w:tcPr>
            <w:tcW w:w="954" w:type="dxa"/>
            <w:tcBorders>
              <w:left w:val="nil"/>
              <w:right w:val="nil"/>
            </w:tcBorders>
            <w:shd w:val="clear" w:color="000000" w:fill="FFFFFF"/>
            <w:vAlign w:val="center"/>
            <w:hideMark/>
          </w:tcPr>
          <w:p w14:paraId="6CDEC6CA"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0.28</w:t>
            </w:r>
          </w:p>
        </w:tc>
        <w:tc>
          <w:tcPr>
            <w:tcW w:w="955" w:type="dxa"/>
            <w:tcBorders>
              <w:left w:val="nil"/>
              <w:right w:val="nil"/>
            </w:tcBorders>
            <w:shd w:val="clear" w:color="000000" w:fill="FFFFFF"/>
            <w:vAlign w:val="center"/>
            <w:hideMark/>
          </w:tcPr>
          <w:p w14:paraId="397D3622"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1.00</w:t>
            </w:r>
          </w:p>
        </w:tc>
      </w:tr>
      <w:tr w:rsidR="00001088" w:rsidRPr="00C55F80" w14:paraId="1E70C6A4" w14:textId="77777777" w:rsidTr="00001088">
        <w:trPr>
          <w:trHeight w:hRule="exact" w:val="227"/>
        </w:trPr>
        <w:tc>
          <w:tcPr>
            <w:tcW w:w="960" w:type="dxa"/>
            <w:vMerge w:val="restart"/>
            <w:tcBorders>
              <w:left w:val="nil"/>
              <w:right w:val="nil"/>
            </w:tcBorders>
            <w:shd w:val="clear" w:color="auto" w:fill="auto"/>
            <w:vAlign w:val="center"/>
            <w:hideMark/>
          </w:tcPr>
          <w:p w14:paraId="787EBBCC"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OH</w:t>
            </w:r>
          </w:p>
        </w:tc>
        <w:tc>
          <w:tcPr>
            <w:tcW w:w="957" w:type="dxa"/>
            <w:vMerge w:val="restart"/>
            <w:tcBorders>
              <w:left w:val="nil"/>
              <w:right w:val="nil"/>
            </w:tcBorders>
            <w:shd w:val="clear" w:color="000000" w:fill="FFFFFF"/>
            <w:vAlign w:val="center"/>
            <w:hideMark/>
          </w:tcPr>
          <w:p w14:paraId="30F77E51"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0.80*</w:t>
            </w:r>
          </w:p>
        </w:tc>
        <w:tc>
          <w:tcPr>
            <w:tcW w:w="959" w:type="dxa"/>
            <w:vMerge w:val="restart"/>
            <w:tcBorders>
              <w:left w:val="nil"/>
              <w:right w:val="nil"/>
            </w:tcBorders>
            <w:shd w:val="clear" w:color="000000" w:fill="FFFFFF"/>
            <w:vAlign w:val="center"/>
            <w:hideMark/>
          </w:tcPr>
          <w:p w14:paraId="21B5B0FC"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-0.48</w:t>
            </w:r>
          </w:p>
        </w:tc>
        <w:tc>
          <w:tcPr>
            <w:tcW w:w="957" w:type="dxa"/>
            <w:vMerge w:val="restart"/>
            <w:tcBorders>
              <w:left w:val="nil"/>
              <w:right w:val="nil"/>
            </w:tcBorders>
            <w:shd w:val="clear" w:color="000000" w:fill="FFFFFF"/>
            <w:vAlign w:val="center"/>
            <w:hideMark/>
          </w:tcPr>
          <w:p w14:paraId="525378EE"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-0.63</w:t>
            </w:r>
          </w:p>
        </w:tc>
        <w:tc>
          <w:tcPr>
            <w:tcW w:w="957" w:type="dxa"/>
            <w:vMerge w:val="restart"/>
            <w:tcBorders>
              <w:left w:val="nil"/>
              <w:right w:val="nil"/>
            </w:tcBorders>
            <w:shd w:val="clear" w:color="000000" w:fill="FFFFFF"/>
            <w:vAlign w:val="center"/>
            <w:hideMark/>
          </w:tcPr>
          <w:p w14:paraId="675323F1"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0.31</w:t>
            </w:r>
          </w:p>
        </w:tc>
        <w:tc>
          <w:tcPr>
            <w:tcW w:w="955" w:type="dxa"/>
            <w:vMerge w:val="restart"/>
            <w:tcBorders>
              <w:left w:val="nil"/>
              <w:right w:val="nil"/>
            </w:tcBorders>
            <w:shd w:val="clear" w:color="000000" w:fill="FFFFFF"/>
            <w:vAlign w:val="center"/>
            <w:hideMark/>
          </w:tcPr>
          <w:p w14:paraId="7B96BA73"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0.22</w:t>
            </w:r>
          </w:p>
        </w:tc>
        <w:tc>
          <w:tcPr>
            <w:tcW w:w="955" w:type="dxa"/>
            <w:vMerge w:val="restart"/>
            <w:tcBorders>
              <w:left w:val="nil"/>
              <w:right w:val="nil"/>
            </w:tcBorders>
            <w:shd w:val="clear" w:color="000000" w:fill="FFFFFF"/>
            <w:vAlign w:val="center"/>
            <w:hideMark/>
          </w:tcPr>
          <w:p w14:paraId="607BCF2D" w14:textId="77777777" w:rsidR="00001088" w:rsidRPr="00C55F80"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 xml:space="preserve">  0.77*</w:t>
            </w:r>
          </w:p>
        </w:tc>
        <w:tc>
          <w:tcPr>
            <w:tcW w:w="954" w:type="dxa"/>
            <w:vMerge w:val="restart"/>
            <w:tcBorders>
              <w:left w:val="nil"/>
              <w:right w:val="nil"/>
            </w:tcBorders>
            <w:shd w:val="clear" w:color="000000" w:fill="FFFFFF"/>
            <w:vAlign w:val="center"/>
            <w:hideMark/>
          </w:tcPr>
          <w:p w14:paraId="08C7E5DD" w14:textId="77777777" w:rsidR="00001088" w:rsidRPr="00C55F80"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0.10</w:t>
            </w:r>
          </w:p>
        </w:tc>
        <w:tc>
          <w:tcPr>
            <w:tcW w:w="955" w:type="dxa"/>
            <w:vMerge w:val="restart"/>
            <w:tcBorders>
              <w:left w:val="nil"/>
              <w:right w:val="nil"/>
            </w:tcBorders>
            <w:shd w:val="clear" w:color="000000" w:fill="FFFFFF"/>
            <w:vAlign w:val="center"/>
            <w:hideMark/>
          </w:tcPr>
          <w:p w14:paraId="77CA1411" w14:textId="77777777" w:rsidR="00001088" w:rsidRPr="00890CB9" w:rsidRDefault="00001088" w:rsidP="00001088">
            <w:pPr>
              <w:spacing w:after="0" w:line="360" w:lineRule="auto"/>
              <w:jc w:val="center"/>
              <w:rPr>
                <w:rFonts w:ascii="Calibri" w:eastAsia="Times New Roman" w:hAnsi="Calibri" w:cs="Calibri"/>
                <w:sz w:val="20"/>
                <w:szCs w:val="20"/>
                <w:lang w:eastAsia="da-DK"/>
              </w:rPr>
            </w:pPr>
            <w:r w:rsidRPr="00C55F80">
              <w:rPr>
                <w:rFonts w:ascii="Calibri" w:eastAsia="Times New Roman" w:hAnsi="Calibri" w:cs="Calibri"/>
                <w:sz w:val="20"/>
                <w:lang w:eastAsia="da-DK"/>
              </w:rPr>
              <w:t>-0.05</w:t>
            </w:r>
          </w:p>
        </w:tc>
      </w:tr>
      <w:tr w:rsidR="00001088" w:rsidRPr="00C55F80" w14:paraId="3B156F4D" w14:textId="77777777" w:rsidTr="00001088">
        <w:trPr>
          <w:trHeight w:hRule="exact" w:val="61"/>
        </w:trPr>
        <w:tc>
          <w:tcPr>
            <w:tcW w:w="960" w:type="dxa"/>
            <w:vMerge/>
            <w:tcBorders>
              <w:left w:val="nil"/>
              <w:right w:val="nil"/>
            </w:tcBorders>
            <w:vAlign w:val="center"/>
            <w:hideMark/>
          </w:tcPr>
          <w:p w14:paraId="67813BCC" w14:textId="77777777" w:rsidR="00001088" w:rsidRPr="00C55F80" w:rsidRDefault="00001088" w:rsidP="00001088">
            <w:pPr>
              <w:spacing w:after="0" w:line="360" w:lineRule="auto"/>
              <w:rPr>
                <w:rFonts w:ascii="Calibri" w:eastAsia="Times New Roman" w:hAnsi="Calibri" w:cs="Calibri"/>
                <w:b/>
                <w:bCs/>
                <w:sz w:val="20"/>
                <w:szCs w:val="20"/>
                <w:lang w:eastAsia="da-DK"/>
              </w:rPr>
            </w:pPr>
          </w:p>
        </w:tc>
        <w:tc>
          <w:tcPr>
            <w:tcW w:w="957" w:type="dxa"/>
            <w:vMerge/>
            <w:tcBorders>
              <w:left w:val="nil"/>
              <w:right w:val="nil"/>
            </w:tcBorders>
            <w:vAlign w:val="center"/>
            <w:hideMark/>
          </w:tcPr>
          <w:p w14:paraId="63DFE01E" w14:textId="77777777" w:rsidR="00001088" w:rsidRPr="00C55F80" w:rsidRDefault="00001088" w:rsidP="00001088">
            <w:pPr>
              <w:spacing w:after="0" w:line="360" w:lineRule="auto"/>
              <w:rPr>
                <w:rFonts w:ascii="Calibri" w:eastAsia="Times New Roman" w:hAnsi="Calibri" w:cs="Calibri"/>
                <w:b/>
                <w:bCs/>
                <w:sz w:val="20"/>
                <w:szCs w:val="20"/>
                <w:lang w:eastAsia="da-DK"/>
              </w:rPr>
            </w:pPr>
          </w:p>
        </w:tc>
        <w:tc>
          <w:tcPr>
            <w:tcW w:w="959" w:type="dxa"/>
            <w:vMerge/>
            <w:tcBorders>
              <w:left w:val="nil"/>
              <w:right w:val="nil"/>
            </w:tcBorders>
            <w:vAlign w:val="center"/>
            <w:hideMark/>
          </w:tcPr>
          <w:p w14:paraId="1EA5C507" w14:textId="77777777" w:rsidR="00001088" w:rsidRPr="00C55F80" w:rsidRDefault="00001088" w:rsidP="00001088">
            <w:pPr>
              <w:spacing w:after="0" w:line="360" w:lineRule="auto"/>
              <w:rPr>
                <w:rFonts w:ascii="Calibri" w:eastAsia="Times New Roman" w:hAnsi="Calibri" w:cs="Calibri"/>
                <w:sz w:val="20"/>
                <w:szCs w:val="20"/>
                <w:lang w:eastAsia="da-DK"/>
              </w:rPr>
            </w:pPr>
          </w:p>
        </w:tc>
        <w:tc>
          <w:tcPr>
            <w:tcW w:w="957" w:type="dxa"/>
            <w:vMerge/>
            <w:tcBorders>
              <w:left w:val="nil"/>
              <w:right w:val="nil"/>
            </w:tcBorders>
            <w:vAlign w:val="center"/>
            <w:hideMark/>
          </w:tcPr>
          <w:p w14:paraId="5884671F" w14:textId="77777777" w:rsidR="00001088" w:rsidRPr="00C55F80" w:rsidRDefault="00001088" w:rsidP="00001088">
            <w:pPr>
              <w:spacing w:after="0" w:line="360" w:lineRule="auto"/>
              <w:rPr>
                <w:rFonts w:ascii="Calibri" w:eastAsia="Times New Roman" w:hAnsi="Calibri" w:cs="Calibri"/>
                <w:sz w:val="20"/>
                <w:szCs w:val="20"/>
                <w:lang w:eastAsia="da-DK"/>
              </w:rPr>
            </w:pPr>
          </w:p>
        </w:tc>
        <w:tc>
          <w:tcPr>
            <w:tcW w:w="957" w:type="dxa"/>
            <w:vMerge/>
            <w:tcBorders>
              <w:left w:val="nil"/>
              <w:right w:val="nil"/>
            </w:tcBorders>
            <w:vAlign w:val="center"/>
            <w:hideMark/>
          </w:tcPr>
          <w:p w14:paraId="6A74F856" w14:textId="77777777" w:rsidR="00001088" w:rsidRPr="00C55F80" w:rsidRDefault="00001088" w:rsidP="00001088">
            <w:pPr>
              <w:spacing w:after="0" w:line="360" w:lineRule="auto"/>
              <w:rPr>
                <w:rFonts w:ascii="Calibri" w:eastAsia="Times New Roman" w:hAnsi="Calibri" w:cs="Calibri"/>
                <w:sz w:val="20"/>
                <w:szCs w:val="20"/>
                <w:lang w:eastAsia="da-DK"/>
              </w:rPr>
            </w:pPr>
          </w:p>
        </w:tc>
        <w:tc>
          <w:tcPr>
            <w:tcW w:w="955" w:type="dxa"/>
            <w:vMerge/>
            <w:tcBorders>
              <w:left w:val="nil"/>
              <w:right w:val="nil"/>
            </w:tcBorders>
            <w:vAlign w:val="center"/>
            <w:hideMark/>
          </w:tcPr>
          <w:p w14:paraId="2467E08C" w14:textId="77777777" w:rsidR="00001088" w:rsidRPr="00C55F80" w:rsidRDefault="00001088" w:rsidP="00001088">
            <w:pPr>
              <w:spacing w:after="0" w:line="360" w:lineRule="auto"/>
              <w:rPr>
                <w:rFonts w:ascii="Calibri" w:eastAsia="Times New Roman" w:hAnsi="Calibri" w:cs="Calibri"/>
                <w:sz w:val="20"/>
                <w:szCs w:val="20"/>
                <w:lang w:eastAsia="da-DK"/>
              </w:rPr>
            </w:pPr>
          </w:p>
        </w:tc>
        <w:tc>
          <w:tcPr>
            <w:tcW w:w="955" w:type="dxa"/>
            <w:vMerge/>
            <w:tcBorders>
              <w:left w:val="nil"/>
              <w:right w:val="nil"/>
            </w:tcBorders>
            <w:vAlign w:val="center"/>
            <w:hideMark/>
          </w:tcPr>
          <w:p w14:paraId="401E2484" w14:textId="77777777" w:rsidR="00001088" w:rsidRPr="00C55F80" w:rsidRDefault="00001088" w:rsidP="00001088">
            <w:pPr>
              <w:spacing w:after="0" w:line="360" w:lineRule="auto"/>
              <w:rPr>
                <w:rFonts w:ascii="Calibri" w:eastAsia="Times New Roman" w:hAnsi="Calibri" w:cs="Calibri"/>
                <w:b/>
                <w:bCs/>
                <w:sz w:val="20"/>
                <w:szCs w:val="20"/>
                <w:lang w:eastAsia="da-DK"/>
              </w:rPr>
            </w:pPr>
          </w:p>
        </w:tc>
        <w:tc>
          <w:tcPr>
            <w:tcW w:w="954" w:type="dxa"/>
            <w:vMerge/>
            <w:tcBorders>
              <w:left w:val="nil"/>
              <w:right w:val="nil"/>
            </w:tcBorders>
            <w:vAlign w:val="center"/>
            <w:hideMark/>
          </w:tcPr>
          <w:p w14:paraId="5F6BA4A2" w14:textId="77777777" w:rsidR="00001088" w:rsidRPr="00C55F80" w:rsidRDefault="00001088" w:rsidP="00001088">
            <w:pPr>
              <w:spacing w:after="0" w:line="360" w:lineRule="auto"/>
              <w:rPr>
                <w:rFonts w:ascii="Calibri" w:eastAsia="Times New Roman" w:hAnsi="Calibri" w:cs="Calibri"/>
                <w:sz w:val="20"/>
                <w:szCs w:val="20"/>
                <w:lang w:eastAsia="da-DK"/>
              </w:rPr>
            </w:pPr>
          </w:p>
        </w:tc>
        <w:tc>
          <w:tcPr>
            <w:tcW w:w="955" w:type="dxa"/>
            <w:vMerge/>
            <w:tcBorders>
              <w:left w:val="nil"/>
              <w:right w:val="nil"/>
            </w:tcBorders>
            <w:vAlign w:val="center"/>
            <w:hideMark/>
          </w:tcPr>
          <w:p w14:paraId="3F97BC09" w14:textId="77777777" w:rsidR="00001088" w:rsidRPr="009444C5" w:rsidRDefault="00001088" w:rsidP="00001088">
            <w:pPr>
              <w:spacing w:after="0" w:line="360" w:lineRule="auto"/>
              <w:rPr>
                <w:rFonts w:ascii="Calibri" w:eastAsia="Times New Roman" w:hAnsi="Calibri" w:cs="Calibri"/>
                <w:sz w:val="20"/>
                <w:szCs w:val="20"/>
                <w:lang w:val="en-US" w:eastAsia="da-DK"/>
              </w:rPr>
            </w:pPr>
          </w:p>
        </w:tc>
      </w:tr>
      <w:tr w:rsidR="00001088" w:rsidRPr="00C55F80" w14:paraId="2D69B07E" w14:textId="77777777" w:rsidTr="00001088">
        <w:trPr>
          <w:trHeight w:val="300"/>
        </w:trPr>
        <w:tc>
          <w:tcPr>
            <w:tcW w:w="960" w:type="dxa"/>
            <w:tcBorders>
              <w:left w:val="nil"/>
              <w:bottom w:val="single" w:sz="4" w:space="0" w:color="auto"/>
              <w:right w:val="nil"/>
            </w:tcBorders>
            <w:shd w:val="clear" w:color="auto" w:fill="auto"/>
            <w:noWrap/>
            <w:vAlign w:val="bottom"/>
            <w:hideMark/>
          </w:tcPr>
          <w:p w14:paraId="405BA222" w14:textId="77777777" w:rsidR="00001088" w:rsidRPr="00890CB9" w:rsidRDefault="00001088" w:rsidP="00001088">
            <w:pPr>
              <w:spacing w:after="0" w:line="360" w:lineRule="auto"/>
              <w:rPr>
                <w:rFonts w:ascii="Calibri" w:eastAsia="Times New Roman" w:hAnsi="Calibri" w:cs="Calibri"/>
                <w:lang w:eastAsia="da-DK"/>
              </w:rPr>
            </w:pPr>
            <w:r w:rsidRPr="00890CB9">
              <w:rPr>
                <w:rFonts w:ascii="Calibri" w:eastAsia="Times New Roman" w:hAnsi="Calibri" w:cs="Calibri"/>
                <w:lang w:eastAsia="da-DK"/>
              </w:rPr>
              <w:t> </w:t>
            </w:r>
          </w:p>
        </w:tc>
        <w:tc>
          <w:tcPr>
            <w:tcW w:w="957" w:type="dxa"/>
            <w:tcBorders>
              <w:left w:val="nil"/>
              <w:bottom w:val="single" w:sz="4" w:space="0" w:color="auto"/>
              <w:right w:val="nil"/>
            </w:tcBorders>
            <w:shd w:val="clear" w:color="auto" w:fill="auto"/>
            <w:vAlign w:val="center"/>
            <w:hideMark/>
          </w:tcPr>
          <w:p w14:paraId="1667BEEE"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BET</w:t>
            </w:r>
          </w:p>
        </w:tc>
        <w:tc>
          <w:tcPr>
            <w:tcW w:w="959" w:type="dxa"/>
            <w:tcBorders>
              <w:left w:val="nil"/>
              <w:bottom w:val="single" w:sz="4" w:space="0" w:color="auto"/>
              <w:right w:val="nil"/>
            </w:tcBorders>
            <w:shd w:val="clear" w:color="auto" w:fill="auto"/>
            <w:vAlign w:val="center"/>
            <w:hideMark/>
          </w:tcPr>
          <w:p w14:paraId="25147C5E"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Diameter</w:t>
            </w:r>
          </w:p>
        </w:tc>
        <w:tc>
          <w:tcPr>
            <w:tcW w:w="957" w:type="dxa"/>
            <w:tcBorders>
              <w:left w:val="nil"/>
              <w:bottom w:val="single" w:sz="4" w:space="0" w:color="auto"/>
              <w:right w:val="nil"/>
            </w:tcBorders>
            <w:shd w:val="clear" w:color="auto" w:fill="auto"/>
            <w:vAlign w:val="center"/>
            <w:hideMark/>
          </w:tcPr>
          <w:p w14:paraId="1DF3D5B4"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Length</w:t>
            </w:r>
          </w:p>
        </w:tc>
        <w:tc>
          <w:tcPr>
            <w:tcW w:w="957" w:type="dxa"/>
            <w:tcBorders>
              <w:left w:val="nil"/>
              <w:bottom w:val="single" w:sz="4" w:space="0" w:color="auto"/>
              <w:right w:val="nil"/>
            </w:tcBorders>
            <w:shd w:val="clear" w:color="auto" w:fill="auto"/>
            <w:vAlign w:val="center"/>
            <w:hideMark/>
          </w:tcPr>
          <w:p w14:paraId="2E5A0CAB"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Fe</w:t>
            </w:r>
            <w:r w:rsidRPr="00C55F80">
              <w:rPr>
                <w:rFonts w:ascii="Calibri" w:eastAsia="Times New Roman" w:hAnsi="Calibri" w:cs="Calibri"/>
                <w:b/>
                <w:bCs/>
                <w:sz w:val="20"/>
                <w:vertAlign w:val="subscript"/>
                <w:lang w:eastAsia="da-DK"/>
              </w:rPr>
              <w:t>2</w:t>
            </w:r>
            <w:r w:rsidRPr="00C55F80">
              <w:rPr>
                <w:rFonts w:ascii="Calibri" w:eastAsia="Times New Roman" w:hAnsi="Calibri" w:cs="Calibri"/>
                <w:b/>
                <w:bCs/>
                <w:sz w:val="20"/>
                <w:lang w:eastAsia="da-DK"/>
              </w:rPr>
              <w:t>O</w:t>
            </w:r>
            <w:r w:rsidRPr="00C55F80">
              <w:rPr>
                <w:rFonts w:ascii="Calibri" w:eastAsia="Times New Roman" w:hAnsi="Calibri" w:cs="Calibri"/>
                <w:b/>
                <w:bCs/>
                <w:sz w:val="20"/>
                <w:vertAlign w:val="subscript"/>
                <w:lang w:eastAsia="da-DK"/>
              </w:rPr>
              <w:t>3</w:t>
            </w:r>
          </w:p>
        </w:tc>
        <w:tc>
          <w:tcPr>
            <w:tcW w:w="955" w:type="dxa"/>
            <w:tcBorders>
              <w:left w:val="nil"/>
              <w:bottom w:val="single" w:sz="4" w:space="0" w:color="auto"/>
              <w:right w:val="nil"/>
            </w:tcBorders>
            <w:shd w:val="clear" w:color="auto" w:fill="auto"/>
            <w:vAlign w:val="center"/>
            <w:hideMark/>
          </w:tcPr>
          <w:p w14:paraId="4FA4D164"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MnO</w:t>
            </w:r>
          </w:p>
        </w:tc>
        <w:tc>
          <w:tcPr>
            <w:tcW w:w="955" w:type="dxa"/>
            <w:tcBorders>
              <w:left w:val="nil"/>
              <w:bottom w:val="single" w:sz="4" w:space="0" w:color="auto"/>
              <w:right w:val="nil"/>
            </w:tcBorders>
            <w:shd w:val="clear" w:color="auto" w:fill="auto"/>
            <w:vAlign w:val="center"/>
            <w:hideMark/>
          </w:tcPr>
          <w:p w14:paraId="0101B7EF"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NiO</w:t>
            </w:r>
          </w:p>
        </w:tc>
        <w:tc>
          <w:tcPr>
            <w:tcW w:w="954" w:type="dxa"/>
            <w:tcBorders>
              <w:left w:val="nil"/>
              <w:bottom w:val="single" w:sz="4" w:space="0" w:color="auto"/>
              <w:right w:val="nil"/>
            </w:tcBorders>
            <w:shd w:val="clear" w:color="auto" w:fill="auto"/>
            <w:vAlign w:val="center"/>
            <w:hideMark/>
          </w:tcPr>
          <w:p w14:paraId="39F9EDB1"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CoO</w:t>
            </w:r>
          </w:p>
        </w:tc>
        <w:tc>
          <w:tcPr>
            <w:tcW w:w="955" w:type="dxa"/>
            <w:tcBorders>
              <w:left w:val="nil"/>
              <w:bottom w:val="single" w:sz="4" w:space="0" w:color="auto"/>
              <w:right w:val="nil"/>
            </w:tcBorders>
            <w:shd w:val="clear" w:color="auto" w:fill="auto"/>
            <w:vAlign w:val="center"/>
            <w:hideMark/>
          </w:tcPr>
          <w:p w14:paraId="44207D0A" w14:textId="77777777" w:rsidR="00001088" w:rsidRPr="00890CB9" w:rsidRDefault="00001088" w:rsidP="00001088">
            <w:pPr>
              <w:spacing w:after="0" w:line="360" w:lineRule="auto"/>
              <w:jc w:val="center"/>
              <w:rPr>
                <w:rFonts w:ascii="Calibri" w:eastAsia="Times New Roman" w:hAnsi="Calibri" w:cs="Calibri"/>
                <w:b/>
                <w:bCs/>
                <w:sz w:val="20"/>
                <w:szCs w:val="20"/>
                <w:lang w:eastAsia="da-DK"/>
              </w:rPr>
            </w:pPr>
            <w:r w:rsidRPr="00C55F80">
              <w:rPr>
                <w:rFonts w:ascii="Calibri" w:eastAsia="Times New Roman" w:hAnsi="Calibri" w:cs="Calibri"/>
                <w:b/>
                <w:bCs/>
                <w:sz w:val="20"/>
                <w:lang w:eastAsia="da-DK"/>
              </w:rPr>
              <w:t>MgO</w:t>
            </w:r>
          </w:p>
        </w:tc>
      </w:tr>
    </w:tbl>
    <w:p w14:paraId="6F2EF5CB" w14:textId="77777777" w:rsidR="00C64ADB" w:rsidRPr="00C55F80" w:rsidRDefault="00C64ADB" w:rsidP="00C64ADB">
      <w:pPr>
        <w:tabs>
          <w:tab w:val="center" w:pos="6718"/>
        </w:tabs>
        <w:spacing w:line="360" w:lineRule="auto"/>
        <w:rPr>
          <w:rFonts w:ascii="Times New Roman" w:hAnsi="Times New Roman" w:cs="Times New Roman"/>
          <w:b/>
          <w:lang w:val="en-US"/>
        </w:rPr>
      </w:pPr>
    </w:p>
    <w:p w14:paraId="77986AFF" w14:textId="77777777" w:rsidR="00C64ADB" w:rsidRPr="00C55F80" w:rsidRDefault="00C64ADB" w:rsidP="00C64ADB">
      <w:pPr>
        <w:tabs>
          <w:tab w:val="center" w:pos="6718"/>
        </w:tabs>
        <w:spacing w:line="360" w:lineRule="auto"/>
        <w:rPr>
          <w:rFonts w:ascii="Times New Roman" w:hAnsi="Times New Roman" w:cs="Times New Roman"/>
          <w:b/>
          <w:lang w:val="en-US"/>
        </w:rPr>
      </w:pPr>
    </w:p>
    <w:p w14:paraId="2D4DBB63" w14:textId="77777777" w:rsidR="00C64ADB" w:rsidRPr="00C55F80" w:rsidRDefault="00C64ADB" w:rsidP="00C64ADB">
      <w:pPr>
        <w:tabs>
          <w:tab w:val="center" w:pos="6718"/>
        </w:tabs>
        <w:spacing w:line="360" w:lineRule="auto"/>
        <w:rPr>
          <w:rFonts w:ascii="Times New Roman" w:hAnsi="Times New Roman" w:cs="Times New Roman"/>
          <w:b/>
          <w:lang w:val="en-US"/>
        </w:rPr>
      </w:pPr>
    </w:p>
    <w:p w14:paraId="1A1A9D75" w14:textId="77777777" w:rsidR="00C64ADB" w:rsidRPr="00C55F80" w:rsidRDefault="00C64ADB" w:rsidP="00C64ADB">
      <w:pPr>
        <w:tabs>
          <w:tab w:val="center" w:pos="6718"/>
        </w:tabs>
        <w:spacing w:line="360" w:lineRule="auto"/>
        <w:rPr>
          <w:rFonts w:ascii="Times New Roman" w:hAnsi="Times New Roman" w:cs="Times New Roman"/>
          <w:b/>
          <w:lang w:val="en-US"/>
        </w:rPr>
      </w:pPr>
    </w:p>
    <w:p w14:paraId="0A1758D7" w14:textId="77777777" w:rsidR="00C64ADB" w:rsidRPr="00C55F80" w:rsidRDefault="00C64ADB" w:rsidP="00C64ADB">
      <w:pPr>
        <w:tabs>
          <w:tab w:val="center" w:pos="6718"/>
        </w:tabs>
        <w:spacing w:line="360" w:lineRule="auto"/>
        <w:rPr>
          <w:rFonts w:ascii="Times New Roman" w:hAnsi="Times New Roman" w:cs="Times New Roman"/>
          <w:b/>
          <w:lang w:val="en-US"/>
        </w:rPr>
      </w:pPr>
    </w:p>
    <w:p w14:paraId="1E73484C" w14:textId="77777777" w:rsidR="00001088" w:rsidRDefault="00001088" w:rsidP="00C64ADB">
      <w:pPr>
        <w:tabs>
          <w:tab w:val="center" w:pos="6718"/>
        </w:tabs>
        <w:spacing w:after="0" w:line="240" w:lineRule="auto"/>
        <w:rPr>
          <w:rFonts w:ascii="Times New Roman" w:hAnsi="Times New Roman" w:cs="Times New Roman"/>
          <w:b/>
          <w:lang w:val="en-US"/>
        </w:rPr>
      </w:pPr>
    </w:p>
    <w:p w14:paraId="616469D8" w14:textId="77777777" w:rsidR="00001088" w:rsidRDefault="00001088" w:rsidP="00C64ADB">
      <w:pPr>
        <w:tabs>
          <w:tab w:val="center" w:pos="6718"/>
        </w:tabs>
        <w:spacing w:after="0" w:line="240" w:lineRule="auto"/>
        <w:rPr>
          <w:rFonts w:ascii="Times New Roman" w:hAnsi="Times New Roman" w:cs="Times New Roman"/>
          <w:b/>
          <w:lang w:val="en-US"/>
        </w:rPr>
      </w:pPr>
    </w:p>
    <w:p w14:paraId="3CB7E096" w14:textId="1A75217B" w:rsidR="00C64ADB" w:rsidRPr="00C55F80" w:rsidRDefault="00C64ADB" w:rsidP="00C64ADB">
      <w:pPr>
        <w:tabs>
          <w:tab w:val="center" w:pos="6718"/>
        </w:tabs>
        <w:spacing w:after="0" w:line="240" w:lineRule="auto"/>
        <w:rPr>
          <w:rFonts w:ascii="Times New Roman" w:hAnsi="Times New Roman" w:cs="Times New Roman"/>
          <w:sz w:val="20"/>
          <w:lang w:val="en-US"/>
        </w:rPr>
      </w:pPr>
      <w:r w:rsidRPr="00C55F80">
        <w:rPr>
          <w:rFonts w:ascii="Times New Roman" w:hAnsi="Times New Roman" w:cs="Times New Roman"/>
          <w:sz w:val="20"/>
          <w:lang w:val="en-US"/>
        </w:rPr>
        <w:lastRenderedPageBreak/>
        <w:t>The physico-chemical properties were taken from Table 1</w:t>
      </w:r>
      <w:r w:rsidR="008C1CDF">
        <w:rPr>
          <w:rFonts w:ascii="Times New Roman" w:hAnsi="Times New Roman" w:cs="Times New Roman"/>
          <w:sz w:val="20"/>
          <w:lang w:val="en-US"/>
        </w:rPr>
        <w:t xml:space="preserve"> and Table S1</w:t>
      </w:r>
      <w:r w:rsidRPr="00C55F80">
        <w:rPr>
          <w:rFonts w:ascii="Times New Roman" w:hAnsi="Times New Roman" w:cs="Times New Roman"/>
          <w:sz w:val="20"/>
          <w:lang w:val="en-US"/>
        </w:rPr>
        <w:t>. Values in bold represent statistically significant strong correlations at 5 and 1% level, respectively (* or **).</w:t>
      </w:r>
    </w:p>
    <w:p w14:paraId="752FA1F9" w14:textId="4329D1BA" w:rsidR="00C621F3" w:rsidRDefault="00C621F3" w:rsidP="00C621F3">
      <w:pPr>
        <w:spacing w:line="360" w:lineRule="auto"/>
        <w:rPr>
          <w:rFonts w:ascii="Times New Roman" w:eastAsia="Times New Roman" w:hAnsi="Times New Roman" w:cs="Times New Roman"/>
          <w:i/>
          <w:spacing w:val="-3"/>
          <w:sz w:val="24"/>
          <w:szCs w:val="24"/>
          <w:lang w:val="en-US"/>
        </w:rPr>
      </w:pPr>
    </w:p>
    <w:p w14:paraId="2FD08BA9" w14:textId="1C654BB6" w:rsidR="00424574" w:rsidRDefault="00424574" w:rsidP="00C621F3">
      <w:pPr>
        <w:spacing w:line="360" w:lineRule="auto"/>
        <w:rPr>
          <w:rFonts w:ascii="Times New Roman" w:eastAsia="Times New Roman" w:hAnsi="Times New Roman" w:cs="Times New Roman"/>
          <w:i/>
          <w:spacing w:val="-3"/>
          <w:sz w:val="24"/>
          <w:szCs w:val="24"/>
          <w:lang w:val="en-US"/>
        </w:rPr>
      </w:pPr>
    </w:p>
    <w:p w14:paraId="75165729" w14:textId="77777777" w:rsidR="00424574" w:rsidRDefault="00424574" w:rsidP="00C621F3">
      <w:pPr>
        <w:spacing w:line="360" w:lineRule="auto"/>
        <w:rPr>
          <w:rFonts w:ascii="Times New Roman" w:eastAsia="Times New Roman" w:hAnsi="Times New Roman" w:cs="Times New Roman"/>
          <w:i/>
          <w:spacing w:val="-3"/>
          <w:sz w:val="24"/>
          <w:szCs w:val="24"/>
          <w:lang w:val="en-US"/>
        </w:rPr>
      </w:pPr>
    </w:p>
    <w:p w14:paraId="3F65B23C" w14:textId="20BE1708" w:rsidR="00C64ADB" w:rsidRDefault="00C64ADB" w:rsidP="00001088">
      <w:pPr>
        <w:tabs>
          <w:tab w:val="center" w:pos="6718"/>
        </w:tabs>
        <w:spacing w:after="0" w:line="240" w:lineRule="auto"/>
        <w:rPr>
          <w:rFonts w:ascii="Times New Roman" w:hAnsi="Times New Roman" w:cs="Times New Roman"/>
          <w:b/>
          <w:sz w:val="24"/>
          <w:szCs w:val="24"/>
          <w:lang w:val="en-US"/>
        </w:rPr>
      </w:pPr>
      <w:r w:rsidRPr="00001088">
        <w:rPr>
          <w:rFonts w:ascii="Times New Roman" w:hAnsi="Times New Roman" w:cs="Times New Roman"/>
          <w:b/>
          <w:sz w:val="24"/>
          <w:szCs w:val="24"/>
          <w:lang w:val="en-US"/>
        </w:rPr>
        <w:t xml:space="preserve">Table </w:t>
      </w:r>
      <w:r w:rsidR="00E70CE8" w:rsidRPr="00001088">
        <w:rPr>
          <w:rFonts w:ascii="Times New Roman" w:hAnsi="Times New Roman" w:cs="Times New Roman"/>
          <w:b/>
          <w:sz w:val="24"/>
          <w:szCs w:val="24"/>
          <w:lang w:val="en-US"/>
        </w:rPr>
        <w:t>S</w:t>
      </w:r>
      <w:r w:rsidR="009173B2" w:rsidRPr="00001088">
        <w:rPr>
          <w:rFonts w:ascii="Times New Roman" w:hAnsi="Times New Roman" w:cs="Times New Roman"/>
          <w:b/>
          <w:sz w:val="24"/>
          <w:szCs w:val="24"/>
          <w:lang w:val="en-US"/>
        </w:rPr>
        <w:t>6A</w:t>
      </w:r>
      <w:r w:rsidRPr="00001088">
        <w:rPr>
          <w:rFonts w:ascii="Times New Roman" w:hAnsi="Times New Roman" w:cs="Times New Roman"/>
          <w:b/>
          <w:sz w:val="24"/>
          <w:szCs w:val="24"/>
          <w:lang w:val="en-US"/>
        </w:rPr>
        <w:t>. Multiple regression analysis for pro-inflammatory response (</w:t>
      </w:r>
      <w:r w:rsidRPr="00001088">
        <w:rPr>
          <w:rFonts w:ascii="Times New Roman" w:hAnsi="Times New Roman" w:cs="Times New Roman"/>
          <w:b/>
          <w:i/>
          <w:sz w:val="24"/>
          <w:szCs w:val="24"/>
          <w:lang w:val="en-US"/>
        </w:rPr>
        <w:t xml:space="preserve">IL-8 </w:t>
      </w:r>
      <w:r w:rsidRPr="00001088">
        <w:rPr>
          <w:rFonts w:ascii="Times New Roman" w:hAnsi="Times New Roman" w:cs="Times New Roman"/>
          <w:b/>
          <w:sz w:val="24"/>
          <w:szCs w:val="24"/>
          <w:lang w:val="en-US"/>
        </w:rPr>
        <w:t>mRNA levels</w:t>
      </w:r>
      <w:r w:rsidRPr="00001088">
        <w:rPr>
          <w:rFonts w:ascii="Times New Roman" w:hAnsi="Times New Roman" w:cs="Times New Roman"/>
          <w:b/>
          <w:i/>
          <w:sz w:val="24"/>
          <w:szCs w:val="24"/>
          <w:lang w:val="en-US"/>
        </w:rPr>
        <w:t xml:space="preserve">) </w:t>
      </w:r>
      <w:r w:rsidRPr="00001088">
        <w:rPr>
          <w:rFonts w:ascii="Times New Roman" w:hAnsi="Times New Roman" w:cs="Times New Roman"/>
          <w:b/>
          <w:sz w:val="24"/>
          <w:szCs w:val="24"/>
          <w:lang w:val="en-US"/>
        </w:rPr>
        <w:t>at 6 and 24h in A549 and THP-1a cells.</w:t>
      </w:r>
    </w:p>
    <w:p w14:paraId="37865DEE" w14:textId="77777777" w:rsidR="00001088" w:rsidRPr="00001088" w:rsidRDefault="00001088" w:rsidP="00001088">
      <w:pPr>
        <w:tabs>
          <w:tab w:val="center" w:pos="6718"/>
        </w:tabs>
        <w:spacing w:after="0" w:line="240" w:lineRule="auto"/>
        <w:rPr>
          <w:rFonts w:ascii="Times New Roman" w:hAnsi="Times New Roman" w:cs="Times New Roman"/>
          <w:b/>
          <w:sz w:val="10"/>
          <w:szCs w:val="24"/>
          <w:lang w:val="en-US"/>
        </w:rPr>
      </w:pPr>
    </w:p>
    <w:tbl>
      <w:tblPr>
        <w:tblStyle w:val="TableGrid"/>
        <w:tblW w:w="0" w:type="auto"/>
        <w:tblLayout w:type="fixed"/>
        <w:tblLook w:val="04A0" w:firstRow="1" w:lastRow="0" w:firstColumn="1" w:lastColumn="0" w:noHBand="0" w:noVBand="1"/>
      </w:tblPr>
      <w:tblGrid>
        <w:gridCol w:w="630"/>
        <w:gridCol w:w="1638"/>
        <w:gridCol w:w="1418"/>
        <w:gridCol w:w="850"/>
        <w:gridCol w:w="709"/>
        <w:gridCol w:w="1701"/>
        <w:gridCol w:w="1418"/>
        <w:gridCol w:w="992"/>
      </w:tblGrid>
      <w:tr w:rsidR="00C64ADB" w:rsidRPr="00C55F80" w14:paraId="414D0794" w14:textId="77777777" w:rsidTr="00ED6264">
        <w:tc>
          <w:tcPr>
            <w:tcW w:w="4536" w:type="dxa"/>
            <w:gridSpan w:val="4"/>
            <w:tcBorders>
              <w:top w:val="single" w:sz="4" w:space="0" w:color="auto"/>
              <w:left w:val="nil"/>
              <w:bottom w:val="single" w:sz="4" w:space="0" w:color="auto"/>
              <w:right w:val="single" w:sz="4" w:space="0" w:color="auto"/>
            </w:tcBorders>
            <w:shd w:val="clear" w:color="auto" w:fill="auto"/>
          </w:tcPr>
          <w:p w14:paraId="3B738D7A" w14:textId="77777777" w:rsidR="00C64ADB" w:rsidRPr="00A6049E" w:rsidRDefault="00C64ADB" w:rsidP="00C64ADB">
            <w:pPr>
              <w:tabs>
                <w:tab w:val="center" w:pos="4635"/>
              </w:tabs>
              <w:spacing w:line="360" w:lineRule="auto"/>
              <w:jc w:val="center"/>
              <w:rPr>
                <w:rFonts w:ascii="Times New Roman" w:hAnsi="Times New Roman" w:cs="Times New Roman"/>
                <w:b/>
                <w:szCs w:val="18"/>
                <w:lang w:val="en-US"/>
              </w:rPr>
            </w:pPr>
            <w:r w:rsidRPr="00A6049E">
              <w:rPr>
                <w:rFonts w:ascii="Times New Roman" w:hAnsi="Times New Roman" w:cs="Times New Roman"/>
                <w:b/>
                <w:szCs w:val="18"/>
                <w:lang w:val="en-US"/>
              </w:rPr>
              <w:t>A549</w:t>
            </w:r>
          </w:p>
        </w:tc>
        <w:tc>
          <w:tcPr>
            <w:tcW w:w="4820" w:type="dxa"/>
            <w:gridSpan w:val="4"/>
            <w:tcBorders>
              <w:top w:val="single" w:sz="4" w:space="0" w:color="auto"/>
              <w:left w:val="single" w:sz="4" w:space="0" w:color="auto"/>
              <w:bottom w:val="single" w:sz="4" w:space="0" w:color="auto"/>
              <w:right w:val="nil"/>
            </w:tcBorders>
            <w:shd w:val="clear" w:color="auto" w:fill="auto"/>
          </w:tcPr>
          <w:p w14:paraId="5B074774" w14:textId="77777777" w:rsidR="00C64ADB" w:rsidRPr="00A6049E" w:rsidRDefault="00C64ADB" w:rsidP="00C64ADB">
            <w:pPr>
              <w:tabs>
                <w:tab w:val="center" w:pos="4635"/>
              </w:tabs>
              <w:spacing w:line="360" w:lineRule="auto"/>
              <w:jc w:val="center"/>
              <w:rPr>
                <w:rFonts w:ascii="Times New Roman" w:hAnsi="Times New Roman" w:cs="Times New Roman"/>
                <w:b/>
                <w:szCs w:val="18"/>
                <w:lang w:val="en-US"/>
              </w:rPr>
            </w:pPr>
            <w:r w:rsidRPr="00A6049E">
              <w:rPr>
                <w:rFonts w:ascii="Times New Roman" w:hAnsi="Times New Roman" w:cs="Times New Roman"/>
                <w:b/>
                <w:szCs w:val="18"/>
                <w:lang w:val="en-US"/>
              </w:rPr>
              <w:t xml:space="preserve">  THP-1</w:t>
            </w:r>
          </w:p>
        </w:tc>
      </w:tr>
      <w:tr w:rsidR="00A04561" w:rsidRPr="00C55F80" w14:paraId="57C72909" w14:textId="77777777" w:rsidTr="00ED6264">
        <w:tc>
          <w:tcPr>
            <w:tcW w:w="630" w:type="dxa"/>
            <w:tcBorders>
              <w:top w:val="single" w:sz="4" w:space="0" w:color="auto"/>
              <w:left w:val="nil"/>
              <w:bottom w:val="single" w:sz="4" w:space="0" w:color="auto"/>
              <w:right w:val="nil"/>
            </w:tcBorders>
            <w:shd w:val="clear" w:color="auto" w:fill="auto"/>
            <w:vAlign w:val="center"/>
          </w:tcPr>
          <w:p w14:paraId="44F8D826" w14:textId="77777777" w:rsidR="00C64ADB"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Hour</w:t>
            </w:r>
          </w:p>
          <w:p w14:paraId="43289BD2" w14:textId="18BDD09D" w:rsidR="0085624B" w:rsidRPr="00C55F80" w:rsidRDefault="0085624B" w:rsidP="0085624B">
            <w:pPr>
              <w:tabs>
                <w:tab w:val="center" w:pos="4635"/>
              </w:tabs>
              <w:jc w:val="center"/>
              <w:rPr>
                <w:rFonts w:ascii="Times New Roman" w:hAnsi="Times New Roman" w:cs="Times New Roman"/>
                <w:b/>
                <w:sz w:val="18"/>
                <w:szCs w:val="18"/>
                <w:lang w:val="en-US"/>
              </w:rPr>
            </w:pPr>
          </w:p>
        </w:tc>
        <w:tc>
          <w:tcPr>
            <w:tcW w:w="1638" w:type="dxa"/>
            <w:tcBorders>
              <w:top w:val="single" w:sz="4" w:space="0" w:color="auto"/>
              <w:left w:val="nil"/>
              <w:bottom w:val="single" w:sz="4" w:space="0" w:color="auto"/>
              <w:right w:val="nil"/>
            </w:tcBorders>
            <w:shd w:val="clear" w:color="auto" w:fill="auto"/>
            <w:vAlign w:val="center"/>
          </w:tcPr>
          <w:p w14:paraId="4A361B30" w14:textId="77777777" w:rsidR="00C64ADB"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Variable</w:t>
            </w:r>
          </w:p>
          <w:p w14:paraId="07EEA614" w14:textId="4AD78C81" w:rsidR="0085624B" w:rsidRPr="00C55F80" w:rsidRDefault="0085624B" w:rsidP="0085624B">
            <w:pPr>
              <w:tabs>
                <w:tab w:val="center" w:pos="4635"/>
              </w:tabs>
              <w:jc w:val="center"/>
              <w:rPr>
                <w:rFonts w:ascii="Times New Roman" w:hAnsi="Times New Roman" w:cs="Times New Roman"/>
                <w:b/>
                <w:sz w:val="18"/>
                <w:szCs w:val="18"/>
                <w:lang w:val="en-US"/>
              </w:rPr>
            </w:pPr>
          </w:p>
        </w:tc>
        <w:tc>
          <w:tcPr>
            <w:tcW w:w="1418" w:type="dxa"/>
            <w:tcBorders>
              <w:top w:val="single" w:sz="4" w:space="0" w:color="auto"/>
              <w:left w:val="nil"/>
              <w:bottom w:val="single" w:sz="4" w:space="0" w:color="auto"/>
              <w:right w:val="nil"/>
            </w:tcBorders>
            <w:shd w:val="clear" w:color="auto" w:fill="auto"/>
            <w:vAlign w:val="center"/>
          </w:tcPr>
          <w:p w14:paraId="6965F81F" w14:textId="710A71A6" w:rsidR="00C64ADB" w:rsidRPr="00C55F80" w:rsidRDefault="003E1BA0" w:rsidP="0085624B">
            <w:pPr>
              <w:tabs>
                <w:tab w:val="center" w:pos="4635"/>
              </w:tabs>
              <w:jc w:val="center"/>
              <w:rPr>
                <w:rFonts w:ascii="Times New Roman" w:hAnsi="Times New Roman" w:cs="Times New Roman"/>
                <w:b/>
                <w:sz w:val="18"/>
                <w:szCs w:val="18"/>
                <w:lang w:val="en-US"/>
              </w:rPr>
            </w:pPr>
            <w:r w:rsidRPr="003E1BA0">
              <w:rPr>
                <w:rFonts w:ascii="Times New Roman" w:hAnsi="Times New Roman" w:cs="Times New Roman"/>
                <w:b/>
                <w:sz w:val="18"/>
                <w:szCs w:val="18"/>
                <w:lang w:val="en-US"/>
              </w:rPr>
              <w:t>Multiplicative effect</w:t>
            </w:r>
          </w:p>
        </w:tc>
        <w:tc>
          <w:tcPr>
            <w:tcW w:w="850" w:type="dxa"/>
            <w:tcBorders>
              <w:top w:val="single" w:sz="4" w:space="0" w:color="auto"/>
              <w:left w:val="nil"/>
              <w:bottom w:val="single" w:sz="4" w:space="0" w:color="auto"/>
              <w:right w:val="single" w:sz="4" w:space="0" w:color="auto"/>
            </w:tcBorders>
            <w:shd w:val="clear" w:color="auto" w:fill="auto"/>
            <w:vAlign w:val="center"/>
          </w:tcPr>
          <w:p w14:paraId="0F8A61D3" w14:textId="77777777" w:rsidR="00C64ADB"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p value</w:t>
            </w:r>
          </w:p>
          <w:p w14:paraId="07ECB992" w14:textId="6941774B" w:rsidR="0085624B" w:rsidRPr="00C55F80" w:rsidRDefault="0085624B" w:rsidP="0085624B">
            <w:pPr>
              <w:tabs>
                <w:tab w:val="center" w:pos="4635"/>
              </w:tabs>
              <w:jc w:val="center"/>
              <w:rPr>
                <w:rFonts w:ascii="Times New Roman" w:hAnsi="Times New Roman" w:cs="Times New Roman"/>
                <w:b/>
                <w:sz w:val="18"/>
                <w:szCs w:val="18"/>
                <w:lang w:val="en-US"/>
              </w:rPr>
            </w:pPr>
          </w:p>
        </w:tc>
        <w:tc>
          <w:tcPr>
            <w:tcW w:w="709" w:type="dxa"/>
            <w:tcBorders>
              <w:top w:val="single" w:sz="4" w:space="0" w:color="auto"/>
              <w:left w:val="single" w:sz="4" w:space="0" w:color="auto"/>
              <w:bottom w:val="single" w:sz="4" w:space="0" w:color="auto"/>
              <w:right w:val="nil"/>
            </w:tcBorders>
            <w:shd w:val="clear" w:color="auto" w:fill="auto"/>
            <w:vAlign w:val="center"/>
          </w:tcPr>
          <w:p w14:paraId="71551CDE" w14:textId="77777777" w:rsidR="00C64ADB"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Hour</w:t>
            </w:r>
          </w:p>
          <w:p w14:paraId="1F97D6A1" w14:textId="400094B1" w:rsidR="0085624B" w:rsidRPr="00C55F80" w:rsidRDefault="0085624B" w:rsidP="0085624B">
            <w:pPr>
              <w:tabs>
                <w:tab w:val="center" w:pos="4635"/>
              </w:tabs>
              <w:jc w:val="center"/>
              <w:rPr>
                <w:rFonts w:ascii="Times New Roman" w:hAnsi="Times New Roman" w:cs="Times New Roman"/>
                <w:b/>
                <w:sz w:val="18"/>
                <w:szCs w:val="18"/>
                <w:lang w:val="en-US"/>
              </w:rPr>
            </w:pPr>
          </w:p>
        </w:tc>
        <w:tc>
          <w:tcPr>
            <w:tcW w:w="1701" w:type="dxa"/>
            <w:tcBorders>
              <w:top w:val="single" w:sz="4" w:space="0" w:color="auto"/>
              <w:left w:val="nil"/>
              <w:bottom w:val="single" w:sz="4" w:space="0" w:color="auto"/>
              <w:right w:val="nil"/>
            </w:tcBorders>
            <w:shd w:val="clear" w:color="auto" w:fill="auto"/>
            <w:vAlign w:val="center"/>
          </w:tcPr>
          <w:p w14:paraId="53214FD6" w14:textId="77777777" w:rsidR="00C64ADB"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Variable</w:t>
            </w:r>
          </w:p>
          <w:p w14:paraId="1F11A7FF" w14:textId="0ECC6A93" w:rsidR="0085624B" w:rsidRPr="00C55F80" w:rsidRDefault="0085624B" w:rsidP="0085624B">
            <w:pPr>
              <w:tabs>
                <w:tab w:val="center" w:pos="4635"/>
              </w:tabs>
              <w:jc w:val="center"/>
              <w:rPr>
                <w:rFonts w:ascii="Times New Roman" w:hAnsi="Times New Roman" w:cs="Times New Roman"/>
                <w:b/>
                <w:sz w:val="18"/>
                <w:szCs w:val="18"/>
                <w:lang w:val="en-US"/>
              </w:rPr>
            </w:pPr>
          </w:p>
        </w:tc>
        <w:tc>
          <w:tcPr>
            <w:tcW w:w="1418" w:type="dxa"/>
            <w:tcBorders>
              <w:top w:val="single" w:sz="4" w:space="0" w:color="auto"/>
              <w:left w:val="nil"/>
              <w:bottom w:val="single" w:sz="4" w:space="0" w:color="auto"/>
              <w:right w:val="nil"/>
            </w:tcBorders>
            <w:shd w:val="clear" w:color="auto" w:fill="auto"/>
            <w:vAlign w:val="center"/>
          </w:tcPr>
          <w:p w14:paraId="03669C62" w14:textId="38B6D515" w:rsidR="00C64ADB" w:rsidRPr="00C55F80" w:rsidRDefault="003E1BA0" w:rsidP="0085624B">
            <w:pPr>
              <w:tabs>
                <w:tab w:val="center" w:pos="4635"/>
              </w:tabs>
              <w:jc w:val="center"/>
              <w:rPr>
                <w:rFonts w:ascii="Times New Roman" w:hAnsi="Times New Roman" w:cs="Times New Roman"/>
                <w:b/>
                <w:sz w:val="18"/>
                <w:szCs w:val="18"/>
                <w:lang w:val="en-US"/>
              </w:rPr>
            </w:pPr>
            <w:r w:rsidRPr="003E1BA0">
              <w:rPr>
                <w:rFonts w:ascii="Times New Roman" w:hAnsi="Times New Roman" w:cs="Times New Roman"/>
                <w:b/>
                <w:sz w:val="18"/>
                <w:szCs w:val="18"/>
                <w:lang w:val="en-US"/>
              </w:rPr>
              <w:t>Multiplicative effect</w:t>
            </w:r>
          </w:p>
        </w:tc>
        <w:tc>
          <w:tcPr>
            <w:tcW w:w="992" w:type="dxa"/>
            <w:tcBorders>
              <w:top w:val="single" w:sz="4" w:space="0" w:color="auto"/>
              <w:left w:val="nil"/>
              <w:bottom w:val="single" w:sz="4" w:space="0" w:color="auto"/>
              <w:right w:val="nil"/>
            </w:tcBorders>
            <w:shd w:val="clear" w:color="auto" w:fill="auto"/>
            <w:vAlign w:val="center"/>
          </w:tcPr>
          <w:p w14:paraId="34F0A3E5" w14:textId="77777777" w:rsidR="00C64ADB"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p value</w:t>
            </w:r>
          </w:p>
          <w:p w14:paraId="128A1EAA" w14:textId="2E455593" w:rsidR="0085624B" w:rsidRPr="00C55F80" w:rsidRDefault="0085624B" w:rsidP="0085624B">
            <w:pPr>
              <w:tabs>
                <w:tab w:val="center" w:pos="4635"/>
              </w:tabs>
              <w:jc w:val="center"/>
              <w:rPr>
                <w:rFonts w:ascii="Times New Roman" w:hAnsi="Times New Roman" w:cs="Times New Roman"/>
                <w:b/>
                <w:sz w:val="18"/>
                <w:szCs w:val="18"/>
                <w:lang w:val="en-US"/>
              </w:rPr>
            </w:pPr>
          </w:p>
        </w:tc>
      </w:tr>
      <w:tr w:rsidR="00A04561" w:rsidRPr="00C55F80" w14:paraId="06FA49D7" w14:textId="77777777" w:rsidTr="00ED6264">
        <w:tc>
          <w:tcPr>
            <w:tcW w:w="630" w:type="dxa"/>
            <w:tcBorders>
              <w:top w:val="single" w:sz="4" w:space="0" w:color="auto"/>
              <w:left w:val="nil"/>
              <w:bottom w:val="nil"/>
              <w:right w:val="nil"/>
            </w:tcBorders>
            <w:shd w:val="clear" w:color="auto" w:fill="auto"/>
            <w:vAlign w:val="center"/>
          </w:tcPr>
          <w:p w14:paraId="0E7E30D7"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6</w:t>
            </w:r>
          </w:p>
        </w:tc>
        <w:tc>
          <w:tcPr>
            <w:tcW w:w="1638" w:type="dxa"/>
            <w:tcBorders>
              <w:top w:val="single" w:sz="4" w:space="0" w:color="auto"/>
              <w:left w:val="nil"/>
              <w:bottom w:val="nil"/>
              <w:right w:val="nil"/>
            </w:tcBorders>
            <w:shd w:val="clear" w:color="auto" w:fill="auto"/>
            <w:vAlign w:val="center"/>
          </w:tcPr>
          <w:p w14:paraId="745A889E" w14:textId="77777777" w:rsidR="00C64ADB" w:rsidRDefault="00583F24"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00C64ADB" w:rsidRPr="00C55F80">
              <w:rPr>
                <w:rFonts w:ascii="Times New Roman" w:hAnsi="Times New Roman" w:cs="Times New Roman"/>
                <w:b/>
                <w:sz w:val="18"/>
                <w:szCs w:val="18"/>
                <w:lang w:val="en-US"/>
              </w:rPr>
              <w:t>Dose</w:t>
            </w:r>
          </w:p>
          <w:p w14:paraId="1A24512B" w14:textId="28C3A340"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7E4AA6C6" w14:textId="59195022" w:rsidR="00C64ADB" w:rsidRPr="00C55F80"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1.27027</w:t>
            </w:r>
            <w:r w:rsidRPr="00583F24" w:rsidDel="009C354A">
              <w:rPr>
                <w:rFonts w:ascii="Times New Roman" w:hAnsi="Times New Roman" w:cs="Times New Roman"/>
                <w:b/>
                <w:sz w:val="18"/>
                <w:szCs w:val="18"/>
                <w:lang w:val="en-US"/>
              </w:rPr>
              <w:t xml:space="preserve"> </w:t>
            </w:r>
          </w:p>
        </w:tc>
        <w:tc>
          <w:tcPr>
            <w:tcW w:w="850" w:type="dxa"/>
            <w:tcBorders>
              <w:top w:val="single" w:sz="4" w:space="0" w:color="auto"/>
              <w:left w:val="nil"/>
              <w:bottom w:val="nil"/>
              <w:right w:val="single" w:sz="4" w:space="0" w:color="auto"/>
            </w:tcBorders>
            <w:shd w:val="clear" w:color="auto" w:fill="auto"/>
            <w:vAlign w:val="center"/>
          </w:tcPr>
          <w:p w14:paraId="10ECF710"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c>
          <w:tcPr>
            <w:tcW w:w="709" w:type="dxa"/>
            <w:tcBorders>
              <w:top w:val="single" w:sz="4" w:space="0" w:color="auto"/>
              <w:left w:val="single" w:sz="4" w:space="0" w:color="auto"/>
              <w:bottom w:val="nil"/>
              <w:right w:val="nil"/>
            </w:tcBorders>
            <w:shd w:val="clear" w:color="auto" w:fill="auto"/>
            <w:vAlign w:val="center"/>
          </w:tcPr>
          <w:p w14:paraId="6DCEE179"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6</w:t>
            </w:r>
          </w:p>
        </w:tc>
        <w:tc>
          <w:tcPr>
            <w:tcW w:w="1701" w:type="dxa"/>
            <w:tcBorders>
              <w:top w:val="single" w:sz="4" w:space="0" w:color="auto"/>
              <w:left w:val="nil"/>
              <w:bottom w:val="nil"/>
              <w:right w:val="nil"/>
            </w:tcBorders>
            <w:shd w:val="clear" w:color="auto" w:fill="auto"/>
            <w:vAlign w:val="center"/>
          </w:tcPr>
          <w:p w14:paraId="4423B42B" w14:textId="77777777" w:rsidR="00C64ADB" w:rsidRDefault="00583F24"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Pr="00C55F80">
              <w:rPr>
                <w:rFonts w:ascii="Times New Roman" w:hAnsi="Times New Roman" w:cs="Times New Roman"/>
                <w:b/>
                <w:sz w:val="18"/>
                <w:szCs w:val="18"/>
                <w:lang w:val="en-US"/>
              </w:rPr>
              <w:t>Dose</w:t>
            </w:r>
          </w:p>
          <w:p w14:paraId="34ACD5CB" w14:textId="4254A3FB"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6592A9E1" w14:textId="708BB6ED" w:rsidR="00C64ADB" w:rsidRPr="00C55F80"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1.25082</w:t>
            </w:r>
            <w:r w:rsidRPr="00583F24" w:rsidDel="009323C2">
              <w:rPr>
                <w:rFonts w:ascii="Times New Roman" w:hAnsi="Times New Roman" w:cs="Times New Roman"/>
                <w:b/>
                <w:sz w:val="18"/>
                <w:szCs w:val="18"/>
                <w:lang w:val="en-US"/>
              </w:rPr>
              <w:t xml:space="preserve"> </w:t>
            </w:r>
          </w:p>
        </w:tc>
        <w:tc>
          <w:tcPr>
            <w:tcW w:w="992" w:type="dxa"/>
            <w:tcBorders>
              <w:top w:val="single" w:sz="4" w:space="0" w:color="auto"/>
              <w:left w:val="nil"/>
              <w:bottom w:val="nil"/>
              <w:right w:val="nil"/>
            </w:tcBorders>
            <w:shd w:val="clear" w:color="auto" w:fill="auto"/>
            <w:vAlign w:val="center"/>
          </w:tcPr>
          <w:p w14:paraId="468C1479"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r>
      <w:tr w:rsidR="00A04561" w:rsidRPr="00C55F80" w14:paraId="7401A2FD" w14:textId="77777777" w:rsidTr="00ED6264">
        <w:tc>
          <w:tcPr>
            <w:tcW w:w="630" w:type="dxa"/>
            <w:tcBorders>
              <w:top w:val="nil"/>
              <w:left w:val="nil"/>
              <w:bottom w:val="nil"/>
              <w:right w:val="nil"/>
            </w:tcBorders>
            <w:shd w:val="clear" w:color="auto" w:fill="auto"/>
            <w:vAlign w:val="center"/>
          </w:tcPr>
          <w:p w14:paraId="4AEF7574"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6</w:t>
            </w:r>
          </w:p>
        </w:tc>
        <w:tc>
          <w:tcPr>
            <w:tcW w:w="1638" w:type="dxa"/>
            <w:tcBorders>
              <w:top w:val="nil"/>
              <w:left w:val="nil"/>
              <w:bottom w:val="nil"/>
              <w:right w:val="nil"/>
            </w:tcBorders>
            <w:shd w:val="clear" w:color="auto" w:fill="auto"/>
            <w:vAlign w:val="center"/>
          </w:tcPr>
          <w:p w14:paraId="0FBEC802" w14:textId="77777777" w:rsidR="00C64ADB" w:rsidRDefault="00180FE7"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00C64ADB">
              <w:rPr>
                <w:rFonts w:ascii="Times New Roman" w:hAnsi="Times New Roman" w:cs="Times New Roman"/>
                <w:b/>
                <w:sz w:val="18"/>
                <w:szCs w:val="18"/>
                <w:lang w:val="en-US"/>
              </w:rPr>
              <w:t>Diameter</w:t>
            </w:r>
          </w:p>
          <w:p w14:paraId="5F79AD65" w14:textId="50380258"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59FDD5C1" w14:textId="3AF591BE" w:rsidR="00C64ADB" w:rsidRPr="00C55F80" w:rsidRDefault="009C354A" w:rsidP="0085624B">
            <w:pPr>
              <w:tabs>
                <w:tab w:val="center" w:pos="4635"/>
              </w:tabs>
              <w:jc w:val="center"/>
              <w:rPr>
                <w:rFonts w:ascii="Times New Roman" w:hAnsi="Times New Roman" w:cs="Times New Roman"/>
                <w:b/>
                <w:sz w:val="18"/>
                <w:szCs w:val="18"/>
                <w:lang w:val="en-US"/>
              </w:rPr>
            </w:pPr>
            <w:r w:rsidRPr="009C354A">
              <w:rPr>
                <w:rFonts w:ascii="Times New Roman" w:hAnsi="Times New Roman" w:cs="Times New Roman"/>
                <w:b/>
                <w:sz w:val="18"/>
                <w:szCs w:val="18"/>
                <w:lang w:val="en-US"/>
              </w:rPr>
              <w:t>1.35537</w:t>
            </w:r>
          </w:p>
        </w:tc>
        <w:tc>
          <w:tcPr>
            <w:tcW w:w="850" w:type="dxa"/>
            <w:tcBorders>
              <w:top w:val="nil"/>
              <w:left w:val="nil"/>
              <w:bottom w:val="nil"/>
              <w:right w:val="single" w:sz="4" w:space="0" w:color="auto"/>
            </w:tcBorders>
            <w:shd w:val="clear" w:color="auto" w:fill="auto"/>
            <w:vAlign w:val="center"/>
          </w:tcPr>
          <w:p w14:paraId="79FE33B0"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c>
          <w:tcPr>
            <w:tcW w:w="709" w:type="dxa"/>
            <w:tcBorders>
              <w:top w:val="nil"/>
              <w:left w:val="single" w:sz="4" w:space="0" w:color="auto"/>
              <w:bottom w:val="nil"/>
              <w:right w:val="nil"/>
            </w:tcBorders>
            <w:shd w:val="clear" w:color="auto" w:fill="auto"/>
            <w:vAlign w:val="center"/>
          </w:tcPr>
          <w:p w14:paraId="2811DA54" w14:textId="77777777" w:rsidR="00C64ADB" w:rsidRPr="00ED6264" w:rsidRDefault="00C64ADB" w:rsidP="0085624B">
            <w:pPr>
              <w:tabs>
                <w:tab w:val="center" w:pos="4635"/>
              </w:tabs>
              <w:jc w:val="center"/>
              <w:rPr>
                <w:rFonts w:ascii="Times New Roman" w:hAnsi="Times New Roman" w:cs="Times New Roman"/>
                <w:b/>
                <w:sz w:val="18"/>
                <w:szCs w:val="18"/>
                <w:lang w:val="en-US"/>
              </w:rPr>
            </w:pPr>
            <w:r w:rsidRPr="00ED6264">
              <w:rPr>
                <w:rFonts w:ascii="Times New Roman" w:hAnsi="Times New Roman" w:cs="Times New Roman"/>
                <w:b/>
                <w:sz w:val="18"/>
                <w:szCs w:val="18"/>
                <w:lang w:val="en-US"/>
              </w:rPr>
              <w:t>6</w:t>
            </w:r>
          </w:p>
        </w:tc>
        <w:tc>
          <w:tcPr>
            <w:tcW w:w="1701" w:type="dxa"/>
            <w:tcBorders>
              <w:top w:val="nil"/>
              <w:left w:val="nil"/>
              <w:bottom w:val="nil"/>
              <w:right w:val="nil"/>
            </w:tcBorders>
            <w:shd w:val="clear" w:color="auto" w:fill="auto"/>
            <w:vAlign w:val="center"/>
          </w:tcPr>
          <w:p w14:paraId="23244AC1" w14:textId="77777777" w:rsidR="00C64ADB" w:rsidRDefault="00180FE7" w:rsidP="0085624B">
            <w:pPr>
              <w:tabs>
                <w:tab w:val="center" w:pos="4635"/>
              </w:tabs>
              <w:rPr>
                <w:rFonts w:ascii="Times New Roman" w:hAnsi="Times New Roman" w:cs="Times New Roman"/>
                <w:b/>
                <w:sz w:val="18"/>
                <w:szCs w:val="18"/>
                <w:lang w:val="en-US"/>
              </w:rPr>
            </w:pPr>
            <w:r w:rsidRPr="00180FE7">
              <w:rPr>
                <w:rFonts w:ascii="Times New Roman" w:hAnsi="Times New Roman" w:cs="Times New Roman"/>
                <w:b/>
                <w:sz w:val="18"/>
                <w:szCs w:val="18"/>
                <w:lang w:val="en-US"/>
              </w:rPr>
              <w:t>Per doubling in Diameter</w:t>
            </w:r>
          </w:p>
          <w:p w14:paraId="4FF197DD" w14:textId="47BFC639"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025BE0D7" w14:textId="5F332A3C" w:rsidR="00C64ADB" w:rsidRPr="00ED6264"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1.32295</w:t>
            </w:r>
            <w:r w:rsidRPr="00583F24" w:rsidDel="009323C2">
              <w:rPr>
                <w:rFonts w:ascii="Times New Roman" w:hAnsi="Times New Roman" w:cs="Times New Roman"/>
                <w:b/>
                <w:sz w:val="18"/>
                <w:szCs w:val="18"/>
                <w:lang w:val="en-US"/>
              </w:rPr>
              <w:t xml:space="preserve"> </w:t>
            </w:r>
          </w:p>
        </w:tc>
        <w:tc>
          <w:tcPr>
            <w:tcW w:w="992" w:type="dxa"/>
            <w:tcBorders>
              <w:top w:val="nil"/>
              <w:left w:val="nil"/>
              <w:bottom w:val="nil"/>
              <w:right w:val="nil"/>
            </w:tcBorders>
            <w:shd w:val="clear" w:color="auto" w:fill="auto"/>
            <w:vAlign w:val="center"/>
          </w:tcPr>
          <w:p w14:paraId="19CD4CA2" w14:textId="48E82639" w:rsidR="00C64ADB" w:rsidRPr="00ED6264"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0.0039</w:t>
            </w:r>
            <w:r w:rsidRPr="00583F24" w:rsidDel="009323C2">
              <w:rPr>
                <w:rFonts w:ascii="Times New Roman" w:hAnsi="Times New Roman" w:cs="Times New Roman"/>
                <w:b/>
                <w:sz w:val="18"/>
                <w:szCs w:val="18"/>
                <w:lang w:val="en-US"/>
              </w:rPr>
              <w:t xml:space="preserve"> </w:t>
            </w:r>
          </w:p>
        </w:tc>
      </w:tr>
      <w:tr w:rsidR="00A04561" w:rsidRPr="00C55F80" w14:paraId="24C4962D" w14:textId="77777777" w:rsidTr="00ED6264">
        <w:trPr>
          <w:trHeight w:val="296"/>
        </w:trPr>
        <w:tc>
          <w:tcPr>
            <w:tcW w:w="630" w:type="dxa"/>
            <w:tcBorders>
              <w:top w:val="nil"/>
              <w:left w:val="nil"/>
              <w:bottom w:val="nil"/>
              <w:right w:val="nil"/>
            </w:tcBorders>
            <w:shd w:val="clear" w:color="auto" w:fill="auto"/>
            <w:vAlign w:val="center"/>
          </w:tcPr>
          <w:p w14:paraId="7DD6C755" w14:textId="77777777" w:rsidR="00C64ADB" w:rsidRPr="00C55F80" w:rsidRDefault="00C64AD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6</w:t>
            </w:r>
          </w:p>
        </w:tc>
        <w:tc>
          <w:tcPr>
            <w:tcW w:w="1638" w:type="dxa"/>
            <w:tcBorders>
              <w:top w:val="nil"/>
              <w:left w:val="nil"/>
              <w:bottom w:val="nil"/>
              <w:right w:val="nil"/>
            </w:tcBorders>
            <w:shd w:val="clear" w:color="auto" w:fill="auto"/>
            <w:vAlign w:val="center"/>
          </w:tcPr>
          <w:p w14:paraId="33A9F8CC" w14:textId="77777777" w:rsidR="00C64ADB" w:rsidRPr="00C55F80" w:rsidRDefault="00C64ADB" w:rsidP="0085624B">
            <w:pPr>
              <w:tabs>
                <w:tab w:val="center" w:pos="4635"/>
              </w:tabs>
              <w:rPr>
                <w:rFonts w:ascii="Times New Roman" w:hAnsi="Times New Roman" w:cs="Times New Roman"/>
                <w:sz w:val="18"/>
                <w:szCs w:val="18"/>
                <w:lang w:val="en-US"/>
              </w:rPr>
            </w:pPr>
            <w:r w:rsidRPr="00C55F80">
              <w:rPr>
                <w:rFonts w:ascii="Times New Roman" w:hAnsi="Times New Roman" w:cs="Times New Roman"/>
                <w:sz w:val="18"/>
                <w:szCs w:val="18"/>
                <w:lang w:val="en-US"/>
              </w:rPr>
              <w:t>Per doubling in Fe</w:t>
            </w:r>
          </w:p>
        </w:tc>
        <w:tc>
          <w:tcPr>
            <w:tcW w:w="1418" w:type="dxa"/>
            <w:tcBorders>
              <w:top w:val="nil"/>
              <w:left w:val="nil"/>
              <w:bottom w:val="nil"/>
              <w:right w:val="nil"/>
            </w:tcBorders>
            <w:shd w:val="clear" w:color="auto" w:fill="auto"/>
            <w:vAlign w:val="center"/>
          </w:tcPr>
          <w:p w14:paraId="1ABA79C3" w14:textId="0D0F3E2A" w:rsidR="00C64ADB" w:rsidRPr="00C55F80" w:rsidRDefault="009C354A" w:rsidP="0085624B">
            <w:pPr>
              <w:tabs>
                <w:tab w:val="center" w:pos="4635"/>
              </w:tabs>
              <w:jc w:val="center"/>
              <w:rPr>
                <w:rFonts w:ascii="Times New Roman" w:hAnsi="Times New Roman" w:cs="Times New Roman"/>
                <w:sz w:val="18"/>
                <w:szCs w:val="18"/>
                <w:lang w:val="en-US"/>
              </w:rPr>
            </w:pPr>
            <w:r w:rsidRPr="009C354A">
              <w:rPr>
                <w:rFonts w:ascii="Times New Roman" w:hAnsi="Times New Roman" w:cs="Times New Roman"/>
                <w:sz w:val="18"/>
                <w:szCs w:val="18"/>
                <w:lang w:val="en-US"/>
              </w:rPr>
              <w:t>0.97611</w:t>
            </w:r>
          </w:p>
        </w:tc>
        <w:tc>
          <w:tcPr>
            <w:tcW w:w="850" w:type="dxa"/>
            <w:tcBorders>
              <w:top w:val="nil"/>
              <w:left w:val="nil"/>
              <w:bottom w:val="nil"/>
              <w:right w:val="single" w:sz="4" w:space="0" w:color="auto"/>
            </w:tcBorders>
            <w:shd w:val="clear" w:color="auto" w:fill="auto"/>
            <w:vAlign w:val="center"/>
          </w:tcPr>
          <w:p w14:paraId="7EDDE489" w14:textId="1CD0827D" w:rsidR="00C64ADB" w:rsidRPr="00C55F80" w:rsidRDefault="009C354A" w:rsidP="0085624B">
            <w:pPr>
              <w:tabs>
                <w:tab w:val="center" w:pos="4635"/>
              </w:tabs>
              <w:jc w:val="center"/>
              <w:rPr>
                <w:rFonts w:ascii="Times New Roman" w:hAnsi="Times New Roman" w:cs="Times New Roman"/>
                <w:sz w:val="18"/>
                <w:szCs w:val="18"/>
                <w:lang w:val="en-US"/>
              </w:rPr>
            </w:pPr>
            <w:r w:rsidRPr="009C354A">
              <w:rPr>
                <w:rFonts w:ascii="Times New Roman" w:hAnsi="Times New Roman" w:cs="Times New Roman"/>
                <w:sz w:val="18"/>
                <w:szCs w:val="18"/>
                <w:lang w:val="en-US"/>
              </w:rPr>
              <w:t>0.4814</w:t>
            </w:r>
          </w:p>
        </w:tc>
        <w:tc>
          <w:tcPr>
            <w:tcW w:w="709" w:type="dxa"/>
            <w:tcBorders>
              <w:top w:val="nil"/>
              <w:left w:val="single" w:sz="4" w:space="0" w:color="auto"/>
              <w:bottom w:val="nil"/>
              <w:right w:val="nil"/>
            </w:tcBorders>
            <w:shd w:val="clear" w:color="auto" w:fill="auto"/>
            <w:vAlign w:val="center"/>
          </w:tcPr>
          <w:p w14:paraId="21954C8A" w14:textId="77777777" w:rsidR="00C64ADB" w:rsidRPr="00ED6264" w:rsidRDefault="00C64ADB" w:rsidP="0085624B">
            <w:pPr>
              <w:tabs>
                <w:tab w:val="center" w:pos="4635"/>
              </w:tabs>
              <w:jc w:val="center"/>
              <w:rPr>
                <w:rFonts w:ascii="Times New Roman" w:hAnsi="Times New Roman" w:cs="Times New Roman"/>
                <w:b/>
                <w:sz w:val="18"/>
                <w:szCs w:val="18"/>
                <w:lang w:val="en-US"/>
              </w:rPr>
            </w:pPr>
            <w:r w:rsidRPr="00ED6264">
              <w:rPr>
                <w:rFonts w:ascii="Times New Roman" w:hAnsi="Times New Roman" w:cs="Times New Roman"/>
                <w:b/>
                <w:sz w:val="18"/>
                <w:szCs w:val="18"/>
                <w:lang w:val="en-US"/>
              </w:rPr>
              <w:t>6</w:t>
            </w:r>
          </w:p>
        </w:tc>
        <w:tc>
          <w:tcPr>
            <w:tcW w:w="1701" w:type="dxa"/>
            <w:tcBorders>
              <w:top w:val="nil"/>
              <w:left w:val="nil"/>
              <w:bottom w:val="nil"/>
              <w:right w:val="nil"/>
            </w:tcBorders>
            <w:shd w:val="clear" w:color="auto" w:fill="auto"/>
            <w:vAlign w:val="center"/>
          </w:tcPr>
          <w:p w14:paraId="77A60BD8" w14:textId="77777777" w:rsidR="00C64ADB" w:rsidRPr="00ED6264" w:rsidRDefault="00C64ADB" w:rsidP="0085624B">
            <w:pPr>
              <w:tabs>
                <w:tab w:val="center" w:pos="4635"/>
              </w:tabs>
              <w:rPr>
                <w:rFonts w:ascii="Times New Roman" w:hAnsi="Times New Roman" w:cs="Times New Roman"/>
                <w:b/>
                <w:sz w:val="18"/>
                <w:szCs w:val="18"/>
                <w:lang w:val="en-US"/>
              </w:rPr>
            </w:pPr>
            <w:r w:rsidRPr="00ED6264">
              <w:rPr>
                <w:rFonts w:ascii="Times New Roman" w:hAnsi="Times New Roman" w:cs="Times New Roman"/>
                <w:b/>
                <w:sz w:val="18"/>
                <w:szCs w:val="18"/>
                <w:lang w:val="en-US"/>
              </w:rPr>
              <w:t>Per doubling in Fe</w:t>
            </w:r>
          </w:p>
        </w:tc>
        <w:tc>
          <w:tcPr>
            <w:tcW w:w="1418" w:type="dxa"/>
            <w:tcBorders>
              <w:top w:val="nil"/>
              <w:left w:val="nil"/>
              <w:bottom w:val="nil"/>
              <w:right w:val="nil"/>
            </w:tcBorders>
            <w:shd w:val="clear" w:color="auto" w:fill="auto"/>
            <w:vAlign w:val="center"/>
          </w:tcPr>
          <w:p w14:paraId="382142C6" w14:textId="062AB5DA" w:rsidR="00C64ADB" w:rsidRPr="00ED6264" w:rsidRDefault="00583F24" w:rsidP="0085624B">
            <w:pPr>
              <w:tabs>
                <w:tab w:val="center" w:pos="4635"/>
              </w:tabs>
              <w:jc w:val="center"/>
              <w:rPr>
                <w:rFonts w:ascii="Times New Roman" w:hAnsi="Times New Roman" w:cs="Times New Roman"/>
                <w:b/>
                <w:sz w:val="18"/>
                <w:szCs w:val="18"/>
                <w:lang w:val="en-US"/>
              </w:rPr>
            </w:pPr>
            <w:r w:rsidRPr="00ED6264">
              <w:rPr>
                <w:rFonts w:ascii="Times New Roman" w:hAnsi="Times New Roman" w:cs="Times New Roman"/>
                <w:b/>
                <w:sz w:val="18"/>
                <w:szCs w:val="18"/>
                <w:lang w:val="en-US"/>
              </w:rPr>
              <w:t>0.87315</w:t>
            </w:r>
            <w:r w:rsidRPr="00ED6264" w:rsidDel="009323C2">
              <w:rPr>
                <w:rFonts w:ascii="Times New Roman" w:hAnsi="Times New Roman" w:cs="Times New Roman"/>
                <w:b/>
                <w:sz w:val="18"/>
                <w:szCs w:val="18"/>
                <w:lang w:val="en-US"/>
              </w:rPr>
              <w:t xml:space="preserve"> </w:t>
            </w:r>
          </w:p>
        </w:tc>
        <w:tc>
          <w:tcPr>
            <w:tcW w:w="992" w:type="dxa"/>
            <w:tcBorders>
              <w:top w:val="nil"/>
              <w:left w:val="nil"/>
              <w:bottom w:val="nil"/>
              <w:right w:val="nil"/>
            </w:tcBorders>
            <w:shd w:val="clear" w:color="auto" w:fill="auto"/>
            <w:vAlign w:val="center"/>
          </w:tcPr>
          <w:p w14:paraId="6F0B6F95" w14:textId="2F8F27C4" w:rsidR="00C64ADB" w:rsidRPr="00ED6264" w:rsidRDefault="00583F24" w:rsidP="0085624B">
            <w:pPr>
              <w:tabs>
                <w:tab w:val="center" w:pos="4635"/>
              </w:tabs>
              <w:jc w:val="center"/>
              <w:rPr>
                <w:rFonts w:ascii="Times New Roman" w:hAnsi="Times New Roman" w:cs="Times New Roman"/>
                <w:b/>
                <w:sz w:val="18"/>
                <w:szCs w:val="18"/>
                <w:lang w:val="en-US"/>
              </w:rPr>
            </w:pPr>
            <w:r w:rsidRPr="00ED6264">
              <w:rPr>
                <w:rFonts w:ascii="Times New Roman" w:hAnsi="Times New Roman" w:cs="Times New Roman"/>
                <w:b/>
                <w:sz w:val="18"/>
                <w:szCs w:val="18"/>
                <w:lang w:val="en-US"/>
              </w:rPr>
              <w:t>0.0036</w:t>
            </w:r>
            <w:r w:rsidRPr="00ED6264" w:rsidDel="009323C2">
              <w:rPr>
                <w:rFonts w:ascii="Times New Roman" w:hAnsi="Times New Roman" w:cs="Times New Roman"/>
                <w:b/>
                <w:sz w:val="18"/>
                <w:szCs w:val="18"/>
                <w:lang w:val="en-US"/>
              </w:rPr>
              <w:t xml:space="preserve"> </w:t>
            </w:r>
          </w:p>
        </w:tc>
      </w:tr>
      <w:tr w:rsidR="00A04561" w:rsidRPr="00C55F80" w14:paraId="566B5DC9" w14:textId="77777777" w:rsidTr="00ED6264">
        <w:trPr>
          <w:trHeight w:val="359"/>
        </w:trPr>
        <w:tc>
          <w:tcPr>
            <w:tcW w:w="630" w:type="dxa"/>
            <w:tcBorders>
              <w:top w:val="single" w:sz="4" w:space="0" w:color="auto"/>
              <w:left w:val="nil"/>
              <w:bottom w:val="nil"/>
              <w:right w:val="nil"/>
            </w:tcBorders>
            <w:shd w:val="clear" w:color="auto" w:fill="auto"/>
            <w:vAlign w:val="center"/>
          </w:tcPr>
          <w:p w14:paraId="69CF9DE7"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638" w:type="dxa"/>
            <w:tcBorders>
              <w:top w:val="single" w:sz="4" w:space="0" w:color="auto"/>
              <w:left w:val="nil"/>
              <w:bottom w:val="nil"/>
              <w:right w:val="nil"/>
            </w:tcBorders>
            <w:shd w:val="clear" w:color="auto" w:fill="auto"/>
            <w:vAlign w:val="center"/>
          </w:tcPr>
          <w:p w14:paraId="4FA4400E" w14:textId="77777777" w:rsidR="00C64ADB" w:rsidRDefault="00583F24"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Pr="00C55F80">
              <w:rPr>
                <w:rFonts w:ascii="Times New Roman" w:hAnsi="Times New Roman" w:cs="Times New Roman"/>
                <w:b/>
                <w:sz w:val="18"/>
                <w:szCs w:val="18"/>
                <w:lang w:val="en-US"/>
              </w:rPr>
              <w:t>Dose</w:t>
            </w:r>
          </w:p>
          <w:p w14:paraId="5CE98A0C" w14:textId="04D3E27B"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0661D41E" w14:textId="5A9F131C" w:rsidR="00C64ADB" w:rsidRPr="00C55F80"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1.21690</w:t>
            </w:r>
            <w:r w:rsidRPr="00583F24" w:rsidDel="009C354A">
              <w:rPr>
                <w:rFonts w:ascii="Times New Roman" w:hAnsi="Times New Roman" w:cs="Times New Roman"/>
                <w:b/>
                <w:sz w:val="18"/>
                <w:szCs w:val="18"/>
                <w:lang w:val="en-US"/>
              </w:rPr>
              <w:t xml:space="preserve"> </w:t>
            </w:r>
          </w:p>
        </w:tc>
        <w:tc>
          <w:tcPr>
            <w:tcW w:w="850" w:type="dxa"/>
            <w:tcBorders>
              <w:top w:val="single" w:sz="4" w:space="0" w:color="auto"/>
              <w:left w:val="nil"/>
              <w:bottom w:val="nil"/>
              <w:right w:val="single" w:sz="4" w:space="0" w:color="auto"/>
            </w:tcBorders>
            <w:shd w:val="clear" w:color="auto" w:fill="auto"/>
            <w:vAlign w:val="center"/>
          </w:tcPr>
          <w:p w14:paraId="721329A2"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c>
          <w:tcPr>
            <w:tcW w:w="709" w:type="dxa"/>
            <w:tcBorders>
              <w:top w:val="single" w:sz="4" w:space="0" w:color="auto"/>
              <w:left w:val="single" w:sz="4" w:space="0" w:color="auto"/>
              <w:bottom w:val="nil"/>
              <w:right w:val="nil"/>
            </w:tcBorders>
            <w:shd w:val="clear" w:color="auto" w:fill="auto"/>
            <w:vAlign w:val="center"/>
          </w:tcPr>
          <w:p w14:paraId="64312888"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701" w:type="dxa"/>
            <w:tcBorders>
              <w:top w:val="single" w:sz="4" w:space="0" w:color="auto"/>
              <w:left w:val="nil"/>
              <w:bottom w:val="nil"/>
              <w:right w:val="nil"/>
            </w:tcBorders>
            <w:shd w:val="clear" w:color="auto" w:fill="auto"/>
            <w:vAlign w:val="center"/>
          </w:tcPr>
          <w:p w14:paraId="03EC8A3C" w14:textId="77777777" w:rsidR="00C64ADB" w:rsidRDefault="00583F24"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Pr="00C55F80">
              <w:rPr>
                <w:rFonts w:ascii="Times New Roman" w:hAnsi="Times New Roman" w:cs="Times New Roman"/>
                <w:b/>
                <w:sz w:val="18"/>
                <w:szCs w:val="18"/>
                <w:lang w:val="en-US"/>
              </w:rPr>
              <w:t>Dose</w:t>
            </w:r>
          </w:p>
          <w:p w14:paraId="4CECCCD6" w14:textId="60ADBB05"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337B0902" w14:textId="414639F9" w:rsidR="00C64ADB" w:rsidRPr="00C55F80"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1.34615</w:t>
            </w:r>
            <w:r w:rsidRPr="00583F24" w:rsidDel="009323C2">
              <w:rPr>
                <w:rFonts w:ascii="Times New Roman" w:hAnsi="Times New Roman" w:cs="Times New Roman"/>
                <w:b/>
                <w:sz w:val="18"/>
                <w:szCs w:val="18"/>
                <w:lang w:val="en-US"/>
              </w:rPr>
              <w:t xml:space="preserve"> </w:t>
            </w:r>
          </w:p>
        </w:tc>
        <w:tc>
          <w:tcPr>
            <w:tcW w:w="992" w:type="dxa"/>
            <w:tcBorders>
              <w:top w:val="single" w:sz="4" w:space="0" w:color="auto"/>
              <w:left w:val="nil"/>
              <w:bottom w:val="nil"/>
              <w:right w:val="nil"/>
            </w:tcBorders>
            <w:shd w:val="clear" w:color="auto" w:fill="auto"/>
            <w:vAlign w:val="center"/>
          </w:tcPr>
          <w:p w14:paraId="12154E59"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r>
      <w:tr w:rsidR="00A04561" w:rsidRPr="00C55F80" w14:paraId="62DB446C" w14:textId="77777777" w:rsidTr="0085624B">
        <w:tc>
          <w:tcPr>
            <w:tcW w:w="630" w:type="dxa"/>
            <w:tcBorders>
              <w:top w:val="nil"/>
              <w:left w:val="nil"/>
              <w:bottom w:val="nil"/>
              <w:right w:val="nil"/>
            </w:tcBorders>
            <w:shd w:val="clear" w:color="auto" w:fill="auto"/>
            <w:vAlign w:val="center"/>
          </w:tcPr>
          <w:p w14:paraId="6FF9BD5C"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638" w:type="dxa"/>
            <w:tcBorders>
              <w:top w:val="nil"/>
              <w:left w:val="nil"/>
              <w:bottom w:val="nil"/>
              <w:right w:val="nil"/>
            </w:tcBorders>
            <w:shd w:val="clear" w:color="auto" w:fill="auto"/>
            <w:vAlign w:val="center"/>
          </w:tcPr>
          <w:p w14:paraId="34169061" w14:textId="77777777" w:rsidR="00C64ADB" w:rsidRDefault="00180FE7"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Per doubling in Diameter</w:t>
            </w:r>
          </w:p>
          <w:p w14:paraId="5AE26E5A" w14:textId="6B3A3BD7"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3BB05D52" w14:textId="0BA5F0BA" w:rsidR="00C64ADB" w:rsidRPr="00C55F80" w:rsidRDefault="009C354A" w:rsidP="0085624B">
            <w:pPr>
              <w:tabs>
                <w:tab w:val="center" w:pos="4635"/>
              </w:tabs>
              <w:jc w:val="center"/>
              <w:rPr>
                <w:rFonts w:ascii="Times New Roman" w:hAnsi="Times New Roman" w:cs="Times New Roman"/>
                <w:b/>
                <w:sz w:val="18"/>
                <w:szCs w:val="18"/>
                <w:lang w:val="en-US"/>
              </w:rPr>
            </w:pPr>
            <w:r w:rsidRPr="009C354A">
              <w:rPr>
                <w:rFonts w:ascii="Times New Roman" w:hAnsi="Times New Roman" w:cs="Times New Roman"/>
                <w:b/>
                <w:sz w:val="18"/>
                <w:szCs w:val="18"/>
                <w:lang w:val="en-US"/>
              </w:rPr>
              <w:t>1.48625</w:t>
            </w:r>
          </w:p>
        </w:tc>
        <w:tc>
          <w:tcPr>
            <w:tcW w:w="850" w:type="dxa"/>
            <w:tcBorders>
              <w:top w:val="nil"/>
              <w:left w:val="nil"/>
              <w:bottom w:val="nil"/>
              <w:right w:val="single" w:sz="4" w:space="0" w:color="auto"/>
            </w:tcBorders>
            <w:shd w:val="clear" w:color="auto" w:fill="auto"/>
            <w:vAlign w:val="center"/>
          </w:tcPr>
          <w:p w14:paraId="77F8D878" w14:textId="7810CE35" w:rsidR="00C64ADB" w:rsidRPr="00C55F80" w:rsidRDefault="009323C2"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c>
          <w:tcPr>
            <w:tcW w:w="709" w:type="dxa"/>
            <w:tcBorders>
              <w:top w:val="nil"/>
              <w:left w:val="single" w:sz="4" w:space="0" w:color="auto"/>
              <w:bottom w:val="nil"/>
              <w:right w:val="nil"/>
            </w:tcBorders>
            <w:shd w:val="clear" w:color="auto" w:fill="auto"/>
            <w:vAlign w:val="center"/>
          </w:tcPr>
          <w:p w14:paraId="209570F3" w14:textId="77777777" w:rsidR="00C64ADB" w:rsidRPr="00C55F80" w:rsidRDefault="00C64AD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701" w:type="dxa"/>
            <w:tcBorders>
              <w:top w:val="nil"/>
              <w:left w:val="nil"/>
              <w:bottom w:val="nil"/>
              <w:right w:val="nil"/>
            </w:tcBorders>
            <w:shd w:val="clear" w:color="auto" w:fill="auto"/>
            <w:vAlign w:val="center"/>
          </w:tcPr>
          <w:p w14:paraId="548E907C" w14:textId="77777777" w:rsidR="00C64ADB" w:rsidRDefault="00180FE7"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Per doubling in Diameter</w:t>
            </w:r>
          </w:p>
          <w:p w14:paraId="201AEFC6" w14:textId="247FC3FD"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446D3C12" w14:textId="6BED2F14" w:rsidR="00C64ADB" w:rsidRPr="00C55F80"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1.32430</w:t>
            </w:r>
            <w:r w:rsidRPr="00583F24" w:rsidDel="009323C2">
              <w:rPr>
                <w:rFonts w:ascii="Times New Roman" w:hAnsi="Times New Roman" w:cs="Times New Roman"/>
                <w:b/>
                <w:sz w:val="18"/>
                <w:szCs w:val="18"/>
                <w:lang w:val="en-US"/>
              </w:rPr>
              <w:t xml:space="preserve"> </w:t>
            </w:r>
          </w:p>
        </w:tc>
        <w:tc>
          <w:tcPr>
            <w:tcW w:w="992" w:type="dxa"/>
            <w:tcBorders>
              <w:top w:val="nil"/>
              <w:left w:val="nil"/>
              <w:bottom w:val="nil"/>
              <w:right w:val="nil"/>
            </w:tcBorders>
            <w:shd w:val="clear" w:color="auto" w:fill="auto"/>
            <w:vAlign w:val="center"/>
          </w:tcPr>
          <w:p w14:paraId="2DA660C6" w14:textId="0533F8EC" w:rsidR="00C64ADB" w:rsidRPr="00C55F80" w:rsidRDefault="00583F24" w:rsidP="0085624B">
            <w:pPr>
              <w:tabs>
                <w:tab w:val="center" w:pos="4635"/>
              </w:tabs>
              <w:jc w:val="center"/>
              <w:rPr>
                <w:rFonts w:ascii="Times New Roman" w:hAnsi="Times New Roman" w:cs="Times New Roman"/>
                <w:b/>
                <w:sz w:val="18"/>
                <w:szCs w:val="18"/>
                <w:lang w:val="en-US"/>
              </w:rPr>
            </w:pPr>
            <w:r w:rsidRPr="00583F24">
              <w:rPr>
                <w:rFonts w:ascii="Times New Roman" w:hAnsi="Times New Roman" w:cs="Times New Roman"/>
                <w:b/>
                <w:sz w:val="18"/>
                <w:szCs w:val="18"/>
                <w:lang w:val="en-US"/>
              </w:rPr>
              <w:t>0.0018</w:t>
            </w:r>
          </w:p>
        </w:tc>
      </w:tr>
      <w:tr w:rsidR="00A04561" w:rsidRPr="00C55F80" w14:paraId="3436B9CC" w14:textId="77777777" w:rsidTr="0085624B">
        <w:trPr>
          <w:trHeight w:val="282"/>
        </w:trPr>
        <w:tc>
          <w:tcPr>
            <w:tcW w:w="630" w:type="dxa"/>
            <w:tcBorders>
              <w:top w:val="nil"/>
              <w:left w:val="nil"/>
              <w:bottom w:val="single" w:sz="4" w:space="0" w:color="auto"/>
              <w:right w:val="nil"/>
            </w:tcBorders>
            <w:shd w:val="clear" w:color="auto" w:fill="auto"/>
            <w:vAlign w:val="center"/>
          </w:tcPr>
          <w:p w14:paraId="10DCE1CB" w14:textId="77777777" w:rsidR="00C64ADB" w:rsidRPr="00C55F80" w:rsidRDefault="00C64AD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24</w:t>
            </w:r>
          </w:p>
        </w:tc>
        <w:tc>
          <w:tcPr>
            <w:tcW w:w="1638" w:type="dxa"/>
            <w:tcBorders>
              <w:top w:val="nil"/>
              <w:left w:val="nil"/>
              <w:bottom w:val="single" w:sz="4" w:space="0" w:color="auto"/>
              <w:right w:val="nil"/>
            </w:tcBorders>
            <w:shd w:val="clear" w:color="auto" w:fill="auto"/>
            <w:vAlign w:val="center"/>
          </w:tcPr>
          <w:p w14:paraId="04CED435" w14:textId="77777777" w:rsidR="00C64ADB" w:rsidRPr="00C55F80" w:rsidRDefault="00C64ADB" w:rsidP="0085624B">
            <w:pPr>
              <w:tabs>
                <w:tab w:val="center" w:pos="4635"/>
              </w:tabs>
              <w:rPr>
                <w:rFonts w:ascii="Times New Roman" w:hAnsi="Times New Roman" w:cs="Times New Roman"/>
                <w:sz w:val="18"/>
                <w:szCs w:val="18"/>
                <w:lang w:val="en-US"/>
              </w:rPr>
            </w:pPr>
            <w:r w:rsidRPr="00C55F80">
              <w:rPr>
                <w:rFonts w:ascii="Times New Roman" w:hAnsi="Times New Roman" w:cs="Times New Roman"/>
                <w:sz w:val="18"/>
                <w:szCs w:val="18"/>
                <w:lang w:val="en-US"/>
              </w:rPr>
              <w:t>Per doubling in Fe</w:t>
            </w:r>
          </w:p>
        </w:tc>
        <w:tc>
          <w:tcPr>
            <w:tcW w:w="1418" w:type="dxa"/>
            <w:tcBorders>
              <w:top w:val="nil"/>
              <w:left w:val="nil"/>
              <w:bottom w:val="single" w:sz="4" w:space="0" w:color="auto"/>
              <w:right w:val="nil"/>
            </w:tcBorders>
            <w:shd w:val="clear" w:color="auto" w:fill="auto"/>
            <w:vAlign w:val="center"/>
          </w:tcPr>
          <w:p w14:paraId="0DAFB638" w14:textId="35E12384" w:rsidR="00C64ADB" w:rsidRPr="00C55F80" w:rsidRDefault="009C354A" w:rsidP="0085624B">
            <w:pPr>
              <w:tabs>
                <w:tab w:val="center" w:pos="4635"/>
              </w:tabs>
              <w:jc w:val="center"/>
              <w:rPr>
                <w:rFonts w:ascii="Times New Roman" w:hAnsi="Times New Roman" w:cs="Times New Roman"/>
                <w:sz w:val="18"/>
                <w:szCs w:val="18"/>
                <w:lang w:val="en-US"/>
              </w:rPr>
            </w:pPr>
            <w:r w:rsidRPr="009C354A">
              <w:rPr>
                <w:rFonts w:ascii="Times New Roman" w:hAnsi="Times New Roman" w:cs="Times New Roman"/>
                <w:sz w:val="18"/>
                <w:szCs w:val="18"/>
                <w:lang w:val="en-US"/>
              </w:rPr>
              <w:t>0.92258</w:t>
            </w:r>
          </w:p>
        </w:tc>
        <w:tc>
          <w:tcPr>
            <w:tcW w:w="850" w:type="dxa"/>
            <w:tcBorders>
              <w:top w:val="nil"/>
              <w:left w:val="nil"/>
              <w:bottom w:val="single" w:sz="4" w:space="0" w:color="auto"/>
              <w:right w:val="single" w:sz="4" w:space="0" w:color="auto"/>
            </w:tcBorders>
            <w:shd w:val="clear" w:color="auto" w:fill="auto"/>
            <w:vAlign w:val="center"/>
          </w:tcPr>
          <w:p w14:paraId="58598B04" w14:textId="6F6D5694" w:rsidR="00C64ADB" w:rsidRPr="00C55F80" w:rsidRDefault="009323C2" w:rsidP="0085624B">
            <w:pPr>
              <w:autoSpaceDE w:val="0"/>
              <w:autoSpaceDN w:val="0"/>
              <w:adjustRightInd w:val="0"/>
              <w:jc w:val="center"/>
              <w:rPr>
                <w:rFonts w:ascii="Times New Roman" w:hAnsi="Times New Roman" w:cs="Times New Roman"/>
                <w:sz w:val="10"/>
                <w:szCs w:val="18"/>
                <w:lang w:val="en-US"/>
              </w:rPr>
            </w:pPr>
            <w:r w:rsidRPr="009323C2">
              <w:rPr>
                <w:rFonts w:ascii="Times New Roman" w:hAnsi="Times New Roman" w:cs="Times New Roman"/>
                <w:sz w:val="18"/>
                <w:szCs w:val="18"/>
                <w:lang w:val="en-US"/>
              </w:rPr>
              <w:t>0.0162</w:t>
            </w:r>
          </w:p>
        </w:tc>
        <w:tc>
          <w:tcPr>
            <w:tcW w:w="709" w:type="dxa"/>
            <w:tcBorders>
              <w:top w:val="nil"/>
              <w:left w:val="single" w:sz="4" w:space="0" w:color="auto"/>
              <w:bottom w:val="single" w:sz="4" w:space="0" w:color="auto"/>
              <w:right w:val="nil"/>
            </w:tcBorders>
            <w:shd w:val="clear" w:color="auto" w:fill="auto"/>
            <w:vAlign w:val="center"/>
          </w:tcPr>
          <w:p w14:paraId="7E3703BF" w14:textId="77777777" w:rsidR="00C64ADB" w:rsidRPr="00C55F80" w:rsidRDefault="00C64AD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24</w:t>
            </w:r>
          </w:p>
        </w:tc>
        <w:tc>
          <w:tcPr>
            <w:tcW w:w="1701" w:type="dxa"/>
            <w:tcBorders>
              <w:top w:val="nil"/>
              <w:left w:val="nil"/>
              <w:bottom w:val="single" w:sz="4" w:space="0" w:color="auto"/>
              <w:right w:val="nil"/>
            </w:tcBorders>
            <w:shd w:val="clear" w:color="auto" w:fill="auto"/>
            <w:vAlign w:val="center"/>
          </w:tcPr>
          <w:p w14:paraId="1F97BACA" w14:textId="77777777" w:rsidR="00C64ADB" w:rsidRPr="00C55F80" w:rsidRDefault="00C64ADB" w:rsidP="0085624B">
            <w:pPr>
              <w:tabs>
                <w:tab w:val="center" w:pos="4635"/>
              </w:tabs>
              <w:rPr>
                <w:rFonts w:ascii="Times New Roman" w:hAnsi="Times New Roman" w:cs="Times New Roman"/>
                <w:sz w:val="18"/>
                <w:szCs w:val="18"/>
                <w:lang w:val="en-US"/>
              </w:rPr>
            </w:pPr>
            <w:r w:rsidRPr="00C55F80">
              <w:rPr>
                <w:rFonts w:ascii="Times New Roman" w:hAnsi="Times New Roman" w:cs="Times New Roman"/>
                <w:sz w:val="18"/>
                <w:szCs w:val="18"/>
                <w:lang w:val="en-US"/>
              </w:rPr>
              <w:t>Per doubling in Fe</w:t>
            </w:r>
          </w:p>
        </w:tc>
        <w:tc>
          <w:tcPr>
            <w:tcW w:w="1418" w:type="dxa"/>
            <w:tcBorders>
              <w:top w:val="nil"/>
              <w:left w:val="nil"/>
              <w:bottom w:val="single" w:sz="4" w:space="0" w:color="auto"/>
              <w:right w:val="nil"/>
            </w:tcBorders>
            <w:shd w:val="clear" w:color="auto" w:fill="auto"/>
            <w:vAlign w:val="center"/>
          </w:tcPr>
          <w:p w14:paraId="1AE5895D" w14:textId="509F6A3E" w:rsidR="00C64ADB" w:rsidRPr="00C55F80" w:rsidRDefault="00583F24" w:rsidP="0085624B">
            <w:pPr>
              <w:tabs>
                <w:tab w:val="center" w:pos="4635"/>
              </w:tabs>
              <w:jc w:val="center"/>
              <w:rPr>
                <w:rFonts w:ascii="Times New Roman" w:hAnsi="Times New Roman" w:cs="Times New Roman"/>
                <w:sz w:val="18"/>
                <w:szCs w:val="18"/>
                <w:lang w:val="en-US"/>
              </w:rPr>
            </w:pPr>
            <w:r w:rsidRPr="00583F24">
              <w:rPr>
                <w:rFonts w:ascii="Times New Roman" w:hAnsi="Times New Roman" w:cs="Times New Roman"/>
                <w:sz w:val="18"/>
                <w:szCs w:val="18"/>
                <w:lang w:val="en-US"/>
              </w:rPr>
              <w:t>0.93430</w:t>
            </w:r>
            <w:r w:rsidRPr="00583F24" w:rsidDel="009323C2">
              <w:rPr>
                <w:rFonts w:ascii="Times New Roman" w:hAnsi="Times New Roman" w:cs="Times New Roman"/>
                <w:sz w:val="18"/>
                <w:szCs w:val="18"/>
                <w:lang w:val="en-US"/>
              </w:rPr>
              <w:t xml:space="preserve"> </w:t>
            </w:r>
          </w:p>
        </w:tc>
        <w:tc>
          <w:tcPr>
            <w:tcW w:w="992" w:type="dxa"/>
            <w:tcBorders>
              <w:top w:val="nil"/>
              <w:left w:val="nil"/>
              <w:bottom w:val="single" w:sz="4" w:space="0" w:color="auto"/>
              <w:right w:val="nil"/>
            </w:tcBorders>
            <w:shd w:val="clear" w:color="auto" w:fill="auto"/>
            <w:vAlign w:val="center"/>
          </w:tcPr>
          <w:p w14:paraId="72D36E2D" w14:textId="0EBBBDBE" w:rsidR="00C64ADB" w:rsidRPr="00C55F80" w:rsidRDefault="00583F24" w:rsidP="0085624B">
            <w:pPr>
              <w:tabs>
                <w:tab w:val="center" w:pos="4635"/>
              </w:tabs>
              <w:jc w:val="center"/>
              <w:rPr>
                <w:rFonts w:ascii="Times New Roman" w:hAnsi="Times New Roman" w:cs="Times New Roman"/>
                <w:sz w:val="18"/>
                <w:szCs w:val="18"/>
                <w:lang w:val="en-US"/>
              </w:rPr>
            </w:pPr>
            <w:r w:rsidRPr="00583F24">
              <w:rPr>
                <w:rFonts w:ascii="Times New Roman" w:hAnsi="Times New Roman" w:cs="Times New Roman"/>
                <w:sz w:val="18"/>
                <w:szCs w:val="18"/>
                <w:lang w:val="en-US"/>
              </w:rPr>
              <w:t>0.1167</w:t>
            </w:r>
            <w:r w:rsidRPr="00583F24" w:rsidDel="009323C2">
              <w:rPr>
                <w:rFonts w:ascii="Times New Roman" w:hAnsi="Times New Roman" w:cs="Times New Roman"/>
                <w:sz w:val="18"/>
                <w:szCs w:val="18"/>
                <w:lang w:val="en-US"/>
              </w:rPr>
              <w:t xml:space="preserve"> </w:t>
            </w:r>
          </w:p>
        </w:tc>
      </w:tr>
    </w:tbl>
    <w:p w14:paraId="32828DEB" w14:textId="4E044AD2" w:rsidR="00C64ADB" w:rsidRPr="00C55F80" w:rsidRDefault="00C64ADB" w:rsidP="00C64ADB">
      <w:pPr>
        <w:spacing w:line="240" w:lineRule="auto"/>
        <w:rPr>
          <w:rFonts w:ascii="Times New Roman" w:hAnsi="Times New Roman" w:cs="Times New Roman"/>
          <w:sz w:val="20"/>
          <w:lang w:val="en-US"/>
        </w:rPr>
      </w:pPr>
      <w:r w:rsidRPr="00C55F80">
        <w:rPr>
          <w:rFonts w:ascii="Times New Roman" w:hAnsi="Times New Roman" w:cs="Times New Roman"/>
          <w:sz w:val="20"/>
          <w:lang w:val="en-US"/>
        </w:rPr>
        <w:t xml:space="preserve">Values in bold represent statistically significant regression between </w:t>
      </w:r>
      <w:r w:rsidRPr="00C55F80">
        <w:rPr>
          <w:rFonts w:ascii="Times New Roman" w:hAnsi="Times New Roman" w:cs="Times New Roman"/>
          <w:i/>
          <w:sz w:val="20"/>
          <w:lang w:val="en-US"/>
        </w:rPr>
        <w:t>IL-8</w:t>
      </w:r>
      <w:r w:rsidR="003E1BA0" w:rsidRPr="00ED6264">
        <w:rPr>
          <w:rFonts w:ascii="Times New Roman" w:hAnsi="Times New Roman" w:cs="Times New Roman"/>
          <w:sz w:val="20"/>
          <w:lang w:val="en-US"/>
        </w:rPr>
        <w:t xml:space="preserve"> expression</w:t>
      </w:r>
      <w:r w:rsidRPr="00C55F80">
        <w:rPr>
          <w:rFonts w:ascii="Times New Roman" w:hAnsi="Times New Roman" w:cs="Times New Roman"/>
          <w:i/>
          <w:sz w:val="20"/>
          <w:lang w:val="en-US"/>
        </w:rPr>
        <w:t xml:space="preserve"> </w:t>
      </w:r>
      <w:r w:rsidRPr="00C55F80">
        <w:rPr>
          <w:rFonts w:ascii="Times New Roman" w:hAnsi="Times New Roman" w:cs="Times New Roman"/>
          <w:sz w:val="20"/>
          <w:lang w:val="en-US"/>
        </w:rPr>
        <w:t xml:space="preserve">and </w:t>
      </w:r>
      <w:r w:rsidR="00180FE7">
        <w:rPr>
          <w:rFonts w:ascii="Times New Roman" w:hAnsi="Times New Roman" w:cs="Times New Roman"/>
          <w:sz w:val="20"/>
          <w:lang w:val="en-US"/>
        </w:rPr>
        <w:t xml:space="preserve">included </w:t>
      </w:r>
      <w:r w:rsidRPr="00C55F80">
        <w:rPr>
          <w:rFonts w:ascii="Times New Roman" w:hAnsi="Times New Roman" w:cs="Times New Roman"/>
          <w:sz w:val="20"/>
          <w:lang w:val="en-US"/>
        </w:rPr>
        <w:t>physicochemical properties</w:t>
      </w:r>
      <w:r w:rsidR="00180FE7">
        <w:rPr>
          <w:rFonts w:ascii="Times New Roman" w:hAnsi="Times New Roman" w:cs="Times New Roman"/>
          <w:sz w:val="20"/>
          <w:lang w:val="en-US"/>
        </w:rPr>
        <w:t xml:space="preserve"> of the MWCNT</w:t>
      </w:r>
      <w:r w:rsidRPr="00C55F80">
        <w:rPr>
          <w:rFonts w:ascii="Times New Roman" w:hAnsi="Times New Roman" w:cs="Times New Roman"/>
          <w:sz w:val="20"/>
          <w:lang w:val="en-US"/>
        </w:rPr>
        <w:t>. Diameter</w:t>
      </w:r>
      <w:r w:rsidR="003E1BA0">
        <w:rPr>
          <w:rFonts w:ascii="Times New Roman" w:hAnsi="Times New Roman" w:cs="Times New Roman"/>
          <w:sz w:val="20"/>
          <w:lang w:val="en-US"/>
        </w:rPr>
        <w:t xml:space="preserve"> was chosen as </w:t>
      </w:r>
      <w:r w:rsidR="003E1BA0" w:rsidRPr="00C55F80">
        <w:rPr>
          <w:rFonts w:ascii="Times New Roman" w:hAnsi="Times New Roman" w:cs="Times New Roman"/>
          <w:sz w:val="20"/>
          <w:lang w:val="en-US"/>
        </w:rPr>
        <w:t xml:space="preserve">proxy </w:t>
      </w:r>
      <w:r w:rsidR="003E1BA0">
        <w:rPr>
          <w:rFonts w:ascii="Times New Roman" w:hAnsi="Times New Roman" w:cs="Times New Roman"/>
          <w:sz w:val="20"/>
          <w:lang w:val="en-US"/>
        </w:rPr>
        <w:t>for the cluster, which included BET surface area, length</w:t>
      </w:r>
      <w:r w:rsidR="00AC1CAD">
        <w:rPr>
          <w:rFonts w:ascii="Times New Roman" w:hAnsi="Times New Roman" w:cs="Times New Roman"/>
          <w:sz w:val="20"/>
          <w:lang w:val="en-US"/>
        </w:rPr>
        <w:t>,</w:t>
      </w:r>
      <w:r w:rsidR="003E1BA0">
        <w:rPr>
          <w:rFonts w:ascii="Times New Roman" w:hAnsi="Times New Roman" w:cs="Times New Roman"/>
          <w:sz w:val="20"/>
          <w:lang w:val="en-US"/>
        </w:rPr>
        <w:t xml:space="preserve"> diameter and metal content. </w:t>
      </w:r>
      <w:r w:rsidRPr="00C55F80">
        <w:rPr>
          <w:rFonts w:ascii="Times New Roman" w:hAnsi="Times New Roman" w:cs="Times New Roman"/>
          <w:sz w:val="20"/>
          <w:lang w:val="en-US"/>
        </w:rPr>
        <w:t xml:space="preserve">  </w:t>
      </w:r>
    </w:p>
    <w:p w14:paraId="159CAC79" w14:textId="77777777" w:rsidR="00424574" w:rsidRDefault="00424574" w:rsidP="00424574">
      <w:pPr>
        <w:rPr>
          <w:rFonts w:ascii="Times New Roman" w:hAnsi="Times New Roman" w:cs="Times New Roman"/>
          <w:b/>
          <w:lang w:val="en-US"/>
        </w:rPr>
      </w:pPr>
    </w:p>
    <w:p w14:paraId="47379602" w14:textId="117D550D" w:rsidR="00180FE7" w:rsidRDefault="00180FE7" w:rsidP="00001088">
      <w:pPr>
        <w:spacing w:after="0" w:line="240" w:lineRule="auto"/>
        <w:rPr>
          <w:rFonts w:ascii="Times New Roman" w:hAnsi="Times New Roman" w:cs="Times New Roman"/>
          <w:b/>
          <w:sz w:val="24"/>
          <w:lang w:val="en-US"/>
        </w:rPr>
      </w:pPr>
      <w:r w:rsidRPr="00001088">
        <w:rPr>
          <w:rFonts w:ascii="Times New Roman" w:hAnsi="Times New Roman" w:cs="Times New Roman"/>
          <w:b/>
          <w:sz w:val="24"/>
          <w:lang w:val="en-US"/>
        </w:rPr>
        <w:t xml:space="preserve">Table </w:t>
      </w:r>
      <w:r w:rsidR="00424574" w:rsidRPr="00001088">
        <w:rPr>
          <w:rFonts w:ascii="Times New Roman" w:hAnsi="Times New Roman" w:cs="Times New Roman"/>
          <w:b/>
          <w:sz w:val="24"/>
          <w:lang w:val="en-US"/>
        </w:rPr>
        <w:t>S</w:t>
      </w:r>
      <w:r w:rsidR="009173B2" w:rsidRPr="00001088">
        <w:rPr>
          <w:rFonts w:ascii="Times New Roman" w:hAnsi="Times New Roman" w:cs="Times New Roman"/>
          <w:b/>
          <w:sz w:val="24"/>
          <w:lang w:val="en-US"/>
        </w:rPr>
        <w:t>6B</w:t>
      </w:r>
      <w:r w:rsidRPr="00001088">
        <w:rPr>
          <w:rFonts w:ascii="Times New Roman" w:hAnsi="Times New Roman" w:cs="Times New Roman"/>
          <w:b/>
          <w:sz w:val="24"/>
          <w:lang w:val="en-US"/>
        </w:rPr>
        <w:t>. Multiple regression analysis for pro-inflammatory response (</w:t>
      </w:r>
      <w:r w:rsidRPr="00001088">
        <w:rPr>
          <w:rFonts w:ascii="Times New Roman" w:hAnsi="Times New Roman" w:cs="Times New Roman"/>
          <w:b/>
          <w:i/>
          <w:sz w:val="24"/>
          <w:lang w:val="en-US"/>
        </w:rPr>
        <w:t xml:space="preserve">IL-8 </w:t>
      </w:r>
      <w:r w:rsidRPr="00001088">
        <w:rPr>
          <w:rFonts w:ascii="Times New Roman" w:hAnsi="Times New Roman" w:cs="Times New Roman"/>
          <w:b/>
          <w:sz w:val="24"/>
          <w:lang w:val="en-US"/>
        </w:rPr>
        <w:t>mRNA levels</w:t>
      </w:r>
      <w:r w:rsidRPr="00001088">
        <w:rPr>
          <w:rFonts w:ascii="Times New Roman" w:hAnsi="Times New Roman" w:cs="Times New Roman"/>
          <w:b/>
          <w:i/>
          <w:sz w:val="24"/>
          <w:lang w:val="en-US"/>
        </w:rPr>
        <w:t xml:space="preserve">) </w:t>
      </w:r>
      <w:r w:rsidRPr="00001088">
        <w:rPr>
          <w:rFonts w:ascii="Times New Roman" w:hAnsi="Times New Roman" w:cs="Times New Roman"/>
          <w:b/>
          <w:sz w:val="24"/>
          <w:lang w:val="en-US"/>
        </w:rPr>
        <w:t>at 6 and 24h in A549 and THP-1a cells.</w:t>
      </w:r>
    </w:p>
    <w:p w14:paraId="10348BB3" w14:textId="77777777" w:rsidR="00001088" w:rsidRPr="00001088" w:rsidRDefault="00001088" w:rsidP="00001088">
      <w:pPr>
        <w:spacing w:after="0" w:line="240" w:lineRule="auto"/>
        <w:rPr>
          <w:rFonts w:ascii="Times New Roman" w:hAnsi="Times New Roman" w:cs="Times New Roman"/>
          <w:b/>
          <w:sz w:val="10"/>
          <w:lang w:val="en-US"/>
        </w:rPr>
      </w:pPr>
    </w:p>
    <w:tbl>
      <w:tblPr>
        <w:tblStyle w:val="TableGrid"/>
        <w:tblW w:w="0" w:type="auto"/>
        <w:tblLayout w:type="fixed"/>
        <w:tblLook w:val="04A0" w:firstRow="1" w:lastRow="0" w:firstColumn="1" w:lastColumn="0" w:noHBand="0" w:noVBand="1"/>
      </w:tblPr>
      <w:tblGrid>
        <w:gridCol w:w="630"/>
        <w:gridCol w:w="1638"/>
        <w:gridCol w:w="1418"/>
        <w:gridCol w:w="850"/>
        <w:gridCol w:w="709"/>
        <w:gridCol w:w="1701"/>
        <w:gridCol w:w="1418"/>
        <w:gridCol w:w="992"/>
      </w:tblGrid>
      <w:tr w:rsidR="0069149B" w:rsidRPr="00C55F80" w14:paraId="20596582" w14:textId="77777777" w:rsidTr="0085624B">
        <w:tc>
          <w:tcPr>
            <w:tcW w:w="4536" w:type="dxa"/>
            <w:gridSpan w:val="4"/>
            <w:tcBorders>
              <w:top w:val="single" w:sz="4" w:space="0" w:color="auto"/>
              <w:left w:val="nil"/>
              <w:bottom w:val="single" w:sz="4" w:space="0" w:color="auto"/>
              <w:right w:val="single" w:sz="4" w:space="0" w:color="auto"/>
            </w:tcBorders>
            <w:shd w:val="clear" w:color="auto" w:fill="auto"/>
          </w:tcPr>
          <w:p w14:paraId="4A2C6AE6" w14:textId="77777777" w:rsidR="0069149B" w:rsidRPr="006D7EF1" w:rsidRDefault="0069149B" w:rsidP="001E648E">
            <w:pPr>
              <w:tabs>
                <w:tab w:val="center" w:pos="4635"/>
              </w:tabs>
              <w:spacing w:line="360" w:lineRule="auto"/>
              <w:jc w:val="center"/>
              <w:rPr>
                <w:rFonts w:ascii="Times New Roman" w:hAnsi="Times New Roman" w:cs="Times New Roman"/>
                <w:b/>
                <w:szCs w:val="18"/>
                <w:lang w:val="en-US"/>
              </w:rPr>
            </w:pPr>
            <w:r w:rsidRPr="006D7EF1">
              <w:rPr>
                <w:rFonts w:ascii="Times New Roman" w:hAnsi="Times New Roman" w:cs="Times New Roman"/>
                <w:b/>
                <w:szCs w:val="18"/>
                <w:lang w:val="en-US"/>
              </w:rPr>
              <w:t>A549</w:t>
            </w:r>
          </w:p>
        </w:tc>
        <w:tc>
          <w:tcPr>
            <w:tcW w:w="4820" w:type="dxa"/>
            <w:gridSpan w:val="4"/>
            <w:tcBorders>
              <w:top w:val="single" w:sz="4" w:space="0" w:color="auto"/>
              <w:left w:val="single" w:sz="4" w:space="0" w:color="auto"/>
              <w:bottom w:val="single" w:sz="4" w:space="0" w:color="auto"/>
              <w:right w:val="nil"/>
            </w:tcBorders>
            <w:shd w:val="clear" w:color="auto" w:fill="auto"/>
          </w:tcPr>
          <w:p w14:paraId="250DE00F" w14:textId="77777777" w:rsidR="0069149B" w:rsidRPr="00A6049E" w:rsidRDefault="0069149B" w:rsidP="001E648E">
            <w:pPr>
              <w:tabs>
                <w:tab w:val="center" w:pos="4635"/>
              </w:tabs>
              <w:spacing w:line="360" w:lineRule="auto"/>
              <w:jc w:val="center"/>
              <w:rPr>
                <w:rFonts w:ascii="Times New Roman" w:hAnsi="Times New Roman" w:cs="Times New Roman"/>
                <w:b/>
                <w:szCs w:val="18"/>
                <w:lang w:val="en-US"/>
              </w:rPr>
            </w:pPr>
            <w:r w:rsidRPr="00A6049E">
              <w:rPr>
                <w:rFonts w:ascii="Times New Roman" w:hAnsi="Times New Roman" w:cs="Times New Roman"/>
                <w:b/>
                <w:szCs w:val="18"/>
                <w:lang w:val="en-US"/>
              </w:rPr>
              <w:t xml:space="preserve">  THP-1</w:t>
            </w:r>
          </w:p>
        </w:tc>
      </w:tr>
      <w:tr w:rsidR="0069149B" w:rsidRPr="00C55F80" w14:paraId="3D0436DC" w14:textId="77777777" w:rsidTr="001E648E">
        <w:tc>
          <w:tcPr>
            <w:tcW w:w="630" w:type="dxa"/>
            <w:tcBorders>
              <w:top w:val="single" w:sz="4" w:space="0" w:color="auto"/>
              <w:left w:val="nil"/>
              <w:bottom w:val="single" w:sz="4" w:space="0" w:color="auto"/>
              <w:right w:val="nil"/>
            </w:tcBorders>
            <w:shd w:val="clear" w:color="auto" w:fill="auto"/>
            <w:vAlign w:val="center"/>
          </w:tcPr>
          <w:p w14:paraId="2097FFB3"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Hour</w:t>
            </w:r>
          </w:p>
        </w:tc>
        <w:tc>
          <w:tcPr>
            <w:tcW w:w="1638" w:type="dxa"/>
            <w:tcBorders>
              <w:top w:val="single" w:sz="4" w:space="0" w:color="auto"/>
              <w:left w:val="nil"/>
              <w:bottom w:val="single" w:sz="4" w:space="0" w:color="auto"/>
              <w:right w:val="nil"/>
            </w:tcBorders>
            <w:shd w:val="clear" w:color="auto" w:fill="auto"/>
            <w:vAlign w:val="center"/>
          </w:tcPr>
          <w:p w14:paraId="023936D8" w14:textId="77777777" w:rsidR="0069149B" w:rsidRPr="006D7EF1" w:rsidRDefault="0069149B" w:rsidP="0085624B">
            <w:pPr>
              <w:tabs>
                <w:tab w:val="center" w:pos="4635"/>
              </w:tabs>
              <w:jc w:val="center"/>
              <w:rPr>
                <w:rFonts w:ascii="Times New Roman" w:hAnsi="Times New Roman" w:cs="Times New Roman"/>
                <w:b/>
                <w:sz w:val="18"/>
                <w:szCs w:val="18"/>
                <w:lang w:val="en-US"/>
              </w:rPr>
            </w:pPr>
            <w:r w:rsidRPr="006D7EF1">
              <w:rPr>
                <w:rFonts w:ascii="Times New Roman" w:hAnsi="Times New Roman" w:cs="Times New Roman"/>
                <w:b/>
                <w:sz w:val="18"/>
                <w:szCs w:val="18"/>
                <w:lang w:val="en-US"/>
              </w:rPr>
              <w:t>Variable</w:t>
            </w:r>
          </w:p>
        </w:tc>
        <w:tc>
          <w:tcPr>
            <w:tcW w:w="1418" w:type="dxa"/>
            <w:tcBorders>
              <w:top w:val="single" w:sz="4" w:space="0" w:color="auto"/>
              <w:left w:val="nil"/>
              <w:bottom w:val="single" w:sz="4" w:space="0" w:color="auto"/>
              <w:right w:val="nil"/>
            </w:tcBorders>
            <w:shd w:val="clear" w:color="auto" w:fill="auto"/>
            <w:vAlign w:val="center"/>
          </w:tcPr>
          <w:p w14:paraId="67F9B483" w14:textId="77777777" w:rsidR="0069149B" w:rsidRPr="009D5D02" w:rsidRDefault="0069149B"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Multiplicative effect</w:t>
            </w:r>
          </w:p>
        </w:tc>
        <w:tc>
          <w:tcPr>
            <w:tcW w:w="850" w:type="dxa"/>
            <w:tcBorders>
              <w:top w:val="single" w:sz="4" w:space="0" w:color="auto"/>
              <w:left w:val="nil"/>
              <w:bottom w:val="single" w:sz="4" w:space="0" w:color="auto"/>
              <w:right w:val="single" w:sz="4" w:space="0" w:color="auto"/>
            </w:tcBorders>
            <w:shd w:val="clear" w:color="auto" w:fill="auto"/>
            <w:vAlign w:val="center"/>
          </w:tcPr>
          <w:p w14:paraId="718F00B2" w14:textId="77777777" w:rsidR="0069149B" w:rsidRPr="009D5D02" w:rsidRDefault="0069149B"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p value</w:t>
            </w:r>
          </w:p>
        </w:tc>
        <w:tc>
          <w:tcPr>
            <w:tcW w:w="709" w:type="dxa"/>
            <w:tcBorders>
              <w:top w:val="single" w:sz="4" w:space="0" w:color="auto"/>
              <w:left w:val="single" w:sz="4" w:space="0" w:color="auto"/>
              <w:bottom w:val="single" w:sz="4" w:space="0" w:color="auto"/>
              <w:right w:val="nil"/>
            </w:tcBorders>
            <w:shd w:val="clear" w:color="auto" w:fill="auto"/>
            <w:vAlign w:val="center"/>
          </w:tcPr>
          <w:p w14:paraId="161AAE38"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Hour</w:t>
            </w:r>
          </w:p>
        </w:tc>
        <w:tc>
          <w:tcPr>
            <w:tcW w:w="1701" w:type="dxa"/>
            <w:tcBorders>
              <w:top w:val="single" w:sz="4" w:space="0" w:color="auto"/>
              <w:left w:val="nil"/>
              <w:bottom w:val="single" w:sz="4" w:space="0" w:color="auto"/>
              <w:right w:val="nil"/>
            </w:tcBorders>
            <w:shd w:val="clear" w:color="auto" w:fill="auto"/>
            <w:vAlign w:val="center"/>
          </w:tcPr>
          <w:p w14:paraId="189A5012"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Variable</w:t>
            </w:r>
          </w:p>
        </w:tc>
        <w:tc>
          <w:tcPr>
            <w:tcW w:w="1418" w:type="dxa"/>
            <w:tcBorders>
              <w:top w:val="single" w:sz="4" w:space="0" w:color="auto"/>
              <w:left w:val="nil"/>
              <w:bottom w:val="single" w:sz="4" w:space="0" w:color="auto"/>
              <w:right w:val="nil"/>
            </w:tcBorders>
            <w:shd w:val="clear" w:color="auto" w:fill="auto"/>
            <w:vAlign w:val="center"/>
          </w:tcPr>
          <w:p w14:paraId="72FE7F14"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3E1BA0">
              <w:rPr>
                <w:rFonts w:ascii="Times New Roman" w:hAnsi="Times New Roman" w:cs="Times New Roman"/>
                <w:b/>
                <w:sz w:val="18"/>
                <w:szCs w:val="18"/>
                <w:lang w:val="en-US"/>
              </w:rPr>
              <w:t>Multiplicative effect</w:t>
            </w:r>
          </w:p>
        </w:tc>
        <w:tc>
          <w:tcPr>
            <w:tcW w:w="992" w:type="dxa"/>
            <w:tcBorders>
              <w:top w:val="single" w:sz="4" w:space="0" w:color="auto"/>
              <w:left w:val="nil"/>
              <w:bottom w:val="single" w:sz="4" w:space="0" w:color="auto"/>
              <w:right w:val="nil"/>
            </w:tcBorders>
            <w:shd w:val="clear" w:color="auto" w:fill="auto"/>
            <w:vAlign w:val="center"/>
          </w:tcPr>
          <w:p w14:paraId="285E197A"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p value</w:t>
            </w:r>
          </w:p>
        </w:tc>
      </w:tr>
      <w:tr w:rsidR="0069149B" w:rsidRPr="00C55F80" w14:paraId="490169CB" w14:textId="77777777" w:rsidTr="001E648E">
        <w:tc>
          <w:tcPr>
            <w:tcW w:w="630" w:type="dxa"/>
            <w:tcBorders>
              <w:top w:val="single" w:sz="4" w:space="0" w:color="auto"/>
              <w:left w:val="nil"/>
              <w:bottom w:val="nil"/>
              <w:right w:val="nil"/>
            </w:tcBorders>
            <w:shd w:val="clear" w:color="auto" w:fill="auto"/>
            <w:vAlign w:val="center"/>
          </w:tcPr>
          <w:p w14:paraId="65B97215"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6</w:t>
            </w:r>
          </w:p>
        </w:tc>
        <w:tc>
          <w:tcPr>
            <w:tcW w:w="1638" w:type="dxa"/>
            <w:tcBorders>
              <w:top w:val="single" w:sz="4" w:space="0" w:color="auto"/>
              <w:left w:val="nil"/>
              <w:bottom w:val="nil"/>
              <w:right w:val="nil"/>
            </w:tcBorders>
            <w:shd w:val="clear" w:color="auto" w:fill="auto"/>
            <w:vAlign w:val="center"/>
          </w:tcPr>
          <w:p w14:paraId="192575CF" w14:textId="77777777" w:rsidR="0069149B" w:rsidRDefault="0069149B" w:rsidP="0085624B">
            <w:pPr>
              <w:tabs>
                <w:tab w:val="center" w:pos="4635"/>
              </w:tabs>
              <w:rPr>
                <w:rFonts w:ascii="Times New Roman" w:hAnsi="Times New Roman" w:cs="Times New Roman"/>
                <w:b/>
                <w:sz w:val="18"/>
                <w:szCs w:val="18"/>
                <w:lang w:val="en-US"/>
              </w:rPr>
            </w:pPr>
            <w:r w:rsidRPr="006D7EF1">
              <w:rPr>
                <w:rFonts w:ascii="Times New Roman" w:hAnsi="Times New Roman" w:cs="Times New Roman"/>
                <w:b/>
                <w:sz w:val="18"/>
                <w:szCs w:val="18"/>
                <w:lang w:val="en-US"/>
              </w:rPr>
              <w:t>Per doubling in Dose</w:t>
            </w:r>
          </w:p>
          <w:p w14:paraId="165A7981" w14:textId="73798D0F"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27F41697" w14:textId="6F083446" w:rsidR="0069149B" w:rsidRPr="009D5D02" w:rsidRDefault="001E648E"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1.27027</w:t>
            </w:r>
          </w:p>
        </w:tc>
        <w:tc>
          <w:tcPr>
            <w:tcW w:w="850" w:type="dxa"/>
            <w:tcBorders>
              <w:top w:val="single" w:sz="4" w:space="0" w:color="auto"/>
              <w:left w:val="nil"/>
              <w:bottom w:val="nil"/>
              <w:right w:val="single" w:sz="4" w:space="0" w:color="auto"/>
            </w:tcBorders>
            <w:shd w:val="clear" w:color="auto" w:fill="auto"/>
            <w:vAlign w:val="center"/>
          </w:tcPr>
          <w:p w14:paraId="5A1378B1" w14:textId="77777777" w:rsidR="0069149B" w:rsidRPr="009D5D02" w:rsidRDefault="0069149B"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&lt;.0001</w:t>
            </w:r>
          </w:p>
        </w:tc>
        <w:tc>
          <w:tcPr>
            <w:tcW w:w="709" w:type="dxa"/>
            <w:tcBorders>
              <w:top w:val="single" w:sz="4" w:space="0" w:color="auto"/>
              <w:left w:val="single" w:sz="4" w:space="0" w:color="auto"/>
              <w:bottom w:val="nil"/>
              <w:right w:val="nil"/>
            </w:tcBorders>
            <w:shd w:val="clear" w:color="auto" w:fill="auto"/>
            <w:vAlign w:val="center"/>
          </w:tcPr>
          <w:p w14:paraId="380A1656"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6</w:t>
            </w:r>
          </w:p>
        </w:tc>
        <w:tc>
          <w:tcPr>
            <w:tcW w:w="1701" w:type="dxa"/>
            <w:tcBorders>
              <w:top w:val="single" w:sz="4" w:space="0" w:color="auto"/>
              <w:left w:val="nil"/>
              <w:bottom w:val="nil"/>
              <w:right w:val="nil"/>
            </w:tcBorders>
            <w:shd w:val="clear" w:color="auto" w:fill="auto"/>
            <w:vAlign w:val="center"/>
          </w:tcPr>
          <w:p w14:paraId="13A043F5" w14:textId="77777777" w:rsidR="0069149B" w:rsidRDefault="0069149B"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Pr="00C55F80">
              <w:rPr>
                <w:rFonts w:ascii="Times New Roman" w:hAnsi="Times New Roman" w:cs="Times New Roman"/>
                <w:b/>
                <w:sz w:val="18"/>
                <w:szCs w:val="18"/>
                <w:lang w:val="en-US"/>
              </w:rPr>
              <w:t>Dose</w:t>
            </w:r>
          </w:p>
          <w:p w14:paraId="7607BAA1" w14:textId="5EBCFF70"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218FA714" w14:textId="2B3531C0" w:rsidR="0069149B" w:rsidRPr="00C55F80" w:rsidRDefault="0069149B" w:rsidP="0085624B">
            <w:pPr>
              <w:tabs>
                <w:tab w:val="center" w:pos="4635"/>
              </w:tabs>
              <w:jc w:val="center"/>
              <w:rPr>
                <w:rFonts w:ascii="Times New Roman" w:hAnsi="Times New Roman" w:cs="Times New Roman"/>
                <w:b/>
                <w:sz w:val="18"/>
                <w:szCs w:val="18"/>
                <w:lang w:val="en-US"/>
              </w:rPr>
            </w:pPr>
            <w:r w:rsidRPr="0069149B">
              <w:rPr>
                <w:rFonts w:ascii="Times New Roman" w:hAnsi="Times New Roman" w:cs="Times New Roman"/>
                <w:b/>
                <w:sz w:val="18"/>
                <w:szCs w:val="18"/>
                <w:lang w:val="en-US"/>
              </w:rPr>
              <w:t>1.24943</w:t>
            </w:r>
          </w:p>
        </w:tc>
        <w:tc>
          <w:tcPr>
            <w:tcW w:w="992" w:type="dxa"/>
            <w:tcBorders>
              <w:top w:val="single" w:sz="4" w:space="0" w:color="auto"/>
              <w:left w:val="nil"/>
              <w:bottom w:val="nil"/>
              <w:right w:val="nil"/>
            </w:tcBorders>
            <w:shd w:val="clear" w:color="auto" w:fill="auto"/>
            <w:vAlign w:val="center"/>
          </w:tcPr>
          <w:p w14:paraId="1F097605"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r>
      <w:tr w:rsidR="0069149B" w:rsidRPr="00C55F80" w14:paraId="1342BDC2" w14:textId="77777777" w:rsidTr="001E648E">
        <w:tc>
          <w:tcPr>
            <w:tcW w:w="630" w:type="dxa"/>
            <w:tcBorders>
              <w:top w:val="nil"/>
              <w:left w:val="nil"/>
              <w:bottom w:val="nil"/>
              <w:right w:val="nil"/>
            </w:tcBorders>
            <w:shd w:val="clear" w:color="auto" w:fill="auto"/>
            <w:vAlign w:val="center"/>
          </w:tcPr>
          <w:p w14:paraId="564471A1"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6</w:t>
            </w:r>
          </w:p>
        </w:tc>
        <w:tc>
          <w:tcPr>
            <w:tcW w:w="1638" w:type="dxa"/>
            <w:tcBorders>
              <w:top w:val="nil"/>
              <w:left w:val="nil"/>
              <w:bottom w:val="nil"/>
              <w:right w:val="nil"/>
            </w:tcBorders>
            <w:shd w:val="clear" w:color="auto" w:fill="auto"/>
            <w:vAlign w:val="center"/>
          </w:tcPr>
          <w:p w14:paraId="277BBB06" w14:textId="77777777" w:rsidR="0069149B" w:rsidRDefault="0069149B" w:rsidP="0085624B">
            <w:pPr>
              <w:tabs>
                <w:tab w:val="center" w:pos="4635"/>
              </w:tabs>
              <w:rPr>
                <w:rFonts w:ascii="Times New Roman" w:hAnsi="Times New Roman" w:cs="Times New Roman"/>
                <w:b/>
                <w:sz w:val="18"/>
                <w:szCs w:val="18"/>
                <w:lang w:val="en-US"/>
              </w:rPr>
            </w:pPr>
            <w:r w:rsidRPr="006D7EF1">
              <w:rPr>
                <w:rFonts w:ascii="Times New Roman" w:hAnsi="Times New Roman" w:cs="Times New Roman"/>
                <w:b/>
                <w:sz w:val="18"/>
                <w:szCs w:val="18"/>
                <w:lang w:val="en-US"/>
              </w:rPr>
              <w:t xml:space="preserve">Per doubling in </w:t>
            </w:r>
            <w:r w:rsidRPr="009D5D02">
              <w:rPr>
                <w:rFonts w:ascii="Times New Roman" w:hAnsi="Times New Roman" w:cs="Times New Roman"/>
                <w:b/>
                <w:sz w:val="18"/>
                <w:szCs w:val="18"/>
                <w:lang w:val="en-US"/>
              </w:rPr>
              <w:t>BET</w:t>
            </w:r>
            <w:r w:rsidR="00AC1CAD" w:rsidRPr="009D5D02">
              <w:rPr>
                <w:rFonts w:ascii="Times New Roman" w:hAnsi="Times New Roman" w:cs="Times New Roman"/>
                <w:b/>
                <w:sz w:val="18"/>
                <w:szCs w:val="18"/>
                <w:lang w:val="en-US"/>
              </w:rPr>
              <w:t xml:space="preserve"> surface area</w:t>
            </w:r>
          </w:p>
          <w:p w14:paraId="1AC80203" w14:textId="4D253554"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0601DC60" w14:textId="4E84D53E" w:rsidR="0069149B" w:rsidRPr="009D5D02" w:rsidRDefault="001E648E"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0.86742</w:t>
            </w:r>
          </w:p>
        </w:tc>
        <w:tc>
          <w:tcPr>
            <w:tcW w:w="850" w:type="dxa"/>
            <w:tcBorders>
              <w:top w:val="nil"/>
              <w:left w:val="nil"/>
              <w:bottom w:val="nil"/>
              <w:right w:val="single" w:sz="4" w:space="0" w:color="auto"/>
            </w:tcBorders>
            <w:shd w:val="clear" w:color="auto" w:fill="auto"/>
            <w:vAlign w:val="center"/>
          </w:tcPr>
          <w:p w14:paraId="106FF398" w14:textId="5C6E8DD4" w:rsidR="0069149B" w:rsidRPr="009D5D02" w:rsidRDefault="001E648E"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0.0105</w:t>
            </w:r>
          </w:p>
        </w:tc>
        <w:tc>
          <w:tcPr>
            <w:tcW w:w="709" w:type="dxa"/>
            <w:tcBorders>
              <w:top w:val="nil"/>
              <w:left w:val="single" w:sz="4" w:space="0" w:color="auto"/>
              <w:bottom w:val="nil"/>
              <w:right w:val="nil"/>
            </w:tcBorders>
            <w:shd w:val="clear" w:color="auto" w:fill="auto"/>
            <w:vAlign w:val="center"/>
          </w:tcPr>
          <w:p w14:paraId="31E0C1D8" w14:textId="77777777" w:rsidR="0069149B" w:rsidRPr="00526892" w:rsidRDefault="0069149B" w:rsidP="0085624B">
            <w:pPr>
              <w:tabs>
                <w:tab w:val="center" w:pos="4635"/>
              </w:tabs>
              <w:jc w:val="center"/>
              <w:rPr>
                <w:rFonts w:ascii="Times New Roman" w:hAnsi="Times New Roman" w:cs="Times New Roman"/>
                <w:b/>
                <w:sz w:val="18"/>
                <w:szCs w:val="18"/>
                <w:lang w:val="en-US"/>
              </w:rPr>
            </w:pPr>
            <w:r w:rsidRPr="00526892">
              <w:rPr>
                <w:rFonts w:ascii="Times New Roman" w:hAnsi="Times New Roman" w:cs="Times New Roman"/>
                <w:b/>
                <w:sz w:val="18"/>
                <w:szCs w:val="18"/>
                <w:lang w:val="en-US"/>
              </w:rPr>
              <w:t>6</w:t>
            </w:r>
          </w:p>
        </w:tc>
        <w:tc>
          <w:tcPr>
            <w:tcW w:w="1701" w:type="dxa"/>
            <w:tcBorders>
              <w:top w:val="nil"/>
              <w:left w:val="nil"/>
              <w:bottom w:val="nil"/>
              <w:right w:val="nil"/>
            </w:tcBorders>
            <w:shd w:val="clear" w:color="auto" w:fill="auto"/>
            <w:vAlign w:val="center"/>
          </w:tcPr>
          <w:p w14:paraId="08F21F2B" w14:textId="77777777" w:rsidR="0069149B" w:rsidRDefault="0069149B" w:rsidP="0085624B">
            <w:pPr>
              <w:tabs>
                <w:tab w:val="center" w:pos="4635"/>
              </w:tabs>
              <w:rPr>
                <w:rFonts w:ascii="Times New Roman" w:hAnsi="Times New Roman" w:cs="Times New Roman"/>
                <w:b/>
                <w:sz w:val="18"/>
                <w:szCs w:val="18"/>
                <w:lang w:val="en-US"/>
              </w:rPr>
            </w:pPr>
            <w:r w:rsidRPr="00526892">
              <w:rPr>
                <w:rFonts w:ascii="Times New Roman" w:hAnsi="Times New Roman" w:cs="Times New Roman"/>
                <w:b/>
                <w:sz w:val="18"/>
                <w:szCs w:val="18"/>
                <w:lang w:val="en-US"/>
              </w:rPr>
              <w:t xml:space="preserve">Per doubling in </w:t>
            </w:r>
            <w:r w:rsidR="00AC1CAD">
              <w:rPr>
                <w:rFonts w:ascii="Times New Roman" w:hAnsi="Times New Roman" w:cs="Times New Roman"/>
                <w:b/>
                <w:sz w:val="18"/>
                <w:szCs w:val="18"/>
                <w:lang w:val="en-US"/>
              </w:rPr>
              <w:t>BET surface area</w:t>
            </w:r>
          </w:p>
          <w:p w14:paraId="16795B15" w14:textId="065BC06F"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48A7DF6A" w14:textId="53717319" w:rsidR="0069149B" w:rsidRPr="00526892" w:rsidRDefault="0069149B" w:rsidP="0085624B">
            <w:pPr>
              <w:tabs>
                <w:tab w:val="center" w:pos="4635"/>
              </w:tabs>
              <w:jc w:val="center"/>
              <w:rPr>
                <w:rFonts w:ascii="Times New Roman" w:hAnsi="Times New Roman" w:cs="Times New Roman"/>
                <w:b/>
                <w:sz w:val="18"/>
                <w:szCs w:val="18"/>
                <w:lang w:val="en-US"/>
              </w:rPr>
            </w:pPr>
            <w:r w:rsidRPr="0069149B">
              <w:rPr>
                <w:rFonts w:ascii="Times New Roman" w:hAnsi="Times New Roman" w:cs="Times New Roman"/>
                <w:b/>
                <w:sz w:val="18"/>
                <w:szCs w:val="18"/>
                <w:lang w:val="en-US"/>
              </w:rPr>
              <w:t>0.80030</w:t>
            </w:r>
          </w:p>
        </w:tc>
        <w:tc>
          <w:tcPr>
            <w:tcW w:w="992" w:type="dxa"/>
            <w:tcBorders>
              <w:top w:val="nil"/>
              <w:left w:val="nil"/>
              <w:bottom w:val="nil"/>
              <w:right w:val="nil"/>
            </w:tcBorders>
            <w:shd w:val="clear" w:color="auto" w:fill="auto"/>
            <w:vAlign w:val="center"/>
          </w:tcPr>
          <w:p w14:paraId="6B32B47B" w14:textId="549CFB4D" w:rsidR="0069149B" w:rsidRPr="00526892" w:rsidRDefault="00AC1CAD" w:rsidP="0085624B">
            <w:pPr>
              <w:tabs>
                <w:tab w:val="center" w:pos="4635"/>
              </w:tabs>
              <w:jc w:val="center"/>
              <w:rPr>
                <w:rFonts w:ascii="Times New Roman" w:hAnsi="Times New Roman" w:cs="Times New Roman"/>
                <w:b/>
                <w:sz w:val="18"/>
                <w:szCs w:val="18"/>
                <w:lang w:val="en-US"/>
              </w:rPr>
            </w:pPr>
            <w:r w:rsidRPr="00AC1CAD">
              <w:rPr>
                <w:rFonts w:ascii="Times New Roman" w:hAnsi="Times New Roman" w:cs="Times New Roman"/>
                <w:b/>
                <w:sz w:val="18"/>
                <w:szCs w:val="18"/>
                <w:lang w:val="en-US"/>
              </w:rPr>
              <w:t>0.0014</w:t>
            </w:r>
          </w:p>
        </w:tc>
      </w:tr>
      <w:tr w:rsidR="0069149B" w:rsidRPr="00C55F80" w14:paraId="72D6F986" w14:textId="77777777" w:rsidTr="001E648E">
        <w:trPr>
          <w:trHeight w:val="296"/>
        </w:trPr>
        <w:tc>
          <w:tcPr>
            <w:tcW w:w="630" w:type="dxa"/>
            <w:tcBorders>
              <w:top w:val="nil"/>
              <w:left w:val="nil"/>
              <w:bottom w:val="nil"/>
              <w:right w:val="nil"/>
            </w:tcBorders>
            <w:shd w:val="clear" w:color="auto" w:fill="auto"/>
            <w:vAlign w:val="center"/>
          </w:tcPr>
          <w:p w14:paraId="027684B0" w14:textId="77777777" w:rsidR="0069149B" w:rsidRPr="00C55F80" w:rsidRDefault="0069149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6</w:t>
            </w:r>
          </w:p>
        </w:tc>
        <w:tc>
          <w:tcPr>
            <w:tcW w:w="1638" w:type="dxa"/>
            <w:tcBorders>
              <w:top w:val="nil"/>
              <w:left w:val="nil"/>
              <w:bottom w:val="nil"/>
              <w:right w:val="nil"/>
            </w:tcBorders>
            <w:shd w:val="clear" w:color="auto" w:fill="auto"/>
            <w:vAlign w:val="center"/>
          </w:tcPr>
          <w:p w14:paraId="17CCF2D0" w14:textId="77777777" w:rsidR="0069149B" w:rsidRPr="006D7EF1" w:rsidRDefault="0069149B" w:rsidP="0085624B">
            <w:pPr>
              <w:tabs>
                <w:tab w:val="center" w:pos="4635"/>
              </w:tabs>
              <w:rPr>
                <w:rFonts w:ascii="Times New Roman" w:hAnsi="Times New Roman" w:cs="Times New Roman"/>
                <w:sz w:val="18"/>
                <w:szCs w:val="18"/>
                <w:lang w:val="en-US"/>
              </w:rPr>
            </w:pPr>
            <w:r w:rsidRPr="006D7EF1">
              <w:rPr>
                <w:rFonts w:ascii="Times New Roman" w:hAnsi="Times New Roman" w:cs="Times New Roman"/>
                <w:sz w:val="18"/>
                <w:szCs w:val="18"/>
                <w:lang w:val="en-US"/>
              </w:rPr>
              <w:t>Per doubling in Fe</w:t>
            </w:r>
          </w:p>
        </w:tc>
        <w:tc>
          <w:tcPr>
            <w:tcW w:w="1418" w:type="dxa"/>
            <w:tcBorders>
              <w:top w:val="nil"/>
              <w:left w:val="nil"/>
              <w:bottom w:val="nil"/>
              <w:right w:val="nil"/>
            </w:tcBorders>
            <w:shd w:val="clear" w:color="auto" w:fill="auto"/>
            <w:vAlign w:val="center"/>
          </w:tcPr>
          <w:p w14:paraId="2C8BC2C0" w14:textId="349225DF" w:rsidR="0069149B" w:rsidRPr="009D5D02" w:rsidRDefault="001E648E" w:rsidP="0085624B">
            <w:pPr>
              <w:tabs>
                <w:tab w:val="center" w:pos="4635"/>
              </w:tabs>
              <w:jc w:val="center"/>
              <w:rPr>
                <w:rFonts w:ascii="Times New Roman" w:hAnsi="Times New Roman" w:cs="Times New Roman"/>
                <w:sz w:val="18"/>
                <w:szCs w:val="18"/>
                <w:lang w:val="en-US"/>
              </w:rPr>
            </w:pPr>
            <w:r w:rsidRPr="009D5D02">
              <w:rPr>
                <w:rFonts w:ascii="Times New Roman" w:hAnsi="Times New Roman" w:cs="Times New Roman"/>
                <w:sz w:val="18"/>
                <w:szCs w:val="18"/>
                <w:lang w:val="en-US"/>
              </w:rPr>
              <w:t>1.01279</w:t>
            </w:r>
          </w:p>
        </w:tc>
        <w:tc>
          <w:tcPr>
            <w:tcW w:w="850" w:type="dxa"/>
            <w:tcBorders>
              <w:top w:val="nil"/>
              <w:left w:val="nil"/>
              <w:bottom w:val="nil"/>
              <w:right w:val="single" w:sz="4" w:space="0" w:color="auto"/>
            </w:tcBorders>
            <w:shd w:val="clear" w:color="auto" w:fill="auto"/>
            <w:vAlign w:val="center"/>
          </w:tcPr>
          <w:p w14:paraId="08BAF82D" w14:textId="61F75E2F" w:rsidR="0069149B" w:rsidRPr="009D5D02" w:rsidRDefault="001E648E" w:rsidP="0085624B">
            <w:pPr>
              <w:tabs>
                <w:tab w:val="center" w:pos="4635"/>
              </w:tabs>
              <w:jc w:val="center"/>
              <w:rPr>
                <w:rFonts w:ascii="Times New Roman" w:hAnsi="Times New Roman" w:cs="Times New Roman"/>
                <w:sz w:val="18"/>
                <w:szCs w:val="18"/>
                <w:lang w:val="en-US"/>
              </w:rPr>
            </w:pPr>
            <w:r w:rsidRPr="009D5D02">
              <w:rPr>
                <w:rFonts w:ascii="Times New Roman" w:hAnsi="Times New Roman" w:cs="Times New Roman"/>
                <w:sz w:val="18"/>
                <w:szCs w:val="18"/>
                <w:lang w:val="en-US"/>
              </w:rPr>
              <w:t>0.7249</w:t>
            </w:r>
          </w:p>
        </w:tc>
        <w:tc>
          <w:tcPr>
            <w:tcW w:w="709" w:type="dxa"/>
            <w:tcBorders>
              <w:top w:val="nil"/>
              <w:left w:val="single" w:sz="4" w:space="0" w:color="auto"/>
              <w:bottom w:val="nil"/>
              <w:right w:val="nil"/>
            </w:tcBorders>
            <w:shd w:val="clear" w:color="auto" w:fill="auto"/>
            <w:vAlign w:val="center"/>
          </w:tcPr>
          <w:p w14:paraId="07CF8136" w14:textId="77777777" w:rsidR="0069149B" w:rsidRPr="00C55F80" w:rsidRDefault="0069149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6</w:t>
            </w:r>
          </w:p>
        </w:tc>
        <w:tc>
          <w:tcPr>
            <w:tcW w:w="1701" w:type="dxa"/>
            <w:tcBorders>
              <w:top w:val="nil"/>
              <w:left w:val="nil"/>
              <w:bottom w:val="nil"/>
              <w:right w:val="nil"/>
            </w:tcBorders>
            <w:shd w:val="clear" w:color="auto" w:fill="auto"/>
            <w:vAlign w:val="center"/>
          </w:tcPr>
          <w:p w14:paraId="3E9CA432" w14:textId="77777777" w:rsidR="0069149B" w:rsidRPr="00ED6264" w:rsidRDefault="0069149B" w:rsidP="0085624B">
            <w:pPr>
              <w:tabs>
                <w:tab w:val="center" w:pos="4635"/>
              </w:tabs>
              <w:rPr>
                <w:rFonts w:ascii="Times New Roman" w:hAnsi="Times New Roman" w:cs="Times New Roman"/>
                <w:sz w:val="18"/>
                <w:szCs w:val="18"/>
                <w:lang w:val="en-US"/>
              </w:rPr>
            </w:pPr>
            <w:r w:rsidRPr="00ED6264">
              <w:rPr>
                <w:rFonts w:ascii="Times New Roman" w:hAnsi="Times New Roman" w:cs="Times New Roman"/>
                <w:sz w:val="18"/>
                <w:szCs w:val="18"/>
                <w:lang w:val="en-US"/>
              </w:rPr>
              <w:t>Per doubling in Fe</w:t>
            </w:r>
          </w:p>
        </w:tc>
        <w:tc>
          <w:tcPr>
            <w:tcW w:w="1418" w:type="dxa"/>
            <w:tcBorders>
              <w:top w:val="nil"/>
              <w:left w:val="nil"/>
              <w:bottom w:val="nil"/>
              <w:right w:val="nil"/>
            </w:tcBorders>
            <w:shd w:val="clear" w:color="auto" w:fill="auto"/>
            <w:vAlign w:val="center"/>
          </w:tcPr>
          <w:p w14:paraId="1A53F91E" w14:textId="72E31F03" w:rsidR="0069149B" w:rsidRPr="00ED6264" w:rsidRDefault="0069149B" w:rsidP="0085624B">
            <w:pPr>
              <w:tabs>
                <w:tab w:val="center" w:pos="4635"/>
              </w:tabs>
              <w:jc w:val="center"/>
              <w:rPr>
                <w:rFonts w:ascii="Times New Roman" w:hAnsi="Times New Roman" w:cs="Times New Roman"/>
                <w:sz w:val="18"/>
                <w:szCs w:val="18"/>
                <w:lang w:val="en-US"/>
              </w:rPr>
            </w:pPr>
            <w:r w:rsidRPr="00ED6264">
              <w:rPr>
                <w:rFonts w:ascii="Times New Roman" w:hAnsi="Times New Roman" w:cs="Times New Roman"/>
                <w:sz w:val="18"/>
                <w:szCs w:val="18"/>
                <w:lang w:val="en-US"/>
              </w:rPr>
              <w:t>0.90965</w:t>
            </w:r>
          </w:p>
        </w:tc>
        <w:tc>
          <w:tcPr>
            <w:tcW w:w="992" w:type="dxa"/>
            <w:tcBorders>
              <w:top w:val="nil"/>
              <w:left w:val="nil"/>
              <w:bottom w:val="nil"/>
              <w:right w:val="nil"/>
            </w:tcBorders>
            <w:shd w:val="clear" w:color="auto" w:fill="auto"/>
            <w:vAlign w:val="center"/>
          </w:tcPr>
          <w:p w14:paraId="2288BD68" w14:textId="39086BF4" w:rsidR="0069149B" w:rsidRPr="00ED6264" w:rsidRDefault="0069149B" w:rsidP="0085624B">
            <w:pPr>
              <w:tabs>
                <w:tab w:val="center" w:pos="4635"/>
              </w:tabs>
              <w:jc w:val="center"/>
              <w:rPr>
                <w:rFonts w:ascii="Times New Roman" w:hAnsi="Times New Roman" w:cs="Times New Roman"/>
                <w:sz w:val="18"/>
                <w:szCs w:val="18"/>
                <w:lang w:val="en-US"/>
              </w:rPr>
            </w:pPr>
            <w:r w:rsidRPr="00ED6264">
              <w:rPr>
                <w:rFonts w:ascii="Times New Roman" w:hAnsi="Times New Roman" w:cs="Times New Roman"/>
                <w:sz w:val="18"/>
                <w:szCs w:val="18"/>
                <w:lang w:val="en-US"/>
              </w:rPr>
              <w:t>0.0382</w:t>
            </w:r>
          </w:p>
        </w:tc>
      </w:tr>
      <w:tr w:rsidR="0069149B" w:rsidRPr="00C55F80" w14:paraId="0E97F5F2" w14:textId="77777777" w:rsidTr="001E648E">
        <w:trPr>
          <w:trHeight w:val="359"/>
        </w:trPr>
        <w:tc>
          <w:tcPr>
            <w:tcW w:w="630" w:type="dxa"/>
            <w:tcBorders>
              <w:top w:val="single" w:sz="4" w:space="0" w:color="auto"/>
              <w:left w:val="nil"/>
              <w:bottom w:val="nil"/>
              <w:right w:val="nil"/>
            </w:tcBorders>
            <w:shd w:val="clear" w:color="auto" w:fill="auto"/>
            <w:vAlign w:val="center"/>
          </w:tcPr>
          <w:p w14:paraId="3C2F731B"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638" w:type="dxa"/>
            <w:tcBorders>
              <w:top w:val="single" w:sz="4" w:space="0" w:color="auto"/>
              <w:left w:val="nil"/>
              <w:bottom w:val="nil"/>
              <w:right w:val="nil"/>
            </w:tcBorders>
            <w:shd w:val="clear" w:color="auto" w:fill="auto"/>
            <w:vAlign w:val="center"/>
          </w:tcPr>
          <w:p w14:paraId="53435838" w14:textId="77777777" w:rsidR="0069149B" w:rsidRDefault="0069149B" w:rsidP="0085624B">
            <w:pPr>
              <w:tabs>
                <w:tab w:val="center" w:pos="4635"/>
              </w:tabs>
              <w:rPr>
                <w:rFonts w:ascii="Times New Roman" w:hAnsi="Times New Roman" w:cs="Times New Roman"/>
                <w:b/>
                <w:sz w:val="18"/>
                <w:szCs w:val="18"/>
                <w:lang w:val="en-US"/>
              </w:rPr>
            </w:pPr>
            <w:r w:rsidRPr="006D7EF1">
              <w:rPr>
                <w:rFonts w:ascii="Times New Roman" w:hAnsi="Times New Roman" w:cs="Times New Roman"/>
                <w:b/>
                <w:sz w:val="18"/>
                <w:szCs w:val="18"/>
                <w:lang w:val="en-US"/>
              </w:rPr>
              <w:t>Per doubling in Dose</w:t>
            </w:r>
          </w:p>
          <w:p w14:paraId="035F9C2B" w14:textId="50C2910C"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05F6CA6F" w14:textId="77777777" w:rsidR="0069149B" w:rsidRPr="009D5D02" w:rsidRDefault="0069149B"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1.21690</w:t>
            </w:r>
            <w:r w:rsidRPr="009D5D02" w:rsidDel="009C354A">
              <w:rPr>
                <w:rFonts w:ascii="Times New Roman" w:hAnsi="Times New Roman" w:cs="Times New Roman"/>
                <w:b/>
                <w:sz w:val="18"/>
                <w:szCs w:val="18"/>
                <w:lang w:val="en-US"/>
              </w:rPr>
              <w:t xml:space="preserve"> </w:t>
            </w:r>
          </w:p>
        </w:tc>
        <w:tc>
          <w:tcPr>
            <w:tcW w:w="850" w:type="dxa"/>
            <w:tcBorders>
              <w:top w:val="single" w:sz="4" w:space="0" w:color="auto"/>
              <w:left w:val="nil"/>
              <w:bottom w:val="nil"/>
              <w:right w:val="single" w:sz="4" w:space="0" w:color="auto"/>
            </w:tcBorders>
            <w:shd w:val="clear" w:color="auto" w:fill="auto"/>
            <w:vAlign w:val="center"/>
          </w:tcPr>
          <w:p w14:paraId="67C0A943" w14:textId="77777777" w:rsidR="0069149B" w:rsidRPr="009D5D02" w:rsidRDefault="0069149B"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&lt;.0001</w:t>
            </w:r>
          </w:p>
        </w:tc>
        <w:tc>
          <w:tcPr>
            <w:tcW w:w="709" w:type="dxa"/>
            <w:tcBorders>
              <w:top w:val="single" w:sz="4" w:space="0" w:color="auto"/>
              <w:left w:val="single" w:sz="4" w:space="0" w:color="auto"/>
              <w:bottom w:val="nil"/>
              <w:right w:val="nil"/>
            </w:tcBorders>
            <w:shd w:val="clear" w:color="auto" w:fill="auto"/>
            <w:vAlign w:val="center"/>
          </w:tcPr>
          <w:p w14:paraId="652A5E3B"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701" w:type="dxa"/>
            <w:tcBorders>
              <w:top w:val="single" w:sz="4" w:space="0" w:color="auto"/>
              <w:left w:val="nil"/>
              <w:bottom w:val="nil"/>
              <w:right w:val="nil"/>
            </w:tcBorders>
            <w:shd w:val="clear" w:color="auto" w:fill="auto"/>
            <w:vAlign w:val="center"/>
          </w:tcPr>
          <w:p w14:paraId="34BD1E0F" w14:textId="77777777" w:rsidR="0069149B" w:rsidRDefault="0069149B"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Pr="00C55F80">
              <w:rPr>
                <w:rFonts w:ascii="Times New Roman" w:hAnsi="Times New Roman" w:cs="Times New Roman"/>
                <w:b/>
                <w:sz w:val="18"/>
                <w:szCs w:val="18"/>
                <w:lang w:val="en-US"/>
              </w:rPr>
              <w:t>Dose</w:t>
            </w:r>
          </w:p>
          <w:p w14:paraId="256DF70B" w14:textId="637FB12E"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single" w:sz="4" w:space="0" w:color="auto"/>
              <w:left w:val="nil"/>
              <w:bottom w:val="nil"/>
              <w:right w:val="nil"/>
            </w:tcBorders>
            <w:shd w:val="clear" w:color="auto" w:fill="auto"/>
            <w:vAlign w:val="center"/>
          </w:tcPr>
          <w:p w14:paraId="06AB3345" w14:textId="2CC13EB5" w:rsidR="0069149B" w:rsidRPr="00C55F80" w:rsidRDefault="008A36E1" w:rsidP="0085624B">
            <w:pPr>
              <w:tabs>
                <w:tab w:val="center" w:pos="4635"/>
              </w:tabs>
              <w:jc w:val="center"/>
              <w:rPr>
                <w:rFonts w:ascii="Times New Roman" w:hAnsi="Times New Roman" w:cs="Times New Roman"/>
                <w:b/>
                <w:sz w:val="18"/>
                <w:szCs w:val="18"/>
                <w:lang w:val="en-US"/>
              </w:rPr>
            </w:pPr>
            <w:r w:rsidRPr="008A36E1">
              <w:rPr>
                <w:rFonts w:ascii="Times New Roman" w:hAnsi="Times New Roman" w:cs="Times New Roman"/>
                <w:b/>
                <w:sz w:val="18"/>
                <w:szCs w:val="18"/>
                <w:lang w:val="en-US"/>
              </w:rPr>
              <w:t xml:space="preserve">1.34741        </w:t>
            </w:r>
          </w:p>
        </w:tc>
        <w:tc>
          <w:tcPr>
            <w:tcW w:w="992" w:type="dxa"/>
            <w:tcBorders>
              <w:top w:val="single" w:sz="4" w:space="0" w:color="auto"/>
              <w:left w:val="nil"/>
              <w:bottom w:val="nil"/>
              <w:right w:val="nil"/>
            </w:tcBorders>
            <w:shd w:val="clear" w:color="auto" w:fill="auto"/>
            <w:vAlign w:val="center"/>
          </w:tcPr>
          <w:p w14:paraId="70DAA279"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&lt;.0001</w:t>
            </w:r>
          </w:p>
        </w:tc>
      </w:tr>
      <w:tr w:rsidR="0069149B" w:rsidRPr="00C55F80" w14:paraId="7AC251BF" w14:textId="77777777" w:rsidTr="001E648E">
        <w:tc>
          <w:tcPr>
            <w:tcW w:w="630" w:type="dxa"/>
            <w:tcBorders>
              <w:top w:val="nil"/>
              <w:left w:val="nil"/>
              <w:bottom w:val="nil"/>
              <w:right w:val="nil"/>
            </w:tcBorders>
            <w:shd w:val="clear" w:color="auto" w:fill="auto"/>
            <w:vAlign w:val="center"/>
          </w:tcPr>
          <w:p w14:paraId="76C2ED4C"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638" w:type="dxa"/>
            <w:tcBorders>
              <w:top w:val="nil"/>
              <w:left w:val="nil"/>
              <w:bottom w:val="nil"/>
              <w:right w:val="nil"/>
            </w:tcBorders>
            <w:shd w:val="clear" w:color="auto" w:fill="auto"/>
            <w:vAlign w:val="center"/>
          </w:tcPr>
          <w:p w14:paraId="58983D97" w14:textId="77777777" w:rsidR="0069149B" w:rsidRDefault="0069149B" w:rsidP="0085624B">
            <w:pPr>
              <w:tabs>
                <w:tab w:val="center" w:pos="4635"/>
              </w:tabs>
              <w:rPr>
                <w:rFonts w:ascii="Times New Roman" w:hAnsi="Times New Roman" w:cs="Times New Roman"/>
                <w:b/>
                <w:sz w:val="18"/>
                <w:szCs w:val="18"/>
                <w:lang w:val="en-US"/>
              </w:rPr>
            </w:pPr>
            <w:r w:rsidRPr="006D7EF1">
              <w:rPr>
                <w:rFonts w:ascii="Times New Roman" w:hAnsi="Times New Roman" w:cs="Times New Roman"/>
                <w:b/>
                <w:sz w:val="18"/>
                <w:szCs w:val="18"/>
                <w:lang w:val="en-US"/>
              </w:rPr>
              <w:t xml:space="preserve">Per doubling in </w:t>
            </w:r>
            <w:r w:rsidR="00AC1CAD" w:rsidRPr="009D5D02">
              <w:rPr>
                <w:rFonts w:ascii="Times New Roman" w:hAnsi="Times New Roman" w:cs="Times New Roman"/>
                <w:b/>
                <w:sz w:val="18"/>
                <w:szCs w:val="18"/>
                <w:lang w:val="en-US"/>
              </w:rPr>
              <w:t>BET surface area</w:t>
            </w:r>
          </w:p>
          <w:p w14:paraId="2F167924" w14:textId="599C3488"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0C322FBA" w14:textId="72B72C06" w:rsidR="0069149B" w:rsidRPr="009D5D02" w:rsidRDefault="001E648E"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0.74423</w:t>
            </w:r>
          </w:p>
        </w:tc>
        <w:tc>
          <w:tcPr>
            <w:tcW w:w="850" w:type="dxa"/>
            <w:tcBorders>
              <w:top w:val="nil"/>
              <w:left w:val="nil"/>
              <w:bottom w:val="nil"/>
              <w:right w:val="single" w:sz="4" w:space="0" w:color="auto"/>
            </w:tcBorders>
            <w:shd w:val="clear" w:color="auto" w:fill="auto"/>
            <w:vAlign w:val="center"/>
          </w:tcPr>
          <w:p w14:paraId="7C5D9748" w14:textId="77777777" w:rsidR="0069149B" w:rsidRPr="009D5D02" w:rsidRDefault="0069149B" w:rsidP="0085624B">
            <w:pPr>
              <w:tabs>
                <w:tab w:val="center" w:pos="4635"/>
              </w:tabs>
              <w:jc w:val="center"/>
              <w:rPr>
                <w:rFonts w:ascii="Times New Roman" w:hAnsi="Times New Roman" w:cs="Times New Roman"/>
                <w:b/>
                <w:sz w:val="18"/>
                <w:szCs w:val="18"/>
                <w:lang w:val="en-US"/>
              </w:rPr>
            </w:pPr>
            <w:r w:rsidRPr="009D5D02">
              <w:rPr>
                <w:rFonts w:ascii="Times New Roman" w:hAnsi="Times New Roman" w:cs="Times New Roman"/>
                <w:b/>
                <w:sz w:val="18"/>
                <w:szCs w:val="18"/>
                <w:lang w:val="en-US"/>
              </w:rPr>
              <w:t>&lt;.0001</w:t>
            </w:r>
          </w:p>
        </w:tc>
        <w:tc>
          <w:tcPr>
            <w:tcW w:w="709" w:type="dxa"/>
            <w:tcBorders>
              <w:top w:val="nil"/>
              <w:left w:val="single" w:sz="4" w:space="0" w:color="auto"/>
              <w:bottom w:val="nil"/>
              <w:right w:val="nil"/>
            </w:tcBorders>
            <w:shd w:val="clear" w:color="auto" w:fill="auto"/>
            <w:vAlign w:val="center"/>
          </w:tcPr>
          <w:p w14:paraId="2D81A583" w14:textId="77777777" w:rsidR="0069149B" w:rsidRPr="00C55F80" w:rsidRDefault="0069149B" w:rsidP="0085624B">
            <w:pPr>
              <w:tabs>
                <w:tab w:val="center" w:pos="4635"/>
              </w:tabs>
              <w:jc w:val="center"/>
              <w:rPr>
                <w:rFonts w:ascii="Times New Roman" w:hAnsi="Times New Roman" w:cs="Times New Roman"/>
                <w:b/>
                <w:sz w:val="18"/>
                <w:szCs w:val="18"/>
                <w:lang w:val="en-US"/>
              </w:rPr>
            </w:pPr>
            <w:r w:rsidRPr="00C55F80">
              <w:rPr>
                <w:rFonts w:ascii="Times New Roman" w:hAnsi="Times New Roman" w:cs="Times New Roman"/>
                <w:b/>
                <w:sz w:val="18"/>
                <w:szCs w:val="18"/>
                <w:lang w:val="en-US"/>
              </w:rPr>
              <w:t>24</w:t>
            </w:r>
          </w:p>
        </w:tc>
        <w:tc>
          <w:tcPr>
            <w:tcW w:w="1701" w:type="dxa"/>
            <w:tcBorders>
              <w:top w:val="nil"/>
              <w:left w:val="nil"/>
              <w:bottom w:val="nil"/>
              <w:right w:val="nil"/>
            </w:tcBorders>
            <w:shd w:val="clear" w:color="auto" w:fill="auto"/>
            <w:vAlign w:val="center"/>
          </w:tcPr>
          <w:p w14:paraId="14ECE294" w14:textId="77777777" w:rsidR="0069149B" w:rsidRDefault="0069149B" w:rsidP="0085624B">
            <w:pPr>
              <w:tabs>
                <w:tab w:val="center" w:pos="4635"/>
              </w:tabs>
              <w:rPr>
                <w:rFonts w:ascii="Times New Roman" w:hAnsi="Times New Roman" w:cs="Times New Roman"/>
                <w:b/>
                <w:sz w:val="18"/>
                <w:szCs w:val="18"/>
                <w:lang w:val="en-US"/>
              </w:rPr>
            </w:pPr>
            <w:r>
              <w:rPr>
                <w:rFonts w:ascii="Times New Roman" w:hAnsi="Times New Roman" w:cs="Times New Roman"/>
                <w:b/>
                <w:sz w:val="18"/>
                <w:szCs w:val="18"/>
                <w:lang w:val="en-US"/>
              </w:rPr>
              <w:t xml:space="preserve">Per doubling in </w:t>
            </w:r>
            <w:r w:rsidR="00AC1CAD">
              <w:rPr>
                <w:rFonts w:ascii="Times New Roman" w:hAnsi="Times New Roman" w:cs="Times New Roman"/>
                <w:b/>
                <w:sz w:val="18"/>
                <w:szCs w:val="18"/>
                <w:lang w:val="en-US"/>
              </w:rPr>
              <w:t>BET surface area</w:t>
            </w:r>
          </w:p>
          <w:p w14:paraId="61B74BE9" w14:textId="5636F1F3" w:rsidR="0085624B" w:rsidRPr="0085624B" w:rsidRDefault="0085624B" w:rsidP="0085624B">
            <w:pPr>
              <w:tabs>
                <w:tab w:val="center" w:pos="4635"/>
              </w:tabs>
              <w:rPr>
                <w:rFonts w:ascii="Times New Roman" w:hAnsi="Times New Roman" w:cs="Times New Roman"/>
                <w:b/>
                <w:sz w:val="8"/>
                <w:szCs w:val="18"/>
                <w:lang w:val="en-US"/>
              </w:rPr>
            </w:pPr>
          </w:p>
        </w:tc>
        <w:tc>
          <w:tcPr>
            <w:tcW w:w="1418" w:type="dxa"/>
            <w:tcBorders>
              <w:top w:val="nil"/>
              <w:left w:val="nil"/>
              <w:bottom w:val="nil"/>
              <w:right w:val="nil"/>
            </w:tcBorders>
            <w:shd w:val="clear" w:color="auto" w:fill="auto"/>
            <w:vAlign w:val="center"/>
          </w:tcPr>
          <w:p w14:paraId="4FE801C2" w14:textId="4998E3CE" w:rsidR="0069149B" w:rsidRPr="00C55F80" w:rsidRDefault="008A36E1" w:rsidP="0085624B">
            <w:pPr>
              <w:tabs>
                <w:tab w:val="center" w:pos="4635"/>
              </w:tabs>
              <w:jc w:val="center"/>
              <w:rPr>
                <w:rFonts w:ascii="Times New Roman" w:hAnsi="Times New Roman" w:cs="Times New Roman"/>
                <w:b/>
                <w:sz w:val="18"/>
                <w:szCs w:val="18"/>
                <w:lang w:val="en-US"/>
              </w:rPr>
            </w:pPr>
            <w:r w:rsidRPr="008A36E1">
              <w:rPr>
                <w:rFonts w:ascii="Times New Roman" w:hAnsi="Times New Roman" w:cs="Times New Roman"/>
                <w:b/>
                <w:sz w:val="18"/>
                <w:szCs w:val="18"/>
                <w:lang w:val="en-US"/>
              </w:rPr>
              <w:t>0.97143</w:t>
            </w:r>
          </w:p>
        </w:tc>
        <w:tc>
          <w:tcPr>
            <w:tcW w:w="992" w:type="dxa"/>
            <w:tcBorders>
              <w:top w:val="nil"/>
              <w:left w:val="nil"/>
              <w:bottom w:val="nil"/>
              <w:right w:val="nil"/>
            </w:tcBorders>
            <w:shd w:val="clear" w:color="auto" w:fill="auto"/>
            <w:vAlign w:val="center"/>
          </w:tcPr>
          <w:p w14:paraId="129860B2" w14:textId="56085FA8" w:rsidR="0069149B" w:rsidRPr="00C55F80" w:rsidRDefault="008A36E1" w:rsidP="0085624B">
            <w:pPr>
              <w:tabs>
                <w:tab w:val="center" w:pos="4635"/>
              </w:tabs>
              <w:jc w:val="center"/>
              <w:rPr>
                <w:rFonts w:ascii="Times New Roman" w:hAnsi="Times New Roman" w:cs="Times New Roman"/>
                <w:b/>
                <w:sz w:val="18"/>
                <w:szCs w:val="18"/>
                <w:lang w:val="en-US"/>
              </w:rPr>
            </w:pPr>
            <w:r w:rsidRPr="008A36E1">
              <w:rPr>
                <w:rFonts w:ascii="Times New Roman" w:hAnsi="Times New Roman" w:cs="Times New Roman"/>
                <w:b/>
                <w:sz w:val="18"/>
                <w:szCs w:val="18"/>
                <w:lang w:val="en-US"/>
              </w:rPr>
              <w:t>0.0014</w:t>
            </w:r>
          </w:p>
        </w:tc>
      </w:tr>
      <w:tr w:rsidR="0069149B" w:rsidRPr="00C55F80" w14:paraId="12061E4F" w14:textId="77777777" w:rsidTr="0085624B">
        <w:trPr>
          <w:trHeight w:val="282"/>
        </w:trPr>
        <w:tc>
          <w:tcPr>
            <w:tcW w:w="630" w:type="dxa"/>
            <w:tcBorders>
              <w:top w:val="nil"/>
              <w:left w:val="nil"/>
              <w:bottom w:val="single" w:sz="4" w:space="0" w:color="auto"/>
              <w:right w:val="nil"/>
            </w:tcBorders>
            <w:shd w:val="clear" w:color="auto" w:fill="auto"/>
            <w:vAlign w:val="center"/>
          </w:tcPr>
          <w:p w14:paraId="0BC6F85D" w14:textId="77777777" w:rsidR="0069149B" w:rsidRPr="00C55F80" w:rsidRDefault="0069149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24</w:t>
            </w:r>
          </w:p>
        </w:tc>
        <w:tc>
          <w:tcPr>
            <w:tcW w:w="1638" w:type="dxa"/>
            <w:tcBorders>
              <w:top w:val="nil"/>
              <w:left w:val="nil"/>
              <w:bottom w:val="single" w:sz="4" w:space="0" w:color="auto"/>
              <w:right w:val="nil"/>
            </w:tcBorders>
            <w:shd w:val="clear" w:color="auto" w:fill="auto"/>
            <w:vAlign w:val="center"/>
          </w:tcPr>
          <w:p w14:paraId="6B32B185" w14:textId="77777777" w:rsidR="0069149B" w:rsidRPr="006D7EF1" w:rsidRDefault="0069149B" w:rsidP="0085624B">
            <w:pPr>
              <w:tabs>
                <w:tab w:val="center" w:pos="4635"/>
              </w:tabs>
              <w:rPr>
                <w:rFonts w:ascii="Times New Roman" w:hAnsi="Times New Roman" w:cs="Times New Roman"/>
                <w:sz w:val="18"/>
                <w:szCs w:val="18"/>
                <w:lang w:val="en-US"/>
              </w:rPr>
            </w:pPr>
            <w:r w:rsidRPr="006D7EF1">
              <w:rPr>
                <w:rFonts w:ascii="Times New Roman" w:hAnsi="Times New Roman" w:cs="Times New Roman"/>
                <w:sz w:val="18"/>
                <w:szCs w:val="18"/>
                <w:lang w:val="en-US"/>
              </w:rPr>
              <w:t>Per doubling in Fe</w:t>
            </w:r>
          </w:p>
        </w:tc>
        <w:tc>
          <w:tcPr>
            <w:tcW w:w="1418" w:type="dxa"/>
            <w:tcBorders>
              <w:top w:val="nil"/>
              <w:left w:val="nil"/>
              <w:bottom w:val="single" w:sz="4" w:space="0" w:color="auto"/>
              <w:right w:val="nil"/>
            </w:tcBorders>
            <w:shd w:val="clear" w:color="auto" w:fill="auto"/>
            <w:vAlign w:val="center"/>
          </w:tcPr>
          <w:p w14:paraId="12D11BD4" w14:textId="2C4B621B" w:rsidR="0069149B" w:rsidRPr="009D5D02" w:rsidRDefault="001E648E" w:rsidP="0085624B">
            <w:pPr>
              <w:tabs>
                <w:tab w:val="center" w:pos="4635"/>
              </w:tabs>
              <w:jc w:val="center"/>
              <w:rPr>
                <w:rFonts w:ascii="Times New Roman" w:hAnsi="Times New Roman" w:cs="Times New Roman"/>
                <w:sz w:val="18"/>
                <w:szCs w:val="18"/>
                <w:lang w:val="en-US"/>
              </w:rPr>
            </w:pPr>
            <w:r w:rsidRPr="009D5D02">
              <w:rPr>
                <w:rFonts w:ascii="Times New Roman" w:hAnsi="Times New Roman" w:cs="Times New Roman"/>
                <w:sz w:val="18"/>
                <w:szCs w:val="18"/>
                <w:lang w:val="en-US"/>
              </w:rPr>
              <w:t>0.97588</w:t>
            </w:r>
          </w:p>
        </w:tc>
        <w:tc>
          <w:tcPr>
            <w:tcW w:w="850" w:type="dxa"/>
            <w:tcBorders>
              <w:top w:val="nil"/>
              <w:left w:val="nil"/>
              <w:bottom w:val="single" w:sz="4" w:space="0" w:color="auto"/>
              <w:right w:val="single" w:sz="4" w:space="0" w:color="auto"/>
            </w:tcBorders>
            <w:shd w:val="clear" w:color="auto" w:fill="auto"/>
            <w:vAlign w:val="center"/>
          </w:tcPr>
          <w:p w14:paraId="7B2545B1" w14:textId="7D15735E" w:rsidR="0069149B" w:rsidRPr="009D5D02" w:rsidRDefault="001E648E" w:rsidP="0085624B">
            <w:pPr>
              <w:autoSpaceDE w:val="0"/>
              <w:autoSpaceDN w:val="0"/>
              <w:adjustRightInd w:val="0"/>
              <w:jc w:val="center"/>
              <w:rPr>
                <w:rFonts w:ascii="Times New Roman" w:hAnsi="Times New Roman" w:cs="Times New Roman"/>
                <w:sz w:val="10"/>
                <w:szCs w:val="18"/>
                <w:lang w:val="en-US"/>
              </w:rPr>
            </w:pPr>
            <w:r w:rsidRPr="009D5D02">
              <w:rPr>
                <w:rFonts w:ascii="Times New Roman" w:hAnsi="Times New Roman" w:cs="Times New Roman"/>
                <w:sz w:val="18"/>
                <w:szCs w:val="18"/>
                <w:lang w:val="en-US"/>
              </w:rPr>
              <w:t>0.4466</w:t>
            </w:r>
          </w:p>
        </w:tc>
        <w:tc>
          <w:tcPr>
            <w:tcW w:w="709" w:type="dxa"/>
            <w:tcBorders>
              <w:top w:val="nil"/>
              <w:left w:val="single" w:sz="4" w:space="0" w:color="auto"/>
              <w:bottom w:val="single" w:sz="4" w:space="0" w:color="auto"/>
              <w:right w:val="nil"/>
            </w:tcBorders>
            <w:shd w:val="clear" w:color="auto" w:fill="auto"/>
            <w:vAlign w:val="center"/>
          </w:tcPr>
          <w:p w14:paraId="5FEF818C" w14:textId="77777777" w:rsidR="0069149B" w:rsidRPr="00C55F80" w:rsidRDefault="0069149B" w:rsidP="0085624B">
            <w:pPr>
              <w:tabs>
                <w:tab w:val="center" w:pos="4635"/>
              </w:tabs>
              <w:jc w:val="center"/>
              <w:rPr>
                <w:rFonts w:ascii="Times New Roman" w:hAnsi="Times New Roman" w:cs="Times New Roman"/>
                <w:sz w:val="18"/>
                <w:szCs w:val="18"/>
                <w:lang w:val="en-US"/>
              </w:rPr>
            </w:pPr>
            <w:r w:rsidRPr="00C55F80">
              <w:rPr>
                <w:rFonts w:ascii="Times New Roman" w:hAnsi="Times New Roman" w:cs="Times New Roman"/>
                <w:sz w:val="18"/>
                <w:szCs w:val="18"/>
                <w:lang w:val="en-US"/>
              </w:rPr>
              <w:t>24</w:t>
            </w:r>
          </w:p>
        </w:tc>
        <w:tc>
          <w:tcPr>
            <w:tcW w:w="1701" w:type="dxa"/>
            <w:tcBorders>
              <w:top w:val="nil"/>
              <w:left w:val="nil"/>
              <w:bottom w:val="single" w:sz="4" w:space="0" w:color="auto"/>
              <w:right w:val="nil"/>
            </w:tcBorders>
            <w:shd w:val="clear" w:color="auto" w:fill="auto"/>
            <w:vAlign w:val="center"/>
          </w:tcPr>
          <w:p w14:paraId="0249C795" w14:textId="77777777" w:rsidR="0069149B" w:rsidRPr="00C55F80" w:rsidRDefault="0069149B" w:rsidP="0085624B">
            <w:pPr>
              <w:tabs>
                <w:tab w:val="center" w:pos="4635"/>
              </w:tabs>
              <w:rPr>
                <w:rFonts w:ascii="Times New Roman" w:hAnsi="Times New Roman" w:cs="Times New Roman"/>
                <w:sz w:val="18"/>
                <w:szCs w:val="18"/>
                <w:lang w:val="en-US"/>
              </w:rPr>
            </w:pPr>
            <w:r w:rsidRPr="00C55F80">
              <w:rPr>
                <w:rFonts w:ascii="Times New Roman" w:hAnsi="Times New Roman" w:cs="Times New Roman"/>
                <w:sz w:val="18"/>
                <w:szCs w:val="18"/>
                <w:lang w:val="en-US"/>
              </w:rPr>
              <w:t>Per doubling in Fe</w:t>
            </w:r>
          </w:p>
        </w:tc>
        <w:tc>
          <w:tcPr>
            <w:tcW w:w="1418" w:type="dxa"/>
            <w:tcBorders>
              <w:top w:val="nil"/>
              <w:left w:val="nil"/>
              <w:bottom w:val="single" w:sz="4" w:space="0" w:color="auto"/>
              <w:right w:val="nil"/>
            </w:tcBorders>
            <w:shd w:val="clear" w:color="auto" w:fill="auto"/>
            <w:vAlign w:val="center"/>
          </w:tcPr>
          <w:p w14:paraId="637A4BEF" w14:textId="47264FB4" w:rsidR="0069149B" w:rsidRPr="00C55F80" w:rsidRDefault="008A36E1" w:rsidP="0085624B">
            <w:pPr>
              <w:tabs>
                <w:tab w:val="center" w:pos="4635"/>
              </w:tabs>
              <w:jc w:val="center"/>
              <w:rPr>
                <w:rFonts w:ascii="Times New Roman" w:hAnsi="Times New Roman" w:cs="Times New Roman"/>
                <w:sz w:val="18"/>
                <w:szCs w:val="18"/>
                <w:lang w:val="en-US"/>
              </w:rPr>
            </w:pPr>
            <w:r w:rsidRPr="008A36E1">
              <w:rPr>
                <w:rFonts w:ascii="Times New Roman" w:hAnsi="Times New Roman" w:cs="Times New Roman"/>
                <w:sz w:val="18"/>
                <w:szCs w:val="18"/>
                <w:lang w:val="en-US"/>
              </w:rPr>
              <w:t>0.81254</w:t>
            </w:r>
          </w:p>
        </w:tc>
        <w:tc>
          <w:tcPr>
            <w:tcW w:w="992" w:type="dxa"/>
            <w:tcBorders>
              <w:top w:val="nil"/>
              <w:left w:val="nil"/>
              <w:bottom w:val="single" w:sz="4" w:space="0" w:color="auto"/>
              <w:right w:val="nil"/>
            </w:tcBorders>
            <w:shd w:val="clear" w:color="auto" w:fill="auto"/>
            <w:vAlign w:val="center"/>
          </w:tcPr>
          <w:p w14:paraId="65C0017E" w14:textId="331C40FD" w:rsidR="0069149B" w:rsidRPr="00C55F80" w:rsidRDefault="008A36E1" w:rsidP="0085624B">
            <w:pPr>
              <w:tabs>
                <w:tab w:val="center" w:pos="4635"/>
              </w:tabs>
              <w:jc w:val="center"/>
              <w:rPr>
                <w:rFonts w:ascii="Times New Roman" w:hAnsi="Times New Roman" w:cs="Times New Roman"/>
                <w:sz w:val="18"/>
                <w:szCs w:val="18"/>
                <w:lang w:val="en-US"/>
              </w:rPr>
            </w:pPr>
            <w:r w:rsidRPr="008A36E1">
              <w:rPr>
                <w:rFonts w:ascii="Times New Roman" w:hAnsi="Times New Roman" w:cs="Times New Roman"/>
                <w:sz w:val="18"/>
                <w:szCs w:val="18"/>
                <w:lang w:val="en-US"/>
              </w:rPr>
              <w:t xml:space="preserve">0.5052  </w:t>
            </w:r>
          </w:p>
        </w:tc>
      </w:tr>
    </w:tbl>
    <w:p w14:paraId="413EF243" w14:textId="52F830B9" w:rsidR="0069149B" w:rsidRPr="00C55F80" w:rsidRDefault="0069149B" w:rsidP="0069149B">
      <w:pPr>
        <w:spacing w:line="240" w:lineRule="auto"/>
        <w:rPr>
          <w:rFonts w:ascii="Times New Roman" w:hAnsi="Times New Roman" w:cs="Times New Roman"/>
          <w:sz w:val="20"/>
          <w:lang w:val="en-US"/>
        </w:rPr>
      </w:pPr>
      <w:r w:rsidRPr="00C55F80">
        <w:rPr>
          <w:rFonts w:ascii="Times New Roman" w:hAnsi="Times New Roman" w:cs="Times New Roman"/>
          <w:sz w:val="20"/>
          <w:lang w:val="en-US"/>
        </w:rPr>
        <w:t xml:space="preserve">Values in bold represent statistically significant regression between </w:t>
      </w:r>
      <w:r w:rsidRPr="00C55F80">
        <w:rPr>
          <w:rFonts w:ascii="Times New Roman" w:hAnsi="Times New Roman" w:cs="Times New Roman"/>
          <w:i/>
          <w:sz w:val="20"/>
          <w:lang w:val="en-US"/>
        </w:rPr>
        <w:t>IL-8</w:t>
      </w:r>
      <w:r w:rsidRPr="00526892">
        <w:rPr>
          <w:rFonts w:ascii="Times New Roman" w:hAnsi="Times New Roman" w:cs="Times New Roman"/>
          <w:sz w:val="20"/>
          <w:lang w:val="en-US"/>
        </w:rPr>
        <w:t xml:space="preserve"> expression</w:t>
      </w:r>
      <w:r w:rsidRPr="00C55F80">
        <w:rPr>
          <w:rFonts w:ascii="Times New Roman" w:hAnsi="Times New Roman" w:cs="Times New Roman"/>
          <w:i/>
          <w:sz w:val="20"/>
          <w:lang w:val="en-US"/>
        </w:rPr>
        <w:t xml:space="preserve"> </w:t>
      </w:r>
      <w:r w:rsidRPr="00C55F80">
        <w:rPr>
          <w:rFonts w:ascii="Times New Roman" w:hAnsi="Times New Roman" w:cs="Times New Roman"/>
          <w:sz w:val="20"/>
          <w:lang w:val="en-US"/>
        </w:rPr>
        <w:t xml:space="preserve">and </w:t>
      </w:r>
      <w:r>
        <w:rPr>
          <w:rFonts w:ascii="Times New Roman" w:hAnsi="Times New Roman" w:cs="Times New Roman"/>
          <w:sz w:val="20"/>
          <w:lang w:val="en-US"/>
        </w:rPr>
        <w:t xml:space="preserve">included </w:t>
      </w:r>
      <w:r w:rsidRPr="00C55F80">
        <w:rPr>
          <w:rFonts w:ascii="Times New Roman" w:hAnsi="Times New Roman" w:cs="Times New Roman"/>
          <w:sz w:val="20"/>
          <w:lang w:val="en-US"/>
        </w:rPr>
        <w:t>physicochemical properties</w:t>
      </w:r>
      <w:r>
        <w:rPr>
          <w:rFonts w:ascii="Times New Roman" w:hAnsi="Times New Roman" w:cs="Times New Roman"/>
          <w:sz w:val="20"/>
          <w:lang w:val="en-US"/>
        </w:rPr>
        <w:t xml:space="preserve"> of the MWCNT</w:t>
      </w:r>
      <w:r w:rsidRPr="00C55F80">
        <w:rPr>
          <w:rFonts w:ascii="Times New Roman" w:hAnsi="Times New Roman" w:cs="Times New Roman"/>
          <w:sz w:val="20"/>
          <w:lang w:val="en-US"/>
        </w:rPr>
        <w:t xml:space="preserve">. </w:t>
      </w:r>
      <w:r w:rsidR="00AC1CAD">
        <w:rPr>
          <w:rFonts w:ascii="Times New Roman" w:hAnsi="Times New Roman" w:cs="Times New Roman"/>
          <w:sz w:val="20"/>
          <w:lang w:val="en-US"/>
        </w:rPr>
        <w:t>BET surface area</w:t>
      </w:r>
      <w:r>
        <w:rPr>
          <w:rFonts w:ascii="Times New Roman" w:hAnsi="Times New Roman" w:cs="Times New Roman"/>
          <w:sz w:val="20"/>
          <w:lang w:val="en-US"/>
        </w:rPr>
        <w:t xml:space="preserve"> was chosen as </w:t>
      </w:r>
      <w:r w:rsidRPr="00C55F80">
        <w:rPr>
          <w:rFonts w:ascii="Times New Roman" w:hAnsi="Times New Roman" w:cs="Times New Roman"/>
          <w:sz w:val="20"/>
          <w:lang w:val="en-US"/>
        </w:rPr>
        <w:t xml:space="preserve">proxy </w:t>
      </w:r>
      <w:r>
        <w:rPr>
          <w:rFonts w:ascii="Times New Roman" w:hAnsi="Times New Roman" w:cs="Times New Roman"/>
          <w:sz w:val="20"/>
          <w:lang w:val="en-US"/>
        </w:rPr>
        <w:t>for the cluster, which included BET surface area, length</w:t>
      </w:r>
      <w:r w:rsidR="00AC1CAD">
        <w:rPr>
          <w:rFonts w:ascii="Times New Roman" w:hAnsi="Times New Roman" w:cs="Times New Roman"/>
          <w:sz w:val="20"/>
          <w:lang w:val="en-US"/>
        </w:rPr>
        <w:t>,</w:t>
      </w:r>
      <w:r w:rsidR="009D5D02">
        <w:rPr>
          <w:rFonts w:ascii="Times New Roman" w:hAnsi="Times New Roman" w:cs="Times New Roman"/>
          <w:sz w:val="20"/>
          <w:lang w:val="en-US"/>
        </w:rPr>
        <w:t xml:space="preserve"> diameter and metal content.</w:t>
      </w:r>
    </w:p>
    <w:p w14:paraId="0A7209FB" w14:textId="77777777" w:rsidR="001E648E" w:rsidRPr="00ED6264" w:rsidRDefault="001E648E" w:rsidP="001E648E">
      <w:pPr>
        <w:autoSpaceDE w:val="0"/>
        <w:autoSpaceDN w:val="0"/>
        <w:adjustRightInd w:val="0"/>
        <w:spacing w:after="0" w:line="240" w:lineRule="auto"/>
        <w:rPr>
          <w:rFonts w:ascii="SAS Monospace" w:hAnsi="SAS Monospace" w:cs="SAS Monospace"/>
          <w:sz w:val="16"/>
          <w:szCs w:val="16"/>
          <w:lang w:val="en-US"/>
        </w:rPr>
      </w:pPr>
      <w:r w:rsidRPr="00ED6264">
        <w:rPr>
          <w:rFonts w:ascii="SAS Monospace" w:hAnsi="SAS Monospace" w:cs="SAS Monospace"/>
          <w:sz w:val="16"/>
          <w:szCs w:val="16"/>
          <w:lang w:val="en-US"/>
        </w:rPr>
        <w:t xml:space="preserve">                                                                                </w:t>
      </w:r>
    </w:p>
    <w:p w14:paraId="56E28DEE" w14:textId="5E7BE0B5" w:rsidR="009323C2" w:rsidRDefault="001E648E">
      <w:pPr>
        <w:rPr>
          <w:rFonts w:ascii="Times New Roman" w:hAnsi="Times New Roman" w:cs="Times New Roman"/>
          <w:b/>
          <w:sz w:val="24"/>
          <w:szCs w:val="24"/>
          <w:lang w:val="en-US"/>
        </w:rPr>
      </w:pPr>
      <w:r w:rsidRPr="00ED6264">
        <w:rPr>
          <w:rFonts w:ascii="SAS Monospace" w:hAnsi="SAS Monospace" w:cs="SAS Monospace"/>
          <w:sz w:val="16"/>
          <w:szCs w:val="16"/>
          <w:lang w:val="en-US"/>
        </w:rPr>
        <w:t xml:space="preserve">                                                 </w:t>
      </w:r>
      <w:r w:rsidR="009D5D02" w:rsidRPr="006D7EF1">
        <w:rPr>
          <w:rFonts w:ascii="SAS Monospace" w:hAnsi="SAS Monospace" w:cs="SAS Monospace"/>
          <w:sz w:val="16"/>
          <w:szCs w:val="16"/>
          <w:lang w:val="en-US"/>
        </w:rPr>
        <w:t xml:space="preserve">                               </w:t>
      </w:r>
      <w:r w:rsidR="009323C2">
        <w:rPr>
          <w:rFonts w:ascii="Times New Roman" w:hAnsi="Times New Roman" w:cs="Times New Roman"/>
          <w:b/>
          <w:sz w:val="24"/>
          <w:szCs w:val="24"/>
          <w:lang w:val="en-US"/>
        </w:rPr>
        <w:br w:type="page"/>
      </w:r>
    </w:p>
    <w:p w14:paraId="69C36BCF" w14:textId="77777777" w:rsidR="00001088" w:rsidRPr="00CD4E9A" w:rsidRDefault="00001088" w:rsidP="00001088">
      <w:pPr>
        <w:spacing w:line="360" w:lineRule="auto"/>
        <w:rPr>
          <w:rFonts w:ascii="Times New Roman" w:eastAsiaTheme="minorEastAsia" w:hAnsi="Times New Roman" w:cs="Times New Roman"/>
          <w:b/>
          <w:sz w:val="24"/>
          <w:szCs w:val="24"/>
          <w:lang w:val="en-US"/>
        </w:rPr>
      </w:pPr>
      <w:r w:rsidRPr="00CD4E9A">
        <w:rPr>
          <w:rFonts w:ascii="Times New Roman" w:eastAsiaTheme="minorEastAsia" w:hAnsi="Times New Roman" w:cs="Times New Roman"/>
          <w:b/>
          <w:sz w:val="24"/>
          <w:szCs w:val="24"/>
          <w:lang w:val="en-US"/>
        </w:rPr>
        <w:lastRenderedPageBreak/>
        <w:t>Table S</w:t>
      </w:r>
      <w:r>
        <w:rPr>
          <w:rFonts w:ascii="Times New Roman" w:eastAsiaTheme="minorEastAsia" w:hAnsi="Times New Roman" w:cs="Times New Roman"/>
          <w:b/>
          <w:sz w:val="24"/>
          <w:szCs w:val="24"/>
          <w:lang w:val="en-US"/>
        </w:rPr>
        <w:t>7</w:t>
      </w:r>
      <w:r w:rsidRPr="00CD4E9A">
        <w:rPr>
          <w:rFonts w:ascii="Times New Roman" w:eastAsiaTheme="minorEastAsia" w:hAnsi="Times New Roman" w:cs="Times New Roman"/>
          <w:b/>
          <w:sz w:val="24"/>
          <w:szCs w:val="24"/>
          <w:lang w:val="en-US"/>
        </w:rPr>
        <w:t>. Genotoxicity data from mice exposed to NRCWE-006 via intra-tracheal instillation.</w:t>
      </w:r>
    </w:p>
    <w:tbl>
      <w:tblPr>
        <w:tblW w:w="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1890"/>
      </w:tblGrid>
      <w:tr w:rsidR="00001088" w:rsidRPr="00E63238" w14:paraId="10228FAF" w14:textId="77777777" w:rsidTr="0085624B">
        <w:trPr>
          <w:trHeight w:val="290"/>
        </w:trPr>
        <w:tc>
          <w:tcPr>
            <w:tcW w:w="1705" w:type="dxa"/>
          </w:tcPr>
          <w:p w14:paraId="090BDCEA"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Dose instilled</w:t>
            </w:r>
          </w:p>
        </w:tc>
        <w:tc>
          <w:tcPr>
            <w:tcW w:w="1890" w:type="dxa"/>
          </w:tcPr>
          <w:p w14:paraId="2726A206"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DNA tail (%) in BAL cells</w:t>
            </w:r>
          </w:p>
        </w:tc>
      </w:tr>
      <w:tr w:rsidR="00001088" w:rsidRPr="00736C00" w14:paraId="1629E9B8" w14:textId="77777777" w:rsidTr="0085624B">
        <w:trPr>
          <w:trHeight w:val="290"/>
        </w:trPr>
        <w:tc>
          <w:tcPr>
            <w:tcW w:w="1705" w:type="dxa"/>
            <w:vAlign w:val="center"/>
          </w:tcPr>
          <w:p w14:paraId="18EED557"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Vehicle</w:t>
            </w:r>
          </w:p>
        </w:tc>
        <w:tc>
          <w:tcPr>
            <w:tcW w:w="1890" w:type="dxa"/>
            <w:vAlign w:val="center"/>
          </w:tcPr>
          <w:p w14:paraId="1D7B16E4"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14.3 ± 5.0</w:t>
            </w:r>
          </w:p>
        </w:tc>
      </w:tr>
      <w:tr w:rsidR="00001088" w:rsidRPr="00736C00" w14:paraId="03C18D6C" w14:textId="77777777" w:rsidTr="0085624B">
        <w:trPr>
          <w:trHeight w:val="290"/>
        </w:trPr>
        <w:tc>
          <w:tcPr>
            <w:tcW w:w="1705" w:type="dxa"/>
            <w:vAlign w:val="center"/>
          </w:tcPr>
          <w:p w14:paraId="60F7F6DB"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18 µg</w:t>
            </w:r>
          </w:p>
        </w:tc>
        <w:tc>
          <w:tcPr>
            <w:tcW w:w="1890" w:type="dxa"/>
            <w:vAlign w:val="center"/>
          </w:tcPr>
          <w:p w14:paraId="23C6268C"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27.2 ± 3.9 ***</w:t>
            </w:r>
          </w:p>
        </w:tc>
      </w:tr>
      <w:tr w:rsidR="00001088" w:rsidRPr="00736C00" w14:paraId="04F14784" w14:textId="77777777" w:rsidTr="0085624B">
        <w:trPr>
          <w:trHeight w:val="290"/>
        </w:trPr>
        <w:tc>
          <w:tcPr>
            <w:tcW w:w="1705" w:type="dxa"/>
            <w:vAlign w:val="center"/>
          </w:tcPr>
          <w:p w14:paraId="335B236E"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54 µg</w:t>
            </w:r>
          </w:p>
        </w:tc>
        <w:tc>
          <w:tcPr>
            <w:tcW w:w="1890" w:type="dxa"/>
            <w:vAlign w:val="center"/>
          </w:tcPr>
          <w:p w14:paraId="4A6AF978"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24.8 ± 4.4 ***</w:t>
            </w:r>
          </w:p>
        </w:tc>
      </w:tr>
      <w:tr w:rsidR="00001088" w:rsidRPr="00736C00" w14:paraId="7DE72FDB" w14:textId="77777777" w:rsidTr="0085624B">
        <w:trPr>
          <w:trHeight w:val="290"/>
        </w:trPr>
        <w:tc>
          <w:tcPr>
            <w:tcW w:w="1705" w:type="dxa"/>
            <w:vAlign w:val="center"/>
          </w:tcPr>
          <w:p w14:paraId="37513B0A"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162 µg</w:t>
            </w:r>
          </w:p>
        </w:tc>
        <w:tc>
          <w:tcPr>
            <w:tcW w:w="1890" w:type="dxa"/>
            <w:vAlign w:val="center"/>
          </w:tcPr>
          <w:p w14:paraId="4252CF4A" w14:textId="77777777" w:rsidR="00001088" w:rsidRPr="00185BBB" w:rsidRDefault="00001088" w:rsidP="0085624B">
            <w:pPr>
              <w:spacing w:after="0" w:line="240" w:lineRule="auto"/>
              <w:rPr>
                <w:rFonts w:ascii="Times New Roman" w:eastAsia="Times New Roman" w:hAnsi="Times New Roman" w:cs="Times New Roman"/>
                <w:lang w:val="en-US" w:eastAsia="da-DK"/>
              </w:rPr>
            </w:pPr>
            <w:r w:rsidRPr="00185BBB">
              <w:rPr>
                <w:rFonts w:ascii="Times New Roman" w:eastAsia="Times New Roman" w:hAnsi="Times New Roman" w:cs="Times New Roman"/>
                <w:lang w:val="en-US" w:eastAsia="da-DK"/>
              </w:rPr>
              <w:t>22.9 ± 1.9 ***</w:t>
            </w:r>
          </w:p>
        </w:tc>
      </w:tr>
    </w:tbl>
    <w:p w14:paraId="351F61D9" w14:textId="674B5849" w:rsidR="00510E6A" w:rsidRDefault="00001088" w:rsidP="00001088">
      <w:pPr>
        <w:spacing w:line="240" w:lineRule="auto"/>
        <w:rPr>
          <w:rFonts w:ascii="Times New Roman" w:hAnsi="Times New Roman" w:cs="Times New Roman"/>
          <w:b/>
          <w:sz w:val="20"/>
          <w:szCs w:val="20"/>
          <w:lang w:val="en-US"/>
        </w:rPr>
      </w:pPr>
      <w:r w:rsidRPr="00497BFC">
        <w:rPr>
          <w:rFonts w:ascii="Times New Roman" w:eastAsiaTheme="minorEastAsia" w:hAnsi="Times New Roman" w:cs="Times New Roman"/>
          <w:sz w:val="20"/>
          <w:szCs w:val="20"/>
          <w:lang w:val="en-US"/>
        </w:rPr>
        <w:t>Mice were exposed for one day. DNA damage as mean ± SD. The stars represent significance at p&lt;0.05 (one-way-ANOVA).</w:t>
      </w:r>
      <w:r w:rsidRPr="00497BFC">
        <w:rPr>
          <w:rFonts w:ascii="Times New Roman" w:eastAsiaTheme="minorEastAsia" w:hAnsi="Times New Roman" w:cs="Times New Roman"/>
          <w:sz w:val="20"/>
          <w:szCs w:val="20"/>
          <w:lang w:val="en-US"/>
        </w:rPr>
        <w:br/>
      </w:r>
    </w:p>
    <w:p w14:paraId="5086DC0F" w14:textId="77777777" w:rsidR="001E246F" w:rsidRDefault="001E246F" w:rsidP="00001088">
      <w:pPr>
        <w:spacing w:line="240" w:lineRule="auto"/>
        <w:rPr>
          <w:rFonts w:ascii="Times New Roman" w:hAnsi="Times New Roman" w:cs="Times New Roman"/>
          <w:b/>
          <w:sz w:val="20"/>
          <w:szCs w:val="20"/>
          <w:lang w:val="en-US"/>
        </w:rPr>
      </w:pPr>
    </w:p>
    <w:p w14:paraId="3234046D" w14:textId="77777777" w:rsidR="0085624B" w:rsidRDefault="0085624B" w:rsidP="00001088">
      <w:pPr>
        <w:spacing w:line="240" w:lineRule="auto"/>
        <w:rPr>
          <w:rFonts w:ascii="Times New Roman" w:hAnsi="Times New Roman" w:cs="Times New Roman"/>
          <w:b/>
          <w:sz w:val="20"/>
          <w:szCs w:val="20"/>
          <w:lang w:val="en-US"/>
        </w:rPr>
      </w:pPr>
    </w:p>
    <w:p w14:paraId="0F237819" w14:textId="11514C3B" w:rsidR="00296C9A" w:rsidRDefault="00296C9A" w:rsidP="00001088">
      <w:pPr>
        <w:spacing w:after="0" w:line="240" w:lineRule="auto"/>
        <w:rPr>
          <w:rFonts w:ascii="Times New Roman" w:hAnsi="Times New Roman" w:cs="Times New Roman"/>
          <w:b/>
          <w:sz w:val="24"/>
          <w:szCs w:val="24"/>
          <w:lang w:val="en-US"/>
        </w:rPr>
      </w:pPr>
      <w:r w:rsidRPr="00001088">
        <w:rPr>
          <w:rFonts w:ascii="Times New Roman" w:hAnsi="Times New Roman" w:cs="Times New Roman"/>
          <w:b/>
          <w:sz w:val="24"/>
          <w:szCs w:val="24"/>
          <w:lang w:val="en-US"/>
        </w:rPr>
        <w:t>Table S</w:t>
      </w:r>
      <w:r w:rsidR="00001088" w:rsidRPr="00001088">
        <w:rPr>
          <w:rFonts w:ascii="Times New Roman" w:hAnsi="Times New Roman" w:cs="Times New Roman"/>
          <w:b/>
          <w:sz w:val="24"/>
          <w:szCs w:val="24"/>
          <w:lang w:val="en-US"/>
        </w:rPr>
        <w:t>8</w:t>
      </w:r>
      <w:r w:rsidRPr="00001088">
        <w:rPr>
          <w:rFonts w:ascii="Times New Roman" w:hAnsi="Times New Roman" w:cs="Times New Roman"/>
          <w:b/>
          <w:sz w:val="24"/>
          <w:szCs w:val="24"/>
          <w:lang w:val="en-US"/>
        </w:rPr>
        <w:t xml:space="preserve">. </w:t>
      </w:r>
      <w:r w:rsidR="00E809DE" w:rsidRPr="00001088">
        <w:rPr>
          <w:rFonts w:ascii="Times New Roman" w:hAnsi="Times New Roman" w:cs="Times New Roman"/>
          <w:b/>
          <w:sz w:val="24"/>
          <w:szCs w:val="24"/>
          <w:lang w:val="en-US"/>
        </w:rPr>
        <w:t>Ranking of NMs in IL-8 gene induction in A549 for administered doses (160µg) and effective doses quantified by TGA-MS.</w:t>
      </w:r>
    </w:p>
    <w:p w14:paraId="04B8FE50" w14:textId="77777777" w:rsidR="00001088" w:rsidRPr="00001088" w:rsidRDefault="00001088" w:rsidP="00001088">
      <w:pPr>
        <w:spacing w:after="0" w:line="240" w:lineRule="auto"/>
        <w:rPr>
          <w:rFonts w:ascii="Times New Roman" w:hAnsi="Times New Roman" w:cs="Times New Roman"/>
          <w:b/>
          <w:sz w:val="10"/>
          <w:szCs w:val="24"/>
          <w:lang w:val="en-US"/>
        </w:rPr>
      </w:pPr>
    </w:p>
    <w:tbl>
      <w:tblPr>
        <w:tblW w:w="9638" w:type="dxa"/>
        <w:tblCellMar>
          <w:left w:w="70" w:type="dxa"/>
          <w:right w:w="70" w:type="dxa"/>
        </w:tblCellMar>
        <w:tblLook w:val="04A0" w:firstRow="1" w:lastRow="0" w:firstColumn="1" w:lastColumn="0" w:noHBand="0" w:noVBand="1"/>
      </w:tblPr>
      <w:tblGrid>
        <w:gridCol w:w="9638"/>
      </w:tblGrid>
      <w:tr w:rsidR="004476EA" w:rsidRPr="00C21B7C" w14:paraId="32C67FE0" w14:textId="77777777" w:rsidTr="004476EA">
        <w:trPr>
          <w:trHeight w:val="300"/>
        </w:trPr>
        <w:tc>
          <w:tcPr>
            <w:tcW w:w="9638" w:type="dxa"/>
            <w:tcBorders>
              <w:top w:val="nil"/>
              <w:left w:val="nil"/>
              <w:bottom w:val="nil"/>
              <w:right w:val="nil"/>
            </w:tcBorders>
            <w:shd w:val="clear" w:color="auto" w:fill="auto"/>
            <w:noWrap/>
            <w:vAlign w:val="bottom"/>
          </w:tcPr>
          <w:tbl>
            <w:tblPr>
              <w:tblW w:w="9285" w:type="dxa"/>
              <w:tblCellMar>
                <w:left w:w="70" w:type="dxa"/>
                <w:right w:w="70" w:type="dxa"/>
              </w:tblCellMar>
              <w:tblLook w:val="04A0" w:firstRow="1" w:lastRow="0" w:firstColumn="1" w:lastColumn="0" w:noHBand="0" w:noVBand="1"/>
            </w:tblPr>
            <w:tblGrid>
              <w:gridCol w:w="1275"/>
              <w:gridCol w:w="590"/>
              <w:gridCol w:w="1426"/>
              <w:gridCol w:w="1549"/>
              <w:gridCol w:w="900"/>
              <w:gridCol w:w="1350"/>
              <w:gridCol w:w="1440"/>
              <w:gridCol w:w="874"/>
            </w:tblGrid>
            <w:tr w:rsidR="004476EA" w:rsidRPr="00C21B7C" w14:paraId="22713312" w14:textId="77777777" w:rsidTr="00983443">
              <w:trPr>
                <w:trHeight w:val="300"/>
              </w:trPr>
              <w:tc>
                <w:tcPr>
                  <w:tcW w:w="9285" w:type="dxa"/>
                  <w:gridSpan w:val="8"/>
                  <w:tcBorders>
                    <w:top w:val="single" w:sz="4" w:space="0" w:color="auto"/>
                    <w:bottom w:val="single" w:sz="4" w:space="0" w:color="auto"/>
                  </w:tcBorders>
                  <w:shd w:val="clear" w:color="auto" w:fill="auto"/>
                  <w:noWrap/>
                  <w:vAlign w:val="center"/>
                  <w:hideMark/>
                </w:tcPr>
                <w:p w14:paraId="045DED9C" w14:textId="14CEE3E4" w:rsidR="004476EA" w:rsidRPr="00C21B7C" w:rsidRDefault="00983443" w:rsidP="00983443">
                  <w:pPr>
                    <w:spacing w:after="0" w:line="240" w:lineRule="auto"/>
                    <w:rPr>
                      <w:rFonts w:ascii="Times New Roman" w:eastAsia="Times New Roman" w:hAnsi="Times New Roman" w:cs="Times New Roman"/>
                      <w:b/>
                      <w:bCs/>
                      <w:color w:val="000000"/>
                      <w:sz w:val="20"/>
                      <w:szCs w:val="20"/>
                      <w:lang w:eastAsia="da-DK"/>
                    </w:rPr>
                  </w:pPr>
                  <w:r w:rsidRPr="00502F71">
                    <w:rPr>
                      <w:rFonts w:ascii="Times New Roman" w:eastAsia="Times New Roman" w:hAnsi="Times New Roman" w:cs="Times New Roman"/>
                      <w:b/>
                      <w:bCs/>
                      <w:color w:val="000000"/>
                      <w:sz w:val="20"/>
                      <w:szCs w:val="20"/>
                      <w:lang w:val="en-US" w:eastAsia="da-DK"/>
                    </w:rPr>
                    <w:t xml:space="preserve">               </w:t>
                  </w:r>
                  <w:r w:rsidR="004476EA" w:rsidRPr="00C21B7C">
                    <w:rPr>
                      <w:rFonts w:ascii="Times New Roman" w:eastAsia="Times New Roman" w:hAnsi="Times New Roman" w:cs="Times New Roman"/>
                      <w:b/>
                      <w:bCs/>
                      <w:color w:val="000000"/>
                      <w:sz w:val="20"/>
                      <w:szCs w:val="20"/>
                      <w:lang w:eastAsia="da-DK"/>
                    </w:rPr>
                    <w:t>A549</w:t>
                  </w:r>
                  <w:r>
                    <w:rPr>
                      <w:rFonts w:ascii="Times New Roman" w:eastAsia="Times New Roman" w:hAnsi="Times New Roman" w:cs="Times New Roman"/>
                      <w:b/>
                      <w:bCs/>
                      <w:color w:val="000000"/>
                      <w:sz w:val="20"/>
                      <w:szCs w:val="20"/>
                      <w:lang w:eastAsia="da-DK"/>
                    </w:rPr>
                    <w:t xml:space="preserve">                                 </w:t>
                  </w:r>
                </w:p>
              </w:tc>
            </w:tr>
            <w:tr w:rsidR="004476EA" w:rsidRPr="00C21B7C" w14:paraId="1367B887" w14:textId="77777777" w:rsidTr="00983443">
              <w:trPr>
                <w:trHeight w:val="300"/>
              </w:trPr>
              <w:tc>
                <w:tcPr>
                  <w:tcW w:w="1275" w:type="dxa"/>
                  <w:tcBorders>
                    <w:top w:val="single" w:sz="4" w:space="0" w:color="auto"/>
                    <w:bottom w:val="single" w:sz="4" w:space="0" w:color="auto"/>
                  </w:tcBorders>
                  <w:shd w:val="clear" w:color="auto" w:fill="auto"/>
                  <w:noWrap/>
                  <w:vAlign w:val="center"/>
                  <w:hideMark/>
                </w:tcPr>
                <w:p w14:paraId="6BC0F242" w14:textId="77777777"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NM</w:t>
                  </w:r>
                </w:p>
              </w:tc>
              <w:tc>
                <w:tcPr>
                  <w:tcW w:w="529" w:type="dxa"/>
                  <w:tcBorders>
                    <w:top w:val="single" w:sz="4" w:space="0" w:color="auto"/>
                    <w:bottom w:val="single" w:sz="4" w:space="0" w:color="auto"/>
                    <w:right w:val="single" w:sz="4" w:space="0" w:color="auto"/>
                  </w:tcBorders>
                  <w:shd w:val="clear" w:color="auto" w:fill="auto"/>
                  <w:noWrap/>
                  <w:vAlign w:val="center"/>
                  <w:hideMark/>
                </w:tcPr>
                <w:p w14:paraId="641ABB12" w14:textId="77777777"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Fold IL8</w:t>
                  </w:r>
                </w:p>
              </w:tc>
              <w:tc>
                <w:tcPr>
                  <w:tcW w:w="1426" w:type="dxa"/>
                  <w:tcBorders>
                    <w:top w:val="single" w:sz="4" w:space="0" w:color="auto"/>
                    <w:left w:val="single" w:sz="4" w:space="0" w:color="auto"/>
                    <w:bottom w:val="single" w:sz="4" w:space="0" w:color="auto"/>
                  </w:tcBorders>
                  <w:shd w:val="clear" w:color="auto" w:fill="auto"/>
                  <w:noWrap/>
                  <w:vAlign w:val="center"/>
                  <w:hideMark/>
                </w:tcPr>
                <w:p w14:paraId="70878D5C" w14:textId="2AD6E933"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Administered dose (µg)</w:t>
                  </w:r>
                </w:p>
              </w:tc>
              <w:tc>
                <w:tcPr>
                  <w:tcW w:w="1549" w:type="dxa"/>
                  <w:tcBorders>
                    <w:top w:val="single" w:sz="4" w:space="0" w:color="auto"/>
                    <w:bottom w:val="single" w:sz="4" w:space="0" w:color="auto"/>
                  </w:tcBorders>
                  <w:shd w:val="clear" w:color="auto" w:fill="auto"/>
                  <w:noWrap/>
                  <w:vAlign w:val="center"/>
                  <w:hideMark/>
                </w:tcPr>
                <w:p w14:paraId="1B46EAE0" w14:textId="691DB068"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Fold IL-8/ µg administered</w:t>
                  </w:r>
                </w:p>
              </w:tc>
              <w:tc>
                <w:tcPr>
                  <w:tcW w:w="900" w:type="dxa"/>
                  <w:tcBorders>
                    <w:top w:val="single" w:sz="4" w:space="0" w:color="auto"/>
                    <w:bottom w:val="single" w:sz="4" w:space="0" w:color="auto"/>
                    <w:right w:val="single" w:sz="4" w:space="0" w:color="auto"/>
                  </w:tcBorders>
                  <w:shd w:val="clear" w:color="auto" w:fill="auto"/>
                  <w:noWrap/>
                  <w:vAlign w:val="center"/>
                  <w:hideMark/>
                </w:tcPr>
                <w:p w14:paraId="0AAD4EF2" w14:textId="46FAE7B2"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Ranking</w:t>
                  </w:r>
                </w:p>
              </w:tc>
              <w:tc>
                <w:tcPr>
                  <w:tcW w:w="1350" w:type="dxa"/>
                  <w:tcBorders>
                    <w:top w:val="single" w:sz="4" w:space="0" w:color="auto"/>
                    <w:left w:val="single" w:sz="4" w:space="0" w:color="auto"/>
                    <w:bottom w:val="single" w:sz="4" w:space="0" w:color="auto"/>
                  </w:tcBorders>
                  <w:shd w:val="clear" w:color="auto" w:fill="auto"/>
                  <w:noWrap/>
                  <w:vAlign w:val="center"/>
                  <w:hideMark/>
                </w:tcPr>
                <w:p w14:paraId="35BA5CE7" w14:textId="777C2AF8"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Effective dose (µg)</w:t>
                  </w:r>
                </w:p>
              </w:tc>
              <w:tc>
                <w:tcPr>
                  <w:tcW w:w="1440" w:type="dxa"/>
                  <w:tcBorders>
                    <w:top w:val="single" w:sz="4" w:space="0" w:color="auto"/>
                    <w:bottom w:val="single" w:sz="4" w:space="0" w:color="auto"/>
                  </w:tcBorders>
                  <w:shd w:val="clear" w:color="auto" w:fill="auto"/>
                  <w:noWrap/>
                  <w:vAlign w:val="center"/>
                  <w:hideMark/>
                </w:tcPr>
                <w:p w14:paraId="498ACC3B" w14:textId="32664879"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Fold IL-8/ µg effective</w:t>
                  </w:r>
                </w:p>
              </w:tc>
              <w:tc>
                <w:tcPr>
                  <w:tcW w:w="816" w:type="dxa"/>
                  <w:tcBorders>
                    <w:top w:val="single" w:sz="4" w:space="0" w:color="auto"/>
                    <w:bottom w:val="single" w:sz="4" w:space="0" w:color="auto"/>
                  </w:tcBorders>
                  <w:shd w:val="clear" w:color="auto" w:fill="auto"/>
                  <w:noWrap/>
                  <w:vAlign w:val="center"/>
                  <w:hideMark/>
                </w:tcPr>
                <w:p w14:paraId="6CC9C3C1" w14:textId="698BA381" w:rsidR="004476EA" w:rsidRPr="00C21B7C" w:rsidRDefault="004476EA" w:rsidP="00C21B7C">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Ranking</w:t>
                  </w:r>
                </w:p>
              </w:tc>
            </w:tr>
            <w:tr w:rsidR="004476EA" w:rsidRPr="00C21B7C" w14:paraId="631BEF78" w14:textId="77777777" w:rsidTr="00C21B7C">
              <w:trPr>
                <w:trHeight w:val="300"/>
              </w:trPr>
              <w:tc>
                <w:tcPr>
                  <w:tcW w:w="1275" w:type="dxa"/>
                  <w:tcBorders>
                    <w:top w:val="single" w:sz="4" w:space="0" w:color="auto"/>
                  </w:tcBorders>
                  <w:shd w:val="clear" w:color="auto" w:fill="auto"/>
                  <w:vAlign w:val="center"/>
                  <w:hideMark/>
                </w:tcPr>
                <w:p w14:paraId="0D1EDEC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NRCWE-006</w:t>
                  </w:r>
                </w:p>
              </w:tc>
              <w:tc>
                <w:tcPr>
                  <w:tcW w:w="529" w:type="dxa"/>
                  <w:tcBorders>
                    <w:top w:val="single" w:sz="4" w:space="0" w:color="auto"/>
                    <w:right w:val="single" w:sz="4" w:space="0" w:color="auto"/>
                  </w:tcBorders>
                  <w:shd w:val="clear" w:color="auto" w:fill="auto"/>
                  <w:vAlign w:val="center"/>
                  <w:hideMark/>
                </w:tcPr>
                <w:p w14:paraId="74560415" w14:textId="088E3E7A"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18</w:t>
                  </w:r>
                  <w:r w:rsidR="00E809DE">
                    <w:rPr>
                      <w:rFonts w:ascii="Times New Roman" w:eastAsia="Times New Roman" w:hAnsi="Times New Roman" w:cs="Times New Roman"/>
                      <w:sz w:val="20"/>
                      <w:szCs w:val="20"/>
                      <w:lang w:eastAsia="da-DK"/>
                    </w:rPr>
                    <w:t>.00</w:t>
                  </w:r>
                </w:p>
              </w:tc>
              <w:tc>
                <w:tcPr>
                  <w:tcW w:w="1426" w:type="dxa"/>
                  <w:tcBorders>
                    <w:top w:val="single" w:sz="4" w:space="0" w:color="auto"/>
                    <w:left w:val="single" w:sz="4" w:space="0" w:color="auto"/>
                  </w:tcBorders>
                  <w:shd w:val="clear" w:color="auto" w:fill="auto"/>
                  <w:vAlign w:val="center"/>
                  <w:hideMark/>
                </w:tcPr>
                <w:p w14:paraId="22E7A0E0"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tcBorders>
                    <w:top w:val="single" w:sz="4" w:space="0" w:color="auto"/>
                  </w:tcBorders>
                  <w:shd w:val="clear" w:color="auto" w:fill="auto"/>
                  <w:vAlign w:val="center"/>
                  <w:hideMark/>
                </w:tcPr>
                <w:p w14:paraId="2B1385F8"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0.1125</w:t>
                  </w:r>
                </w:p>
              </w:tc>
              <w:tc>
                <w:tcPr>
                  <w:tcW w:w="900" w:type="dxa"/>
                  <w:tcBorders>
                    <w:top w:val="single" w:sz="4" w:space="0" w:color="auto"/>
                    <w:right w:val="single" w:sz="4" w:space="0" w:color="auto"/>
                  </w:tcBorders>
                  <w:shd w:val="clear" w:color="auto" w:fill="auto"/>
                  <w:vAlign w:val="center"/>
                  <w:hideMark/>
                </w:tcPr>
                <w:p w14:paraId="270757B5"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1</w:t>
                  </w:r>
                </w:p>
              </w:tc>
              <w:tc>
                <w:tcPr>
                  <w:tcW w:w="1350" w:type="dxa"/>
                  <w:tcBorders>
                    <w:top w:val="single" w:sz="4" w:space="0" w:color="auto"/>
                    <w:left w:val="single" w:sz="4" w:space="0" w:color="auto"/>
                  </w:tcBorders>
                  <w:shd w:val="clear" w:color="auto" w:fill="auto"/>
                  <w:vAlign w:val="center"/>
                  <w:hideMark/>
                </w:tcPr>
                <w:p w14:paraId="5FBC81B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40</w:t>
                  </w:r>
                </w:p>
              </w:tc>
              <w:tc>
                <w:tcPr>
                  <w:tcW w:w="1440" w:type="dxa"/>
                  <w:tcBorders>
                    <w:top w:val="single" w:sz="4" w:space="0" w:color="auto"/>
                  </w:tcBorders>
                  <w:shd w:val="clear" w:color="auto" w:fill="auto"/>
                  <w:vAlign w:val="center"/>
                  <w:hideMark/>
                </w:tcPr>
                <w:p w14:paraId="5DC8FD7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0.450</w:t>
                  </w:r>
                </w:p>
              </w:tc>
              <w:tc>
                <w:tcPr>
                  <w:tcW w:w="816" w:type="dxa"/>
                  <w:tcBorders>
                    <w:top w:val="single" w:sz="4" w:space="0" w:color="auto"/>
                  </w:tcBorders>
                  <w:shd w:val="clear" w:color="auto" w:fill="auto"/>
                  <w:vAlign w:val="center"/>
                  <w:hideMark/>
                </w:tcPr>
                <w:p w14:paraId="02B133C6"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1</w:t>
                  </w:r>
                </w:p>
              </w:tc>
            </w:tr>
            <w:tr w:rsidR="004476EA" w:rsidRPr="00C21B7C" w14:paraId="7D5471BD" w14:textId="77777777" w:rsidTr="00C21B7C">
              <w:trPr>
                <w:trHeight w:val="300"/>
              </w:trPr>
              <w:tc>
                <w:tcPr>
                  <w:tcW w:w="1275" w:type="dxa"/>
                  <w:shd w:val="clear" w:color="auto" w:fill="auto"/>
                  <w:vAlign w:val="center"/>
                  <w:hideMark/>
                </w:tcPr>
                <w:p w14:paraId="41BEC5C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NM-401</w:t>
                  </w:r>
                </w:p>
              </w:tc>
              <w:tc>
                <w:tcPr>
                  <w:tcW w:w="529" w:type="dxa"/>
                  <w:tcBorders>
                    <w:right w:val="single" w:sz="4" w:space="0" w:color="auto"/>
                  </w:tcBorders>
                  <w:shd w:val="clear" w:color="auto" w:fill="auto"/>
                  <w:vAlign w:val="center"/>
                  <w:hideMark/>
                </w:tcPr>
                <w:p w14:paraId="4EB7604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9.84</w:t>
                  </w:r>
                </w:p>
              </w:tc>
              <w:tc>
                <w:tcPr>
                  <w:tcW w:w="1426" w:type="dxa"/>
                  <w:tcBorders>
                    <w:left w:val="single" w:sz="4" w:space="0" w:color="auto"/>
                  </w:tcBorders>
                  <w:shd w:val="clear" w:color="auto" w:fill="auto"/>
                  <w:vAlign w:val="center"/>
                  <w:hideMark/>
                </w:tcPr>
                <w:p w14:paraId="6BF65C7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shd w:val="clear" w:color="auto" w:fill="auto"/>
                  <w:vAlign w:val="center"/>
                  <w:hideMark/>
                </w:tcPr>
                <w:p w14:paraId="654609A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0.0615</w:t>
                  </w:r>
                </w:p>
              </w:tc>
              <w:tc>
                <w:tcPr>
                  <w:tcW w:w="900" w:type="dxa"/>
                  <w:tcBorders>
                    <w:right w:val="single" w:sz="4" w:space="0" w:color="auto"/>
                  </w:tcBorders>
                  <w:shd w:val="clear" w:color="auto" w:fill="auto"/>
                  <w:vAlign w:val="center"/>
                  <w:hideMark/>
                </w:tcPr>
                <w:p w14:paraId="4AEE714A"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2</w:t>
                  </w:r>
                </w:p>
              </w:tc>
              <w:tc>
                <w:tcPr>
                  <w:tcW w:w="1350" w:type="dxa"/>
                  <w:tcBorders>
                    <w:left w:val="single" w:sz="4" w:space="0" w:color="auto"/>
                  </w:tcBorders>
                  <w:shd w:val="clear" w:color="auto" w:fill="auto"/>
                  <w:vAlign w:val="center"/>
                  <w:hideMark/>
                </w:tcPr>
                <w:p w14:paraId="387D013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74</w:t>
                  </w:r>
                </w:p>
              </w:tc>
              <w:tc>
                <w:tcPr>
                  <w:tcW w:w="1440" w:type="dxa"/>
                  <w:shd w:val="clear" w:color="auto" w:fill="auto"/>
                  <w:vAlign w:val="center"/>
                  <w:hideMark/>
                </w:tcPr>
                <w:p w14:paraId="2EA58DC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0.133</w:t>
                  </w:r>
                </w:p>
              </w:tc>
              <w:tc>
                <w:tcPr>
                  <w:tcW w:w="816" w:type="dxa"/>
                  <w:shd w:val="clear" w:color="auto" w:fill="auto"/>
                  <w:vAlign w:val="center"/>
                  <w:hideMark/>
                </w:tcPr>
                <w:p w14:paraId="203DC8FE"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2</w:t>
                  </w:r>
                </w:p>
              </w:tc>
            </w:tr>
            <w:tr w:rsidR="004476EA" w:rsidRPr="00C21B7C" w14:paraId="7C65F10B" w14:textId="77777777" w:rsidTr="00C21B7C">
              <w:trPr>
                <w:trHeight w:val="300"/>
              </w:trPr>
              <w:tc>
                <w:tcPr>
                  <w:tcW w:w="1275" w:type="dxa"/>
                  <w:shd w:val="clear" w:color="auto" w:fill="auto"/>
                  <w:vAlign w:val="center"/>
                  <w:hideMark/>
                </w:tcPr>
                <w:p w14:paraId="2B9C6C1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NM-403</w:t>
                  </w:r>
                </w:p>
              </w:tc>
              <w:tc>
                <w:tcPr>
                  <w:tcW w:w="529" w:type="dxa"/>
                  <w:tcBorders>
                    <w:right w:val="single" w:sz="4" w:space="0" w:color="auto"/>
                  </w:tcBorders>
                  <w:shd w:val="clear" w:color="auto" w:fill="auto"/>
                  <w:vAlign w:val="center"/>
                  <w:hideMark/>
                </w:tcPr>
                <w:p w14:paraId="2AEAFE0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4.36</w:t>
                  </w:r>
                </w:p>
              </w:tc>
              <w:tc>
                <w:tcPr>
                  <w:tcW w:w="1426" w:type="dxa"/>
                  <w:tcBorders>
                    <w:left w:val="single" w:sz="4" w:space="0" w:color="auto"/>
                  </w:tcBorders>
                  <w:shd w:val="clear" w:color="auto" w:fill="auto"/>
                  <w:vAlign w:val="center"/>
                  <w:hideMark/>
                </w:tcPr>
                <w:p w14:paraId="14202651"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shd w:val="clear" w:color="auto" w:fill="auto"/>
                  <w:vAlign w:val="center"/>
                  <w:hideMark/>
                </w:tcPr>
                <w:p w14:paraId="306AA7C0"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0.02725</w:t>
                  </w:r>
                </w:p>
              </w:tc>
              <w:tc>
                <w:tcPr>
                  <w:tcW w:w="900" w:type="dxa"/>
                  <w:tcBorders>
                    <w:right w:val="single" w:sz="4" w:space="0" w:color="auto"/>
                  </w:tcBorders>
                  <w:shd w:val="clear" w:color="auto" w:fill="auto"/>
                  <w:vAlign w:val="center"/>
                  <w:hideMark/>
                </w:tcPr>
                <w:p w14:paraId="06B23EAE"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3</w:t>
                  </w:r>
                </w:p>
              </w:tc>
              <w:tc>
                <w:tcPr>
                  <w:tcW w:w="1350" w:type="dxa"/>
                  <w:tcBorders>
                    <w:left w:val="single" w:sz="4" w:space="0" w:color="auto"/>
                  </w:tcBorders>
                  <w:shd w:val="clear" w:color="auto" w:fill="auto"/>
                  <w:vAlign w:val="center"/>
                  <w:hideMark/>
                </w:tcPr>
                <w:p w14:paraId="7F1B491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54</w:t>
                  </w:r>
                </w:p>
              </w:tc>
              <w:tc>
                <w:tcPr>
                  <w:tcW w:w="1440" w:type="dxa"/>
                  <w:shd w:val="clear" w:color="auto" w:fill="auto"/>
                  <w:vAlign w:val="center"/>
                  <w:hideMark/>
                </w:tcPr>
                <w:p w14:paraId="54CFD3D1"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0.081</w:t>
                  </w:r>
                </w:p>
              </w:tc>
              <w:tc>
                <w:tcPr>
                  <w:tcW w:w="816" w:type="dxa"/>
                  <w:shd w:val="clear" w:color="auto" w:fill="auto"/>
                  <w:vAlign w:val="center"/>
                  <w:hideMark/>
                </w:tcPr>
                <w:p w14:paraId="43FDD876"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3</w:t>
                  </w:r>
                </w:p>
              </w:tc>
            </w:tr>
            <w:tr w:rsidR="004476EA" w:rsidRPr="00C21B7C" w14:paraId="5891A2C5" w14:textId="77777777" w:rsidTr="00C21B7C">
              <w:trPr>
                <w:trHeight w:val="300"/>
              </w:trPr>
              <w:tc>
                <w:tcPr>
                  <w:tcW w:w="1275" w:type="dxa"/>
                  <w:shd w:val="clear" w:color="auto" w:fill="auto"/>
                  <w:vAlign w:val="center"/>
                  <w:hideMark/>
                </w:tcPr>
                <w:p w14:paraId="6DDD2C7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NRCWE-040</w:t>
                  </w:r>
                </w:p>
              </w:tc>
              <w:tc>
                <w:tcPr>
                  <w:tcW w:w="529" w:type="dxa"/>
                  <w:tcBorders>
                    <w:right w:val="single" w:sz="4" w:space="0" w:color="auto"/>
                  </w:tcBorders>
                  <w:shd w:val="clear" w:color="auto" w:fill="auto"/>
                  <w:vAlign w:val="center"/>
                  <w:hideMark/>
                </w:tcPr>
                <w:p w14:paraId="58FF48EA"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3.39</w:t>
                  </w:r>
                </w:p>
              </w:tc>
              <w:tc>
                <w:tcPr>
                  <w:tcW w:w="1426" w:type="dxa"/>
                  <w:tcBorders>
                    <w:left w:val="single" w:sz="4" w:space="0" w:color="auto"/>
                  </w:tcBorders>
                  <w:shd w:val="clear" w:color="auto" w:fill="auto"/>
                  <w:vAlign w:val="center"/>
                  <w:hideMark/>
                </w:tcPr>
                <w:p w14:paraId="549D0CB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shd w:val="clear" w:color="auto" w:fill="auto"/>
                  <w:vAlign w:val="center"/>
                  <w:hideMark/>
                </w:tcPr>
                <w:p w14:paraId="27FD2B1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0.0211875</w:t>
                  </w:r>
                </w:p>
              </w:tc>
              <w:tc>
                <w:tcPr>
                  <w:tcW w:w="900" w:type="dxa"/>
                  <w:tcBorders>
                    <w:right w:val="single" w:sz="4" w:space="0" w:color="auto"/>
                  </w:tcBorders>
                  <w:shd w:val="clear" w:color="auto" w:fill="auto"/>
                  <w:vAlign w:val="center"/>
                  <w:hideMark/>
                </w:tcPr>
                <w:p w14:paraId="366BA338"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4</w:t>
                  </w:r>
                </w:p>
              </w:tc>
              <w:tc>
                <w:tcPr>
                  <w:tcW w:w="1350" w:type="dxa"/>
                  <w:tcBorders>
                    <w:left w:val="single" w:sz="4" w:space="0" w:color="auto"/>
                  </w:tcBorders>
                  <w:shd w:val="clear" w:color="auto" w:fill="auto"/>
                  <w:vAlign w:val="center"/>
                  <w:hideMark/>
                </w:tcPr>
                <w:p w14:paraId="5A61713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74</w:t>
                  </w:r>
                </w:p>
              </w:tc>
              <w:tc>
                <w:tcPr>
                  <w:tcW w:w="1440" w:type="dxa"/>
                  <w:shd w:val="clear" w:color="auto" w:fill="auto"/>
                  <w:vAlign w:val="center"/>
                  <w:hideMark/>
                </w:tcPr>
                <w:p w14:paraId="67410499"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0.046</w:t>
                  </w:r>
                </w:p>
              </w:tc>
              <w:tc>
                <w:tcPr>
                  <w:tcW w:w="816" w:type="dxa"/>
                  <w:shd w:val="clear" w:color="auto" w:fill="auto"/>
                  <w:vAlign w:val="center"/>
                  <w:hideMark/>
                </w:tcPr>
                <w:p w14:paraId="445A5592"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5</w:t>
                  </w:r>
                </w:p>
              </w:tc>
            </w:tr>
            <w:tr w:rsidR="004476EA" w:rsidRPr="00C21B7C" w14:paraId="7FC625AE" w14:textId="77777777" w:rsidTr="00C21B7C">
              <w:trPr>
                <w:trHeight w:val="300"/>
              </w:trPr>
              <w:tc>
                <w:tcPr>
                  <w:tcW w:w="1275" w:type="dxa"/>
                  <w:shd w:val="clear" w:color="auto" w:fill="auto"/>
                  <w:vAlign w:val="center"/>
                  <w:hideMark/>
                </w:tcPr>
                <w:p w14:paraId="661E4C83"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NRCWE-041</w:t>
                  </w:r>
                </w:p>
              </w:tc>
              <w:tc>
                <w:tcPr>
                  <w:tcW w:w="529" w:type="dxa"/>
                  <w:tcBorders>
                    <w:right w:val="single" w:sz="4" w:space="0" w:color="auto"/>
                  </w:tcBorders>
                  <w:shd w:val="clear" w:color="auto" w:fill="auto"/>
                  <w:vAlign w:val="center"/>
                  <w:hideMark/>
                </w:tcPr>
                <w:p w14:paraId="336A1B7A"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3.12</w:t>
                  </w:r>
                </w:p>
              </w:tc>
              <w:tc>
                <w:tcPr>
                  <w:tcW w:w="1426" w:type="dxa"/>
                  <w:tcBorders>
                    <w:left w:val="single" w:sz="4" w:space="0" w:color="auto"/>
                  </w:tcBorders>
                  <w:shd w:val="clear" w:color="auto" w:fill="auto"/>
                  <w:vAlign w:val="center"/>
                  <w:hideMark/>
                </w:tcPr>
                <w:p w14:paraId="08ACE1A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shd w:val="clear" w:color="auto" w:fill="auto"/>
                  <w:vAlign w:val="center"/>
                  <w:hideMark/>
                </w:tcPr>
                <w:p w14:paraId="6B597E5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0.0195</w:t>
                  </w:r>
                </w:p>
              </w:tc>
              <w:tc>
                <w:tcPr>
                  <w:tcW w:w="900" w:type="dxa"/>
                  <w:tcBorders>
                    <w:right w:val="single" w:sz="4" w:space="0" w:color="auto"/>
                  </w:tcBorders>
                  <w:shd w:val="clear" w:color="auto" w:fill="auto"/>
                  <w:vAlign w:val="center"/>
                  <w:hideMark/>
                </w:tcPr>
                <w:p w14:paraId="63508BB2"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5</w:t>
                  </w:r>
                </w:p>
              </w:tc>
              <w:tc>
                <w:tcPr>
                  <w:tcW w:w="1350" w:type="dxa"/>
                  <w:tcBorders>
                    <w:left w:val="single" w:sz="4" w:space="0" w:color="auto"/>
                  </w:tcBorders>
                  <w:shd w:val="clear" w:color="auto" w:fill="auto"/>
                  <w:vAlign w:val="center"/>
                  <w:hideMark/>
                </w:tcPr>
                <w:p w14:paraId="240C1F95"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85</w:t>
                  </w:r>
                </w:p>
              </w:tc>
              <w:tc>
                <w:tcPr>
                  <w:tcW w:w="1440" w:type="dxa"/>
                  <w:shd w:val="clear" w:color="auto" w:fill="auto"/>
                  <w:vAlign w:val="center"/>
                  <w:hideMark/>
                </w:tcPr>
                <w:p w14:paraId="00244A89"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0.037</w:t>
                  </w:r>
                </w:p>
              </w:tc>
              <w:tc>
                <w:tcPr>
                  <w:tcW w:w="816" w:type="dxa"/>
                  <w:shd w:val="clear" w:color="auto" w:fill="auto"/>
                  <w:vAlign w:val="center"/>
                  <w:hideMark/>
                </w:tcPr>
                <w:p w14:paraId="0B4C0E1D"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7</w:t>
                  </w:r>
                </w:p>
              </w:tc>
            </w:tr>
            <w:tr w:rsidR="004476EA" w:rsidRPr="00C21B7C" w14:paraId="69CDD0EC" w14:textId="77777777" w:rsidTr="00C21B7C">
              <w:trPr>
                <w:trHeight w:val="300"/>
              </w:trPr>
              <w:tc>
                <w:tcPr>
                  <w:tcW w:w="1275" w:type="dxa"/>
                  <w:shd w:val="clear" w:color="auto" w:fill="auto"/>
                  <w:vAlign w:val="center"/>
                  <w:hideMark/>
                </w:tcPr>
                <w:p w14:paraId="6FA086C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NRCWE-042</w:t>
                  </w:r>
                </w:p>
              </w:tc>
              <w:tc>
                <w:tcPr>
                  <w:tcW w:w="529" w:type="dxa"/>
                  <w:tcBorders>
                    <w:right w:val="single" w:sz="4" w:space="0" w:color="auto"/>
                  </w:tcBorders>
                  <w:shd w:val="clear" w:color="auto" w:fill="auto"/>
                  <w:vAlign w:val="center"/>
                  <w:hideMark/>
                </w:tcPr>
                <w:p w14:paraId="7C60481A"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2.35</w:t>
                  </w:r>
                </w:p>
              </w:tc>
              <w:tc>
                <w:tcPr>
                  <w:tcW w:w="1426" w:type="dxa"/>
                  <w:tcBorders>
                    <w:left w:val="single" w:sz="4" w:space="0" w:color="auto"/>
                  </w:tcBorders>
                  <w:shd w:val="clear" w:color="auto" w:fill="auto"/>
                  <w:vAlign w:val="center"/>
                  <w:hideMark/>
                </w:tcPr>
                <w:p w14:paraId="14BB015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shd w:val="clear" w:color="auto" w:fill="auto"/>
                  <w:vAlign w:val="center"/>
                  <w:hideMark/>
                </w:tcPr>
                <w:p w14:paraId="65300042"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0.0146875</w:t>
                  </w:r>
                </w:p>
              </w:tc>
              <w:tc>
                <w:tcPr>
                  <w:tcW w:w="900" w:type="dxa"/>
                  <w:tcBorders>
                    <w:right w:val="single" w:sz="4" w:space="0" w:color="auto"/>
                  </w:tcBorders>
                  <w:shd w:val="clear" w:color="auto" w:fill="auto"/>
                  <w:vAlign w:val="center"/>
                  <w:hideMark/>
                </w:tcPr>
                <w:p w14:paraId="7D86DC02"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6</w:t>
                  </w:r>
                </w:p>
              </w:tc>
              <w:tc>
                <w:tcPr>
                  <w:tcW w:w="1350" w:type="dxa"/>
                  <w:tcBorders>
                    <w:left w:val="single" w:sz="4" w:space="0" w:color="auto"/>
                  </w:tcBorders>
                  <w:shd w:val="clear" w:color="auto" w:fill="auto"/>
                  <w:vAlign w:val="center"/>
                  <w:hideMark/>
                </w:tcPr>
                <w:p w14:paraId="39B3387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40</w:t>
                  </w:r>
                </w:p>
              </w:tc>
              <w:tc>
                <w:tcPr>
                  <w:tcW w:w="1440" w:type="dxa"/>
                  <w:shd w:val="clear" w:color="auto" w:fill="auto"/>
                  <w:vAlign w:val="center"/>
                  <w:hideMark/>
                </w:tcPr>
                <w:p w14:paraId="2B8A94F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0.059</w:t>
                  </w:r>
                </w:p>
              </w:tc>
              <w:tc>
                <w:tcPr>
                  <w:tcW w:w="816" w:type="dxa"/>
                  <w:shd w:val="clear" w:color="auto" w:fill="auto"/>
                  <w:vAlign w:val="center"/>
                  <w:hideMark/>
                </w:tcPr>
                <w:p w14:paraId="7E825A44"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4</w:t>
                  </w:r>
                </w:p>
              </w:tc>
            </w:tr>
            <w:tr w:rsidR="004476EA" w:rsidRPr="00C21B7C" w14:paraId="26A7F387" w14:textId="77777777" w:rsidTr="00C21B7C">
              <w:trPr>
                <w:trHeight w:val="300"/>
              </w:trPr>
              <w:tc>
                <w:tcPr>
                  <w:tcW w:w="1275" w:type="dxa"/>
                  <w:shd w:val="clear" w:color="auto" w:fill="auto"/>
                  <w:vAlign w:val="center"/>
                  <w:hideMark/>
                </w:tcPr>
                <w:p w14:paraId="17D4CF12"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CB</w:t>
                  </w:r>
                </w:p>
              </w:tc>
              <w:tc>
                <w:tcPr>
                  <w:tcW w:w="529" w:type="dxa"/>
                  <w:tcBorders>
                    <w:right w:val="single" w:sz="4" w:space="0" w:color="auto"/>
                  </w:tcBorders>
                  <w:shd w:val="clear" w:color="auto" w:fill="auto"/>
                  <w:vAlign w:val="center"/>
                  <w:hideMark/>
                </w:tcPr>
                <w:p w14:paraId="5A18972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1.82</w:t>
                  </w:r>
                </w:p>
              </w:tc>
              <w:tc>
                <w:tcPr>
                  <w:tcW w:w="1426" w:type="dxa"/>
                  <w:tcBorders>
                    <w:left w:val="single" w:sz="4" w:space="0" w:color="auto"/>
                  </w:tcBorders>
                  <w:shd w:val="clear" w:color="auto" w:fill="auto"/>
                  <w:vAlign w:val="center"/>
                  <w:hideMark/>
                </w:tcPr>
                <w:p w14:paraId="7C6B235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shd w:val="clear" w:color="auto" w:fill="auto"/>
                  <w:vAlign w:val="center"/>
                  <w:hideMark/>
                </w:tcPr>
                <w:p w14:paraId="35384DC0"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0.011375</w:t>
                  </w:r>
                </w:p>
              </w:tc>
              <w:tc>
                <w:tcPr>
                  <w:tcW w:w="900" w:type="dxa"/>
                  <w:tcBorders>
                    <w:right w:val="single" w:sz="4" w:space="0" w:color="auto"/>
                  </w:tcBorders>
                  <w:shd w:val="clear" w:color="auto" w:fill="auto"/>
                  <w:vAlign w:val="center"/>
                  <w:hideMark/>
                </w:tcPr>
                <w:p w14:paraId="4C0B839C"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7</w:t>
                  </w:r>
                </w:p>
              </w:tc>
              <w:tc>
                <w:tcPr>
                  <w:tcW w:w="1350" w:type="dxa"/>
                  <w:tcBorders>
                    <w:left w:val="single" w:sz="4" w:space="0" w:color="auto"/>
                  </w:tcBorders>
                  <w:shd w:val="clear" w:color="auto" w:fill="auto"/>
                  <w:vAlign w:val="center"/>
                  <w:hideMark/>
                </w:tcPr>
                <w:p w14:paraId="70C4CEB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40</w:t>
                  </w:r>
                </w:p>
              </w:tc>
              <w:tc>
                <w:tcPr>
                  <w:tcW w:w="1440" w:type="dxa"/>
                  <w:shd w:val="clear" w:color="auto" w:fill="auto"/>
                  <w:vAlign w:val="center"/>
                  <w:hideMark/>
                </w:tcPr>
                <w:p w14:paraId="493C050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0.046</w:t>
                  </w:r>
                </w:p>
              </w:tc>
              <w:tc>
                <w:tcPr>
                  <w:tcW w:w="816" w:type="dxa"/>
                  <w:shd w:val="clear" w:color="auto" w:fill="auto"/>
                  <w:vAlign w:val="center"/>
                  <w:hideMark/>
                </w:tcPr>
                <w:p w14:paraId="1E9A75DA"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5</w:t>
                  </w:r>
                </w:p>
              </w:tc>
            </w:tr>
            <w:tr w:rsidR="004476EA" w:rsidRPr="00C21B7C" w14:paraId="41405214" w14:textId="77777777" w:rsidTr="00C21B7C">
              <w:trPr>
                <w:trHeight w:val="300"/>
              </w:trPr>
              <w:tc>
                <w:tcPr>
                  <w:tcW w:w="1275" w:type="dxa"/>
                  <w:tcBorders>
                    <w:bottom w:val="single" w:sz="4" w:space="0" w:color="auto"/>
                  </w:tcBorders>
                  <w:shd w:val="clear" w:color="auto" w:fill="auto"/>
                  <w:vAlign w:val="center"/>
                  <w:hideMark/>
                </w:tcPr>
                <w:p w14:paraId="143658E3"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NM-400</w:t>
                  </w:r>
                </w:p>
              </w:tc>
              <w:tc>
                <w:tcPr>
                  <w:tcW w:w="529" w:type="dxa"/>
                  <w:tcBorders>
                    <w:bottom w:val="single" w:sz="4" w:space="0" w:color="auto"/>
                    <w:right w:val="single" w:sz="4" w:space="0" w:color="auto"/>
                  </w:tcBorders>
                  <w:shd w:val="clear" w:color="auto" w:fill="auto"/>
                  <w:vAlign w:val="center"/>
                  <w:hideMark/>
                </w:tcPr>
                <w:p w14:paraId="03FCC3F3"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0.71</w:t>
                  </w:r>
                </w:p>
              </w:tc>
              <w:tc>
                <w:tcPr>
                  <w:tcW w:w="1426" w:type="dxa"/>
                  <w:tcBorders>
                    <w:left w:val="single" w:sz="4" w:space="0" w:color="auto"/>
                    <w:bottom w:val="single" w:sz="4" w:space="0" w:color="auto"/>
                  </w:tcBorders>
                  <w:shd w:val="clear" w:color="auto" w:fill="auto"/>
                  <w:vAlign w:val="center"/>
                  <w:hideMark/>
                </w:tcPr>
                <w:p w14:paraId="12F5FFB2"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160</w:t>
                  </w:r>
                </w:p>
              </w:tc>
              <w:tc>
                <w:tcPr>
                  <w:tcW w:w="1549" w:type="dxa"/>
                  <w:tcBorders>
                    <w:bottom w:val="single" w:sz="4" w:space="0" w:color="auto"/>
                  </w:tcBorders>
                  <w:shd w:val="clear" w:color="auto" w:fill="auto"/>
                  <w:vAlign w:val="center"/>
                  <w:hideMark/>
                </w:tcPr>
                <w:p w14:paraId="025F0EE8"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0.0044375</w:t>
                  </w:r>
                </w:p>
              </w:tc>
              <w:tc>
                <w:tcPr>
                  <w:tcW w:w="900" w:type="dxa"/>
                  <w:tcBorders>
                    <w:bottom w:val="single" w:sz="4" w:space="0" w:color="auto"/>
                    <w:right w:val="single" w:sz="4" w:space="0" w:color="auto"/>
                  </w:tcBorders>
                  <w:shd w:val="clear" w:color="auto" w:fill="auto"/>
                  <w:vAlign w:val="center"/>
                  <w:hideMark/>
                </w:tcPr>
                <w:p w14:paraId="13CB9973"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8</w:t>
                  </w:r>
                </w:p>
              </w:tc>
              <w:tc>
                <w:tcPr>
                  <w:tcW w:w="1350" w:type="dxa"/>
                  <w:tcBorders>
                    <w:left w:val="single" w:sz="4" w:space="0" w:color="auto"/>
                    <w:bottom w:val="single" w:sz="4" w:space="0" w:color="auto"/>
                  </w:tcBorders>
                  <w:shd w:val="clear" w:color="auto" w:fill="auto"/>
                  <w:vAlign w:val="center"/>
                  <w:hideMark/>
                </w:tcPr>
                <w:p w14:paraId="04CA88F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42</w:t>
                  </w:r>
                </w:p>
              </w:tc>
              <w:tc>
                <w:tcPr>
                  <w:tcW w:w="1440" w:type="dxa"/>
                  <w:tcBorders>
                    <w:bottom w:val="single" w:sz="4" w:space="0" w:color="auto"/>
                  </w:tcBorders>
                  <w:shd w:val="clear" w:color="auto" w:fill="auto"/>
                  <w:vAlign w:val="center"/>
                  <w:hideMark/>
                </w:tcPr>
                <w:p w14:paraId="68F5B223"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0.017</w:t>
                  </w:r>
                </w:p>
              </w:tc>
              <w:tc>
                <w:tcPr>
                  <w:tcW w:w="816" w:type="dxa"/>
                  <w:tcBorders>
                    <w:bottom w:val="single" w:sz="4" w:space="0" w:color="auto"/>
                  </w:tcBorders>
                  <w:shd w:val="clear" w:color="auto" w:fill="auto"/>
                  <w:vAlign w:val="center"/>
                  <w:hideMark/>
                </w:tcPr>
                <w:p w14:paraId="34BFE852" w14:textId="77777777" w:rsidR="004476EA" w:rsidRPr="00CC680D" w:rsidRDefault="004476EA" w:rsidP="004476EA">
                  <w:pPr>
                    <w:spacing w:after="0" w:line="240" w:lineRule="auto"/>
                    <w:jc w:val="center"/>
                    <w:rPr>
                      <w:rFonts w:ascii="Times New Roman" w:eastAsia="Times New Roman" w:hAnsi="Times New Roman" w:cs="Times New Roman"/>
                      <w:bCs/>
                      <w:sz w:val="20"/>
                      <w:szCs w:val="20"/>
                      <w:lang w:eastAsia="da-DK"/>
                    </w:rPr>
                  </w:pPr>
                  <w:r w:rsidRPr="00CC680D">
                    <w:rPr>
                      <w:rFonts w:ascii="Times New Roman" w:eastAsia="Times New Roman" w:hAnsi="Times New Roman" w:cs="Times New Roman"/>
                      <w:bCs/>
                      <w:sz w:val="20"/>
                      <w:szCs w:val="20"/>
                      <w:lang w:eastAsia="da-DK"/>
                    </w:rPr>
                    <w:t>8</w:t>
                  </w:r>
                </w:p>
              </w:tc>
            </w:tr>
          </w:tbl>
          <w:p w14:paraId="4C389C06" w14:textId="5A6FD51B"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p>
        </w:tc>
      </w:tr>
    </w:tbl>
    <w:p w14:paraId="6D9650BB" w14:textId="109A86AB" w:rsidR="004476EA" w:rsidRDefault="004476EA" w:rsidP="008D65C9">
      <w:pPr>
        <w:spacing w:line="360" w:lineRule="auto"/>
        <w:rPr>
          <w:rFonts w:ascii="Times New Roman" w:hAnsi="Times New Roman" w:cs="Times New Roman"/>
          <w:sz w:val="20"/>
          <w:szCs w:val="20"/>
          <w:lang w:val="en-US"/>
        </w:rPr>
      </w:pPr>
    </w:p>
    <w:p w14:paraId="132D0306" w14:textId="7DFE20A2" w:rsidR="0085624B" w:rsidRDefault="0085624B" w:rsidP="008D65C9">
      <w:pPr>
        <w:spacing w:line="360" w:lineRule="auto"/>
        <w:rPr>
          <w:rFonts w:ascii="Times New Roman" w:hAnsi="Times New Roman" w:cs="Times New Roman"/>
          <w:sz w:val="20"/>
          <w:szCs w:val="20"/>
          <w:lang w:val="en-US"/>
        </w:rPr>
      </w:pPr>
    </w:p>
    <w:p w14:paraId="1936D30D" w14:textId="77777777" w:rsidR="001E246F" w:rsidRPr="00C21B7C" w:rsidRDefault="001E246F" w:rsidP="008D65C9">
      <w:pPr>
        <w:spacing w:line="360" w:lineRule="auto"/>
        <w:rPr>
          <w:rFonts w:ascii="Times New Roman" w:hAnsi="Times New Roman" w:cs="Times New Roman"/>
          <w:sz w:val="20"/>
          <w:szCs w:val="20"/>
          <w:lang w:val="en-US"/>
        </w:rPr>
      </w:pPr>
    </w:p>
    <w:p w14:paraId="04422814" w14:textId="76E63A03" w:rsidR="004476EA" w:rsidRDefault="00147A95" w:rsidP="00001088">
      <w:pPr>
        <w:spacing w:after="0" w:line="240" w:lineRule="auto"/>
        <w:rPr>
          <w:rFonts w:ascii="Times New Roman" w:hAnsi="Times New Roman" w:cs="Times New Roman"/>
          <w:b/>
          <w:sz w:val="24"/>
          <w:szCs w:val="24"/>
          <w:lang w:val="en-US"/>
        </w:rPr>
      </w:pPr>
      <w:r w:rsidRPr="00001088">
        <w:rPr>
          <w:rFonts w:ascii="Times New Roman" w:hAnsi="Times New Roman" w:cs="Times New Roman"/>
          <w:b/>
          <w:sz w:val="24"/>
          <w:szCs w:val="24"/>
          <w:lang w:val="en-US"/>
        </w:rPr>
        <w:t>Table S</w:t>
      </w:r>
      <w:r w:rsidR="00001088" w:rsidRPr="00001088">
        <w:rPr>
          <w:rFonts w:ascii="Times New Roman" w:hAnsi="Times New Roman" w:cs="Times New Roman"/>
          <w:b/>
          <w:sz w:val="24"/>
          <w:szCs w:val="24"/>
          <w:lang w:val="en-US"/>
        </w:rPr>
        <w:t>9</w:t>
      </w:r>
      <w:r w:rsidRPr="00001088">
        <w:rPr>
          <w:rFonts w:ascii="Times New Roman" w:hAnsi="Times New Roman" w:cs="Times New Roman"/>
          <w:b/>
          <w:sz w:val="24"/>
          <w:szCs w:val="24"/>
          <w:lang w:val="en-US"/>
        </w:rPr>
        <w:t>.</w:t>
      </w:r>
      <w:r w:rsidR="00E809DE" w:rsidRPr="00001088">
        <w:rPr>
          <w:rFonts w:ascii="Times New Roman" w:hAnsi="Times New Roman" w:cs="Times New Roman"/>
          <w:b/>
          <w:sz w:val="24"/>
          <w:szCs w:val="24"/>
          <w:lang w:val="en-US"/>
        </w:rPr>
        <w:t xml:space="preserve"> Ranking of NMs in IL-8 gene induction in T for administered doses (160µg) and effective doses quantified by TGA-MS.</w:t>
      </w:r>
    </w:p>
    <w:p w14:paraId="5348C0C5" w14:textId="77777777" w:rsidR="00001088" w:rsidRPr="00001088" w:rsidRDefault="00001088" w:rsidP="00001088">
      <w:pPr>
        <w:spacing w:after="0" w:line="240" w:lineRule="auto"/>
        <w:rPr>
          <w:rFonts w:ascii="Times New Roman" w:hAnsi="Times New Roman" w:cs="Times New Roman"/>
          <w:sz w:val="10"/>
          <w:szCs w:val="24"/>
          <w:lang w:val="en-US"/>
        </w:rPr>
      </w:pPr>
    </w:p>
    <w:tbl>
      <w:tblPr>
        <w:tblW w:w="9450" w:type="dxa"/>
        <w:tblCellMar>
          <w:left w:w="70" w:type="dxa"/>
          <w:right w:w="70" w:type="dxa"/>
        </w:tblCellMar>
        <w:tblLook w:val="04A0" w:firstRow="1" w:lastRow="0" w:firstColumn="1" w:lastColumn="0" w:noHBand="0" w:noVBand="1"/>
      </w:tblPr>
      <w:tblGrid>
        <w:gridCol w:w="1260"/>
        <w:gridCol w:w="590"/>
        <w:gridCol w:w="1379"/>
        <w:gridCol w:w="1501"/>
        <w:gridCol w:w="900"/>
        <w:gridCol w:w="1350"/>
        <w:gridCol w:w="1620"/>
        <w:gridCol w:w="874"/>
      </w:tblGrid>
      <w:tr w:rsidR="004476EA" w:rsidRPr="00C21B7C" w14:paraId="11F3F7B6" w14:textId="77777777" w:rsidTr="00983443">
        <w:trPr>
          <w:trHeight w:val="300"/>
        </w:trPr>
        <w:tc>
          <w:tcPr>
            <w:tcW w:w="9450" w:type="dxa"/>
            <w:gridSpan w:val="8"/>
            <w:tcBorders>
              <w:top w:val="single" w:sz="4" w:space="0" w:color="auto"/>
              <w:bottom w:val="single" w:sz="4" w:space="0" w:color="auto"/>
            </w:tcBorders>
            <w:shd w:val="clear" w:color="auto" w:fill="auto"/>
            <w:noWrap/>
            <w:vAlign w:val="center"/>
            <w:hideMark/>
          </w:tcPr>
          <w:p w14:paraId="1801A3C2" w14:textId="09C49793" w:rsidR="004476EA" w:rsidRPr="00C21B7C" w:rsidRDefault="00983443" w:rsidP="00983443">
            <w:pPr>
              <w:spacing w:after="0" w:line="240" w:lineRule="auto"/>
              <w:rPr>
                <w:rFonts w:ascii="Times New Roman" w:eastAsia="Times New Roman" w:hAnsi="Times New Roman" w:cs="Times New Roman"/>
                <w:b/>
                <w:bCs/>
                <w:color w:val="000000"/>
                <w:sz w:val="20"/>
                <w:szCs w:val="20"/>
                <w:lang w:eastAsia="da-DK"/>
              </w:rPr>
            </w:pPr>
            <w:r w:rsidRPr="00502F71">
              <w:rPr>
                <w:rFonts w:ascii="Times New Roman" w:eastAsia="Times New Roman" w:hAnsi="Times New Roman" w:cs="Times New Roman"/>
                <w:b/>
                <w:bCs/>
                <w:color w:val="000000"/>
                <w:sz w:val="20"/>
                <w:szCs w:val="20"/>
                <w:lang w:val="en-US" w:eastAsia="da-DK"/>
              </w:rPr>
              <w:t xml:space="preserve">              </w:t>
            </w:r>
            <w:r w:rsidR="004476EA" w:rsidRPr="00C21B7C">
              <w:rPr>
                <w:rFonts w:ascii="Times New Roman" w:eastAsia="Times New Roman" w:hAnsi="Times New Roman" w:cs="Times New Roman"/>
                <w:b/>
                <w:bCs/>
                <w:color w:val="000000"/>
                <w:sz w:val="20"/>
                <w:szCs w:val="20"/>
                <w:lang w:eastAsia="da-DK"/>
              </w:rPr>
              <w:t>THP-1</w:t>
            </w:r>
          </w:p>
        </w:tc>
      </w:tr>
      <w:tr w:rsidR="004476EA" w:rsidRPr="00C21B7C" w14:paraId="6BD3CE89" w14:textId="77777777" w:rsidTr="00983443">
        <w:trPr>
          <w:trHeight w:val="300"/>
        </w:trPr>
        <w:tc>
          <w:tcPr>
            <w:tcW w:w="1260" w:type="dxa"/>
            <w:tcBorders>
              <w:top w:val="single" w:sz="4" w:space="0" w:color="auto"/>
              <w:bottom w:val="single" w:sz="4" w:space="0" w:color="auto"/>
            </w:tcBorders>
            <w:shd w:val="clear" w:color="auto" w:fill="auto"/>
            <w:noWrap/>
            <w:vAlign w:val="center"/>
            <w:hideMark/>
          </w:tcPr>
          <w:p w14:paraId="5772B75D" w14:textId="77777777"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NM</w:t>
            </w:r>
          </w:p>
        </w:tc>
        <w:tc>
          <w:tcPr>
            <w:tcW w:w="590" w:type="dxa"/>
            <w:tcBorders>
              <w:top w:val="single" w:sz="4" w:space="0" w:color="auto"/>
              <w:bottom w:val="single" w:sz="4" w:space="0" w:color="auto"/>
              <w:right w:val="single" w:sz="4" w:space="0" w:color="auto"/>
            </w:tcBorders>
            <w:shd w:val="clear" w:color="auto" w:fill="auto"/>
            <w:noWrap/>
            <w:vAlign w:val="center"/>
            <w:hideMark/>
          </w:tcPr>
          <w:p w14:paraId="66F1581A" w14:textId="77777777"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Fold IL8</w:t>
            </w:r>
          </w:p>
        </w:tc>
        <w:tc>
          <w:tcPr>
            <w:tcW w:w="1379" w:type="dxa"/>
            <w:tcBorders>
              <w:top w:val="single" w:sz="4" w:space="0" w:color="auto"/>
              <w:left w:val="single" w:sz="4" w:space="0" w:color="auto"/>
              <w:bottom w:val="single" w:sz="4" w:space="0" w:color="auto"/>
            </w:tcBorders>
            <w:shd w:val="clear" w:color="auto" w:fill="auto"/>
            <w:noWrap/>
            <w:vAlign w:val="center"/>
            <w:hideMark/>
          </w:tcPr>
          <w:p w14:paraId="53CDDE2C" w14:textId="044AC135"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Administered dose (µg)</w:t>
            </w:r>
          </w:p>
        </w:tc>
        <w:tc>
          <w:tcPr>
            <w:tcW w:w="1501" w:type="dxa"/>
            <w:tcBorders>
              <w:top w:val="single" w:sz="4" w:space="0" w:color="auto"/>
              <w:bottom w:val="single" w:sz="4" w:space="0" w:color="auto"/>
            </w:tcBorders>
            <w:shd w:val="clear" w:color="auto" w:fill="auto"/>
            <w:noWrap/>
            <w:vAlign w:val="center"/>
            <w:hideMark/>
          </w:tcPr>
          <w:p w14:paraId="1BD11A13" w14:textId="42D14441"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Fold IL-8/ µg administered</w:t>
            </w:r>
          </w:p>
        </w:tc>
        <w:tc>
          <w:tcPr>
            <w:tcW w:w="900" w:type="dxa"/>
            <w:tcBorders>
              <w:top w:val="single" w:sz="4" w:space="0" w:color="auto"/>
              <w:bottom w:val="single" w:sz="4" w:space="0" w:color="auto"/>
              <w:right w:val="single" w:sz="4" w:space="0" w:color="auto"/>
            </w:tcBorders>
            <w:shd w:val="clear" w:color="auto" w:fill="auto"/>
            <w:noWrap/>
            <w:vAlign w:val="center"/>
            <w:hideMark/>
          </w:tcPr>
          <w:p w14:paraId="3FE20772" w14:textId="77777777"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Ranking</w:t>
            </w:r>
          </w:p>
        </w:tc>
        <w:tc>
          <w:tcPr>
            <w:tcW w:w="1350" w:type="dxa"/>
            <w:tcBorders>
              <w:top w:val="single" w:sz="4" w:space="0" w:color="auto"/>
              <w:left w:val="single" w:sz="4" w:space="0" w:color="auto"/>
              <w:bottom w:val="single" w:sz="4" w:space="0" w:color="auto"/>
            </w:tcBorders>
            <w:shd w:val="clear" w:color="auto" w:fill="auto"/>
            <w:noWrap/>
            <w:vAlign w:val="center"/>
            <w:hideMark/>
          </w:tcPr>
          <w:p w14:paraId="5D447143" w14:textId="4C1DDF69"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Effective dose (µg)</w:t>
            </w:r>
          </w:p>
        </w:tc>
        <w:tc>
          <w:tcPr>
            <w:tcW w:w="1620" w:type="dxa"/>
            <w:tcBorders>
              <w:top w:val="single" w:sz="4" w:space="0" w:color="auto"/>
              <w:bottom w:val="single" w:sz="4" w:space="0" w:color="auto"/>
            </w:tcBorders>
            <w:shd w:val="clear" w:color="auto" w:fill="auto"/>
            <w:noWrap/>
            <w:vAlign w:val="center"/>
            <w:hideMark/>
          </w:tcPr>
          <w:p w14:paraId="25B9F0CE" w14:textId="73040876"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Fold IL-8/ µg effective</w:t>
            </w:r>
          </w:p>
        </w:tc>
        <w:tc>
          <w:tcPr>
            <w:tcW w:w="850" w:type="dxa"/>
            <w:tcBorders>
              <w:top w:val="single" w:sz="4" w:space="0" w:color="auto"/>
              <w:bottom w:val="single" w:sz="4" w:space="0" w:color="auto"/>
            </w:tcBorders>
            <w:shd w:val="clear" w:color="auto" w:fill="auto"/>
            <w:noWrap/>
            <w:vAlign w:val="center"/>
            <w:hideMark/>
          </w:tcPr>
          <w:p w14:paraId="6957E407" w14:textId="77777777" w:rsidR="004476EA" w:rsidRPr="00C21B7C" w:rsidRDefault="004476EA" w:rsidP="004476EA">
            <w:pPr>
              <w:spacing w:after="0" w:line="240" w:lineRule="auto"/>
              <w:jc w:val="center"/>
              <w:rPr>
                <w:rFonts w:ascii="Times New Roman" w:eastAsia="Times New Roman" w:hAnsi="Times New Roman" w:cs="Times New Roman"/>
                <w:b/>
                <w:bCs/>
                <w:color w:val="000000"/>
                <w:sz w:val="20"/>
                <w:szCs w:val="20"/>
                <w:lang w:eastAsia="da-DK"/>
              </w:rPr>
            </w:pPr>
            <w:r w:rsidRPr="00C21B7C">
              <w:rPr>
                <w:rFonts w:ascii="Times New Roman" w:eastAsia="Times New Roman" w:hAnsi="Times New Roman" w:cs="Times New Roman"/>
                <w:b/>
                <w:bCs/>
                <w:color w:val="000000"/>
                <w:sz w:val="20"/>
                <w:szCs w:val="20"/>
                <w:lang w:eastAsia="da-DK"/>
              </w:rPr>
              <w:t>Ranking</w:t>
            </w:r>
          </w:p>
        </w:tc>
      </w:tr>
      <w:tr w:rsidR="004476EA" w:rsidRPr="00C21B7C" w14:paraId="21E62657" w14:textId="77777777" w:rsidTr="00C21B7C">
        <w:trPr>
          <w:trHeight w:val="300"/>
        </w:trPr>
        <w:tc>
          <w:tcPr>
            <w:tcW w:w="1260" w:type="dxa"/>
            <w:tcBorders>
              <w:top w:val="single" w:sz="4" w:space="0" w:color="auto"/>
            </w:tcBorders>
            <w:shd w:val="clear" w:color="auto" w:fill="auto"/>
            <w:vAlign w:val="center"/>
            <w:hideMark/>
          </w:tcPr>
          <w:p w14:paraId="37A7507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NM-401</w:t>
            </w:r>
          </w:p>
        </w:tc>
        <w:tc>
          <w:tcPr>
            <w:tcW w:w="590" w:type="dxa"/>
            <w:tcBorders>
              <w:top w:val="single" w:sz="4" w:space="0" w:color="auto"/>
              <w:right w:val="single" w:sz="4" w:space="0" w:color="auto"/>
            </w:tcBorders>
            <w:shd w:val="clear" w:color="auto" w:fill="auto"/>
            <w:vAlign w:val="center"/>
            <w:hideMark/>
          </w:tcPr>
          <w:p w14:paraId="28C7827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42.96</w:t>
            </w:r>
          </w:p>
        </w:tc>
        <w:tc>
          <w:tcPr>
            <w:tcW w:w="1379" w:type="dxa"/>
            <w:tcBorders>
              <w:top w:val="single" w:sz="4" w:space="0" w:color="auto"/>
              <w:left w:val="single" w:sz="4" w:space="0" w:color="auto"/>
            </w:tcBorders>
            <w:shd w:val="clear" w:color="auto" w:fill="auto"/>
            <w:vAlign w:val="center"/>
            <w:hideMark/>
          </w:tcPr>
          <w:p w14:paraId="08E595E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tcBorders>
              <w:top w:val="single" w:sz="4" w:space="0" w:color="auto"/>
            </w:tcBorders>
            <w:shd w:val="clear" w:color="auto" w:fill="auto"/>
            <w:vAlign w:val="center"/>
            <w:hideMark/>
          </w:tcPr>
          <w:p w14:paraId="6AB59ED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0.537</w:t>
            </w:r>
          </w:p>
        </w:tc>
        <w:tc>
          <w:tcPr>
            <w:tcW w:w="900" w:type="dxa"/>
            <w:tcBorders>
              <w:top w:val="single" w:sz="4" w:space="0" w:color="auto"/>
              <w:right w:val="single" w:sz="4" w:space="0" w:color="auto"/>
            </w:tcBorders>
            <w:shd w:val="clear" w:color="auto" w:fill="auto"/>
            <w:vAlign w:val="center"/>
            <w:hideMark/>
          </w:tcPr>
          <w:p w14:paraId="549C17C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w:t>
            </w:r>
          </w:p>
        </w:tc>
        <w:tc>
          <w:tcPr>
            <w:tcW w:w="1350" w:type="dxa"/>
            <w:tcBorders>
              <w:top w:val="single" w:sz="4" w:space="0" w:color="auto"/>
              <w:left w:val="single" w:sz="4" w:space="0" w:color="auto"/>
            </w:tcBorders>
            <w:shd w:val="clear" w:color="auto" w:fill="auto"/>
            <w:vAlign w:val="center"/>
            <w:hideMark/>
          </w:tcPr>
          <w:p w14:paraId="03489CB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31</w:t>
            </w:r>
          </w:p>
        </w:tc>
        <w:tc>
          <w:tcPr>
            <w:tcW w:w="1620" w:type="dxa"/>
            <w:tcBorders>
              <w:top w:val="single" w:sz="4" w:space="0" w:color="auto"/>
            </w:tcBorders>
            <w:shd w:val="clear" w:color="auto" w:fill="auto"/>
            <w:vAlign w:val="center"/>
            <w:hideMark/>
          </w:tcPr>
          <w:p w14:paraId="13B1ACA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1.386</w:t>
            </w:r>
          </w:p>
        </w:tc>
        <w:tc>
          <w:tcPr>
            <w:tcW w:w="850" w:type="dxa"/>
            <w:tcBorders>
              <w:top w:val="single" w:sz="4" w:space="0" w:color="auto"/>
            </w:tcBorders>
            <w:shd w:val="clear" w:color="auto" w:fill="auto"/>
            <w:vAlign w:val="center"/>
            <w:hideMark/>
          </w:tcPr>
          <w:p w14:paraId="2239E3D5"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2</w:t>
            </w:r>
          </w:p>
        </w:tc>
      </w:tr>
      <w:tr w:rsidR="004476EA" w:rsidRPr="00C21B7C" w14:paraId="40FDC133" w14:textId="77777777" w:rsidTr="00C21B7C">
        <w:trPr>
          <w:trHeight w:val="300"/>
        </w:trPr>
        <w:tc>
          <w:tcPr>
            <w:tcW w:w="1260" w:type="dxa"/>
            <w:shd w:val="clear" w:color="auto" w:fill="auto"/>
            <w:vAlign w:val="center"/>
            <w:hideMark/>
          </w:tcPr>
          <w:p w14:paraId="1559A7C8"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NRCWE-006</w:t>
            </w:r>
          </w:p>
        </w:tc>
        <w:tc>
          <w:tcPr>
            <w:tcW w:w="590" w:type="dxa"/>
            <w:tcBorders>
              <w:right w:val="single" w:sz="4" w:space="0" w:color="auto"/>
            </w:tcBorders>
            <w:shd w:val="clear" w:color="auto" w:fill="auto"/>
            <w:vAlign w:val="center"/>
            <w:hideMark/>
          </w:tcPr>
          <w:p w14:paraId="2B8664C5" w14:textId="14AA439E"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28.1</w:t>
            </w:r>
            <w:r w:rsidR="00E809DE">
              <w:rPr>
                <w:rFonts w:ascii="Times New Roman" w:eastAsia="Times New Roman" w:hAnsi="Times New Roman" w:cs="Times New Roman"/>
                <w:sz w:val="20"/>
                <w:szCs w:val="20"/>
                <w:lang w:eastAsia="da-DK"/>
              </w:rPr>
              <w:t>0</w:t>
            </w:r>
          </w:p>
        </w:tc>
        <w:tc>
          <w:tcPr>
            <w:tcW w:w="1379" w:type="dxa"/>
            <w:tcBorders>
              <w:left w:val="single" w:sz="4" w:space="0" w:color="auto"/>
            </w:tcBorders>
            <w:shd w:val="clear" w:color="auto" w:fill="auto"/>
            <w:vAlign w:val="center"/>
            <w:hideMark/>
          </w:tcPr>
          <w:p w14:paraId="5DD4AD7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shd w:val="clear" w:color="auto" w:fill="auto"/>
            <w:vAlign w:val="center"/>
            <w:hideMark/>
          </w:tcPr>
          <w:p w14:paraId="431058A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0.35125</w:t>
            </w:r>
          </w:p>
        </w:tc>
        <w:tc>
          <w:tcPr>
            <w:tcW w:w="900" w:type="dxa"/>
            <w:tcBorders>
              <w:right w:val="single" w:sz="4" w:space="0" w:color="auto"/>
            </w:tcBorders>
            <w:shd w:val="clear" w:color="auto" w:fill="auto"/>
            <w:vAlign w:val="center"/>
            <w:hideMark/>
          </w:tcPr>
          <w:p w14:paraId="6526842A"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2</w:t>
            </w:r>
          </w:p>
        </w:tc>
        <w:tc>
          <w:tcPr>
            <w:tcW w:w="1350" w:type="dxa"/>
            <w:tcBorders>
              <w:left w:val="single" w:sz="4" w:space="0" w:color="auto"/>
            </w:tcBorders>
            <w:shd w:val="clear" w:color="auto" w:fill="auto"/>
            <w:vAlign w:val="center"/>
            <w:hideMark/>
          </w:tcPr>
          <w:p w14:paraId="11A93C9E"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17</w:t>
            </w:r>
          </w:p>
        </w:tc>
        <w:tc>
          <w:tcPr>
            <w:tcW w:w="1620" w:type="dxa"/>
            <w:shd w:val="clear" w:color="auto" w:fill="auto"/>
            <w:vAlign w:val="center"/>
            <w:hideMark/>
          </w:tcPr>
          <w:p w14:paraId="24872875"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1.653</w:t>
            </w:r>
          </w:p>
        </w:tc>
        <w:tc>
          <w:tcPr>
            <w:tcW w:w="850" w:type="dxa"/>
            <w:shd w:val="clear" w:color="auto" w:fill="auto"/>
            <w:vAlign w:val="center"/>
            <w:hideMark/>
          </w:tcPr>
          <w:p w14:paraId="7027C6AD"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1</w:t>
            </w:r>
          </w:p>
        </w:tc>
      </w:tr>
      <w:tr w:rsidR="004476EA" w:rsidRPr="00C21B7C" w14:paraId="543654C4" w14:textId="77777777" w:rsidTr="00C21B7C">
        <w:trPr>
          <w:trHeight w:val="300"/>
        </w:trPr>
        <w:tc>
          <w:tcPr>
            <w:tcW w:w="1260" w:type="dxa"/>
            <w:shd w:val="clear" w:color="auto" w:fill="auto"/>
            <w:vAlign w:val="center"/>
            <w:hideMark/>
          </w:tcPr>
          <w:p w14:paraId="61E9A029"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NRCWE-040</w:t>
            </w:r>
          </w:p>
        </w:tc>
        <w:tc>
          <w:tcPr>
            <w:tcW w:w="590" w:type="dxa"/>
            <w:tcBorders>
              <w:right w:val="single" w:sz="4" w:space="0" w:color="auto"/>
            </w:tcBorders>
            <w:shd w:val="clear" w:color="auto" w:fill="auto"/>
            <w:vAlign w:val="center"/>
            <w:hideMark/>
          </w:tcPr>
          <w:p w14:paraId="5AB22E8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12.97</w:t>
            </w:r>
          </w:p>
        </w:tc>
        <w:tc>
          <w:tcPr>
            <w:tcW w:w="1379" w:type="dxa"/>
            <w:tcBorders>
              <w:left w:val="single" w:sz="4" w:space="0" w:color="auto"/>
            </w:tcBorders>
            <w:shd w:val="clear" w:color="auto" w:fill="auto"/>
            <w:vAlign w:val="center"/>
            <w:hideMark/>
          </w:tcPr>
          <w:p w14:paraId="00B068A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shd w:val="clear" w:color="auto" w:fill="auto"/>
            <w:vAlign w:val="center"/>
            <w:hideMark/>
          </w:tcPr>
          <w:p w14:paraId="0AACC16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0.162125</w:t>
            </w:r>
          </w:p>
        </w:tc>
        <w:tc>
          <w:tcPr>
            <w:tcW w:w="900" w:type="dxa"/>
            <w:tcBorders>
              <w:right w:val="single" w:sz="4" w:space="0" w:color="auto"/>
            </w:tcBorders>
            <w:shd w:val="clear" w:color="auto" w:fill="auto"/>
            <w:vAlign w:val="center"/>
            <w:hideMark/>
          </w:tcPr>
          <w:p w14:paraId="2084D00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w:t>
            </w:r>
          </w:p>
        </w:tc>
        <w:tc>
          <w:tcPr>
            <w:tcW w:w="1350" w:type="dxa"/>
            <w:tcBorders>
              <w:left w:val="single" w:sz="4" w:space="0" w:color="auto"/>
            </w:tcBorders>
            <w:shd w:val="clear" w:color="auto" w:fill="auto"/>
            <w:vAlign w:val="center"/>
            <w:hideMark/>
          </w:tcPr>
          <w:p w14:paraId="222E988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42</w:t>
            </w:r>
          </w:p>
        </w:tc>
        <w:tc>
          <w:tcPr>
            <w:tcW w:w="1620" w:type="dxa"/>
            <w:shd w:val="clear" w:color="auto" w:fill="auto"/>
            <w:vAlign w:val="center"/>
            <w:hideMark/>
          </w:tcPr>
          <w:p w14:paraId="709EDA75"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0.309</w:t>
            </w:r>
          </w:p>
        </w:tc>
        <w:tc>
          <w:tcPr>
            <w:tcW w:w="850" w:type="dxa"/>
            <w:shd w:val="clear" w:color="auto" w:fill="auto"/>
            <w:vAlign w:val="center"/>
            <w:hideMark/>
          </w:tcPr>
          <w:p w14:paraId="192FA76A"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3</w:t>
            </w:r>
          </w:p>
        </w:tc>
      </w:tr>
      <w:tr w:rsidR="004476EA" w:rsidRPr="00C21B7C" w14:paraId="0FF9D6FF" w14:textId="77777777" w:rsidTr="00C21B7C">
        <w:trPr>
          <w:trHeight w:val="432"/>
        </w:trPr>
        <w:tc>
          <w:tcPr>
            <w:tcW w:w="1260" w:type="dxa"/>
            <w:shd w:val="clear" w:color="auto" w:fill="auto"/>
            <w:vAlign w:val="center"/>
            <w:hideMark/>
          </w:tcPr>
          <w:p w14:paraId="435EB31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NRCWE-041</w:t>
            </w:r>
          </w:p>
        </w:tc>
        <w:tc>
          <w:tcPr>
            <w:tcW w:w="590" w:type="dxa"/>
            <w:tcBorders>
              <w:right w:val="single" w:sz="4" w:space="0" w:color="auto"/>
            </w:tcBorders>
            <w:shd w:val="clear" w:color="auto" w:fill="auto"/>
            <w:vAlign w:val="center"/>
            <w:hideMark/>
          </w:tcPr>
          <w:p w14:paraId="2308D1D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8.57</w:t>
            </w:r>
          </w:p>
        </w:tc>
        <w:tc>
          <w:tcPr>
            <w:tcW w:w="1379" w:type="dxa"/>
            <w:tcBorders>
              <w:left w:val="single" w:sz="4" w:space="0" w:color="auto"/>
            </w:tcBorders>
            <w:shd w:val="clear" w:color="auto" w:fill="auto"/>
            <w:vAlign w:val="center"/>
            <w:hideMark/>
          </w:tcPr>
          <w:p w14:paraId="2468160E"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shd w:val="clear" w:color="auto" w:fill="auto"/>
            <w:vAlign w:val="center"/>
            <w:hideMark/>
          </w:tcPr>
          <w:p w14:paraId="4822D9D9"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0.107125</w:t>
            </w:r>
          </w:p>
        </w:tc>
        <w:tc>
          <w:tcPr>
            <w:tcW w:w="900" w:type="dxa"/>
            <w:tcBorders>
              <w:right w:val="single" w:sz="4" w:space="0" w:color="auto"/>
            </w:tcBorders>
            <w:shd w:val="clear" w:color="auto" w:fill="auto"/>
            <w:vAlign w:val="center"/>
            <w:hideMark/>
          </w:tcPr>
          <w:p w14:paraId="7C0C2D99"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w:t>
            </w:r>
          </w:p>
        </w:tc>
        <w:tc>
          <w:tcPr>
            <w:tcW w:w="1350" w:type="dxa"/>
            <w:tcBorders>
              <w:left w:val="single" w:sz="4" w:space="0" w:color="auto"/>
            </w:tcBorders>
            <w:shd w:val="clear" w:color="auto" w:fill="auto"/>
            <w:vAlign w:val="center"/>
            <w:hideMark/>
          </w:tcPr>
          <w:p w14:paraId="7A3E49A1"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46</w:t>
            </w:r>
          </w:p>
        </w:tc>
        <w:tc>
          <w:tcPr>
            <w:tcW w:w="1620" w:type="dxa"/>
            <w:shd w:val="clear" w:color="auto" w:fill="auto"/>
            <w:vAlign w:val="center"/>
            <w:hideMark/>
          </w:tcPr>
          <w:p w14:paraId="429B99DA"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0.186</w:t>
            </w:r>
          </w:p>
        </w:tc>
        <w:tc>
          <w:tcPr>
            <w:tcW w:w="850" w:type="dxa"/>
            <w:shd w:val="clear" w:color="auto" w:fill="auto"/>
            <w:vAlign w:val="center"/>
            <w:hideMark/>
          </w:tcPr>
          <w:p w14:paraId="666A1D7B"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5</w:t>
            </w:r>
          </w:p>
        </w:tc>
      </w:tr>
      <w:tr w:rsidR="004476EA" w:rsidRPr="00C21B7C" w14:paraId="7A9CE210" w14:textId="77777777" w:rsidTr="00C21B7C">
        <w:trPr>
          <w:trHeight w:val="300"/>
        </w:trPr>
        <w:tc>
          <w:tcPr>
            <w:tcW w:w="1260" w:type="dxa"/>
            <w:shd w:val="clear" w:color="auto" w:fill="auto"/>
            <w:vAlign w:val="center"/>
            <w:hideMark/>
          </w:tcPr>
          <w:p w14:paraId="7EB9A9E8"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NM-403</w:t>
            </w:r>
          </w:p>
        </w:tc>
        <w:tc>
          <w:tcPr>
            <w:tcW w:w="590" w:type="dxa"/>
            <w:tcBorders>
              <w:right w:val="single" w:sz="4" w:space="0" w:color="auto"/>
            </w:tcBorders>
            <w:shd w:val="clear" w:color="auto" w:fill="auto"/>
            <w:vAlign w:val="center"/>
            <w:hideMark/>
          </w:tcPr>
          <w:p w14:paraId="33B82F1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8.36</w:t>
            </w:r>
          </w:p>
        </w:tc>
        <w:tc>
          <w:tcPr>
            <w:tcW w:w="1379" w:type="dxa"/>
            <w:tcBorders>
              <w:left w:val="single" w:sz="4" w:space="0" w:color="auto"/>
            </w:tcBorders>
            <w:shd w:val="clear" w:color="auto" w:fill="auto"/>
            <w:vAlign w:val="center"/>
            <w:hideMark/>
          </w:tcPr>
          <w:p w14:paraId="3BF3E22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shd w:val="clear" w:color="auto" w:fill="auto"/>
            <w:vAlign w:val="center"/>
            <w:hideMark/>
          </w:tcPr>
          <w:p w14:paraId="163870C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0.1045</w:t>
            </w:r>
          </w:p>
        </w:tc>
        <w:tc>
          <w:tcPr>
            <w:tcW w:w="900" w:type="dxa"/>
            <w:tcBorders>
              <w:right w:val="single" w:sz="4" w:space="0" w:color="auto"/>
            </w:tcBorders>
            <w:shd w:val="clear" w:color="auto" w:fill="auto"/>
            <w:vAlign w:val="center"/>
            <w:hideMark/>
          </w:tcPr>
          <w:p w14:paraId="0E4B3E0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5</w:t>
            </w:r>
          </w:p>
        </w:tc>
        <w:tc>
          <w:tcPr>
            <w:tcW w:w="1350" w:type="dxa"/>
            <w:tcBorders>
              <w:left w:val="single" w:sz="4" w:space="0" w:color="auto"/>
            </w:tcBorders>
            <w:shd w:val="clear" w:color="auto" w:fill="auto"/>
            <w:vAlign w:val="center"/>
            <w:hideMark/>
          </w:tcPr>
          <w:p w14:paraId="7796CA02"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36</w:t>
            </w:r>
          </w:p>
        </w:tc>
        <w:tc>
          <w:tcPr>
            <w:tcW w:w="1620" w:type="dxa"/>
            <w:shd w:val="clear" w:color="auto" w:fill="auto"/>
            <w:vAlign w:val="center"/>
            <w:hideMark/>
          </w:tcPr>
          <w:p w14:paraId="6ED0B585"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0.232</w:t>
            </w:r>
          </w:p>
        </w:tc>
        <w:tc>
          <w:tcPr>
            <w:tcW w:w="850" w:type="dxa"/>
            <w:shd w:val="clear" w:color="auto" w:fill="auto"/>
            <w:vAlign w:val="center"/>
            <w:hideMark/>
          </w:tcPr>
          <w:p w14:paraId="57D0A6D3"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4</w:t>
            </w:r>
          </w:p>
        </w:tc>
      </w:tr>
      <w:tr w:rsidR="004476EA" w:rsidRPr="00C21B7C" w14:paraId="5F30E714" w14:textId="77777777" w:rsidTr="00C21B7C">
        <w:trPr>
          <w:trHeight w:val="300"/>
        </w:trPr>
        <w:tc>
          <w:tcPr>
            <w:tcW w:w="1260" w:type="dxa"/>
            <w:shd w:val="clear" w:color="auto" w:fill="auto"/>
            <w:vAlign w:val="center"/>
            <w:hideMark/>
          </w:tcPr>
          <w:p w14:paraId="6F9971DA"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NRCWE-042</w:t>
            </w:r>
          </w:p>
        </w:tc>
        <w:tc>
          <w:tcPr>
            <w:tcW w:w="590" w:type="dxa"/>
            <w:tcBorders>
              <w:right w:val="single" w:sz="4" w:space="0" w:color="auto"/>
            </w:tcBorders>
            <w:shd w:val="clear" w:color="auto" w:fill="auto"/>
            <w:vAlign w:val="center"/>
            <w:hideMark/>
          </w:tcPr>
          <w:p w14:paraId="6CB1A3B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3.55</w:t>
            </w:r>
          </w:p>
        </w:tc>
        <w:tc>
          <w:tcPr>
            <w:tcW w:w="1379" w:type="dxa"/>
            <w:tcBorders>
              <w:left w:val="single" w:sz="4" w:space="0" w:color="auto"/>
            </w:tcBorders>
            <w:shd w:val="clear" w:color="auto" w:fill="auto"/>
            <w:vAlign w:val="center"/>
            <w:hideMark/>
          </w:tcPr>
          <w:p w14:paraId="75E2967E"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shd w:val="clear" w:color="auto" w:fill="auto"/>
            <w:vAlign w:val="center"/>
            <w:hideMark/>
          </w:tcPr>
          <w:p w14:paraId="10B4591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0.044375</w:t>
            </w:r>
          </w:p>
        </w:tc>
        <w:tc>
          <w:tcPr>
            <w:tcW w:w="900" w:type="dxa"/>
            <w:tcBorders>
              <w:right w:val="single" w:sz="4" w:space="0" w:color="auto"/>
            </w:tcBorders>
            <w:shd w:val="clear" w:color="auto" w:fill="auto"/>
            <w:vAlign w:val="center"/>
            <w:hideMark/>
          </w:tcPr>
          <w:p w14:paraId="71CA577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6</w:t>
            </w:r>
          </w:p>
        </w:tc>
        <w:tc>
          <w:tcPr>
            <w:tcW w:w="1350" w:type="dxa"/>
            <w:tcBorders>
              <w:left w:val="single" w:sz="4" w:space="0" w:color="auto"/>
            </w:tcBorders>
            <w:shd w:val="clear" w:color="auto" w:fill="auto"/>
            <w:vAlign w:val="center"/>
            <w:hideMark/>
          </w:tcPr>
          <w:p w14:paraId="7A8A4C1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30</w:t>
            </w:r>
          </w:p>
        </w:tc>
        <w:tc>
          <w:tcPr>
            <w:tcW w:w="1620" w:type="dxa"/>
            <w:shd w:val="clear" w:color="auto" w:fill="auto"/>
            <w:vAlign w:val="center"/>
            <w:hideMark/>
          </w:tcPr>
          <w:p w14:paraId="269602DF"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0.118</w:t>
            </w:r>
          </w:p>
        </w:tc>
        <w:tc>
          <w:tcPr>
            <w:tcW w:w="850" w:type="dxa"/>
            <w:shd w:val="clear" w:color="auto" w:fill="auto"/>
            <w:vAlign w:val="center"/>
            <w:hideMark/>
          </w:tcPr>
          <w:p w14:paraId="63F8E9DE"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7</w:t>
            </w:r>
          </w:p>
        </w:tc>
      </w:tr>
      <w:tr w:rsidR="004476EA" w:rsidRPr="00C21B7C" w14:paraId="4759A970" w14:textId="77777777" w:rsidTr="00C21B7C">
        <w:trPr>
          <w:trHeight w:val="300"/>
        </w:trPr>
        <w:tc>
          <w:tcPr>
            <w:tcW w:w="1260" w:type="dxa"/>
            <w:shd w:val="clear" w:color="auto" w:fill="auto"/>
            <w:vAlign w:val="center"/>
            <w:hideMark/>
          </w:tcPr>
          <w:p w14:paraId="721DC6A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NM-400</w:t>
            </w:r>
          </w:p>
        </w:tc>
        <w:tc>
          <w:tcPr>
            <w:tcW w:w="590" w:type="dxa"/>
            <w:tcBorders>
              <w:right w:val="single" w:sz="4" w:space="0" w:color="auto"/>
            </w:tcBorders>
            <w:shd w:val="clear" w:color="auto" w:fill="auto"/>
            <w:vAlign w:val="center"/>
            <w:hideMark/>
          </w:tcPr>
          <w:p w14:paraId="7B5ACD14"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2.93</w:t>
            </w:r>
          </w:p>
        </w:tc>
        <w:tc>
          <w:tcPr>
            <w:tcW w:w="1379" w:type="dxa"/>
            <w:tcBorders>
              <w:left w:val="single" w:sz="4" w:space="0" w:color="auto"/>
            </w:tcBorders>
            <w:shd w:val="clear" w:color="auto" w:fill="auto"/>
            <w:vAlign w:val="center"/>
            <w:hideMark/>
          </w:tcPr>
          <w:p w14:paraId="657A855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shd w:val="clear" w:color="auto" w:fill="auto"/>
            <w:vAlign w:val="center"/>
            <w:hideMark/>
          </w:tcPr>
          <w:p w14:paraId="285ACF19"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0.036625</w:t>
            </w:r>
          </w:p>
        </w:tc>
        <w:tc>
          <w:tcPr>
            <w:tcW w:w="900" w:type="dxa"/>
            <w:tcBorders>
              <w:right w:val="single" w:sz="4" w:space="0" w:color="auto"/>
            </w:tcBorders>
            <w:shd w:val="clear" w:color="auto" w:fill="auto"/>
            <w:vAlign w:val="center"/>
            <w:hideMark/>
          </w:tcPr>
          <w:p w14:paraId="3EC7C028"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7</w:t>
            </w:r>
          </w:p>
        </w:tc>
        <w:tc>
          <w:tcPr>
            <w:tcW w:w="1350" w:type="dxa"/>
            <w:tcBorders>
              <w:left w:val="single" w:sz="4" w:space="0" w:color="auto"/>
            </w:tcBorders>
            <w:shd w:val="clear" w:color="auto" w:fill="auto"/>
            <w:vAlign w:val="center"/>
            <w:hideMark/>
          </w:tcPr>
          <w:p w14:paraId="1023A2B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29</w:t>
            </w:r>
          </w:p>
        </w:tc>
        <w:tc>
          <w:tcPr>
            <w:tcW w:w="1620" w:type="dxa"/>
            <w:shd w:val="clear" w:color="auto" w:fill="auto"/>
            <w:vAlign w:val="center"/>
            <w:hideMark/>
          </w:tcPr>
          <w:p w14:paraId="4225F45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0.101</w:t>
            </w:r>
          </w:p>
        </w:tc>
        <w:tc>
          <w:tcPr>
            <w:tcW w:w="850" w:type="dxa"/>
            <w:shd w:val="clear" w:color="auto" w:fill="auto"/>
            <w:vAlign w:val="center"/>
            <w:hideMark/>
          </w:tcPr>
          <w:p w14:paraId="451B6760"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6</w:t>
            </w:r>
          </w:p>
        </w:tc>
      </w:tr>
      <w:tr w:rsidR="004476EA" w:rsidRPr="00C21B7C" w14:paraId="36564B6E" w14:textId="77777777" w:rsidTr="00C21B7C">
        <w:trPr>
          <w:trHeight w:val="300"/>
        </w:trPr>
        <w:tc>
          <w:tcPr>
            <w:tcW w:w="1260" w:type="dxa"/>
            <w:tcBorders>
              <w:bottom w:val="single" w:sz="4" w:space="0" w:color="auto"/>
            </w:tcBorders>
            <w:shd w:val="clear" w:color="auto" w:fill="auto"/>
            <w:vAlign w:val="center"/>
            <w:hideMark/>
          </w:tcPr>
          <w:p w14:paraId="55C6062D"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CB</w:t>
            </w:r>
          </w:p>
        </w:tc>
        <w:tc>
          <w:tcPr>
            <w:tcW w:w="590" w:type="dxa"/>
            <w:tcBorders>
              <w:bottom w:val="single" w:sz="4" w:space="0" w:color="auto"/>
              <w:right w:val="single" w:sz="4" w:space="0" w:color="auto"/>
            </w:tcBorders>
            <w:shd w:val="clear" w:color="auto" w:fill="auto"/>
            <w:vAlign w:val="center"/>
            <w:hideMark/>
          </w:tcPr>
          <w:p w14:paraId="28E7DA0B"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0.77</w:t>
            </w:r>
          </w:p>
        </w:tc>
        <w:tc>
          <w:tcPr>
            <w:tcW w:w="1379" w:type="dxa"/>
            <w:tcBorders>
              <w:left w:val="single" w:sz="4" w:space="0" w:color="auto"/>
              <w:bottom w:val="single" w:sz="4" w:space="0" w:color="auto"/>
            </w:tcBorders>
            <w:shd w:val="clear" w:color="auto" w:fill="auto"/>
            <w:vAlign w:val="center"/>
            <w:hideMark/>
          </w:tcPr>
          <w:p w14:paraId="61A4AED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80</w:t>
            </w:r>
          </w:p>
        </w:tc>
        <w:tc>
          <w:tcPr>
            <w:tcW w:w="1501" w:type="dxa"/>
            <w:tcBorders>
              <w:bottom w:val="single" w:sz="4" w:space="0" w:color="auto"/>
            </w:tcBorders>
            <w:shd w:val="clear" w:color="auto" w:fill="auto"/>
            <w:vAlign w:val="center"/>
            <w:hideMark/>
          </w:tcPr>
          <w:p w14:paraId="05D43597"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0.009625</w:t>
            </w:r>
          </w:p>
        </w:tc>
        <w:tc>
          <w:tcPr>
            <w:tcW w:w="900" w:type="dxa"/>
            <w:tcBorders>
              <w:bottom w:val="single" w:sz="4" w:space="0" w:color="auto"/>
              <w:right w:val="single" w:sz="4" w:space="0" w:color="auto"/>
            </w:tcBorders>
            <w:shd w:val="clear" w:color="auto" w:fill="auto"/>
            <w:vAlign w:val="center"/>
            <w:hideMark/>
          </w:tcPr>
          <w:p w14:paraId="3918A04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8</w:t>
            </w:r>
          </w:p>
        </w:tc>
        <w:tc>
          <w:tcPr>
            <w:tcW w:w="1350" w:type="dxa"/>
            <w:tcBorders>
              <w:left w:val="single" w:sz="4" w:space="0" w:color="auto"/>
              <w:bottom w:val="single" w:sz="4" w:space="0" w:color="auto"/>
            </w:tcBorders>
            <w:shd w:val="clear" w:color="auto" w:fill="auto"/>
            <w:vAlign w:val="center"/>
            <w:hideMark/>
          </w:tcPr>
          <w:p w14:paraId="00C95CAC"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38</w:t>
            </w:r>
          </w:p>
        </w:tc>
        <w:tc>
          <w:tcPr>
            <w:tcW w:w="1620" w:type="dxa"/>
            <w:tcBorders>
              <w:bottom w:val="single" w:sz="4" w:space="0" w:color="auto"/>
            </w:tcBorders>
            <w:shd w:val="clear" w:color="auto" w:fill="auto"/>
            <w:vAlign w:val="center"/>
            <w:hideMark/>
          </w:tcPr>
          <w:p w14:paraId="47F4F1A6" w14:textId="77777777" w:rsidR="004476EA" w:rsidRPr="00C21B7C" w:rsidRDefault="004476EA" w:rsidP="004476EA">
            <w:pPr>
              <w:spacing w:after="0" w:line="240" w:lineRule="auto"/>
              <w:jc w:val="center"/>
              <w:rPr>
                <w:rFonts w:ascii="Times New Roman" w:eastAsia="Times New Roman" w:hAnsi="Times New Roman" w:cs="Times New Roman"/>
                <w:sz w:val="20"/>
                <w:szCs w:val="20"/>
                <w:lang w:eastAsia="da-DK"/>
              </w:rPr>
            </w:pPr>
            <w:r w:rsidRPr="00C21B7C">
              <w:rPr>
                <w:rFonts w:ascii="Times New Roman" w:eastAsia="Times New Roman" w:hAnsi="Times New Roman" w:cs="Times New Roman"/>
                <w:sz w:val="20"/>
                <w:szCs w:val="20"/>
                <w:lang w:eastAsia="da-DK"/>
              </w:rPr>
              <w:t>0.020</w:t>
            </w:r>
          </w:p>
        </w:tc>
        <w:tc>
          <w:tcPr>
            <w:tcW w:w="850" w:type="dxa"/>
            <w:tcBorders>
              <w:bottom w:val="single" w:sz="4" w:space="0" w:color="auto"/>
            </w:tcBorders>
            <w:shd w:val="clear" w:color="auto" w:fill="auto"/>
            <w:vAlign w:val="center"/>
            <w:hideMark/>
          </w:tcPr>
          <w:p w14:paraId="1AE74BDE" w14:textId="77777777" w:rsidR="004476EA" w:rsidRPr="00C21B7C" w:rsidRDefault="004476EA" w:rsidP="004476EA">
            <w:pPr>
              <w:spacing w:after="0" w:line="240" w:lineRule="auto"/>
              <w:jc w:val="center"/>
              <w:rPr>
                <w:rFonts w:ascii="Times New Roman" w:eastAsia="Times New Roman" w:hAnsi="Times New Roman" w:cs="Times New Roman"/>
                <w:bCs/>
                <w:sz w:val="20"/>
                <w:szCs w:val="20"/>
                <w:lang w:eastAsia="da-DK"/>
              </w:rPr>
            </w:pPr>
            <w:r w:rsidRPr="00C21B7C">
              <w:rPr>
                <w:rFonts w:ascii="Times New Roman" w:eastAsia="Times New Roman" w:hAnsi="Times New Roman" w:cs="Times New Roman"/>
                <w:bCs/>
                <w:sz w:val="20"/>
                <w:szCs w:val="20"/>
                <w:lang w:eastAsia="da-DK"/>
              </w:rPr>
              <w:t>8</w:t>
            </w:r>
          </w:p>
        </w:tc>
      </w:tr>
    </w:tbl>
    <w:p w14:paraId="4929A05D" w14:textId="69B91586" w:rsidR="008D65C9" w:rsidRDefault="008D65C9" w:rsidP="008D65C9">
      <w:pPr>
        <w:spacing w:line="240" w:lineRule="auto"/>
        <w:rPr>
          <w:rFonts w:ascii="Times New Roman" w:hAnsi="Times New Roman" w:cs="Times New Roman"/>
          <w:sz w:val="24"/>
          <w:szCs w:val="24"/>
          <w:lang w:val="en-US"/>
        </w:rPr>
      </w:pPr>
      <w:r>
        <w:rPr>
          <w:rFonts w:ascii="Times New Roman" w:hAnsi="Times New Roman" w:cs="Times New Roman"/>
          <w:noProof/>
          <w:lang w:eastAsia="da-DK"/>
        </w:rPr>
        <w:lastRenderedPageBreak/>
        <w:drawing>
          <wp:inline distT="0" distB="0" distL="0" distR="0" wp14:anchorId="51F4D3CA" wp14:editId="386DC10D">
            <wp:extent cx="5736566" cy="1912982"/>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GA Mitsui reproducti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48290" cy="1916892"/>
                    </a:xfrm>
                    <a:prstGeom prst="rect">
                      <a:avLst/>
                    </a:prstGeom>
                  </pic:spPr>
                </pic:pic>
              </a:graphicData>
            </a:graphic>
          </wp:inline>
        </w:drawing>
      </w:r>
      <w:r w:rsidRPr="00736C00">
        <w:rPr>
          <w:rFonts w:ascii="Times New Roman" w:hAnsi="Times New Roman" w:cs="Times New Roman"/>
          <w:lang w:val="en-US"/>
        </w:rPr>
        <w:br/>
      </w:r>
      <w:r w:rsidRPr="008D65C9">
        <w:rPr>
          <w:rFonts w:ascii="Times New Roman" w:hAnsi="Times New Roman" w:cs="Times New Roman"/>
          <w:b/>
          <w:sz w:val="24"/>
          <w:szCs w:val="24"/>
          <w:lang w:val="en-US"/>
        </w:rPr>
        <w:t xml:space="preserve">Figure S1. </w:t>
      </w:r>
      <w:r w:rsidRPr="008D65C9">
        <w:rPr>
          <w:rFonts w:ascii="Times New Roman" w:hAnsi="Times New Roman" w:cs="Times New Roman"/>
          <w:sz w:val="24"/>
          <w:szCs w:val="24"/>
          <w:lang w:val="en-US"/>
        </w:rPr>
        <w:t xml:space="preserve">Validation of the thermo-gravimetric analysis with quantification of NWCE-006 deposited doses onto the A549 epithelium. Mean of mass exchange (mg) of three independent experiments: 0.48 ± 0.06 (SD).  </w:t>
      </w:r>
    </w:p>
    <w:p w14:paraId="0E73D3C3" w14:textId="0C8FA155" w:rsidR="0044334C" w:rsidRDefault="0044334C" w:rsidP="008D65C9">
      <w:pPr>
        <w:spacing w:line="240" w:lineRule="auto"/>
        <w:rPr>
          <w:rFonts w:ascii="Times New Roman" w:hAnsi="Times New Roman" w:cs="Times New Roman"/>
          <w:sz w:val="24"/>
          <w:szCs w:val="24"/>
          <w:lang w:val="en-US"/>
        </w:rPr>
      </w:pPr>
    </w:p>
    <w:p w14:paraId="021ED6BD" w14:textId="7420B034" w:rsidR="002E6548" w:rsidRDefault="002E6548" w:rsidP="008D65C9">
      <w:pPr>
        <w:spacing w:line="240" w:lineRule="auto"/>
        <w:rPr>
          <w:rFonts w:ascii="Times New Roman" w:hAnsi="Times New Roman" w:cs="Times New Roman"/>
          <w:sz w:val="24"/>
          <w:szCs w:val="24"/>
          <w:lang w:val="en-US"/>
        </w:rPr>
      </w:pPr>
    </w:p>
    <w:tbl>
      <w:tblPr>
        <w:tblStyle w:val="TableGrid"/>
        <w:tblW w:w="99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513"/>
        <w:gridCol w:w="4437"/>
        <w:gridCol w:w="382"/>
        <w:gridCol w:w="1710"/>
        <w:gridCol w:w="1184"/>
        <w:gridCol w:w="1759"/>
      </w:tblGrid>
      <w:tr w:rsidR="002E6548" w14:paraId="728F0C39" w14:textId="77777777" w:rsidTr="0085624B">
        <w:trPr>
          <w:trHeight w:val="3680"/>
          <w:jc w:val="center"/>
        </w:trPr>
        <w:tc>
          <w:tcPr>
            <w:tcW w:w="514" w:type="dxa"/>
          </w:tcPr>
          <w:p w14:paraId="0A86C597" w14:textId="77777777" w:rsidR="002E6548" w:rsidRPr="0076674B" w:rsidRDefault="002E6548" w:rsidP="0085624B">
            <w:pPr>
              <w:tabs>
                <w:tab w:val="center" w:pos="3645"/>
              </w:tabs>
              <w:spacing w:line="360" w:lineRule="auto"/>
              <w:jc w:val="right"/>
              <w:rPr>
                <w:b/>
              </w:rPr>
            </w:pPr>
            <w:r>
              <w:rPr>
                <w:b/>
                <w:noProof/>
                <w:lang w:eastAsia="da-DK"/>
              </w:rPr>
              <w:t>A</w:t>
            </w:r>
          </w:p>
        </w:tc>
        <w:tc>
          <w:tcPr>
            <w:tcW w:w="9471" w:type="dxa"/>
            <w:gridSpan w:val="5"/>
          </w:tcPr>
          <w:p w14:paraId="6F56DDFC" w14:textId="77777777" w:rsidR="002E6548" w:rsidRDefault="002E6548" w:rsidP="0085624B">
            <w:pPr>
              <w:tabs>
                <w:tab w:val="center" w:pos="3645"/>
              </w:tabs>
              <w:spacing w:line="360" w:lineRule="auto"/>
            </w:pPr>
            <w:r>
              <w:object w:dxaOrig="10470" w:dyaOrig="4485" w14:anchorId="7851A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2pt;height:180.3pt" o:ole="">
                  <v:imagedata r:id="rId8" o:title=""/>
                </v:shape>
                <o:OLEObject Type="Embed" ProgID="PBrush" ShapeID="_x0000_i1025" DrawAspect="Content" ObjectID="_1681556573" r:id="rId9"/>
              </w:object>
            </w:r>
          </w:p>
        </w:tc>
      </w:tr>
      <w:tr w:rsidR="002E6548" w14:paraId="4637B8D7" w14:textId="77777777" w:rsidTr="0085624B">
        <w:tblPrEx>
          <w:tblCellMar>
            <w:left w:w="108" w:type="dxa"/>
            <w:right w:w="108" w:type="dxa"/>
          </w:tblCellMar>
        </w:tblPrEx>
        <w:trPr>
          <w:trHeight w:val="278"/>
          <w:jc w:val="center"/>
        </w:trPr>
        <w:tc>
          <w:tcPr>
            <w:tcW w:w="514" w:type="dxa"/>
            <w:vMerge w:val="restart"/>
          </w:tcPr>
          <w:p w14:paraId="74D4D453" w14:textId="77777777" w:rsidR="002E6548" w:rsidRPr="0076674B" w:rsidRDefault="002E6548" w:rsidP="0085624B">
            <w:pPr>
              <w:spacing w:line="360" w:lineRule="auto"/>
              <w:jc w:val="right"/>
              <w:rPr>
                <w:b/>
                <w:noProof/>
                <w:lang w:eastAsia="da-DK"/>
              </w:rPr>
            </w:pPr>
            <w:r>
              <w:rPr>
                <w:b/>
                <w:noProof/>
                <w:lang w:eastAsia="da-DK"/>
              </w:rPr>
              <w:t>B</w:t>
            </w:r>
          </w:p>
        </w:tc>
        <w:tc>
          <w:tcPr>
            <w:tcW w:w="4431" w:type="dxa"/>
            <w:vMerge w:val="restart"/>
          </w:tcPr>
          <w:p w14:paraId="23E26A77" w14:textId="77777777" w:rsidR="002E6548" w:rsidRDefault="002E6548" w:rsidP="0085624B">
            <w:pPr>
              <w:spacing w:line="360" w:lineRule="auto"/>
              <w:rPr>
                <w:noProof/>
                <w:lang w:eastAsia="da-DK"/>
              </w:rPr>
            </w:pPr>
            <w:r>
              <w:object w:dxaOrig="6585" w:dyaOrig="5055" w14:anchorId="6FB4EA20">
                <v:shape id="_x0000_i1026" type="#_x0000_t75" style="width:210.8pt;height:162.45pt" o:ole="">
                  <v:imagedata r:id="rId10" o:title=""/>
                </v:shape>
                <o:OLEObject Type="Embed" ProgID="PBrush" ShapeID="_x0000_i1026" DrawAspect="Content" ObjectID="_1681556574" r:id="rId11"/>
              </w:object>
            </w:r>
          </w:p>
        </w:tc>
        <w:tc>
          <w:tcPr>
            <w:tcW w:w="382" w:type="dxa"/>
            <w:vMerge w:val="restart"/>
          </w:tcPr>
          <w:p w14:paraId="401B29E0" w14:textId="77777777" w:rsidR="002E6548" w:rsidRPr="0076674B" w:rsidRDefault="002E6548" w:rsidP="0085624B">
            <w:pPr>
              <w:spacing w:line="360" w:lineRule="auto"/>
              <w:rPr>
                <w:b/>
                <w:noProof/>
                <w:lang w:eastAsia="da-DK"/>
              </w:rPr>
            </w:pPr>
            <w:r>
              <w:rPr>
                <w:b/>
                <w:noProof/>
                <w:lang w:eastAsia="da-DK"/>
              </w:rPr>
              <w:t>C</w:t>
            </w:r>
          </w:p>
        </w:tc>
        <w:tc>
          <w:tcPr>
            <w:tcW w:w="1710" w:type="dxa"/>
          </w:tcPr>
          <w:p w14:paraId="6D225DA0" w14:textId="77777777" w:rsidR="002E6548" w:rsidRPr="00983443" w:rsidRDefault="002E6548" w:rsidP="0085624B">
            <w:pPr>
              <w:spacing w:line="360" w:lineRule="auto"/>
              <w:jc w:val="center"/>
              <w:rPr>
                <w:b/>
                <w:noProof/>
                <w:sz w:val="20"/>
                <w:szCs w:val="18"/>
                <w:lang w:eastAsia="da-DK"/>
              </w:rPr>
            </w:pPr>
            <w:r w:rsidRPr="00983443">
              <w:rPr>
                <w:b/>
                <w:noProof/>
                <w:sz w:val="20"/>
                <w:szCs w:val="18"/>
                <w:lang w:eastAsia="da-DK"/>
              </w:rPr>
              <w:t>MWCNT</w:t>
            </w:r>
          </w:p>
        </w:tc>
        <w:tc>
          <w:tcPr>
            <w:tcW w:w="1185" w:type="dxa"/>
          </w:tcPr>
          <w:p w14:paraId="5A6EA880" w14:textId="77777777" w:rsidR="002E6548" w:rsidRPr="00983443" w:rsidRDefault="002E6548" w:rsidP="0085624B">
            <w:pPr>
              <w:spacing w:line="360" w:lineRule="auto"/>
              <w:rPr>
                <w:b/>
                <w:noProof/>
                <w:sz w:val="20"/>
                <w:szCs w:val="18"/>
                <w:lang w:eastAsia="da-DK"/>
              </w:rPr>
            </w:pPr>
            <w:r w:rsidRPr="00983443">
              <w:rPr>
                <w:b/>
                <w:noProof/>
                <w:sz w:val="20"/>
                <w:szCs w:val="18"/>
                <w:lang w:eastAsia="da-DK"/>
              </w:rPr>
              <w:t>NM-400</w:t>
            </w:r>
          </w:p>
        </w:tc>
        <w:tc>
          <w:tcPr>
            <w:tcW w:w="1763" w:type="dxa"/>
          </w:tcPr>
          <w:p w14:paraId="62432D8F" w14:textId="77777777" w:rsidR="002E6548" w:rsidRPr="00983443" w:rsidRDefault="002E6548" w:rsidP="0085624B">
            <w:pPr>
              <w:spacing w:line="360" w:lineRule="auto"/>
              <w:rPr>
                <w:b/>
                <w:noProof/>
                <w:sz w:val="20"/>
                <w:szCs w:val="18"/>
                <w:lang w:eastAsia="da-DK"/>
              </w:rPr>
            </w:pPr>
            <w:r w:rsidRPr="00983443">
              <w:rPr>
                <w:b/>
                <w:noProof/>
                <w:sz w:val="20"/>
                <w:szCs w:val="18"/>
                <w:lang w:eastAsia="da-DK"/>
              </w:rPr>
              <w:t>NM-401</w:t>
            </w:r>
          </w:p>
        </w:tc>
      </w:tr>
      <w:tr w:rsidR="002E6548" w14:paraId="24C6884B" w14:textId="77777777" w:rsidTr="0085624B">
        <w:tblPrEx>
          <w:tblCellMar>
            <w:left w:w="108" w:type="dxa"/>
            <w:right w:w="108" w:type="dxa"/>
          </w:tblCellMar>
        </w:tblPrEx>
        <w:trPr>
          <w:jc w:val="center"/>
        </w:trPr>
        <w:tc>
          <w:tcPr>
            <w:tcW w:w="514" w:type="dxa"/>
            <w:vMerge/>
          </w:tcPr>
          <w:p w14:paraId="62BAED8A" w14:textId="77777777" w:rsidR="002E6548" w:rsidRDefault="002E6548" w:rsidP="0085624B">
            <w:pPr>
              <w:spacing w:line="360" w:lineRule="auto"/>
              <w:jc w:val="right"/>
              <w:rPr>
                <w:noProof/>
                <w:lang w:eastAsia="da-DK"/>
              </w:rPr>
            </w:pPr>
          </w:p>
        </w:tc>
        <w:tc>
          <w:tcPr>
            <w:tcW w:w="4431" w:type="dxa"/>
            <w:vMerge/>
          </w:tcPr>
          <w:p w14:paraId="3837B461" w14:textId="77777777" w:rsidR="002E6548" w:rsidRDefault="002E6548" w:rsidP="0085624B">
            <w:pPr>
              <w:spacing w:line="360" w:lineRule="auto"/>
              <w:rPr>
                <w:noProof/>
                <w:lang w:eastAsia="da-DK"/>
              </w:rPr>
            </w:pPr>
          </w:p>
        </w:tc>
        <w:tc>
          <w:tcPr>
            <w:tcW w:w="382" w:type="dxa"/>
            <w:vMerge/>
          </w:tcPr>
          <w:p w14:paraId="4C0FC0A2" w14:textId="77777777" w:rsidR="002E6548" w:rsidRDefault="002E6548" w:rsidP="0085624B">
            <w:pPr>
              <w:spacing w:line="360" w:lineRule="auto"/>
              <w:rPr>
                <w:noProof/>
                <w:lang w:eastAsia="da-DK"/>
              </w:rPr>
            </w:pPr>
          </w:p>
        </w:tc>
        <w:tc>
          <w:tcPr>
            <w:tcW w:w="1710" w:type="dxa"/>
          </w:tcPr>
          <w:p w14:paraId="135DE710" w14:textId="77777777" w:rsidR="002E6548" w:rsidRPr="00983443" w:rsidRDefault="002E6548" w:rsidP="0085624B">
            <w:pPr>
              <w:spacing w:line="360" w:lineRule="auto"/>
              <w:jc w:val="center"/>
              <w:rPr>
                <w:b/>
                <w:noProof/>
                <w:sz w:val="20"/>
                <w:szCs w:val="18"/>
                <w:lang w:eastAsia="da-DK"/>
              </w:rPr>
            </w:pPr>
            <w:r w:rsidRPr="00983443">
              <w:rPr>
                <w:b/>
                <w:noProof/>
                <w:sz w:val="20"/>
                <w:szCs w:val="18"/>
                <w:lang w:eastAsia="da-DK"/>
              </w:rPr>
              <w:t>Low dose (</w:t>
            </w:r>
            <w:r w:rsidRPr="00983443">
              <w:rPr>
                <w:rFonts w:cstheme="minorHAnsi"/>
                <w:b/>
                <w:noProof/>
                <w:sz w:val="20"/>
                <w:szCs w:val="18"/>
                <w:lang w:eastAsia="da-DK"/>
              </w:rPr>
              <w:t>µ</w:t>
            </w:r>
            <w:r w:rsidRPr="00983443">
              <w:rPr>
                <w:b/>
                <w:noProof/>
                <w:sz w:val="20"/>
                <w:szCs w:val="18"/>
                <w:lang w:eastAsia="da-DK"/>
              </w:rPr>
              <w:t>g)</w:t>
            </w:r>
          </w:p>
        </w:tc>
        <w:tc>
          <w:tcPr>
            <w:tcW w:w="1185" w:type="dxa"/>
          </w:tcPr>
          <w:p w14:paraId="14760CFC" w14:textId="77777777" w:rsidR="002E6548" w:rsidRPr="00983443" w:rsidRDefault="002E6548" w:rsidP="0085624B">
            <w:pPr>
              <w:spacing w:line="360" w:lineRule="auto"/>
              <w:rPr>
                <w:noProof/>
                <w:sz w:val="20"/>
                <w:szCs w:val="18"/>
                <w:lang w:eastAsia="da-DK"/>
              </w:rPr>
            </w:pPr>
            <w:r w:rsidRPr="00983443">
              <w:rPr>
                <w:noProof/>
                <w:sz w:val="20"/>
                <w:szCs w:val="18"/>
                <w:lang w:eastAsia="da-DK"/>
              </w:rPr>
              <w:t xml:space="preserve">2.30 </w:t>
            </w:r>
            <w:r w:rsidRPr="00983443">
              <w:rPr>
                <w:rFonts w:cstheme="minorHAnsi"/>
                <w:noProof/>
                <w:sz w:val="20"/>
                <w:szCs w:val="18"/>
                <w:lang w:eastAsia="da-DK"/>
              </w:rPr>
              <w:t>±</w:t>
            </w:r>
            <w:r w:rsidRPr="00983443">
              <w:rPr>
                <w:noProof/>
                <w:sz w:val="20"/>
                <w:szCs w:val="18"/>
                <w:lang w:eastAsia="da-DK"/>
              </w:rPr>
              <w:t xml:space="preserve"> 0.4</w:t>
            </w:r>
          </w:p>
        </w:tc>
        <w:tc>
          <w:tcPr>
            <w:tcW w:w="1763" w:type="dxa"/>
          </w:tcPr>
          <w:p w14:paraId="0FDCCD8E" w14:textId="77777777" w:rsidR="002E6548" w:rsidRPr="00983443" w:rsidRDefault="002E6548" w:rsidP="0085624B">
            <w:pPr>
              <w:spacing w:line="360" w:lineRule="auto"/>
              <w:rPr>
                <w:noProof/>
                <w:sz w:val="20"/>
                <w:szCs w:val="18"/>
                <w:lang w:eastAsia="da-DK"/>
              </w:rPr>
            </w:pPr>
            <w:r w:rsidRPr="00983443">
              <w:rPr>
                <w:noProof/>
                <w:sz w:val="20"/>
                <w:szCs w:val="18"/>
                <w:lang w:eastAsia="da-DK"/>
              </w:rPr>
              <w:t xml:space="preserve">3.64 </w:t>
            </w:r>
            <w:r w:rsidRPr="00983443">
              <w:rPr>
                <w:rFonts w:cstheme="minorHAnsi"/>
                <w:noProof/>
                <w:sz w:val="20"/>
                <w:szCs w:val="18"/>
                <w:lang w:eastAsia="da-DK"/>
              </w:rPr>
              <w:t>± 1.4</w:t>
            </w:r>
          </w:p>
        </w:tc>
      </w:tr>
      <w:tr w:rsidR="002E6548" w14:paraId="56C4956B" w14:textId="77777777" w:rsidTr="0085624B">
        <w:tblPrEx>
          <w:tblCellMar>
            <w:left w:w="108" w:type="dxa"/>
            <w:right w:w="108" w:type="dxa"/>
          </w:tblCellMar>
        </w:tblPrEx>
        <w:trPr>
          <w:trHeight w:val="881"/>
          <w:jc w:val="center"/>
        </w:trPr>
        <w:tc>
          <w:tcPr>
            <w:tcW w:w="514" w:type="dxa"/>
            <w:vMerge/>
          </w:tcPr>
          <w:p w14:paraId="6F677890" w14:textId="77777777" w:rsidR="002E6548" w:rsidRDefault="002E6548" w:rsidP="0085624B">
            <w:pPr>
              <w:spacing w:line="360" w:lineRule="auto"/>
              <w:jc w:val="right"/>
              <w:rPr>
                <w:noProof/>
                <w:lang w:eastAsia="da-DK"/>
              </w:rPr>
            </w:pPr>
          </w:p>
        </w:tc>
        <w:tc>
          <w:tcPr>
            <w:tcW w:w="4431" w:type="dxa"/>
            <w:vMerge/>
          </w:tcPr>
          <w:p w14:paraId="6F892BEA" w14:textId="77777777" w:rsidR="002E6548" w:rsidRDefault="002E6548" w:rsidP="0085624B">
            <w:pPr>
              <w:spacing w:line="360" w:lineRule="auto"/>
              <w:rPr>
                <w:noProof/>
                <w:lang w:eastAsia="da-DK"/>
              </w:rPr>
            </w:pPr>
          </w:p>
        </w:tc>
        <w:tc>
          <w:tcPr>
            <w:tcW w:w="382" w:type="dxa"/>
            <w:vMerge/>
          </w:tcPr>
          <w:p w14:paraId="7C6696BB" w14:textId="77777777" w:rsidR="002E6548" w:rsidRDefault="002E6548" w:rsidP="0085624B">
            <w:pPr>
              <w:spacing w:line="360" w:lineRule="auto"/>
              <w:rPr>
                <w:noProof/>
                <w:lang w:eastAsia="da-DK"/>
              </w:rPr>
            </w:pPr>
          </w:p>
        </w:tc>
        <w:tc>
          <w:tcPr>
            <w:tcW w:w="1710" w:type="dxa"/>
          </w:tcPr>
          <w:p w14:paraId="06B18557" w14:textId="77777777" w:rsidR="002E6548" w:rsidRPr="00983443" w:rsidRDefault="002E6548" w:rsidP="0085624B">
            <w:pPr>
              <w:spacing w:line="360" w:lineRule="auto"/>
              <w:jc w:val="center"/>
              <w:rPr>
                <w:b/>
                <w:noProof/>
                <w:sz w:val="20"/>
                <w:szCs w:val="18"/>
                <w:lang w:eastAsia="da-DK"/>
              </w:rPr>
            </w:pPr>
            <w:r w:rsidRPr="00983443">
              <w:rPr>
                <w:b/>
                <w:noProof/>
                <w:sz w:val="20"/>
                <w:szCs w:val="18"/>
                <w:lang w:eastAsia="da-DK"/>
              </w:rPr>
              <w:t>High dose (</w:t>
            </w:r>
            <w:r w:rsidRPr="00983443">
              <w:rPr>
                <w:rFonts w:cstheme="minorHAnsi"/>
                <w:b/>
                <w:noProof/>
                <w:sz w:val="20"/>
                <w:szCs w:val="18"/>
                <w:lang w:eastAsia="da-DK"/>
              </w:rPr>
              <w:t>µ</w:t>
            </w:r>
            <w:r w:rsidRPr="00983443">
              <w:rPr>
                <w:b/>
                <w:noProof/>
                <w:sz w:val="20"/>
                <w:szCs w:val="18"/>
                <w:lang w:eastAsia="da-DK"/>
              </w:rPr>
              <w:t>g)</w:t>
            </w:r>
          </w:p>
        </w:tc>
        <w:tc>
          <w:tcPr>
            <w:tcW w:w="1185" w:type="dxa"/>
          </w:tcPr>
          <w:p w14:paraId="63550264" w14:textId="77777777" w:rsidR="002E6548" w:rsidRPr="00983443" w:rsidRDefault="002E6548" w:rsidP="0085624B">
            <w:pPr>
              <w:spacing w:line="360" w:lineRule="auto"/>
              <w:rPr>
                <w:noProof/>
                <w:sz w:val="20"/>
                <w:szCs w:val="18"/>
                <w:lang w:eastAsia="da-DK"/>
              </w:rPr>
            </w:pPr>
            <w:r w:rsidRPr="00983443">
              <w:rPr>
                <w:noProof/>
                <w:sz w:val="20"/>
                <w:szCs w:val="18"/>
                <w:lang w:eastAsia="da-DK"/>
              </w:rPr>
              <w:t xml:space="preserve">9.42 </w:t>
            </w:r>
            <w:r w:rsidRPr="00983443">
              <w:rPr>
                <w:rFonts w:cstheme="minorHAnsi"/>
                <w:noProof/>
                <w:sz w:val="20"/>
                <w:szCs w:val="18"/>
                <w:lang w:eastAsia="da-DK"/>
              </w:rPr>
              <w:t>± 0.6</w:t>
            </w:r>
          </w:p>
        </w:tc>
        <w:tc>
          <w:tcPr>
            <w:tcW w:w="1763" w:type="dxa"/>
          </w:tcPr>
          <w:p w14:paraId="4F49A17A" w14:textId="77777777" w:rsidR="002E6548" w:rsidRPr="00983443" w:rsidRDefault="002E6548" w:rsidP="0085624B">
            <w:pPr>
              <w:spacing w:line="360" w:lineRule="auto"/>
              <w:rPr>
                <w:noProof/>
                <w:sz w:val="20"/>
                <w:szCs w:val="18"/>
                <w:lang w:eastAsia="da-DK"/>
              </w:rPr>
            </w:pPr>
            <w:r w:rsidRPr="00983443">
              <w:rPr>
                <w:noProof/>
                <w:sz w:val="20"/>
                <w:szCs w:val="18"/>
                <w:lang w:eastAsia="da-DK"/>
              </w:rPr>
              <w:t xml:space="preserve">9.59 </w:t>
            </w:r>
            <w:r w:rsidRPr="00983443">
              <w:rPr>
                <w:rFonts w:cstheme="minorHAnsi"/>
                <w:noProof/>
                <w:sz w:val="20"/>
                <w:szCs w:val="18"/>
                <w:lang w:eastAsia="da-DK"/>
              </w:rPr>
              <w:t>± 0.4</w:t>
            </w:r>
          </w:p>
        </w:tc>
      </w:tr>
    </w:tbl>
    <w:p w14:paraId="4EA50A61" w14:textId="77777777" w:rsidR="002E6548" w:rsidRPr="00C55F80" w:rsidRDefault="002E6548" w:rsidP="002E6548">
      <w:pPr>
        <w:spacing w:line="240" w:lineRule="auto"/>
        <w:rPr>
          <w:rFonts w:ascii="Times New Roman" w:hAnsi="Times New Roman" w:cs="Times New Roman"/>
          <w:sz w:val="24"/>
          <w:lang w:val="en-US"/>
        </w:rPr>
      </w:pPr>
      <w:r w:rsidRPr="00C55F80">
        <w:rPr>
          <w:rFonts w:ascii="Times New Roman" w:hAnsi="Times New Roman" w:cs="Times New Roman"/>
          <w:b/>
          <w:sz w:val="24"/>
          <w:lang w:val="en-US"/>
        </w:rPr>
        <w:t xml:space="preserve">Figure </w:t>
      </w:r>
      <w:r>
        <w:rPr>
          <w:rFonts w:ascii="Times New Roman" w:hAnsi="Times New Roman" w:cs="Times New Roman"/>
          <w:b/>
          <w:sz w:val="24"/>
          <w:lang w:val="en-US"/>
        </w:rPr>
        <w:t>S2</w:t>
      </w:r>
      <w:r w:rsidRPr="00C55F80">
        <w:rPr>
          <w:rFonts w:ascii="Times New Roman" w:hAnsi="Times New Roman" w:cs="Times New Roman"/>
          <w:b/>
          <w:sz w:val="24"/>
          <w:lang w:val="en-US"/>
        </w:rPr>
        <w:t xml:space="preserve">. </w:t>
      </w:r>
      <w:r w:rsidRPr="00C55F80">
        <w:rPr>
          <w:rFonts w:ascii="Times New Roman" w:hAnsi="Times New Roman" w:cs="Times New Roman"/>
          <w:sz w:val="24"/>
          <w:lang w:val="en-US"/>
        </w:rPr>
        <w:t xml:space="preserve">Inflammation (A) quantified as </w:t>
      </w:r>
      <w:r w:rsidRPr="00C55F80">
        <w:rPr>
          <w:rFonts w:ascii="Times New Roman" w:hAnsi="Times New Roman" w:cs="Times New Roman"/>
          <w:i/>
          <w:sz w:val="24"/>
          <w:lang w:val="en-US"/>
        </w:rPr>
        <w:t>IL-8</w:t>
      </w:r>
      <w:r w:rsidRPr="00C55F80">
        <w:rPr>
          <w:rFonts w:ascii="Times New Roman" w:hAnsi="Times New Roman" w:cs="Times New Roman"/>
          <w:sz w:val="24"/>
          <w:lang w:val="en-US"/>
        </w:rPr>
        <w:t xml:space="preserve"> gene expression from a co-culture of A549 and THP-1a cells at the apical site. Fibroblasts </w:t>
      </w:r>
      <w:r w:rsidRPr="00C55F80">
        <w:rPr>
          <w:rFonts w:ascii="Times New Roman" w:hAnsi="Times New Roman" w:cs="Times New Roman"/>
          <w:sz w:val="24"/>
          <w:szCs w:val="24"/>
          <w:lang w:val="en-US"/>
        </w:rPr>
        <w:t>(WI-38</w:t>
      </w:r>
      <w:r>
        <w:rPr>
          <w:rFonts w:ascii="Times New Roman" w:hAnsi="Times New Roman" w:cs="Times New Roman"/>
          <w:sz w:val="24"/>
          <w:szCs w:val="24"/>
          <w:lang w:val="en-US"/>
        </w:rPr>
        <w:t xml:space="preserve">) </w:t>
      </w:r>
      <w:r w:rsidRPr="00C55F80">
        <w:rPr>
          <w:rFonts w:ascii="Times New Roman" w:hAnsi="Times New Roman" w:cs="Times New Roman"/>
          <w:sz w:val="24"/>
          <w:lang w:val="en-US"/>
        </w:rPr>
        <w:t xml:space="preserve">were cultured on the basolateral side. </w:t>
      </w:r>
      <w:r>
        <w:rPr>
          <w:rFonts w:ascii="Times New Roman" w:hAnsi="Times New Roman" w:cs="Times New Roman"/>
          <w:sz w:val="24"/>
          <w:lang w:val="en-US"/>
        </w:rPr>
        <w:t xml:space="preserve">No significant changes were observed for </w:t>
      </w:r>
      <w:r w:rsidRPr="00C55F80">
        <w:rPr>
          <w:rFonts w:ascii="Times New Roman" w:hAnsi="Times New Roman" w:cs="Times New Roman"/>
          <w:sz w:val="24"/>
          <w:lang w:val="en-US"/>
        </w:rPr>
        <w:t xml:space="preserve">DNA strand breaks (B) quantified as DNA tail (%) after 24. The doses were quantified with quartz crystal microbalance (C). The data are represented as mean value of 4 independent replicates ± SEM. Star represents statistical significance (p&lt;0.05). </w:t>
      </w:r>
    </w:p>
    <w:p w14:paraId="66021B2C" w14:textId="77777777" w:rsidR="008D65C9" w:rsidRPr="00736C00" w:rsidRDefault="008D65C9" w:rsidP="008D65C9">
      <w:pPr>
        <w:spacing w:line="360" w:lineRule="auto"/>
        <w:rPr>
          <w:rFonts w:ascii="Times New Roman" w:hAnsi="Times New Roman" w:cs="Times New Roman"/>
          <w:lang w:val="en-US"/>
        </w:rPr>
        <w:sectPr w:rsidR="008D65C9" w:rsidRPr="00736C00" w:rsidSect="006C40D9">
          <w:pgSz w:w="11906" w:h="16838"/>
          <w:pgMar w:top="1701" w:right="1134" w:bottom="1701" w:left="1134" w:header="708" w:footer="708" w:gutter="0"/>
          <w:cols w:space="708"/>
          <w:docGrid w:linePitch="360"/>
        </w:sectPr>
      </w:pPr>
    </w:p>
    <w:p w14:paraId="79D94E02" w14:textId="77777777" w:rsidR="008D65C9" w:rsidRPr="00736C00" w:rsidRDefault="008D65C9" w:rsidP="008D65C9">
      <w:r w:rsidRPr="00736C00">
        <w:rPr>
          <w:noProof/>
          <w:lang w:eastAsia="da-DK"/>
        </w:rPr>
        <w:lastRenderedPageBreak/>
        <w:drawing>
          <wp:inline distT="0" distB="0" distL="0" distR="0" wp14:anchorId="4D296CCE" wp14:editId="49400B74">
            <wp:extent cx="6114415" cy="366585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4415" cy="3665855"/>
                    </a:xfrm>
                    <a:prstGeom prst="rect">
                      <a:avLst/>
                    </a:prstGeom>
                    <a:noFill/>
                    <a:ln>
                      <a:noFill/>
                    </a:ln>
                  </pic:spPr>
                </pic:pic>
              </a:graphicData>
            </a:graphic>
          </wp:inline>
        </w:drawing>
      </w:r>
    </w:p>
    <w:p w14:paraId="20929991" w14:textId="549BED47" w:rsidR="008D65C9" w:rsidRPr="008D65C9" w:rsidRDefault="008D65C9" w:rsidP="008D65C9">
      <w:pPr>
        <w:spacing w:line="240" w:lineRule="auto"/>
        <w:rPr>
          <w:rFonts w:ascii="Times New Roman" w:hAnsi="Times New Roman" w:cs="Times New Roman"/>
          <w:sz w:val="24"/>
          <w:szCs w:val="24"/>
          <w:lang w:val="en-US"/>
        </w:rPr>
      </w:pPr>
      <w:r w:rsidRPr="008D65C9">
        <w:rPr>
          <w:rFonts w:ascii="Times New Roman" w:hAnsi="Times New Roman" w:cs="Times New Roman"/>
          <w:b/>
          <w:sz w:val="24"/>
          <w:szCs w:val="24"/>
          <w:lang w:val="en-US"/>
        </w:rPr>
        <w:t>Figure S3.</w:t>
      </w:r>
      <w:r w:rsidRPr="008D65C9">
        <w:rPr>
          <w:rFonts w:ascii="Times New Roman" w:hAnsi="Times New Roman" w:cs="Times New Roman"/>
          <w:sz w:val="24"/>
          <w:szCs w:val="24"/>
          <w:lang w:val="en-US"/>
        </w:rPr>
        <w:t xml:space="preserve"> DNA damage in terms of </w:t>
      </w:r>
      <w:r w:rsidR="00F7291B">
        <w:rPr>
          <w:rFonts w:ascii="Times New Roman" w:hAnsi="Times New Roman" w:cs="Times New Roman"/>
          <w:sz w:val="24"/>
          <w:szCs w:val="24"/>
          <w:lang w:val="en-US"/>
        </w:rPr>
        <w:t>% t</w:t>
      </w:r>
      <w:r w:rsidRPr="008D65C9">
        <w:rPr>
          <w:rFonts w:ascii="Times New Roman" w:hAnsi="Times New Roman" w:cs="Times New Roman"/>
          <w:sz w:val="24"/>
          <w:szCs w:val="24"/>
          <w:lang w:val="en-US"/>
        </w:rPr>
        <w:t>ail</w:t>
      </w:r>
      <w:r w:rsidR="00F7291B">
        <w:rPr>
          <w:rFonts w:ascii="Times New Roman" w:hAnsi="Times New Roman" w:cs="Times New Roman"/>
          <w:sz w:val="24"/>
          <w:szCs w:val="24"/>
          <w:lang w:val="en-US"/>
        </w:rPr>
        <w:t xml:space="preserve"> DNA</w:t>
      </w:r>
      <w:r w:rsidRPr="008D65C9">
        <w:rPr>
          <w:rFonts w:ascii="Times New Roman" w:hAnsi="Times New Roman" w:cs="Times New Roman"/>
          <w:sz w:val="24"/>
          <w:szCs w:val="24"/>
          <w:lang w:val="en-US"/>
        </w:rPr>
        <w:t xml:space="preserve"> in A549 and THP-1a cells exposed to NM for 6h. The values are mean ± standard deviation of minimum three independent experiments. Statistical significance assessed at p ≤ 0.05.</w:t>
      </w:r>
    </w:p>
    <w:p w14:paraId="331A0673" w14:textId="77777777" w:rsidR="008D65C9" w:rsidRDefault="008D65C9" w:rsidP="008D65C9">
      <w:pPr>
        <w:spacing w:line="240" w:lineRule="auto"/>
        <w:rPr>
          <w:rFonts w:ascii="Times New Roman" w:hAnsi="Times New Roman" w:cs="Times New Roman"/>
          <w:lang w:val="en-US"/>
        </w:rPr>
      </w:pPr>
    </w:p>
    <w:p w14:paraId="08763B27" w14:textId="77777777" w:rsidR="008D65C9" w:rsidRPr="00736C00" w:rsidRDefault="008D65C9" w:rsidP="008D65C9">
      <w:pPr>
        <w:spacing w:line="240" w:lineRule="auto"/>
        <w:rPr>
          <w:rFonts w:ascii="Times New Roman" w:hAnsi="Times New Roman" w:cs="Times New Roman"/>
          <w:lang w:val="en-US"/>
        </w:rPr>
      </w:pPr>
    </w:p>
    <w:p w14:paraId="3AC804AF" w14:textId="237D8F37" w:rsidR="000B0EF8" w:rsidRDefault="000B0EF8">
      <w:r>
        <w:br w:type="page"/>
      </w:r>
    </w:p>
    <w:p w14:paraId="4ED62C1B" w14:textId="77777777" w:rsidR="000B0EF8" w:rsidRDefault="000B0EF8" w:rsidP="000B0EF8">
      <w:pPr>
        <w:rPr>
          <w:rFonts w:ascii="Times New Roman" w:hAnsi="Times New Roman" w:cs="Times New Roman"/>
          <w:b/>
          <w:lang w:val="en-US"/>
        </w:rPr>
      </w:pPr>
      <w:r>
        <w:rPr>
          <w:rFonts w:ascii="Times New Roman" w:hAnsi="Times New Roman" w:cs="Times New Roman"/>
          <w:b/>
          <w:noProof/>
          <w:lang w:eastAsia="da-DK"/>
        </w:rPr>
        <w:lastRenderedPageBreak/>
        <w:drawing>
          <wp:inline distT="0" distB="0" distL="0" distR="0" wp14:anchorId="4C781D21" wp14:editId="37025B1F">
            <wp:extent cx="5554471" cy="7383101"/>
            <wp:effectExtent l="0" t="0" r="8255" b="889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 S6 TL vs %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8420" cy="7388349"/>
                    </a:xfrm>
                    <a:prstGeom prst="rect">
                      <a:avLst/>
                    </a:prstGeom>
                  </pic:spPr>
                </pic:pic>
              </a:graphicData>
            </a:graphic>
          </wp:inline>
        </w:drawing>
      </w:r>
    </w:p>
    <w:p w14:paraId="0966EBFE" w14:textId="77777777" w:rsidR="000B0EF8" w:rsidRPr="00736C00" w:rsidRDefault="000B0EF8" w:rsidP="000B0EF8">
      <w:pPr>
        <w:rPr>
          <w:rFonts w:ascii="Times New Roman" w:hAnsi="Times New Roman" w:cs="Times New Roman"/>
          <w:b/>
          <w:lang w:val="en-US"/>
        </w:rPr>
      </w:pPr>
      <w:r w:rsidRPr="00DB5BB9">
        <w:rPr>
          <w:rFonts w:ascii="Times New Roman" w:hAnsi="Times New Roman" w:cs="Times New Roman"/>
          <w:b/>
          <w:sz w:val="24"/>
          <w:szCs w:val="24"/>
          <w:lang w:val="en-US"/>
        </w:rPr>
        <w:t>Figure S</w:t>
      </w:r>
      <w:r>
        <w:rPr>
          <w:rFonts w:ascii="Times New Roman" w:hAnsi="Times New Roman" w:cs="Times New Roman"/>
          <w:b/>
          <w:sz w:val="24"/>
          <w:szCs w:val="24"/>
          <w:lang w:val="en-US"/>
        </w:rPr>
        <w:t>4</w:t>
      </w:r>
      <w:r w:rsidRPr="00DB5BB9">
        <w:rPr>
          <w:rFonts w:ascii="Times New Roman" w:hAnsi="Times New Roman" w:cs="Times New Roman"/>
          <w:b/>
          <w:sz w:val="24"/>
          <w:szCs w:val="24"/>
          <w:lang w:val="en-US"/>
        </w:rPr>
        <w:t>.</w:t>
      </w:r>
      <w:r w:rsidRPr="00DB5BB9">
        <w:rPr>
          <w:rFonts w:ascii="Times New Roman" w:hAnsi="Times New Roman" w:cs="Times New Roman"/>
          <w:sz w:val="24"/>
          <w:szCs w:val="24"/>
          <w:lang w:val="en-US"/>
        </w:rPr>
        <w:t xml:space="preserve"> Illustration of the linear relationship between %Tail DNA and Tail length in the comet assay. Measuring DNA migration as tail length is likely not affected by a possible NM interference, therefore we compared tail length to % Tail DNA. In our dataset, there is a strong linear correlation THP-1a (p&lt;0.001) and A549 (p=0.005) between % tail DNA and tail length following 24 h of exposure to all tested NM. </w:t>
      </w:r>
    </w:p>
    <w:p w14:paraId="22EBE5A8" w14:textId="77777777" w:rsidR="008D65C9" w:rsidRPr="000B0EF8" w:rsidRDefault="008D65C9" w:rsidP="008D65C9">
      <w:pPr>
        <w:rPr>
          <w:lang w:val="en-US"/>
        </w:rPr>
      </w:pPr>
    </w:p>
    <w:p w14:paraId="26688C49" w14:textId="77777777" w:rsidR="008D65C9" w:rsidRPr="00736C00" w:rsidRDefault="008D65C9" w:rsidP="008D65C9">
      <w:r w:rsidRPr="00736C00">
        <w:rPr>
          <w:noProof/>
          <w:lang w:eastAsia="da-DK"/>
        </w:rPr>
        <w:drawing>
          <wp:inline distT="0" distB="0" distL="0" distR="0" wp14:anchorId="39043B35" wp14:editId="72602077">
            <wp:extent cx="6076950" cy="5084172"/>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0517" cy="5095523"/>
                    </a:xfrm>
                    <a:prstGeom prst="rect">
                      <a:avLst/>
                    </a:prstGeom>
                    <a:noFill/>
                    <a:ln>
                      <a:noFill/>
                    </a:ln>
                  </pic:spPr>
                </pic:pic>
              </a:graphicData>
            </a:graphic>
          </wp:inline>
        </w:drawing>
      </w:r>
    </w:p>
    <w:p w14:paraId="13DA96C7" w14:textId="5C906A24" w:rsidR="008D65C9" w:rsidRPr="008D65C9" w:rsidRDefault="008D65C9" w:rsidP="008D65C9">
      <w:pPr>
        <w:spacing w:line="240" w:lineRule="auto"/>
        <w:rPr>
          <w:rFonts w:ascii="Times New Roman" w:hAnsi="Times New Roman" w:cs="Times New Roman"/>
          <w:noProof/>
          <w:sz w:val="24"/>
          <w:szCs w:val="24"/>
          <w:lang w:val="en-US" w:eastAsia="da-DK"/>
        </w:rPr>
      </w:pPr>
      <w:r w:rsidRPr="008D65C9">
        <w:rPr>
          <w:rFonts w:ascii="Times New Roman" w:hAnsi="Times New Roman" w:cs="Times New Roman"/>
          <w:b/>
          <w:sz w:val="24"/>
          <w:szCs w:val="24"/>
          <w:lang w:val="en-GB"/>
        </w:rPr>
        <w:t>Figure</w:t>
      </w:r>
      <w:r w:rsidRPr="008D65C9">
        <w:rPr>
          <w:rFonts w:ascii="Times New Roman" w:hAnsi="Times New Roman" w:cs="Times New Roman"/>
          <w:b/>
          <w:sz w:val="24"/>
          <w:szCs w:val="24"/>
          <w:lang w:val="en-US"/>
        </w:rPr>
        <w:t xml:space="preserve"> S</w:t>
      </w:r>
      <w:r w:rsidR="000B0EF8">
        <w:rPr>
          <w:rFonts w:ascii="Times New Roman" w:hAnsi="Times New Roman" w:cs="Times New Roman"/>
          <w:b/>
          <w:sz w:val="24"/>
          <w:szCs w:val="24"/>
          <w:lang w:val="en-US"/>
        </w:rPr>
        <w:t>5</w:t>
      </w:r>
      <w:r w:rsidRPr="008D65C9">
        <w:rPr>
          <w:rFonts w:ascii="Times New Roman" w:hAnsi="Times New Roman" w:cs="Times New Roman"/>
          <w:b/>
          <w:sz w:val="24"/>
          <w:szCs w:val="24"/>
          <w:lang w:val="en-US"/>
        </w:rPr>
        <w:t xml:space="preserve">. </w:t>
      </w:r>
      <w:r w:rsidRPr="00001088">
        <w:rPr>
          <w:rFonts w:ascii="Times New Roman" w:hAnsi="Times New Roman" w:cs="Times New Roman"/>
          <w:noProof/>
          <w:sz w:val="24"/>
          <w:szCs w:val="24"/>
          <w:lang w:val="en-US" w:eastAsia="da-DK"/>
        </w:rPr>
        <w:t xml:space="preserve">Regression of dose (in mass and surface area) with inflammation of MWCNT </w:t>
      </w:r>
      <w:r w:rsidRPr="00001088">
        <w:rPr>
          <w:rFonts w:ascii="Times New Roman" w:hAnsi="Times New Roman" w:cs="Times New Roman"/>
          <w:i/>
          <w:noProof/>
          <w:sz w:val="24"/>
          <w:szCs w:val="24"/>
          <w:lang w:val="en-US" w:eastAsia="da-DK"/>
        </w:rPr>
        <w:t xml:space="preserve">in vitro </w:t>
      </w:r>
      <w:r w:rsidRPr="00001088">
        <w:rPr>
          <w:rFonts w:ascii="Times New Roman" w:hAnsi="Times New Roman" w:cs="Times New Roman"/>
          <w:noProof/>
          <w:sz w:val="24"/>
          <w:szCs w:val="24"/>
          <w:lang w:val="en-US" w:eastAsia="da-DK"/>
        </w:rPr>
        <w:t xml:space="preserve">and </w:t>
      </w:r>
      <w:r w:rsidRPr="00001088">
        <w:rPr>
          <w:rFonts w:ascii="Times New Roman" w:hAnsi="Times New Roman" w:cs="Times New Roman"/>
          <w:i/>
          <w:noProof/>
          <w:sz w:val="24"/>
          <w:szCs w:val="24"/>
          <w:lang w:val="en-US" w:eastAsia="da-DK"/>
        </w:rPr>
        <w:t>in vivo</w:t>
      </w:r>
      <w:r w:rsidRPr="00001088">
        <w:rPr>
          <w:rFonts w:ascii="Times New Roman" w:hAnsi="Times New Roman" w:cs="Times New Roman"/>
          <w:noProof/>
          <w:sz w:val="24"/>
          <w:szCs w:val="24"/>
          <w:lang w:val="en-US" w:eastAsia="da-DK"/>
        </w:rPr>
        <w:t xml:space="preserve">. The slopes </w:t>
      </w:r>
      <w:r w:rsidRPr="008D65C9">
        <w:rPr>
          <w:rFonts w:ascii="Times New Roman" w:hAnsi="Times New Roman" w:cs="Times New Roman"/>
          <w:noProof/>
          <w:sz w:val="24"/>
          <w:szCs w:val="24"/>
          <w:lang w:val="en-US" w:eastAsia="da-DK"/>
        </w:rPr>
        <w:t>were obtained from linear regresions to assess the effect of MWCNT type and surface area on the responses (IL-8 and neutrophil influx).</w:t>
      </w:r>
      <w:r w:rsidRPr="008D65C9">
        <w:rPr>
          <w:rFonts w:ascii="Times New Roman" w:hAnsi="Times New Roman" w:cs="Times New Roman"/>
          <w:i/>
          <w:noProof/>
          <w:sz w:val="24"/>
          <w:szCs w:val="24"/>
          <w:lang w:val="en-US" w:eastAsia="da-DK"/>
        </w:rPr>
        <w:t xml:space="preserve"> </w:t>
      </w:r>
      <w:r w:rsidRPr="008D65C9">
        <w:rPr>
          <w:rFonts w:ascii="Times New Roman" w:hAnsi="Times New Roman" w:cs="Times New Roman"/>
          <w:noProof/>
          <w:sz w:val="24"/>
          <w:szCs w:val="24"/>
          <w:lang w:val="en-US" w:eastAsia="da-DK"/>
        </w:rPr>
        <w:t xml:space="preserve">The </w:t>
      </w:r>
      <w:r w:rsidRPr="008D65C9">
        <w:rPr>
          <w:rFonts w:ascii="Times New Roman" w:hAnsi="Times New Roman" w:cs="Times New Roman"/>
          <w:i/>
          <w:noProof/>
          <w:sz w:val="24"/>
          <w:szCs w:val="24"/>
          <w:lang w:val="en-US" w:eastAsia="da-DK"/>
        </w:rPr>
        <w:t xml:space="preserve">in vitro </w:t>
      </w:r>
      <w:r w:rsidRPr="008D65C9">
        <w:rPr>
          <w:rFonts w:ascii="Times New Roman" w:hAnsi="Times New Roman" w:cs="Times New Roman"/>
          <w:noProof/>
          <w:sz w:val="24"/>
          <w:szCs w:val="24"/>
          <w:lang w:val="en-US" w:eastAsia="da-DK"/>
        </w:rPr>
        <w:t xml:space="preserve">data from A549 and THP-1a at 6 and 24 h were combined. NRCWE-026 which was tested </w:t>
      </w:r>
      <w:r w:rsidRPr="008D65C9">
        <w:rPr>
          <w:rFonts w:ascii="Times New Roman" w:hAnsi="Times New Roman" w:cs="Times New Roman"/>
          <w:i/>
          <w:noProof/>
          <w:sz w:val="24"/>
          <w:szCs w:val="24"/>
          <w:lang w:val="en-US" w:eastAsia="da-DK"/>
        </w:rPr>
        <w:t xml:space="preserve">in vivo </w:t>
      </w:r>
      <w:r w:rsidRPr="008D65C9">
        <w:rPr>
          <w:rFonts w:ascii="Times New Roman" w:hAnsi="Times New Roman" w:cs="Times New Roman"/>
          <w:noProof/>
          <w:sz w:val="24"/>
          <w:szCs w:val="24"/>
          <w:lang w:val="en-US" w:eastAsia="da-DK"/>
        </w:rPr>
        <w:t xml:space="preserve">corresponds to NM-400 </w:t>
      </w:r>
      <w:r w:rsidRPr="008D65C9">
        <w:rPr>
          <w:rFonts w:ascii="Times New Roman" w:hAnsi="Times New Roman" w:cs="Times New Roman"/>
          <w:i/>
          <w:noProof/>
          <w:sz w:val="24"/>
          <w:szCs w:val="24"/>
          <w:lang w:val="en-US" w:eastAsia="da-DK"/>
        </w:rPr>
        <w:t xml:space="preserve">in vitro; </w:t>
      </w:r>
      <w:r w:rsidRPr="008D65C9">
        <w:rPr>
          <w:rFonts w:ascii="Times New Roman" w:hAnsi="Times New Roman" w:cs="Times New Roman"/>
          <w:noProof/>
          <w:sz w:val="24"/>
          <w:szCs w:val="24"/>
          <w:lang w:val="en-US" w:eastAsia="da-DK"/>
        </w:rPr>
        <w:t>these are the same material, but produced in different batches.</w:t>
      </w:r>
    </w:p>
    <w:p w14:paraId="43D703FE" w14:textId="77777777" w:rsidR="008D65C9" w:rsidRDefault="008D65C9" w:rsidP="008D65C9">
      <w:pPr>
        <w:rPr>
          <w:rFonts w:ascii="Times New Roman" w:hAnsi="Times New Roman" w:cs="Times New Roman"/>
          <w:noProof/>
          <w:lang w:val="en-US" w:eastAsia="da-DK"/>
        </w:rPr>
      </w:pPr>
    </w:p>
    <w:p w14:paraId="2AC10DDA" w14:textId="77777777" w:rsidR="008D65C9" w:rsidRDefault="008D65C9" w:rsidP="008D65C9">
      <w:pPr>
        <w:rPr>
          <w:rFonts w:ascii="Times New Roman" w:hAnsi="Times New Roman" w:cs="Times New Roman"/>
          <w:b/>
          <w:lang w:val="en-US"/>
        </w:rPr>
        <w:sectPr w:rsidR="008D65C9">
          <w:pgSz w:w="11906" w:h="16838"/>
          <w:pgMar w:top="1701" w:right="1134" w:bottom="1701" w:left="1134" w:header="708" w:footer="708" w:gutter="0"/>
          <w:cols w:space="708"/>
          <w:docGrid w:linePitch="360"/>
        </w:sectPr>
      </w:pPr>
    </w:p>
    <w:p w14:paraId="06F5615F" w14:textId="77777777" w:rsidR="002E6548" w:rsidRPr="00736C00" w:rsidRDefault="002E6548" w:rsidP="002E6548">
      <w:pPr>
        <w:spacing w:line="240" w:lineRule="auto"/>
        <w:rPr>
          <w:rFonts w:ascii="Times New Roman" w:eastAsiaTheme="minorEastAsia" w:hAnsi="Times New Roman" w:cs="Times New Roman"/>
          <w:lang w:val="en-US"/>
        </w:rPr>
      </w:pPr>
      <w:r w:rsidRPr="00736C00">
        <w:rPr>
          <w:rFonts w:ascii="Times New Roman" w:eastAsiaTheme="minorEastAsia" w:hAnsi="Times New Roman" w:cs="Times New Roman"/>
          <w:noProof/>
          <w:lang w:eastAsia="da-DK"/>
        </w:rPr>
        <w:lastRenderedPageBreak/>
        <w:drawing>
          <wp:inline distT="0" distB="0" distL="0" distR="0" wp14:anchorId="72C4372F" wp14:editId="6C85F29B">
            <wp:extent cx="6029865" cy="4735216"/>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51" t="1221" r="1840" b="1865"/>
                    <a:stretch/>
                  </pic:blipFill>
                  <pic:spPr bwMode="auto">
                    <a:xfrm>
                      <a:off x="0" y="0"/>
                      <a:ext cx="6126618" cy="4811195"/>
                    </a:xfrm>
                    <a:prstGeom prst="rect">
                      <a:avLst/>
                    </a:prstGeom>
                    <a:noFill/>
                    <a:ln>
                      <a:noFill/>
                    </a:ln>
                    <a:extLst>
                      <a:ext uri="{53640926-AAD7-44D8-BBD7-CCE9431645EC}">
                        <a14:shadowObscured xmlns:a14="http://schemas.microsoft.com/office/drawing/2010/main"/>
                      </a:ext>
                    </a:extLst>
                  </pic:spPr>
                </pic:pic>
              </a:graphicData>
            </a:graphic>
          </wp:inline>
        </w:drawing>
      </w:r>
    </w:p>
    <w:p w14:paraId="0EA533E3" w14:textId="0AA666A5" w:rsidR="002E6548" w:rsidRPr="008D65C9" w:rsidRDefault="002E6548" w:rsidP="002E6548">
      <w:pPr>
        <w:spacing w:line="240" w:lineRule="auto"/>
        <w:rPr>
          <w:rFonts w:ascii="Times New Roman" w:hAnsi="Times New Roman" w:cs="Times New Roman"/>
          <w:b/>
          <w:sz w:val="24"/>
          <w:szCs w:val="24"/>
          <w:lang w:val="en-US"/>
        </w:rPr>
      </w:pPr>
      <w:r w:rsidRPr="008D65C9">
        <w:rPr>
          <w:rFonts w:ascii="Times New Roman" w:hAnsi="Times New Roman" w:cs="Times New Roman"/>
          <w:b/>
          <w:sz w:val="24"/>
          <w:szCs w:val="24"/>
          <w:lang w:val="en-US"/>
        </w:rPr>
        <w:t>Figure S</w:t>
      </w:r>
      <w:r w:rsidR="000B0EF8">
        <w:rPr>
          <w:rFonts w:ascii="Times New Roman" w:hAnsi="Times New Roman" w:cs="Times New Roman"/>
          <w:b/>
          <w:sz w:val="24"/>
          <w:szCs w:val="24"/>
          <w:lang w:val="en-US"/>
        </w:rPr>
        <w:t>6</w:t>
      </w:r>
      <w:r w:rsidRPr="008D65C9">
        <w:rPr>
          <w:rFonts w:ascii="Times New Roman" w:hAnsi="Times New Roman" w:cs="Times New Roman"/>
          <w:b/>
          <w:sz w:val="24"/>
          <w:szCs w:val="24"/>
          <w:lang w:val="en-US"/>
        </w:rPr>
        <w:t>.</w:t>
      </w:r>
      <w:r w:rsidRPr="008D65C9">
        <w:rPr>
          <w:rFonts w:ascii="Times New Roman" w:hAnsi="Times New Roman" w:cs="Times New Roman"/>
          <w:sz w:val="24"/>
          <w:szCs w:val="24"/>
          <w:lang w:val="en-US"/>
        </w:rPr>
        <w:t xml:space="preserve"> Bright field microscopy images of A549 and THP-1a cells exposed to MWCNT and carbon black. Cells were exposed to 40 µg/ml of the materials for 24h, after which trypsinized, and frozen at -80 C in freezing media containing FBS and DMSO, until fixation. Cells were stained with Geimsa and scored qualitatively at 100x magnification. The samples shown in the figure were selected as representative of the samples.</w:t>
      </w:r>
    </w:p>
    <w:p w14:paraId="58E25966" w14:textId="47005496" w:rsidR="008D65C9" w:rsidRDefault="008D65C9">
      <w:pPr>
        <w:rPr>
          <w:rFonts w:ascii="Times New Roman" w:hAnsi="Times New Roman" w:cs="Times New Roman"/>
          <w:b/>
          <w:lang w:val="en-US"/>
        </w:rPr>
      </w:pPr>
    </w:p>
    <w:p w14:paraId="72B9E272" w14:textId="60311517" w:rsidR="00EA7AD6" w:rsidRDefault="00EA7AD6">
      <w:pPr>
        <w:rPr>
          <w:rFonts w:ascii="Times New Roman" w:hAnsi="Times New Roman" w:cs="Times New Roman"/>
          <w:b/>
          <w:lang w:val="en-US"/>
        </w:rPr>
      </w:pPr>
    </w:p>
    <w:p w14:paraId="5602FFED" w14:textId="4C210881" w:rsidR="00EA7AD6" w:rsidRDefault="00EA7AD6">
      <w:pPr>
        <w:rPr>
          <w:rFonts w:ascii="Times New Roman" w:hAnsi="Times New Roman" w:cs="Times New Roman"/>
          <w:b/>
          <w:lang w:val="en-US"/>
        </w:rPr>
      </w:pPr>
    </w:p>
    <w:p w14:paraId="2A501BCD" w14:textId="5E474044" w:rsidR="00EA7AD6" w:rsidRDefault="00EA7AD6">
      <w:pPr>
        <w:rPr>
          <w:rFonts w:ascii="Times New Roman" w:hAnsi="Times New Roman" w:cs="Times New Roman"/>
          <w:b/>
          <w:lang w:val="en-US"/>
        </w:rPr>
      </w:pPr>
    </w:p>
    <w:p w14:paraId="6E7964C4" w14:textId="421B9AE7" w:rsidR="00EA7AD6" w:rsidRDefault="00EA7AD6">
      <w:pPr>
        <w:rPr>
          <w:rFonts w:ascii="Times New Roman" w:hAnsi="Times New Roman" w:cs="Times New Roman"/>
          <w:b/>
          <w:lang w:val="en-US"/>
        </w:rPr>
      </w:pPr>
    </w:p>
    <w:p w14:paraId="381278BE" w14:textId="37AEEF49" w:rsidR="00EA7AD6" w:rsidRDefault="00EA7AD6">
      <w:pPr>
        <w:rPr>
          <w:rFonts w:ascii="Times New Roman" w:hAnsi="Times New Roman" w:cs="Times New Roman"/>
          <w:b/>
          <w:lang w:val="en-US"/>
        </w:rPr>
      </w:pPr>
    </w:p>
    <w:p w14:paraId="4D1E8A54" w14:textId="27AD84F2" w:rsidR="00EA7AD6" w:rsidRDefault="00EA7AD6">
      <w:pPr>
        <w:rPr>
          <w:rFonts w:ascii="Times New Roman" w:hAnsi="Times New Roman" w:cs="Times New Roman"/>
          <w:b/>
          <w:lang w:val="en-US"/>
        </w:rPr>
      </w:pPr>
    </w:p>
    <w:p w14:paraId="46D1F5E1" w14:textId="7FD29AE4" w:rsidR="00EA7AD6" w:rsidRDefault="00EA7AD6">
      <w:pPr>
        <w:rPr>
          <w:rFonts w:ascii="Times New Roman" w:hAnsi="Times New Roman" w:cs="Times New Roman"/>
          <w:b/>
          <w:lang w:val="en-US"/>
        </w:rPr>
      </w:pPr>
    </w:p>
    <w:p w14:paraId="4D8D1B15" w14:textId="3954D104" w:rsidR="00EA7AD6" w:rsidRDefault="00EA7AD6">
      <w:pPr>
        <w:rPr>
          <w:rFonts w:ascii="Times New Roman" w:hAnsi="Times New Roman" w:cs="Times New Roman"/>
          <w:b/>
          <w:lang w:val="en-US"/>
        </w:rPr>
      </w:pPr>
    </w:p>
    <w:p w14:paraId="05E35EDF" w14:textId="7EBB515F" w:rsidR="00EA7AD6" w:rsidRDefault="00EA7AD6">
      <w:pPr>
        <w:rPr>
          <w:rFonts w:ascii="Times New Roman" w:hAnsi="Times New Roman" w:cs="Times New Roman"/>
          <w:b/>
          <w:lang w:val="en-US"/>
        </w:rPr>
      </w:pPr>
    </w:p>
    <w:sectPr w:rsidR="00EA7AD6" w:rsidSect="0080067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1B278" w14:textId="77777777" w:rsidR="00052F60" w:rsidRDefault="00052F60" w:rsidP="00B93534">
      <w:pPr>
        <w:spacing w:after="0" w:line="240" w:lineRule="auto"/>
      </w:pPr>
      <w:r>
        <w:separator/>
      </w:r>
    </w:p>
  </w:endnote>
  <w:endnote w:type="continuationSeparator" w:id="0">
    <w:p w14:paraId="67FAF783" w14:textId="77777777" w:rsidR="00052F60" w:rsidRDefault="00052F60" w:rsidP="00B9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AS Monospace">
    <w:altName w:val="Consolas"/>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93395" w14:textId="77777777" w:rsidR="00052F60" w:rsidRDefault="00052F60" w:rsidP="00B93534">
      <w:pPr>
        <w:spacing w:after="0" w:line="240" w:lineRule="auto"/>
      </w:pPr>
      <w:r>
        <w:separator/>
      </w:r>
    </w:p>
  </w:footnote>
  <w:footnote w:type="continuationSeparator" w:id="0">
    <w:p w14:paraId="29C4D2AA" w14:textId="77777777" w:rsidR="00052F60" w:rsidRDefault="00052F60" w:rsidP="00B935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34"/>
    <w:rsid w:val="0000040A"/>
    <w:rsid w:val="0000067D"/>
    <w:rsid w:val="00001088"/>
    <w:rsid w:val="00011B35"/>
    <w:rsid w:val="00012943"/>
    <w:rsid w:val="00052F60"/>
    <w:rsid w:val="00066B8B"/>
    <w:rsid w:val="000B0EF8"/>
    <w:rsid w:val="000E5FE5"/>
    <w:rsid w:val="00112AD8"/>
    <w:rsid w:val="001242BC"/>
    <w:rsid w:val="00127E71"/>
    <w:rsid w:val="00147A95"/>
    <w:rsid w:val="0017260A"/>
    <w:rsid w:val="00180FE7"/>
    <w:rsid w:val="00185BBB"/>
    <w:rsid w:val="001E246F"/>
    <w:rsid w:val="001E648E"/>
    <w:rsid w:val="00205950"/>
    <w:rsid w:val="00216C0E"/>
    <w:rsid w:val="00222EC8"/>
    <w:rsid w:val="002324EE"/>
    <w:rsid w:val="0024275F"/>
    <w:rsid w:val="00243C1F"/>
    <w:rsid w:val="00263D83"/>
    <w:rsid w:val="00264E8E"/>
    <w:rsid w:val="002770BD"/>
    <w:rsid w:val="00296C9A"/>
    <w:rsid w:val="002D2EAE"/>
    <w:rsid w:val="002E02CA"/>
    <w:rsid w:val="002E6548"/>
    <w:rsid w:val="002F7620"/>
    <w:rsid w:val="0030148C"/>
    <w:rsid w:val="003040E8"/>
    <w:rsid w:val="00305C17"/>
    <w:rsid w:val="0031025D"/>
    <w:rsid w:val="00334175"/>
    <w:rsid w:val="0034185C"/>
    <w:rsid w:val="003423DC"/>
    <w:rsid w:val="003434A6"/>
    <w:rsid w:val="00343FF0"/>
    <w:rsid w:val="003476B8"/>
    <w:rsid w:val="00386AE5"/>
    <w:rsid w:val="003952CE"/>
    <w:rsid w:val="003C39D1"/>
    <w:rsid w:val="003E1BA0"/>
    <w:rsid w:val="003E4474"/>
    <w:rsid w:val="003E579A"/>
    <w:rsid w:val="004008E3"/>
    <w:rsid w:val="004135A5"/>
    <w:rsid w:val="00424574"/>
    <w:rsid w:val="0044334C"/>
    <w:rsid w:val="004476EA"/>
    <w:rsid w:val="00457A6E"/>
    <w:rsid w:val="00475D3F"/>
    <w:rsid w:val="0048750E"/>
    <w:rsid w:val="00497BFC"/>
    <w:rsid w:val="004D44DD"/>
    <w:rsid w:val="004E5BAE"/>
    <w:rsid w:val="00502F71"/>
    <w:rsid w:val="00504FB2"/>
    <w:rsid w:val="00510E6A"/>
    <w:rsid w:val="005209E0"/>
    <w:rsid w:val="0053228F"/>
    <w:rsid w:val="00537CCD"/>
    <w:rsid w:val="0057081E"/>
    <w:rsid w:val="0058344E"/>
    <w:rsid w:val="00583F24"/>
    <w:rsid w:val="00595E65"/>
    <w:rsid w:val="0059718B"/>
    <w:rsid w:val="005B609F"/>
    <w:rsid w:val="005D655F"/>
    <w:rsid w:val="005E2D96"/>
    <w:rsid w:val="006103A8"/>
    <w:rsid w:val="006331B3"/>
    <w:rsid w:val="0063382E"/>
    <w:rsid w:val="0064397F"/>
    <w:rsid w:val="00646922"/>
    <w:rsid w:val="00667BC6"/>
    <w:rsid w:val="00681E68"/>
    <w:rsid w:val="00685C2F"/>
    <w:rsid w:val="0069149B"/>
    <w:rsid w:val="006A78BF"/>
    <w:rsid w:val="006C40D9"/>
    <w:rsid w:val="006D7EF1"/>
    <w:rsid w:val="006E24C7"/>
    <w:rsid w:val="006E6C48"/>
    <w:rsid w:val="006F4D9D"/>
    <w:rsid w:val="00734F71"/>
    <w:rsid w:val="00736C00"/>
    <w:rsid w:val="0076521C"/>
    <w:rsid w:val="00765554"/>
    <w:rsid w:val="00791E95"/>
    <w:rsid w:val="007C0E4D"/>
    <w:rsid w:val="00800674"/>
    <w:rsid w:val="00806BD0"/>
    <w:rsid w:val="008130D9"/>
    <w:rsid w:val="00825F18"/>
    <w:rsid w:val="00831C1E"/>
    <w:rsid w:val="008376A3"/>
    <w:rsid w:val="0084602C"/>
    <w:rsid w:val="0085624B"/>
    <w:rsid w:val="008A36E1"/>
    <w:rsid w:val="008C1CDF"/>
    <w:rsid w:val="008C56B7"/>
    <w:rsid w:val="008D0DED"/>
    <w:rsid w:val="008D1DB8"/>
    <w:rsid w:val="008D65C9"/>
    <w:rsid w:val="008F2E07"/>
    <w:rsid w:val="009173B2"/>
    <w:rsid w:val="009323C2"/>
    <w:rsid w:val="00962660"/>
    <w:rsid w:val="00980ACF"/>
    <w:rsid w:val="00983443"/>
    <w:rsid w:val="00991A64"/>
    <w:rsid w:val="009C011B"/>
    <w:rsid w:val="009C354A"/>
    <w:rsid w:val="009D5D02"/>
    <w:rsid w:val="009E446B"/>
    <w:rsid w:val="00A04561"/>
    <w:rsid w:val="00A12D11"/>
    <w:rsid w:val="00A43F1D"/>
    <w:rsid w:val="00A44BCE"/>
    <w:rsid w:val="00A6049E"/>
    <w:rsid w:val="00A755A4"/>
    <w:rsid w:val="00A7603A"/>
    <w:rsid w:val="00AB5B00"/>
    <w:rsid w:val="00AC1CAD"/>
    <w:rsid w:val="00AE3534"/>
    <w:rsid w:val="00AF2022"/>
    <w:rsid w:val="00AF3369"/>
    <w:rsid w:val="00B55063"/>
    <w:rsid w:val="00B93534"/>
    <w:rsid w:val="00BA12E8"/>
    <w:rsid w:val="00BB50FE"/>
    <w:rsid w:val="00BB7977"/>
    <w:rsid w:val="00BE75C5"/>
    <w:rsid w:val="00C03AAE"/>
    <w:rsid w:val="00C21B7C"/>
    <w:rsid w:val="00C43134"/>
    <w:rsid w:val="00C51384"/>
    <w:rsid w:val="00C621F3"/>
    <w:rsid w:val="00C64ADB"/>
    <w:rsid w:val="00CC680D"/>
    <w:rsid w:val="00CD7043"/>
    <w:rsid w:val="00D05743"/>
    <w:rsid w:val="00D3312D"/>
    <w:rsid w:val="00D44872"/>
    <w:rsid w:val="00D634B7"/>
    <w:rsid w:val="00D9245D"/>
    <w:rsid w:val="00DB5BB9"/>
    <w:rsid w:val="00DD3C7D"/>
    <w:rsid w:val="00DE7CF7"/>
    <w:rsid w:val="00DF1B90"/>
    <w:rsid w:val="00E11E9A"/>
    <w:rsid w:val="00E2410C"/>
    <w:rsid w:val="00E63238"/>
    <w:rsid w:val="00E70CE8"/>
    <w:rsid w:val="00E809DE"/>
    <w:rsid w:val="00E82DF5"/>
    <w:rsid w:val="00E903A9"/>
    <w:rsid w:val="00E93AD9"/>
    <w:rsid w:val="00E96983"/>
    <w:rsid w:val="00EA3F31"/>
    <w:rsid w:val="00EA7AD6"/>
    <w:rsid w:val="00EB13FC"/>
    <w:rsid w:val="00EB7351"/>
    <w:rsid w:val="00EC61D8"/>
    <w:rsid w:val="00ED0704"/>
    <w:rsid w:val="00ED0FB4"/>
    <w:rsid w:val="00ED6264"/>
    <w:rsid w:val="00F15069"/>
    <w:rsid w:val="00F328B5"/>
    <w:rsid w:val="00F413EC"/>
    <w:rsid w:val="00F55100"/>
    <w:rsid w:val="00F7291B"/>
    <w:rsid w:val="00F9603B"/>
    <w:rsid w:val="00FB6E96"/>
    <w:rsid w:val="00FC7D1F"/>
    <w:rsid w:val="00FE4A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853A64"/>
  <w15:chartTrackingRefBased/>
  <w15:docId w15:val="{65388C80-A197-465C-B70F-6B0FB5B2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534"/>
    <w:pPr>
      <w:tabs>
        <w:tab w:val="center" w:pos="4819"/>
        <w:tab w:val="right" w:pos="9638"/>
      </w:tabs>
      <w:spacing w:after="0" w:line="240" w:lineRule="auto"/>
    </w:pPr>
  </w:style>
  <w:style w:type="character" w:customStyle="1" w:styleId="HeaderChar">
    <w:name w:val="Header Char"/>
    <w:basedOn w:val="DefaultParagraphFont"/>
    <w:link w:val="Header"/>
    <w:uiPriority w:val="99"/>
    <w:rsid w:val="00B93534"/>
  </w:style>
  <w:style w:type="paragraph" w:styleId="Footer">
    <w:name w:val="footer"/>
    <w:basedOn w:val="Normal"/>
    <w:link w:val="FooterChar"/>
    <w:uiPriority w:val="99"/>
    <w:unhideWhenUsed/>
    <w:rsid w:val="00B93534"/>
    <w:pPr>
      <w:tabs>
        <w:tab w:val="center" w:pos="4819"/>
        <w:tab w:val="right" w:pos="9638"/>
      </w:tabs>
      <w:spacing w:after="0" w:line="240" w:lineRule="auto"/>
    </w:pPr>
  </w:style>
  <w:style w:type="character" w:customStyle="1" w:styleId="FooterChar">
    <w:name w:val="Footer Char"/>
    <w:basedOn w:val="DefaultParagraphFont"/>
    <w:link w:val="Footer"/>
    <w:uiPriority w:val="99"/>
    <w:rsid w:val="00B93534"/>
  </w:style>
  <w:style w:type="character" w:styleId="CommentReference">
    <w:name w:val="annotation reference"/>
    <w:basedOn w:val="DefaultParagraphFont"/>
    <w:uiPriority w:val="99"/>
    <w:semiHidden/>
    <w:unhideWhenUsed/>
    <w:rsid w:val="00DF1B90"/>
    <w:rPr>
      <w:sz w:val="16"/>
      <w:szCs w:val="16"/>
    </w:rPr>
  </w:style>
  <w:style w:type="paragraph" w:styleId="CommentText">
    <w:name w:val="annotation text"/>
    <w:basedOn w:val="Normal"/>
    <w:link w:val="CommentTextChar"/>
    <w:uiPriority w:val="99"/>
    <w:unhideWhenUsed/>
    <w:rsid w:val="00DF1B90"/>
    <w:pPr>
      <w:spacing w:line="240" w:lineRule="auto"/>
    </w:pPr>
    <w:rPr>
      <w:sz w:val="20"/>
      <w:szCs w:val="20"/>
      <w:lang w:val="en-GB"/>
    </w:rPr>
  </w:style>
  <w:style w:type="character" w:customStyle="1" w:styleId="CommentTextChar">
    <w:name w:val="Comment Text Char"/>
    <w:basedOn w:val="DefaultParagraphFont"/>
    <w:link w:val="CommentText"/>
    <w:uiPriority w:val="99"/>
    <w:rsid w:val="00DF1B90"/>
    <w:rPr>
      <w:sz w:val="20"/>
      <w:szCs w:val="20"/>
      <w:lang w:val="en-GB"/>
    </w:rPr>
  </w:style>
  <w:style w:type="table" w:styleId="TableGrid">
    <w:name w:val="Table Grid"/>
    <w:basedOn w:val="TableNormal"/>
    <w:uiPriority w:val="59"/>
    <w:rsid w:val="00DF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1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B90"/>
    <w:rPr>
      <w:rFonts w:ascii="Segoe UI" w:hAnsi="Segoe UI" w:cs="Segoe UI"/>
      <w:sz w:val="18"/>
      <w:szCs w:val="18"/>
    </w:rPr>
  </w:style>
  <w:style w:type="character" w:styleId="Hyperlink">
    <w:name w:val="Hyperlink"/>
    <w:basedOn w:val="DefaultParagraphFont"/>
    <w:uiPriority w:val="99"/>
    <w:unhideWhenUsed/>
    <w:rsid w:val="005D655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C64ADB"/>
    <w:rPr>
      <w:b/>
      <w:bCs/>
      <w:lang w:val="da-DK"/>
    </w:rPr>
  </w:style>
  <w:style w:type="character" w:customStyle="1" w:styleId="CommentSubjectChar">
    <w:name w:val="Comment Subject Char"/>
    <w:basedOn w:val="CommentTextChar"/>
    <w:link w:val="CommentSubject"/>
    <w:uiPriority w:val="99"/>
    <w:semiHidden/>
    <w:rsid w:val="00C64ADB"/>
    <w:rPr>
      <w:b/>
      <w:bCs/>
      <w:sz w:val="20"/>
      <w:szCs w:val="20"/>
      <w:lang w:val="en-GB"/>
    </w:rPr>
  </w:style>
  <w:style w:type="paragraph" w:styleId="Revision">
    <w:name w:val="Revision"/>
    <w:hidden/>
    <w:uiPriority w:val="99"/>
    <w:semiHidden/>
    <w:rsid w:val="00ED62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8002">
      <w:bodyDiv w:val="1"/>
      <w:marLeft w:val="0"/>
      <w:marRight w:val="0"/>
      <w:marTop w:val="0"/>
      <w:marBottom w:val="0"/>
      <w:divBdr>
        <w:top w:val="none" w:sz="0" w:space="0" w:color="auto"/>
        <w:left w:val="none" w:sz="0" w:space="0" w:color="auto"/>
        <w:bottom w:val="none" w:sz="0" w:space="0" w:color="auto"/>
        <w:right w:val="none" w:sz="0" w:space="0" w:color="auto"/>
      </w:divBdr>
    </w:div>
    <w:div w:id="231163361">
      <w:bodyDiv w:val="1"/>
      <w:marLeft w:val="0"/>
      <w:marRight w:val="0"/>
      <w:marTop w:val="0"/>
      <w:marBottom w:val="0"/>
      <w:divBdr>
        <w:top w:val="none" w:sz="0" w:space="0" w:color="auto"/>
        <w:left w:val="none" w:sz="0" w:space="0" w:color="auto"/>
        <w:bottom w:val="none" w:sz="0" w:space="0" w:color="auto"/>
        <w:right w:val="none" w:sz="0" w:space="0" w:color="auto"/>
      </w:divBdr>
    </w:div>
    <w:div w:id="408432340">
      <w:bodyDiv w:val="1"/>
      <w:marLeft w:val="0"/>
      <w:marRight w:val="0"/>
      <w:marTop w:val="0"/>
      <w:marBottom w:val="0"/>
      <w:divBdr>
        <w:top w:val="none" w:sz="0" w:space="0" w:color="auto"/>
        <w:left w:val="none" w:sz="0" w:space="0" w:color="auto"/>
        <w:bottom w:val="none" w:sz="0" w:space="0" w:color="auto"/>
        <w:right w:val="none" w:sz="0" w:space="0" w:color="auto"/>
      </w:divBdr>
    </w:div>
    <w:div w:id="417408157">
      <w:bodyDiv w:val="1"/>
      <w:marLeft w:val="0"/>
      <w:marRight w:val="0"/>
      <w:marTop w:val="0"/>
      <w:marBottom w:val="0"/>
      <w:divBdr>
        <w:top w:val="none" w:sz="0" w:space="0" w:color="auto"/>
        <w:left w:val="none" w:sz="0" w:space="0" w:color="auto"/>
        <w:bottom w:val="none" w:sz="0" w:space="0" w:color="auto"/>
        <w:right w:val="none" w:sz="0" w:space="0" w:color="auto"/>
      </w:divBdr>
    </w:div>
    <w:div w:id="455098756">
      <w:bodyDiv w:val="1"/>
      <w:marLeft w:val="0"/>
      <w:marRight w:val="0"/>
      <w:marTop w:val="0"/>
      <w:marBottom w:val="0"/>
      <w:divBdr>
        <w:top w:val="none" w:sz="0" w:space="0" w:color="auto"/>
        <w:left w:val="none" w:sz="0" w:space="0" w:color="auto"/>
        <w:bottom w:val="none" w:sz="0" w:space="0" w:color="auto"/>
        <w:right w:val="none" w:sz="0" w:space="0" w:color="auto"/>
      </w:divBdr>
    </w:div>
    <w:div w:id="743063441">
      <w:bodyDiv w:val="1"/>
      <w:marLeft w:val="0"/>
      <w:marRight w:val="0"/>
      <w:marTop w:val="0"/>
      <w:marBottom w:val="0"/>
      <w:divBdr>
        <w:top w:val="none" w:sz="0" w:space="0" w:color="auto"/>
        <w:left w:val="none" w:sz="0" w:space="0" w:color="auto"/>
        <w:bottom w:val="none" w:sz="0" w:space="0" w:color="auto"/>
        <w:right w:val="none" w:sz="0" w:space="0" w:color="auto"/>
      </w:divBdr>
    </w:div>
    <w:div w:id="760954631">
      <w:bodyDiv w:val="1"/>
      <w:marLeft w:val="0"/>
      <w:marRight w:val="0"/>
      <w:marTop w:val="0"/>
      <w:marBottom w:val="0"/>
      <w:divBdr>
        <w:top w:val="none" w:sz="0" w:space="0" w:color="auto"/>
        <w:left w:val="none" w:sz="0" w:space="0" w:color="auto"/>
        <w:bottom w:val="none" w:sz="0" w:space="0" w:color="auto"/>
        <w:right w:val="none" w:sz="0" w:space="0" w:color="auto"/>
      </w:divBdr>
    </w:div>
    <w:div w:id="791703370">
      <w:bodyDiv w:val="1"/>
      <w:marLeft w:val="0"/>
      <w:marRight w:val="0"/>
      <w:marTop w:val="0"/>
      <w:marBottom w:val="0"/>
      <w:divBdr>
        <w:top w:val="none" w:sz="0" w:space="0" w:color="auto"/>
        <w:left w:val="none" w:sz="0" w:space="0" w:color="auto"/>
        <w:bottom w:val="none" w:sz="0" w:space="0" w:color="auto"/>
        <w:right w:val="none" w:sz="0" w:space="0" w:color="auto"/>
      </w:divBdr>
    </w:div>
    <w:div w:id="861893584">
      <w:bodyDiv w:val="1"/>
      <w:marLeft w:val="0"/>
      <w:marRight w:val="0"/>
      <w:marTop w:val="0"/>
      <w:marBottom w:val="0"/>
      <w:divBdr>
        <w:top w:val="none" w:sz="0" w:space="0" w:color="auto"/>
        <w:left w:val="none" w:sz="0" w:space="0" w:color="auto"/>
        <w:bottom w:val="none" w:sz="0" w:space="0" w:color="auto"/>
        <w:right w:val="none" w:sz="0" w:space="0" w:color="auto"/>
      </w:divBdr>
    </w:div>
    <w:div w:id="1263413543">
      <w:bodyDiv w:val="1"/>
      <w:marLeft w:val="0"/>
      <w:marRight w:val="0"/>
      <w:marTop w:val="0"/>
      <w:marBottom w:val="0"/>
      <w:divBdr>
        <w:top w:val="none" w:sz="0" w:space="0" w:color="auto"/>
        <w:left w:val="none" w:sz="0" w:space="0" w:color="auto"/>
        <w:bottom w:val="none" w:sz="0" w:space="0" w:color="auto"/>
        <w:right w:val="none" w:sz="0" w:space="0" w:color="auto"/>
      </w:divBdr>
    </w:div>
    <w:div w:id="1343822821">
      <w:bodyDiv w:val="1"/>
      <w:marLeft w:val="0"/>
      <w:marRight w:val="0"/>
      <w:marTop w:val="0"/>
      <w:marBottom w:val="0"/>
      <w:divBdr>
        <w:top w:val="none" w:sz="0" w:space="0" w:color="auto"/>
        <w:left w:val="none" w:sz="0" w:space="0" w:color="auto"/>
        <w:bottom w:val="none" w:sz="0" w:space="0" w:color="auto"/>
        <w:right w:val="none" w:sz="0" w:space="0" w:color="auto"/>
      </w:divBdr>
    </w:div>
    <w:div w:id="1425494632">
      <w:bodyDiv w:val="1"/>
      <w:marLeft w:val="0"/>
      <w:marRight w:val="0"/>
      <w:marTop w:val="0"/>
      <w:marBottom w:val="0"/>
      <w:divBdr>
        <w:top w:val="none" w:sz="0" w:space="0" w:color="auto"/>
        <w:left w:val="none" w:sz="0" w:space="0" w:color="auto"/>
        <w:bottom w:val="none" w:sz="0" w:space="0" w:color="auto"/>
        <w:right w:val="none" w:sz="0" w:space="0" w:color="auto"/>
      </w:divBdr>
    </w:div>
    <w:div w:id="1553034656">
      <w:bodyDiv w:val="1"/>
      <w:marLeft w:val="0"/>
      <w:marRight w:val="0"/>
      <w:marTop w:val="0"/>
      <w:marBottom w:val="0"/>
      <w:divBdr>
        <w:top w:val="none" w:sz="0" w:space="0" w:color="auto"/>
        <w:left w:val="none" w:sz="0" w:space="0" w:color="auto"/>
        <w:bottom w:val="none" w:sz="0" w:space="0" w:color="auto"/>
        <w:right w:val="none" w:sz="0" w:space="0" w:color="auto"/>
      </w:divBdr>
    </w:div>
    <w:div w:id="1661277360">
      <w:bodyDiv w:val="1"/>
      <w:marLeft w:val="0"/>
      <w:marRight w:val="0"/>
      <w:marTop w:val="0"/>
      <w:marBottom w:val="0"/>
      <w:divBdr>
        <w:top w:val="none" w:sz="0" w:space="0" w:color="auto"/>
        <w:left w:val="none" w:sz="0" w:space="0" w:color="auto"/>
        <w:bottom w:val="none" w:sz="0" w:space="0" w:color="auto"/>
        <w:right w:val="none" w:sz="0" w:space="0" w:color="auto"/>
      </w:divBdr>
    </w:div>
    <w:div w:id="1664122549">
      <w:bodyDiv w:val="1"/>
      <w:marLeft w:val="0"/>
      <w:marRight w:val="0"/>
      <w:marTop w:val="0"/>
      <w:marBottom w:val="0"/>
      <w:divBdr>
        <w:top w:val="none" w:sz="0" w:space="0" w:color="auto"/>
        <w:left w:val="none" w:sz="0" w:space="0" w:color="auto"/>
        <w:bottom w:val="none" w:sz="0" w:space="0" w:color="auto"/>
        <w:right w:val="none" w:sz="0" w:space="0" w:color="auto"/>
      </w:divBdr>
    </w:div>
    <w:div w:id="1672176613">
      <w:bodyDiv w:val="1"/>
      <w:marLeft w:val="0"/>
      <w:marRight w:val="0"/>
      <w:marTop w:val="0"/>
      <w:marBottom w:val="0"/>
      <w:divBdr>
        <w:top w:val="none" w:sz="0" w:space="0" w:color="auto"/>
        <w:left w:val="none" w:sz="0" w:space="0" w:color="auto"/>
        <w:bottom w:val="none" w:sz="0" w:space="0" w:color="auto"/>
        <w:right w:val="none" w:sz="0" w:space="0" w:color="auto"/>
      </w:divBdr>
    </w:div>
    <w:div w:id="1766878202">
      <w:bodyDiv w:val="1"/>
      <w:marLeft w:val="0"/>
      <w:marRight w:val="0"/>
      <w:marTop w:val="0"/>
      <w:marBottom w:val="0"/>
      <w:divBdr>
        <w:top w:val="none" w:sz="0" w:space="0" w:color="auto"/>
        <w:left w:val="none" w:sz="0" w:space="0" w:color="auto"/>
        <w:bottom w:val="none" w:sz="0" w:space="0" w:color="auto"/>
        <w:right w:val="none" w:sz="0" w:space="0" w:color="auto"/>
      </w:divBdr>
    </w:div>
    <w:div w:id="1922831646">
      <w:bodyDiv w:val="1"/>
      <w:marLeft w:val="0"/>
      <w:marRight w:val="0"/>
      <w:marTop w:val="0"/>
      <w:marBottom w:val="0"/>
      <w:divBdr>
        <w:top w:val="none" w:sz="0" w:space="0" w:color="auto"/>
        <w:left w:val="none" w:sz="0" w:space="0" w:color="auto"/>
        <w:bottom w:val="none" w:sz="0" w:space="0" w:color="auto"/>
        <w:right w:val="none" w:sz="0" w:space="0" w:color="auto"/>
      </w:divBdr>
    </w:div>
    <w:div w:id="1981111648">
      <w:bodyDiv w:val="1"/>
      <w:marLeft w:val="0"/>
      <w:marRight w:val="0"/>
      <w:marTop w:val="0"/>
      <w:marBottom w:val="0"/>
      <w:divBdr>
        <w:top w:val="none" w:sz="0" w:space="0" w:color="auto"/>
        <w:left w:val="none" w:sz="0" w:space="0" w:color="auto"/>
        <w:bottom w:val="none" w:sz="0" w:space="0" w:color="auto"/>
        <w:right w:val="none" w:sz="0" w:space="0" w:color="auto"/>
      </w:divBdr>
    </w:div>
    <w:div w:id="198596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nrj@nrcwe.dk" TargetMode="External"/><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14</Pages>
  <Words>3585</Words>
  <Characters>21870</Characters>
  <Application>Microsoft Office Word</Application>
  <DocSecurity>0</DocSecurity>
  <Lines>182</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Di Ianni (EDI)</dc:creator>
  <cp:keywords/>
  <dc:description/>
  <cp:lastModifiedBy>Emilio Di Ianni (EDI)</cp:lastModifiedBy>
  <cp:revision>4</cp:revision>
  <dcterms:created xsi:type="dcterms:W3CDTF">2021-05-03T09:28:00Z</dcterms:created>
  <dcterms:modified xsi:type="dcterms:W3CDTF">2021-05-03T12:16:00Z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ies>
</file>