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2508" w14:textId="2E25D319" w:rsidR="002555AD" w:rsidRDefault="002555AD" w:rsidP="008739C5">
      <w:pPr>
        <w:spacing w:line="480" w:lineRule="auto"/>
        <w:jc w:val="left"/>
        <w:rPr>
          <w:rFonts w:ascii="Times New Roman" w:hAnsi="Times New Roman" w:cs="Times New Roman"/>
          <w:b/>
          <w:sz w:val="22"/>
        </w:rPr>
      </w:pPr>
      <w:r w:rsidRPr="002555AD">
        <w:rPr>
          <w:rFonts w:ascii="Times New Roman" w:hAnsi="Times New Roman" w:cs="Times New Roman"/>
          <w:b/>
          <w:sz w:val="22"/>
        </w:rPr>
        <w:t xml:space="preserve">Chronic exposure to polystyrene microplastics induced male reproductive toxicity and decreased testosterone levels via </w:t>
      </w:r>
      <w:r w:rsidR="00F53EDB">
        <w:rPr>
          <w:rFonts w:ascii="Times New Roman" w:hAnsi="Times New Roman" w:cs="Times New Roman"/>
          <w:b/>
          <w:sz w:val="22"/>
        </w:rPr>
        <w:t xml:space="preserve">the </w:t>
      </w:r>
      <w:r w:rsidRPr="002555AD">
        <w:rPr>
          <w:rFonts w:ascii="Times New Roman" w:hAnsi="Times New Roman" w:cs="Times New Roman"/>
          <w:b/>
          <w:sz w:val="22"/>
        </w:rPr>
        <w:t>LH-mediated LHR/cAMP/PKA/StAR pathway</w:t>
      </w:r>
      <w:r w:rsidRPr="002555AD">
        <w:rPr>
          <w:rFonts w:ascii="Times New Roman" w:hAnsi="Times New Roman" w:cs="Times New Roman" w:hint="eastAsia"/>
          <w:b/>
          <w:sz w:val="22"/>
        </w:rPr>
        <w:t xml:space="preserve"> </w:t>
      </w:r>
    </w:p>
    <w:p w14:paraId="2F65281D" w14:textId="5D716C0D" w:rsidR="008739C5" w:rsidRPr="008664B6" w:rsidRDefault="008739C5" w:rsidP="008739C5">
      <w:pPr>
        <w:spacing w:line="480" w:lineRule="auto"/>
        <w:jc w:val="left"/>
        <w:rPr>
          <w:rFonts w:ascii="Times New Roman" w:hAnsi="Times New Roman" w:cs="Times New Roman"/>
          <w:bCs/>
          <w:sz w:val="22"/>
        </w:rPr>
      </w:pPr>
      <w:r w:rsidRPr="000609E9">
        <w:rPr>
          <w:rFonts w:ascii="Times New Roman" w:hAnsi="Times New Roman" w:cs="Times New Roman" w:hint="eastAsia"/>
          <w:bCs/>
          <w:sz w:val="22"/>
        </w:rPr>
        <w:t>Haibo Jin</w:t>
      </w:r>
      <w:r w:rsidRPr="000609E9">
        <w:rPr>
          <w:rFonts w:ascii="Times New Roman" w:hAnsi="Times New Roman" w:cs="Times New Roman" w:hint="eastAsia"/>
          <w:bCs/>
          <w:sz w:val="22"/>
          <w:vertAlign w:val="superscript"/>
        </w:rPr>
        <w:t>1, 2</w:t>
      </w:r>
      <w:r>
        <w:rPr>
          <w:rFonts w:ascii="Times New Roman" w:hAnsi="Times New Roman" w:cs="Times New Roman" w:hint="eastAsia"/>
          <w:bCs/>
          <w:sz w:val="22"/>
        </w:rPr>
        <w:t>, Minghao Yan</w:t>
      </w:r>
      <w:r w:rsidRPr="000609E9">
        <w:rPr>
          <w:rFonts w:ascii="Times New Roman" w:hAnsi="Times New Roman" w:cs="Times New Roman" w:hint="eastAsia"/>
          <w:bCs/>
          <w:sz w:val="22"/>
          <w:vertAlign w:val="superscript"/>
        </w:rPr>
        <w:t>1, 2</w:t>
      </w:r>
      <w:r w:rsidRPr="000609E9">
        <w:rPr>
          <w:rFonts w:ascii="Times New Roman" w:hAnsi="Times New Roman" w:cs="Times New Roman" w:hint="eastAsia"/>
          <w:bCs/>
          <w:sz w:val="22"/>
        </w:rPr>
        <w:t>,</w:t>
      </w:r>
      <w:r>
        <w:rPr>
          <w:rFonts w:ascii="Times New Roman" w:hAnsi="Times New Roman" w:cs="Times New Roman"/>
          <w:bCs/>
          <w:sz w:val="22"/>
        </w:rPr>
        <w:t xml:space="preserve"> Chun</w:t>
      </w:r>
      <w:r w:rsidRPr="000609E9">
        <w:rPr>
          <w:rFonts w:ascii="Times New Roman" w:hAnsi="Times New Roman" w:cs="Times New Roman" w:hint="eastAsia"/>
          <w:bCs/>
          <w:sz w:val="22"/>
        </w:rPr>
        <w:t xml:space="preserve"> </w:t>
      </w:r>
      <w:r>
        <w:rPr>
          <w:rFonts w:ascii="Times New Roman" w:hAnsi="Times New Roman" w:cs="Times New Roman"/>
          <w:bCs/>
          <w:sz w:val="22"/>
        </w:rPr>
        <w:t>Pan</w:t>
      </w:r>
      <w:r w:rsidRPr="000609E9">
        <w:rPr>
          <w:rFonts w:ascii="Times New Roman" w:hAnsi="Times New Roman" w:cs="Times New Roman" w:hint="eastAsia"/>
          <w:bCs/>
          <w:sz w:val="22"/>
          <w:vertAlign w:val="superscript"/>
        </w:rPr>
        <w:t>1, 2</w:t>
      </w:r>
      <w:r w:rsidRPr="000609E9">
        <w:rPr>
          <w:rFonts w:ascii="Times New Roman" w:hAnsi="Times New Roman" w:cs="Times New Roman" w:hint="eastAsia"/>
          <w:bCs/>
          <w:sz w:val="22"/>
        </w:rPr>
        <w:t>,</w:t>
      </w:r>
      <w:r>
        <w:rPr>
          <w:rFonts w:ascii="Times New Roman" w:hAnsi="Times New Roman" w:cs="Times New Roman"/>
          <w:bCs/>
          <w:sz w:val="22"/>
        </w:rPr>
        <w:t xml:space="preserve"> </w:t>
      </w:r>
      <w:r w:rsidRPr="000609E9">
        <w:rPr>
          <w:rFonts w:ascii="Times New Roman" w:hAnsi="Times New Roman" w:cs="Times New Roman" w:hint="eastAsia"/>
          <w:bCs/>
          <w:sz w:val="22"/>
        </w:rPr>
        <w:t>Zhenyu Liu</w:t>
      </w:r>
      <w:r w:rsidRPr="000609E9">
        <w:rPr>
          <w:rFonts w:ascii="Times New Roman" w:hAnsi="Times New Roman" w:cs="Times New Roman" w:hint="eastAsia"/>
          <w:bCs/>
          <w:sz w:val="22"/>
          <w:vertAlign w:val="superscript"/>
        </w:rPr>
        <w:t>1, 2</w:t>
      </w:r>
      <w:r w:rsidRPr="000609E9">
        <w:rPr>
          <w:rFonts w:ascii="Times New Roman" w:hAnsi="Times New Roman" w:cs="Times New Roman" w:hint="eastAsia"/>
          <w:bCs/>
          <w:sz w:val="22"/>
        </w:rPr>
        <w:t>, Xiaoxuan Sha</w:t>
      </w:r>
      <w:r w:rsidRPr="000609E9">
        <w:rPr>
          <w:rFonts w:ascii="Times New Roman" w:hAnsi="Times New Roman" w:cs="Times New Roman" w:hint="eastAsia"/>
          <w:bCs/>
          <w:sz w:val="22"/>
          <w:vertAlign w:val="superscript"/>
        </w:rPr>
        <w:t>1, 2</w:t>
      </w:r>
      <w:r w:rsidRPr="000609E9">
        <w:rPr>
          <w:rFonts w:ascii="Times New Roman" w:hAnsi="Times New Roman" w:cs="Times New Roman" w:hint="eastAsia"/>
          <w:bCs/>
          <w:sz w:val="22"/>
        </w:rPr>
        <w:t xml:space="preserve">, </w:t>
      </w:r>
      <w:r>
        <w:rPr>
          <w:rFonts w:ascii="Times New Roman" w:hAnsi="Times New Roman" w:cs="Times New Roman"/>
          <w:bCs/>
          <w:sz w:val="22"/>
        </w:rPr>
        <w:t>Chengyue Jiang</w:t>
      </w:r>
      <w:r>
        <w:rPr>
          <w:rFonts w:ascii="Times New Roman" w:hAnsi="Times New Roman" w:cs="Times New Roman" w:hint="eastAsia"/>
          <w:bCs/>
          <w:sz w:val="22"/>
          <w:vertAlign w:val="superscript"/>
        </w:rPr>
        <w:t xml:space="preserve">1, </w:t>
      </w:r>
      <w:r w:rsidRPr="000609E9">
        <w:rPr>
          <w:rFonts w:ascii="Times New Roman" w:hAnsi="Times New Roman" w:cs="Times New Roman" w:hint="eastAsia"/>
          <w:bCs/>
          <w:sz w:val="22"/>
          <w:vertAlign w:val="superscript"/>
        </w:rPr>
        <w:t>2</w:t>
      </w:r>
      <w:r>
        <w:rPr>
          <w:rFonts w:ascii="Times New Roman" w:hAnsi="Times New Roman" w:cs="Times New Roman"/>
          <w:bCs/>
          <w:sz w:val="22"/>
        </w:rPr>
        <w:t>, Luxi Li</w:t>
      </w:r>
      <w:r w:rsidRPr="000609E9">
        <w:rPr>
          <w:rFonts w:ascii="Times New Roman" w:hAnsi="Times New Roman" w:cs="Times New Roman" w:hint="eastAsia"/>
          <w:bCs/>
          <w:sz w:val="22"/>
          <w:vertAlign w:val="superscript"/>
        </w:rPr>
        <w:t>1, 2</w:t>
      </w:r>
      <w:r>
        <w:rPr>
          <w:rFonts w:ascii="Times New Roman" w:hAnsi="Times New Roman" w:cs="Times New Roman"/>
          <w:bCs/>
          <w:sz w:val="22"/>
        </w:rPr>
        <w:t>, Mengge Pan</w:t>
      </w:r>
      <w:r w:rsidRPr="000609E9">
        <w:rPr>
          <w:rFonts w:ascii="Times New Roman" w:hAnsi="Times New Roman" w:cs="Times New Roman" w:hint="eastAsia"/>
          <w:bCs/>
          <w:sz w:val="22"/>
          <w:vertAlign w:val="superscript"/>
        </w:rPr>
        <w:t>1, 2</w:t>
      </w:r>
      <w:r>
        <w:rPr>
          <w:rFonts w:ascii="Times New Roman" w:hAnsi="Times New Roman" w:cs="Times New Roman"/>
          <w:bCs/>
          <w:sz w:val="22"/>
        </w:rPr>
        <w:t>, Dongmei Li</w:t>
      </w:r>
      <w:r w:rsidRPr="000609E9">
        <w:rPr>
          <w:rFonts w:ascii="Times New Roman" w:hAnsi="Times New Roman" w:cs="Times New Roman" w:hint="eastAsia"/>
          <w:bCs/>
          <w:sz w:val="22"/>
          <w:vertAlign w:val="superscript"/>
        </w:rPr>
        <w:t>1, 2</w:t>
      </w:r>
      <w:r>
        <w:rPr>
          <w:rFonts w:ascii="Times New Roman" w:hAnsi="Times New Roman" w:cs="Times New Roman"/>
          <w:bCs/>
          <w:sz w:val="22"/>
        </w:rPr>
        <w:t xml:space="preserve">, </w:t>
      </w:r>
      <w:r w:rsidRPr="000609E9">
        <w:rPr>
          <w:rFonts w:ascii="Times New Roman" w:hAnsi="Times New Roman" w:cs="Times New Roman" w:hint="eastAsia"/>
          <w:bCs/>
          <w:sz w:val="22"/>
        </w:rPr>
        <w:t>Xiaodong Han</w:t>
      </w:r>
      <w:r w:rsidRPr="000609E9">
        <w:rPr>
          <w:rFonts w:ascii="Times New Roman" w:hAnsi="Times New Roman" w:cs="Times New Roman" w:hint="eastAsia"/>
          <w:bCs/>
          <w:sz w:val="22"/>
          <w:vertAlign w:val="superscript"/>
        </w:rPr>
        <w:t>1, 2, *</w:t>
      </w:r>
      <w:r>
        <w:rPr>
          <w:rFonts w:ascii="Times New Roman" w:hAnsi="Times New Roman" w:cs="Times New Roman"/>
          <w:bCs/>
          <w:sz w:val="22"/>
        </w:rPr>
        <w:t xml:space="preserve">, </w:t>
      </w:r>
      <w:r w:rsidRPr="000609E9">
        <w:rPr>
          <w:rFonts w:ascii="Times New Roman" w:hAnsi="Times New Roman" w:cs="Times New Roman" w:hint="eastAsia"/>
          <w:bCs/>
          <w:sz w:val="22"/>
        </w:rPr>
        <w:t>Jie Ding</w:t>
      </w:r>
      <w:r w:rsidRPr="000609E9">
        <w:rPr>
          <w:rFonts w:ascii="Times New Roman" w:hAnsi="Times New Roman" w:cs="Times New Roman" w:hint="eastAsia"/>
          <w:bCs/>
          <w:sz w:val="22"/>
          <w:vertAlign w:val="superscript"/>
        </w:rPr>
        <w:t>1, 2, *</w:t>
      </w:r>
    </w:p>
    <w:p w14:paraId="56C0A937" w14:textId="77777777" w:rsidR="008739C5" w:rsidRPr="000609E9" w:rsidRDefault="008739C5" w:rsidP="008739C5">
      <w:pPr>
        <w:spacing w:line="480" w:lineRule="auto"/>
        <w:jc w:val="left"/>
        <w:rPr>
          <w:rFonts w:ascii="Times New Roman" w:hAnsi="Times New Roman" w:cs="Times New Roman"/>
          <w:bCs/>
          <w:sz w:val="22"/>
          <w:vertAlign w:val="superscript"/>
        </w:rPr>
      </w:pPr>
      <w:r w:rsidRPr="000609E9">
        <w:rPr>
          <w:rStyle w:val="fontstyle01"/>
          <w:rFonts w:eastAsia="宋体"/>
        </w:rPr>
        <w:t>1 Immunology and Reproductive Biology Laboratory &amp; State Key Laboratory of</w:t>
      </w:r>
      <w:r w:rsidRPr="000609E9">
        <w:rPr>
          <w:rStyle w:val="fontstyle01"/>
          <w:rFonts w:eastAsia="宋体" w:hint="eastAsia"/>
        </w:rPr>
        <w:t xml:space="preserve"> </w:t>
      </w:r>
      <w:r w:rsidRPr="000609E9">
        <w:rPr>
          <w:rStyle w:val="fontstyle01"/>
          <w:rFonts w:eastAsia="宋体"/>
        </w:rPr>
        <w:t>Analytical</w:t>
      </w:r>
      <w:r w:rsidRPr="000609E9">
        <w:rPr>
          <w:rStyle w:val="fontstyle01"/>
          <w:rFonts w:eastAsia="宋体" w:hint="eastAsia"/>
        </w:rPr>
        <w:t xml:space="preserve"> </w:t>
      </w:r>
      <w:r w:rsidRPr="000609E9">
        <w:rPr>
          <w:rStyle w:val="fontstyle01"/>
          <w:rFonts w:eastAsia="宋体"/>
        </w:rPr>
        <w:t>Chemistry for Life Science, Medical School, Nanjing University, Hankou</w:t>
      </w:r>
      <w:r w:rsidRPr="000609E9">
        <w:rPr>
          <w:rStyle w:val="fontstyle01"/>
          <w:rFonts w:eastAsia="宋体" w:hint="eastAsia"/>
        </w:rPr>
        <w:t xml:space="preserve"> </w:t>
      </w:r>
      <w:r w:rsidRPr="000609E9">
        <w:rPr>
          <w:rStyle w:val="fontstyle01"/>
          <w:rFonts w:eastAsia="宋体"/>
        </w:rPr>
        <w:t>Road 22, Nanjing,</w:t>
      </w:r>
      <w:r w:rsidRPr="000609E9">
        <w:rPr>
          <w:rStyle w:val="fontstyle01"/>
          <w:rFonts w:eastAsia="宋体" w:hint="eastAsia"/>
        </w:rPr>
        <w:t xml:space="preserve"> </w:t>
      </w:r>
      <w:r w:rsidRPr="000609E9">
        <w:rPr>
          <w:rStyle w:val="fontstyle01"/>
          <w:rFonts w:eastAsia="宋体"/>
        </w:rPr>
        <w:t>Jiangsu 210093, China;</w:t>
      </w:r>
      <w:r w:rsidRPr="000609E9">
        <w:rPr>
          <w:rStyle w:val="fontstyle01"/>
          <w:rFonts w:eastAsia="宋体"/>
        </w:rPr>
        <w:br/>
        <w:t>2 Jiangsu Key Laboratory of Molecular Medicine, Nanjing University, Nanjing</w:t>
      </w:r>
      <w:r w:rsidRPr="000609E9">
        <w:rPr>
          <w:rStyle w:val="fontstyle01"/>
          <w:rFonts w:eastAsia="宋体" w:hint="eastAsia"/>
        </w:rPr>
        <w:t xml:space="preserve"> </w:t>
      </w:r>
      <w:r w:rsidRPr="000609E9">
        <w:rPr>
          <w:rStyle w:val="fontstyle01"/>
          <w:rFonts w:eastAsia="宋体"/>
        </w:rPr>
        <w:t>210093,</w:t>
      </w:r>
      <w:r w:rsidRPr="000609E9">
        <w:rPr>
          <w:rStyle w:val="fontstyle01"/>
          <w:rFonts w:eastAsia="宋体" w:hint="eastAsia"/>
        </w:rPr>
        <w:t xml:space="preserve"> </w:t>
      </w:r>
      <w:r w:rsidRPr="000609E9">
        <w:rPr>
          <w:rStyle w:val="fontstyle01"/>
          <w:rFonts w:eastAsia="宋体"/>
        </w:rPr>
        <w:t>China;</w:t>
      </w:r>
      <w:r w:rsidRPr="000609E9">
        <w:rPr>
          <w:rStyle w:val="fontstyle01"/>
          <w:rFonts w:eastAsia="宋体"/>
        </w:rPr>
        <w:br/>
        <w:t>* Corresponding author at: Immunology and Reproduction Biology Laboratory &amp; State Key</w:t>
      </w:r>
      <w:r w:rsidRPr="000609E9">
        <w:rPr>
          <w:rStyle w:val="fontstyle01"/>
          <w:rFonts w:eastAsia="宋体" w:hint="eastAsia"/>
        </w:rPr>
        <w:t xml:space="preserve"> </w:t>
      </w:r>
      <w:r w:rsidRPr="000609E9">
        <w:rPr>
          <w:rStyle w:val="fontstyle01"/>
          <w:rFonts w:eastAsia="宋体"/>
        </w:rPr>
        <w:t>Laboratory of Analytical Chemistry for Life Science, Medical School,</w:t>
      </w:r>
      <w:r w:rsidRPr="000609E9">
        <w:rPr>
          <w:rStyle w:val="fontstyle01"/>
          <w:rFonts w:eastAsia="宋体" w:hint="eastAsia"/>
        </w:rPr>
        <w:t xml:space="preserve"> </w:t>
      </w:r>
      <w:r w:rsidRPr="000609E9">
        <w:rPr>
          <w:rStyle w:val="fontstyle01"/>
          <w:rFonts w:eastAsia="宋体"/>
        </w:rPr>
        <w:t>Nanjing University,</w:t>
      </w:r>
      <w:r w:rsidRPr="000609E9">
        <w:rPr>
          <w:rStyle w:val="fontstyle01"/>
          <w:rFonts w:eastAsia="宋体" w:hint="eastAsia"/>
        </w:rPr>
        <w:t xml:space="preserve"> </w:t>
      </w:r>
      <w:r w:rsidRPr="000609E9">
        <w:rPr>
          <w:rStyle w:val="fontstyle01"/>
          <w:rFonts w:eastAsia="宋体"/>
        </w:rPr>
        <w:t>Nanjing, Jiangsu 210093, China.</w:t>
      </w:r>
      <w:r w:rsidRPr="000609E9">
        <w:rPr>
          <w:rFonts w:ascii="宋体" w:eastAsia="宋体" w:hAnsi="宋体" w:cs="宋体"/>
          <w:sz w:val="22"/>
        </w:rPr>
        <w:t xml:space="preserve"> </w:t>
      </w:r>
    </w:p>
    <w:p w14:paraId="3828842A" w14:textId="77777777" w:rsidR="008739C5" w:rsidRPr="000609E9" w:rsidRDefault="008739C5" w:rsidP="008739C5">
      <w:pPr>
        <w:numPr>
          <w:ilvl w:val="0"/>
          <w:numId w:val="1"/>
        </w:numPr>
        <w:spacing w:line="480" w:lineRule="auto"/>
        <w:jc w:val="left"/>
        <w:rPr>
          <w:rFonts w:ascii="Times New Roman" w:eastAsia="宋体" w:hAnsi="Times New Roman" w:cs="Times New Roman"/>
          <w:sz w:val="22"/>
        </w:rPr>
      </w:pPr>
      <w:r w:rsidRPr="000609E9">
        <w:rPr>
          <w:rFonts w:ascii="Times New Roman" w:eastAsia="宋体" w:hAnsi="Times New Roman" w:cs="Times New Roman"/>
          <w:sz w:val="22"/>
        </w:rPr>
        <w:t>mail</w:t>
      </w:r>
      <w:r w:rsidRPr="000609E9">
        <w:rPr>
          <w:rFonts w:ascii="Times New Roman" w:eastAsia="宋体" w:hAnsi="Times New Roman" w:cs="Times New Roman" w:hint="eastAsia"/>
          <w:sz w:val="22"/>
        </w:rPr>
        <w:t xml:space="preserve"> address:</w:t>
      </w:r>
      <w:r w:rsidRPr="00237013">
        <w:rPr>
          <w:sz w:val="22"/>
        </w:rPr>
        <w:t xml:space="preserve"> </w:t>
      </w:r>
      <w:hyperlink r:id="rId7" w:history="1">
        <w:r w:rsidRPr="000609E9">
          <w:rPr>
            <w:rStyle w:val="a8"/>
            <w:rFonts w:ascii="Times New Roman" w:eastAsia="宋体" w:hAnsi="Times New Roman" w:cs="Times New Roman" w:hint="eastAsia"/>
          </w:rPr>
          <w:t>djie@nju.edu.cn</w:t>
        </w:r>
      </w:hyperlink>
      <w:r w:rsidRPr="000609E9">
        <w:rPr>
          <w:rFonts w:ascii="Times New Roman" w:eastAsia="宋体" w:hAnsi="Times New Roman" w:cs="Times New Roman" w:hint="eastAsia"/>
          <w:sz w:val="22"/>
        </w:rPr>
        <w:t xml:space="preserve"> (J. Ding); </w:t>
      </w:r>
      <w:hyperlink r:id="rId8" w:history="1">
        <w:r w:rsidRPr="000609E9">
          <w:rPr>
            <w:rStyle w:val="a8"/>
            <w:rFonts w:ascii="Times New Roman" w:eastAsia="宋体" w:hAnsi="Times New Roman" w:cs="Times New Roman" w:hint="eastAsia"/>
          </w:rPr>
          <w:t>hanxd@nju.edu.cn</w:t>
        </w:r>
      </w:hyperlink>
      <w:r w:rsidRPr="000609E9">
        <w:rPr>
          <w:rFonts w:ascii="Times New Roman" w:eastAsia="宋体" w:hAnsi="Times New Roman" w:cs="Times New Roman" w:hint="eastAsia"/>
          <w:sz w:val="22"/>
        </w:rPr>
        <w:t xml:space="preserve"> (X. Han); </w:t>
      </w:r>
      <w:hyperlink r:id="rId9" w:history="1">
        <w:r w:rsidRPr="000609E9">
          <w:rPr>
            <w:rStyle w:val="a8"/>
            <w:rFonts w:ascii="Times New Roman" w:eastAsia="宋体" w:hAnsi="Times New Roman" w:cs="Times New Roman" w:hint="eastAsia"/>
          </w:rPr>
          <w:t>jin1144827403@163.com</w:t>
        </w:r>
      </w:hyperlink>
      <w:r w:rsidRPr="000609E9">
        <w:rPr>
          <w:rFonts w:ascii="Times New Roman" w:eastAsia="宋体" w:hAnsi="Times New Roman" w:cs="Times New Roman" w:hint="eastAsia"/>
          <w:sz w:val="22"/>
        </w:rPr>
        <w:t xml:space="preserve"> (H. Jin); </w:t>
      </w:r>
      <w:hyperlink r:id="rId10" w:history="1">
        <w:r w:rsidRPr="004B0459">
          <w:rPr>
            <w:rStyle w:val="a8"/>
            <w:rFonts w:ascii="Times New Roman" w:eastAsia="宋体" w:hAnsi="Times New Roman" w:cs="Times New Roman"/>
          </w:rPr>
          <w:t>ymh__66</w:t>
        </w:r>
        <w:r w:rsidRPr="004B0459">
          <w:rPr>
            <w:rStyle w:val="a8"/>
            <w:rFonts w:ascii="Times New Roman" w:eastAsia="宋体" w:hAnsi="Times New Roman" w:cs="Times New Roman" w:hint="eastAsia"/>
          </w:rPr>
          <w:t>@163.com</w:t>
        </w:r>
      </w:hyperlink>
      <w:r>
        <w:rPr>
          <w:rFonts w:ascii="Times New Roman" w:eastAsia="宋体" w:hAnsi="Times New Roman" w:cs="Times New Roman" w:hint="eastAsia"/>
          <w:sz w:val="22"/>
        </w:rPr>
        <w:t xml:space="preserve"> (M. Y</w:t>
      </w:r>
      <w:r w:rsidRPr="000609E9">
        <w:rPr>
          <w:rFonts w:ascii="Times New Roman" w:eastAsia="宋体" w:hAnsi="Times New Roman" w:cs="Times New Roman" w:hint="eastAsia"/>
          <w:sz w:val="22"/>
        </w:rPr>
        <w:t>a</w:t>
      </w:r>
      <w:r>
        <w:rPr>
          <w:rFonts w:ascii="Times New Roman" w:eastAsia="宋体" w:hAnsi="Times New Roman" w:cs="Times New Roman"/>
          <w:sz w:val="22"/>
        </w:rPr>
        <w:t>n</w:t>
      </w:r>
      <w:r w:rsidRPr="000609E9">
        <w:rPr>
          <w:rFonts w:ascii="Times New Roman" w:eastAsia="宋体" w:hAnsi="Times New Roman" w:cs="Times New Roman" w:hint="eastAsia"/>
          <w:sz w:val="22"/>
        </w:rPr>
        <w:t xml:space="preserve">); </w:t>
      </w:r>
      <w:hyperlink r:id="rId11" w:history="1">
        <w:r w:rsidRPr="004B0459">
          <w:rPr>
            <w:rStyle w:val="a8"/>
            <w:rFonts w:ascii="Times New Roman" w:eastAsia="宋体" w:hAnsi="Times New Roman" w:cs="Times New Roman"/>
          </w:rPr>
          <w:t>panchun0211@163.com</w:t>
        </w:r>
      </w:hyperlink>
      <w:r>
        <w:rPr>
          <w:rFonts w:ascii="Times New Roman" w:eastAsia="宋体" w:hAnsi="Times New Roman" w:cs="Times New Roman"/>
          <w:sz w:val="22"/>
        </w:rPr>
        <w:t xml:space="preserve"> (C. Pan); </w:t>
      </w:r>
      <w:hyperlink r:id="rId12" w:history="1">
        <w:r w:rsidRPr="000609E9">
          <w:rPr>
            <w:rStyle w:val="a8"/>
            <w:rFonts w:ascii="Times New Roman" w:eastAsia="宋体" w:hAnsi="Times New Roman" w:cs="Times New Roman" w:hint="eastAsia"/>
          </w:rPr>
          <w:t>LIUZY20000424@yeah.net</w:t>
        </w:r>
      </w:hyperlink>
      <w:r w:rsidRPr="000609E9">
        <w:rPr>
          <w:rFonts w:ascii="Times New Roman" w:eastAsia="宋体" w:hAnsi="Times New Roman" w:cs="Times New Roman" w:hint="eastAsia"/>
          <w:sz w:val="22"/>
        </w:rPr>
        <w:t xml:space="preserve"> (Z. Liu);</w:t>
      </w:r>
      <w:r>
        <w:rPr>
          <w:rFonts w:ascii="Times New Roman" w:eastAsia="宋体" w:hAnsi="Times New Roman" w:cs="Times New Roman"/>
          <w:sz w:val="22"/>
        </w:rPr>
        <w:t xml:space="preserve"> </w:t>
      </w:r>
      <w:hyperlink r:id="rId13" w:history="1">
        <w:r w:rsidRPr="000609E9">
          <w:rPr>
            <w:rStyle w:val="a8"/>
            <w:rFonts w:ascii="Times New Roman" w:eastAsia="宋体" w:hAnsi="Times New Roman" w:cs="Times New Roman" w:hint="eastAsia"/>
          </w:rPr>
          <w:t>171230016@smail.nju.edu.cn</w:t>
        </w:r>
      </w:hyperlink>
      <w:r w:rsidRPr="000609E9">
        <w:rPr>
          <w:rFonts w:ascii="Times New Roman" w:eastAsia="宋体" w:hAnsi="Times New Roman" w:cs="Times New Roman" w:hint="eastAsia"/>
          <w:sz w:val="22"/>
        </w:rPr>
        <w:t xml:space="preserve"> (X. Sha); </w:t>
      </w:r>
      <w:hyperlink r:id="rId14" w:history="1">
        <w:r w:rsidRPr="004B0459">
          <w:rPr>
            <w:rStyle w:val="a8"/>
            <w:rFonts w:ascii="Times New Roman" w:eastAsia="宋体" w:hAnsi="Times New Roman" w:cs="Times New Roman" w:hint="eastAsia"/>
          </w:rPr>
          <w:t>jcyue@163.com</w:t>
        </w:r>
      </w:hyperlink>
      <w:r>
        <w:rPr>
          <w:rFonts w:ascii="Times New Roman" w:eastAsia="宋体" w:hAnsi="Times New Roman" w:cs="Times New Roman" w:hint="eastAsia"/>
          <w:sz w:val="22"/>
        </w:rPr>
        <w:t xml:space="preserve"> (C. J</w:t>
      </w:r>
      <w:r>
        <w:rPr>
          <w:rFonts w:ascii="Times New Roman" w:eastAsia="宋体" w:hAnsi="Times New Roman" w:cs="Times New Roman"/>
          <w:sz w:val="22"/>
        </w:rPr>
        <w:t>iang</w:t>
      </w:r>
      <w:r w:rsidRPr="000609E9">
        <w:rPr>
          <w:rFonts w:ascii="Times New Roman" w:eastAsia="宋体" w:hAnsi="Times New Roman" w:cs="Times New Roman" w:hint="eastAsia"/>
          <w:sz w:val="22"/>
        </w:rPr>
        <w:t xml:space="preserve">); </w:t>
      </w:r>
      <w:hyperlink r:id="rId15" w:history="1">
        <w:r w:rsidRPr="004B0459">
          <w:rPr>
            <w:rStyle w:val="a8"/>
            <w:rFonts w:ascii="Times New Roman" w:eastAsia="宋体" w:hAnsi="Times New Roman" w:cs="Times New Roman" w:hint="eastAsia"/>
          </w:rPr>
          <w:t>lucysenior2014@163.com</w:t>
        </w:r>
      </w:hyperlink>
      <w:r>
        <w:rPr>
          <w:rFonts w:ascii="Times New Roman" w:eastAsia="宋体" w:hAnsi="Times New Roman" w:cs="Times New Roman" w:hint="eastAsia"/>
          <w:sz w:val="22"/>
        </w:rPr>
        <w:t xml:space="preserve"> (L. L</w:t>
      </w:r>
      <w:r>
        <w:rPr>
          <w:rFonts w:ascii="Times New Roman" w:eastAsia="宋体" w:hAnsi="Times New Roman" w:cs="Times New Roman"/>
          <w:sz w:val="22"/>
        </w:rPr>
        <w:t>i</w:t>
      </w:r>
      <w:r w:rsidRPr="000609E9">
        <w:rPr>
          <w:rFonts w:ascii="Times New Roman" w:eastAsia="宋体" w:hAnsi="Times New Roman" w:cs="Times New Roman" w:hint="eastAsia"/>
          <w:sz w:val="22"/>
        </w:rPr>
        <w:t xml:space="preserve">); </w:t>
      </w:r>
      <w:hyperlink r:id="rId16" w:history="1">
        <w:r w:rsidRPr="00B16774">
          <w:rPr>
            <w:rStyle w:val="a8"/>
            <w:rFonts w:ascii="Times New Roman" w:eastAsia="宋体" w:hAnsi="Times New Roman" w:cs="Times New Roman" w:hint="eastAsia"/>
          </w:rPr>
          <w:t>pmgenjoy2018@outlook.com</w:t>
        </w:r>
      </w:hyperlink>
      <w:r>
        <w:rPr>
          <w:rFonts w:ascii="Times New Roman" w:eastAsia="宋体" w:hAnsi="Times New Roman" w:cs="Times New Roman" w:hint="eastAsia"/>
          <w:sz w:val="22"/>
        </w:rPr>
        <w:t xml:space="preserve"> (M. P</w:t>
      </w:r>
      <w:r>
        <w:rPr>
          <w:rFonts w:ascii="Times New Roman" w:eastAsia="宋体" w:hAnsi="Times New Roman" w:cs="Times New Roman"/>
          <w:sz w:val="22"/>
        </w:rPr>
        <w:t>an</w:t>
      </w:r>
      <w:r w:rsidRPr="000609E9">
        <w:rPr>
          <w:rFonts w:ascii="Times New Roman" w:eastAsia="宋体" w:hAnsi="Times New Roman" w:cs="Times New Roman" w:hint="eastAsia"/>
          <w:sz w:val="22"/>
        </w:rPr>
        <w:t>)</w:t>
      </w:r>
      <w:r>
        <w:rPr>
          <w:rFonts w:ascii="Times New Roman" w:eastAsia="宋体" w:hAnsi="Times New Roman" w:cs="Times New Roman"/>
          <w:sz w:val="22"/>
        </w:rPr>
        <w:t xml:space="preserve">; </w:t>
      </w:r>
      <w:hyperlink r:id="rId17" w:history="1">
        <w:r w:rsidRPr="00E1689E">
          <w:rPr>
            <w:rStyle w:val="a8"/>
            <w:rFonts w:ascii="Times New Roman" w:eastAsia="宋体" w:hAnsi="Times New Roman" w:cs="Times New Roman"/>
          </w:rPr>
          <w:t>lidm@nju.edu.cn</w:t>
        </w:r>
      </w:hyperlink>
      <w:r>
        <w:rPr>
          <w:rFonts w:ascii="Times New Roman" w:eastAsia="宋体" w:hAnsi="Times New Roman" w:cs="Times New Roman"/>
          <w:sz w:val="22"/>
        </w:rPr>
        <w:t xml:space="preserve"> (D. Li)</w:t>
      </w:r>
    </w:p>
    <w:p w14:paraId="0563094A" w14:textId="77777777" w:rsidR="00C36267" w:rsidRDefault="00C36267">
      <w:pPr>
        <w:widowControl/>
        <w:jc w:val="left"/>
        <w:rPr>
          <w:rFonts w:ascii="Times New Roman" w:hAnsi="Times New Roman" w:cs="Times New Roman"/>
          <w:b/>
          <w:sz w:val="22"/>
        </w:rPr>
      </w:pPr>
      <w:r>
        <w:rPr>
          <w:rFonts w:ascii="Times New Roman" w:hAnsi="Times New Roman" w:cs="Times New Roman"/>
          <w:b/>
          <w:sz w:val="22"/>
        </w:rPr>
        <w:br w:type="page"/>
      </w:r>
    </w:p>
    <w:p w14:paraId="458E27E0" w14:textId="4A72F684" w:rsidR="009515FD" w:rsidRPr="00D064D2" w:rsidRDefault="00D064D2">
      <w:pPr>
        <w:rPr>
          <w:rFonts w:ascii="Times New Roman" w:hAnsi="Times New Roman" w:cs="Times New Roman"/>
          <w:sz w:val="22"/>
        </w:rPr>
      </w:pPr>
      <w:r>
        <w:rPr>
          <w:rFonts w:ascii="Times New Roman" w:hAnsi="Times New Roman" w:cs="Times New Roman" w:hint="eastAsia"/>
          <w:b/>
          <w:sz w:val="22"/>
        </w:rPr>
        <w:lastRenderedPageBreak/>
        <w:t>Tab</w:t>
      </w:r>
      <w:r>
        <w:rPr>
          <w:rFonts w:ascii="Times New Roman" w:hAnsi="Times New Roman" w:cs="Times New Roman"/>
          <w:b/>
          <w:sz w:val="22"/>
        </w:rPr>
        <w:t>le S</w:t>
      </w:r>
      <w:r w:rsidR="00F709B6">
        <w:rPr>
          <w:rFonts w:ascii="Times New Roman" w:hAnsi="Times New Roman" w:cs="Times New Roman"/>
          <w:b/>
          <w:sz w:val="22"/>
        </w:rPr>
        <w:t>1</w:t>
      </w:r>
      <w:r>
        <w:rPr>
          <w:rFonts w:ascii="Times New Roman" w:hAnsi="Times New Roman" w:cs="Times New Roman"/>
          <w:b/>
          <w:sz w:val="22"/>
        </w:rPr>
        <w:t xml:space="preserve">. </w:t>
      </w:r>
      <w:r w:rsidRPr="00D064D2">
        <w:rPr>
          <w:rFonts w:ascii="Times New Roman" w:hAnsi="Times New Roman" w:cs="Times New Roman"/>
          <w:sz w:val="22"/>
        </w:rPr>
        <w:t>Zeta potentials of PS-MPs.</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D064D2" w14:paraId="4AA79050" w14:textId="77777777" w:rsidTr="00D064D2">
        <w:trPr>
          <w:jc w:val="center"/>
        </w:trPr>
        <w:tc>
          <w:tcPr>
            <w:tcW w:w="2765" w:type="dxa"/>
            <w:tcBorders>
              <w:top w:val="single" w:sz="4" w:space="0" w:color="auto"/>
              <w:bottom w:val="single" w:sz="4" w:space="0" w:color="auto"/>
            </w:tcBorders>
          </w:tcPr>
          <w:p w14:paraId="799C9563"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0.5 μm</w:t>
            </w:r>
          </w:p>
        </w:tc>
        <w:tc>
          <w:tcPr>
            <w:tcW w:w="2765" w:type="dxa"/>
            <w:tcBorders>
              <w:top w:val="single" w:sz="4" w:space="0" w:color="auto"/>
              <w:bottom w:val="single" w:sz="4" w:space="0" w:color="auto"/>
            </w:tcBorders>
          </w:tcPr>
          <w:p w14:paraId="071BEF14"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4 μm</w:t>
            </w:r>
          </w:p>
        </w:tc>
        <w:tc>
          <w:tcPr>
            <w:tcW w:w="2766" w:type="dxa"/>
            <w:tcBorders>
              <w:top w:val="single" w:sz="4" w:space="0" w:color="auto"/>
              <w:bottom w:val="single" w:sz="4" w:space="0" w:color="auto"/>
            </w:tcBorders>
          </w:tcPr>
          <w:p w14:paraId="55AF8C56"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10 μm</w:t>
            </w:r>
          </w:p>
        </w:tc>
      </w:tr>
      <w:tr w:rsidR="00D064D2" w14:paraId="1F5D4DAC" w14:textId="77777777" w:rsidTr="00D064D2">
        <w:trPr>
          <w:jc w:val="center"/>
        </w:trPr>
        <w:tc>
          <w:tcPr>
            <w:tcW w:w="2765" w:type="dxa"/>
            <w:tcBorders>
              <w:top w:val="single" w:sz="4" w:space="0" w:color="auto"/>
            </w:tcBorders>
          </w:tcPr>
          <w:p w14:paraId="19583B6F"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-39.63 mV</w:t>
            </w:r>
          </w:p>
        </w:tc>
        <w:tc>
          <w:tcPr>
            <w:tcW w:w="2765" w:type="dxa"/>
            <w:tcBorders>
              <w:top w:val="single" w:sz="4" w:space="0" w:color="auto"/>
            </w:tcBorders>
          </w:tcPr>
          <w:p w14:paraId="68ECDA27"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-29.23 mV</w:t>
            </w:r>
          </w:p>
        </w:tc>
        <w:tc>
          <w:tcPr>
            <w:tcW w:w="2766" w:type="dxa"/>
            <w:tcBorders>
              <w:top w:val="single" w:sz="4" w:space="0" w:color="auto"/>
            </w:tcBorders>
          </w:tcPr>
          <w:p w14:paraId="6179F949"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-39.62 mV</w:t>
            </w:r>
          </w:p>
        </w:tc>
      </w:tr>
      <w:tr w:rsidR="00D064D2" w14:paraId="6B73BC48" w14:textId="77777777" w:rsidTr="00D064D2">
        <w:trPr>
          <w:jc w:val="center"/>
        </w:trPr>
        <w:tc>
          <w:tcPr>
            <w:tcW w:w="2765" w:type="dxa"/>
          </w:tcPr>
          <w:p w14:paraId="59798564"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-49.27 mV</w:t>
            </w:r>
          </w:p>
        </w:tc>
        <w:tc>
          <w:tcPr>
            <w:tcW w:w="2765" w:type="dxa"/>
          </w:tcPr>
          <w:p w14:paraId="25FF393A"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-32.97 mV</w:t>
            </w:r>
          </w:p>
        </w:tc>
        <w:tc>
          <w:tcPr>
            <w:tcW w:w="2766" w:type="dxa"/>
          </w:tcPr>
          <w:p w14:paraId="4B432F20"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-34.34 mV</w:t>
            </w:r>
          </w:p>
        </w:tc>
      </w:tr>
      <w:tr w:rsidR="00D064D2" w14:paraId="1BB71A90" w14:textId="77777777" w:rsidTr="00D064D2">
        <w:trPr>
          <w:jc w:val="center"/>
        </w:trPr>
        <w:tc>
          <w:tcPr>
            <w:tcW w:w="2765" w:type="dxa"/>
          </w:tcPr>
          <w:p w14:paraId="520B184E"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-44.25 mV</w:t>
            </w:r>
          </w:p>
        </w:tc>
        <w:tc>
          <w:tcPr>
            <w:tcW w:w="2765" w:type="dxa"/>
          </w:tcPr>
          <w:p w14:paraId="0EB055CF"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-32.95 mV</w:t>
            </w:r>
          </w:p>
        </w:tc>
        <w:tc>
          <w:tcPr>
            <w:tcW w:w="2766" w:type="dxa"/>
          </w:tcPr>
          <w:p w14:paraId="1DD8A823" w14:textId="77777777" w:rsidR="00D064D2" w:rsidRPr="00D064D2" w:rsidRDefault="00D064D2" w:rsidP="00D064D2">
            <w:pPr>
              <w:jc w:val="center"/>
              <w:rPr>
                <w:rFonts w:ascii="Times New Roman" w:hAnsi="Times New Roman" w:cs="Times New Roman"/>
                <w:sz w:val="22"/>
              </w:rPr>
            </w:pPr>
            <w:r w:rsidRPr="00D064D2">
              <w:rPr>
                <w:rFonts w:ascii="Times New Roman" w:hAnsi="Times New Roman" w:cs="Times New Roman"/>
                <w:sz w:val="22"/>
              </w:rPr>
              <w:t>-35.07 mV</w:t>
            </w:r>
          </w:p>
        </w:tc>
      </w:tr>
    </w:tbl>
    <w:p w14:paraId="6760BE26" w14:textId="77777777" w:rsidR="009515FD" w:rsidRDefault="009515FD">
      <w:pPr>
        <w:rPr>
          <w:rFonts w:ascii="Times New Roman" w:hAnsi="Times New Roman" w:cs="Times New Roman"/>
          <w:b/>
          <w:sz w:val="22"/>
        </w:rPr>
      </w:pPr>
    </w:p>
    <w:p w14:paraId="056BB71D" w14:textId="77777777" w:rsidR="009515FD" w:rsidRDefault="009515FD">
      <w:pPr>
        <w:rPr>
          <w:rFonts w:ascii="Times New Roman" w:hAnsi="Times New Roman" w:cs="Times New Roman"/>
          <w:b/>
          <w:sz w:val="22"/>
        </w:rPr>
      </w:pPr>
    </w:p>
    <w:p w14:paraId="105C77F4" w14:textId="2B068958" w:rsidR="00C731E3" w:rsidRPr="005119C9" w:rsidRDefault="00D1032D">
      <w:pPr>
        <w:rPr>
          <w:rFonts w:ascii="Times New Roman" w:hAnsi="Times New Roman" w:cs="Times New Roman"/>
          <w:sz w:val="22"/>
        </w:rPr>
      </w:pPr>
      <w:r w:rsidRPr="005119C9">
        <w:rPr>
          <w:rFonts w:ascii="Times New Roman" w:hAnsi="Times New Roman" w:cs="Times New Roman"/>
          <w:b/>
          <w:sz w:val="22"/>
        </w:rPr>
        <w:t xml:space="preserve">Table </w:t>
      </w:r>
      <w:r w:rsidR="005119C9" w:rsidRPr="005119C9">
        <w:rPr>
          <w:rFonts w:ascii="Times New Roman" w:hAnsi="Times New Roman" w:cs="Times New Roman"/>
          <w:b/>
          <w:sz w:val="22"/>
        </w:rPr>
        <w:t>S</w:t>
      </w:r>
      <w:r w:rsidR="00F709B6">
        <w:rPr>
          <w:rFonts w:ascii="Times New Roman" w:hAnsi="Times New Roman" w:cs="Times New Roman"/>
          <w:b/>
          <w:sz w:val="22"/>
        </w:rPr>
        <w:t>2</w:t>
      </w:r>
      <w:r w:rsidR="005119C9" w:rsidRPr="005119C9">
        <w:rPr>
          <w:rFonts w:ascii="Times New Roman" w:hAnsi="Times New Roman" w:cs="Times New Roman" w:hint="eastAsia"/>
          <w:b/>
          <w:sz w:val="22"/>
        </w:rPr>
        <w:t>.</w:t>
      </w:r>
      <w:r w:rsidR="005119C9">
        <w:rPr>
          <w:rFonts w:ascii="Times New Roman" w:hAnsi="Times New Roman" w:cs="Times New Roman" w:hint="eastAsia"/>
          <w:sz w:val="22"/>
        </w:rPr>
        <w:t xml:space="preserve"> </w:t>
      </w:r>
      <w:r w:rsidRPr="005119C9">
        <w:rPr>
          <w:rFonts w:ascii="Times New Roman" w:hAnsi="Times New Roman" w:cs="Times New Roman"/>
          <w:sz w:val="22"/>
        </w:rPr>
        <w:t>Daily average food (g/day/mice) and water (mL/day/mice) consumption by m</w:t>
      </w:r>
      <w:r w:rsidR="00422E41" w:rsidRPr="005119C9">
        <w:rPr>
          <w:rFonts w:ascii="Times New Roman" w:hAnsi="Times New Roman" w:cs="Times New Roman"/>
          <w:sz w:val="22"/>
        </w:rPr>
        <w:t>ale mice after exposure to PS-MPs</w:t>
      </w:r>
      <w:r w:rsidRPr="005119C9">
        <w:rPr>
          <w:rFonts w:ascii="Times New Roman" w:hAnsi="Times New Roman" w:cs="Times New Roman"/>
          <w:sz w:val="22"/>
        </w:rPr>
        <w:t xml:space="preserve">. </w:t>
      </w:r>
    </w:p>
    <w:tbl>
      <w:tblPr>
        <w:tblStyle w:val="a7"/>
        <w:tblW w:w="1121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1"/>
        <w:gridCol w:w="1559"/>
        <w:gridCol w:w="1423"/>
        <w:gridCol w:w="1418"/>
        <w:gridCol w:w="1275"/>
        <w:gridCol w:w="1418"/>
        <w:gridCol w:w="1290"/>
        <w:gridCol w:w="1272"/>
      </w:tblGrid>
      <w:tr w:rsidR="007E4118" w:rsidRPr="00D1032D" w14:paraId="1EB900F1" w14:textId="77777777" w:rsidTr="00E10E84">
        <w:trPr>
          <w:jc w:val="center"/>
        </w:trPr>
        <w:tc>
          <w:tcPr>
            <w:tcW w:w="1561" w:type="dxa"/>
            <w:tcBorders>
              <w:top w:val="single" w:sz="4" w:space="0" w:color="auto"/>
              <w:bottom w:val="single" w:sz="4" w:space="0" w:color="auto"/>
            </w:tcBorders>
          </w:tcPr>
          <w:p w14:paraId="467289C2" w14:textId="77777777" w:rsidR="00D1032D" w:rsidRPr="00D1032D" w:rsidRDefault="00D1032D" w:rsidP="007E4118">
            <w:pPr>
              <w:spacing w:line="480" w:lineRule="auto"/>
              <w:jc w:val="center"/>
              <w:rPr>
                <w:rFonts w:ascii="Times New Roman" w:hAnsi="Times New Roman" w:cs="Times New Roman"/>
              </w:rPr>
            </w:pPr>
            <w:r w:rsidRPr="00D1032D">
              <w:rPr>
                <w:rFonts w:ascii="Times New Roman" w:hAnsi="Times New Roman" w:cs="Times New Roman"/>
              </w:rPr>
              <w:t>group</w:t>
            </w:r>
          </w:p>
        </w:tc>
        <w:tc>
          <w:tcPr>
            <w:tcW w:w="1559" w:type="dxa"/>
            <w:tcBorders>
              <w:top w:val="single" w:sz="4" w:space="0" w:color="auto"/>
              <w:bottom w:val="single" w:sz="4" w:space="0" w:color="auto"/>
            </w:tcBorders>
          </w:tcPr>
          <w:p w14:paraId="331BA135" w14:textId="77777777" w:rsidR="00D1032D" w:rsidRPr="00D1032D" w:rsidRDefault="00D1032D" w:rsidP="009B73C4">
            <w:pPr>
              <w:spacing w:line="480" w:lineRule="auto"/>
              <w:jc w:val="center"/>
              <w:rPr>
                <w:rFonts w:ascii="Times New Roman" w:hAnsi="Times New Roman" w:cs="Times New Roman"/>
              </w:rPr>
            </w:pPr>
            <w:r w:rsidRPr="00D1032D">
              <w:rPr>
                <w:rFonts w:ascii="Times New Roman" w:hAnsi="Times New Roman" w:cs="Times New Roman"/>
              </w:rPr>
              <w:t>Control</w:t>
            </w:r>
          </w:p>
        </w:tc>
        <w:tc>
          <w:tcPr>
            <w:tcW w:w="1423" w:type="dxa"/>
            <w:tcBorders>
              <w:top w:val="single" w:sz="4" w:space="0" w:color="auto"/>
              <w:bottom w:val="single" w:sz="4" w:space="0" w:color="auto"/>
            </w:tcBorders>
          </w:tcPr>
          <w:p w14:paraId="46043DE7" w14:textId="77777777" w:rsidR="00D1032D" w:rsidRPr="00D1032D" w:rsidRDefault="00D1032D" w:rsidP="009B73C4">
            <w:pPr>
              <w:jc w:val="center"/>
              <w:rPr>
                <w:rFonts w:ascii="Times New Roman" w:hAnsi="Times New Roman" w:cs="Times New Roman"/>
              </w:rPr>
            </w:pPr>
            <w:r w:rsidRPr="00D1032D">
              <w:rPr>
                <w:rFonts w:ascii="Times New Roman" w:hAnsi="Times New Roman" w:cs="Times New Roman"/>
              </w:rPr>
              <w:t>0.5 μm</w:t>
            </w:r>
          </w:p>
          <w:p w14:paraId="2BC7A3FB" w14:textId="77777777" w:rsidR="00D1032D" w:rsidRPr="00D1032D" w:rsidRDefault="00D1032D" w:rsidP="006D6CB2">
            <w:pPr>
              <w:ind w:firstLineChars="50" w:firstLine="105"/>
              <w:rPr>
                <w:rFonts w:ascii="Times New Roman" w:hAnsi="Times New Roman" w:cs="Times New Roman"/>
              </w:rPr>
            </w:pPr>
            <w:r w:rsidRPr="00D1032D">
              <w:rPr>
                <w:rFonts w:ascii="Times New Roman" w:hAnsi="Times New Roman" w:cs="Times New Roman"/>
              </w:rPr>
              <w:t>(100 μg/L)</w:t>
            </w:r>
          </w:p>
        </w:tc>
        <w:tc>
          <w:tcPr>
            <w:tcW w:w="1418" w:type="dxa"/>
            <w:tcBorders>
              <w:top w:val="single" w:sz="4" w:space="0" w:color="auto"/>
              <w:bottom w:val="single" w:sz="4" w:space="0" w:color="auto"/>
            </w:tcBorders>
          </w:tcPr>
          <w:p w14:paraId="24EA9E97" w14:textId="77777777" w:rsidR="00D1032D" w:rsidRDefault="00D1032D" w:rsidP="009B73C4">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 μm</w:t>
            </w:r>
          </w:p>
          <w:p w14:paraId="57D2C87E" w14:textId="77777777" w:rsidR="00D1032D" w:rsidRPr="00D1032D" w:rsidRDefault="00D1032D" w:rsidP="009B73C4">
            <w:pPr>
              <w:jc w:val="center"/>
              <w:rPr>
                <w:rFonts w:ascii="Times New Roman" w:hAnsi="Times New Roman" w:cs="Times New Roman"/>
              </w:rPr>
            </w:pPr>
            <w:r>
              <w:rPr>
                <w:rFonts w:ascii="Times New Roman" w:hAnsi="Times New Roman" w:cs="Times New Roman" w:hint="eastAsia"/>
              </w:rPr>
              <w:t>(1000</w:t>
            </w:r>
            <w:r>
              <w:rPr>
                <w:rFonts w:ascii="Times New Roman" w:hAnsi="Times New Roman" w:cs="Times New Roman"/>
              </w:rPr>
              <w:t xml:space="preserve"> </w:t>
            </w:r>
            <w:r w:rsidRPr="00D1032D">
              <w:rPr>
                <w:rFonts w:ascii="Times New Roman" w:hAnsi="Times New Roman" w:cs="Times New Roman"/>
              </w:rPr>
              <w:t>μg/L)</w:t>
            </w:r>
          </w:p>
        </w:tc>
        <w:tc>
          <w:tcPr>
            <w:tcW w:w="1275" w:type="dxa"/>
            <w:tcBorders>
              <w:top w:val="single" w:sz="4" w:space="0" w:color="auto"/>
              <w:bottom w:val="single" w:sz="4" w:space="0" w:color="auto"/>
            </w:tcBorders>
          </w:tcPr>
          <w:p w14:paraId="4C62681C" w14:textId="77777777" w:rsidR="00D1032D" w:rsidRPr="00D1032D" w:rsidRDefault="00D1032D" w:rsidP="009B73C4">
            <w:pPr>
              <w:jc w:val="center"/>
              <w:rPr>
                <w:rFonts w:ascii="Times New Roman" w:hAnsi="Times New Roman" w:cs="Times New Roman"/>
              </w:rPr>
            </w:pPr>
            <w:r>
              <w:rPr>
                <w:rFonts w:ascii="Times New Roman" w:hAnsi="Times New Roman" w:cs="Times New Roman" w:hint="eastAsia"/>
              </w:rPr>
              <w:t>4</w:t>
            </w:r>
            <w:r w:rsidR="009B73C4">
              <w:rPr>
                <w:rFonts w:ascii="Times New Roman" w:hAnsi="Times New Roman" w:cs="Times New Roman"/>
              </w:rPr>
              <w:t xml:space="preserve"> </w:t>
            </w:r>
            <w:r w:rsidRPr="00D1032D">
              <w:rPr>
                <w:rFonts w:ascii="Times New Roman" w:hAnsi="Times New Roman" w:cs="Times New Roman"/>
              </w:rPr>
              <w:t>μm</w:t>
            </w:r>
          </w:p>
          <w:p w14:paraId="7640C7F2" w14:textId="77777777" w:rsidR="00D1032D" w:rsidRPr="00D1032D" w:rsidRDefault="00D1032D" w:rsidP="009B73C4">
            <w:pPr>
              <w:jc w:val="center"/>
              <w:rPr>
                <w:rFonts w:ascii="Times New Roman" w:hAnsi="Times New Roman" w:cs="Times New Roman"/>
              </w:rPr>
            </w:pPr>
            <w:r>
              <w:rPr>
                <w:rFonts w:ascii="Times New Roman" w:hAnsi="Times New Roman" w:cs="Times New Roman"/>
              </w:rPr>
              <w:t xml:space="preserve">(100 </w:t>
            </w:r>
            <w:r w:rsidRPr="00D1032D">
              <w:rPr>
                <w:rFonts w:ascii="Times New Roman" w:hAnsi="Times New Roman" w:cs="Times New Roman"/>
              </w:rPr>
              <w:t>μg/L)</w:t>
            </w:r>
          </w:p>
        </w:tc>
        <w:tc>
          <w:tcPr>
            <w:tcW w:w="1418" w:type="dxa"/>
            <w:tcBorders>
              <w:top w:val="single" w:sz="4" w:space="0" w:color="auto"/>
              <w:bottom w:val="single" w:sz="4" w:space="0" w:color="auto"/>
            </w:tcBorders>
          </w:tcPr>
          <w:p w14:paraId="2E437D96" w14:textId="77777777" w:rsidR="009B73C4" w:rsidRDefault="009B73C4" w:rsidP="009B73C4">
            <w:pPr>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μm</w:t>
            </w:r>
          </w:p>
          <w:p w14:paraId="6E35A1E8" w14:textId="77777777" w:rsidR="00D1032D" w:rsidRPr="00D1032D" w:rsidRDefault="009B73C4" w:rsidP="009B73C4">
            <w:pPr>
              <w:jc w:val="center"/>
              <w:rPr>
                <w:rFonts w:ascii="Times New Roman" w:hAnsi="Times New Roman" w:cs="Times New Roman"/>
              </w:rPr>
            </w:pPr>
            <w:r>
              <w:rPr>
                <w:rFonts w:ascii="Times New Roman" w:hAnsi="Times New Roman" w:cs="Times New Roman" w:hint="eastAsia"/>
              </w:rPr>
              <w:t>(1000</w:t>
            </w:r>
            <w:r>
              <w:rPr>
                <w:rFonts w:ascii="Times New Roman" w:hAnsi="Times New Roman" w:cs="Times New Roman"/>
              </w:rPr>
              <w:t xml:space="preserve"> </w:t>
            </w:r>
            <w:r w:rsidRPr="00D1032D">
              <w:rPr>
                <w:rFonts w:ascii="Times New Roman" w:hAnsi="Times New Roman" w:cs="Times New Roman"/>
              </w:rPr>
              <w:t>μg/L)</w:t>
            </w:r>
          </w:p>
        </w:tc>
        <w:tc>
          <w:tcPr>
            <w:tcW w:w="1290" w:type="dxa"/>
            <w:tcBorders>
              <w:top w:val="single" w:sz="4" w:space="0" w:color="auto"/>
              <w:bottom w:val="single" w:sz="4" w:space="0" w:color="auto"/>
            </w:tcBorders>
          </w:tcPr>
          <w:p w14:paraId="1A9126E3" w14:textId="77777777" w:rsidR="009B73C4" w:rsidRPr="00D1032D" w:rsidRDefault="009B73C4" w:rsidP="009B73C4">
            <w:pPr>
              <w:jc w:val="center"/>
              <w:rPr>
                <w:rFonts w:ascii="Times New Roman" w:hAnsi="Times New Roman" w:cs="Times New Roman"/>
              </w:rPr>
            </w:pPr>
            <w:r>
              <w:rPr>
                <w:rFonts w:ascii="Times New Roman" w:hAnsi="Times New Roman" w:cs="Times New Roman"/>
              </w:rPr>
              <w:t>10</w:t>
            </w:r>
            <w:r w:rsidRPr="00D1032D">
              <w:rPr>
                <w:rFonts w:ascii="Times New Roman" w:hAnsi="Times New Roman" w:cs="Times New Roman"/>
              </w:rPr>
              <w:t xml:space="preserve"> μm</w:t>
            </w:r>
          </w:p>
          <w:p w14:paraId="4D8D91A1" w14:textId="77777777" w:rsidR="00D1032D" w:rsidRPr="00D1032D" w:rsidRDefault="009B73C4" w:rsidP="009B73C4">
            <w:pPr>
              <w:jc w:val="center"/>
              <w:rPr>
                <w:rFonts w:ascii="Times New Roman" w:hAnsi="Times New Roman" w:cs="Times New Roman"/>
              </w:rPr>
            </w:pPr>
            <w:r w:rsidRPr="00D1032D">
              <w:rPr>
                <w:rFonts w:ascii="Times New Roman" w:hAnsi="Times New Roman" w:cs="Times New Roman"/>
              </w:rPr>
              <w:t>(100 μg/L)</w:t>
            </w:r>
          </w:p>
        </w:tc>
        <w:tc>
          <w:tcPr>
            <w:tcW w:w="1272" w:type="dxa"/>
            <w:tcBorders>
              <w:top w:val="single" w:sz="4" w:space="0" w:color="auto"/>
              <w:bottom w:val="single" w:sz="4" w:space="0" w:color="auto"/>
            </w:tcBorders>
          </w:tcPr>
          <w:p w14:paraId="4B18AC0C" w14:textId="77777777" w:rsidR="009B73C4" w:rsidRPr="00D1032D" w:rsidRDefault="009B73C4" w:rsidP="009B73C4">
            <w:pPr>
              <w:jc w:val="center"/>
              <w:rPr>
                <w:rFonts w:ascii="Times New Roman" w:hAnsi="Times New Roman" w:cs="Times New Roman"/>
              </w:rPr>
            </w:pPr>
            <w:r>
              <w:rPr>
                <w:rFonts w:ascii="Times New Roman" w:hAnsi="Times New Roman" w:cs="Times New Roman"/>
              </w:rPr>
              <w:t>10</w:t>
            </w:r>
            <w:r w:rsidRPr="00D1032D">
              <w:rPr>
                <w:rFonts w:ascii="Times New Roman" w:hAnsi="Times New Roman" w:cs="Times New Roman"/>
              </w:rPr>
              <w:t xml:space="preserve"> μm</w:t>
            </w:r>
          </w:p>
          <w:p w14:paraId="0C8D2B0B" w14:textId="77777777" w:rsidR="00D1032D" w:rsidRPr="00D1032D" w:rsidRDefault="009B73C4" w:rsidP="009B73C4">
            <w:pPr>
              <w:jc w:val="center"/>
              <w:rPr>
                <w:rFonts w:ascii="Times New Roman" w:hAnsi="Times New Roman" w:cs="Times New Roman"/>
              </w:rPr>
            </w:pPr>
            <w:r w:rsidRPr="00D1032D">
              <w:rPr>
                <w:rFonts w:ascii="Times New Roman" w:hAnsi="Times New Roman" w:cs="Times New Roman"/>
              </w:rPr>
              <w:t>(100</w:t>
            </w:r>
            <w:r>
              <w:rPr>
                <w:rFonts w:ascii="Times New Roman" w:hAnsi="Times New Roman" w:cs="Times New Roman"/>
              </w:rPr>
              <w:t>0</w:t>
            </w:r>
            <w:r w:rsidRPr="00D1032D">
              <w:rPr>
                <w:rFonts w:ascii="Times New Roman" w:hAnsi="Times New Roman" w:cs="Times New Roman"/>
              </w:rPr>
              <w:t xml:space="preserve"> μg/L)</w:t>
            </w:r>
          </w:p>
        </w:tc>
      </w:tr>
      <w:tr w:rsidR="007E4118" w:rsidRPr="00D1032D" w14:paraId="17560463" w14:textId="77777777" w:rsidTr="00E10E84">
        <w:trPr>
          <w:jc w:val="center"/>
        </w:trPr>
        <w:tc>
          <w:tcPr>
            <w:tcW w:w="1561" w:type="dxa"/>
            <w:tcBorders>
              <w:top w:val="single" w:sz="4" w:space="0" w:color="auto"/>
            </w:tcBorders>
          </w:tcPr>
          <w:p w14:paraId="3A65DD04" w14:textId="77777777" w:rsidR="004F659E" w:rsidRPr="00D1032D" w:rsidRDefault="004F659E" w:rsidP="00E10E84">
            <w:pPr>
              <w:spacing w:line="480" w:lineRule="auto"/>
              <w:jc w:val="cente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ood</w:t>
            </w:r>
            <w:r w:rsidR="00E10E84">
              <w:rPr>
                <w:rFonts w:ascii="Times New Roman" w:hAnsi="Times New Roman" w:cs="Times New Roman" w:hint="eastAsia"/>
              </w:rPr>
              <w:t xml:space="preserve"> </w:t>
            </w:r>
            <w:r>
              <w:rPr>
                <w:rFonts w:ascii="Times New Roman" w:hAnsi="Times New Roman" w:cs="Times New Roman"/>
              </w:rPr>
              <w:t>Intake</w:t>
            </w:r>
          </w:p>
        </w:tc>
        <w:tc>
          <w:tcPr>
            <w:tcW w:w="1559" w:type="dxa"/>
            <w:tcBorders>
              <w:top w:val="single" w:sz="4" w:space="0" w:color="auto"/>
            </w:tcBorders>
          </w:tcPr>
          <w:p w14:paraId="70DCB685"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.1 ± 0.3</w:t>
            </w:r>
          </w:p>
        </w:tc>
        <w:tc>
          <w:tcPr>
            <w:tcW w:w="1423" w:type="dxa"/>
            <w:tcBorders>
              <w:top w:val="single" w:sz="4" w:space="0" w:color="auto"/>
            </w:tcBorders>
          </w:tcPr>
          <w:p w14:paraId="5E5304E0"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.5 ± 0.2</w:t>
            </w:r>
          </w:p>
        </w:tc>
        <w:tc>
          <w:tcPr>
            <w:tcW w:w="1418" w:type="dxa"/>
            <w:tcBorders>
              <w:top w:val="single" w:sz="4" w:space="0" w:color="auto"/>
            </w:tcBorders>
          </w:tcPr>
          <w:p w14:paraId="31EEE941"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 ± 0.3</w:t>
            </w:r>
          </w:p>
        </w:tc>
        <w:tc>
          <w:tcPr>
            <w:tcW w:w="1275" w:type="dxa"/>
            <w:tcBorders>
              <w:top w:val="single" w:sz="4" w:space="0" w:color="auto"/>
            </w:tcBorders>
          </w:tcPr>
          <w:p w14:paraId="35774153"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.4 ± 0.4</w:t>
            </w:r>
          </w:p>
        </w:tc>
        <w:tc>
          <w:tcPr>
            <w:tcW w:w="1418" w:type="dxa"/>
            <w:tcBorders>
              <w:top w:val="single" w:sz="4" w:space="0" w:color="auto"/>
            </w:tcBorders>
          </w:tcPr>
          <w:p w14:paraId="3B11D768"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 ± 0.2</w:t>
            </w:r>
          </w:p>
        </w:tc>
        <w:tc>
          <w:tcPr>
            <w:tcW w:w="1290" w:type="dxa"/>
            <w:tcBorders>
              <w:top w:val="single" w:sz="4" w:space="0" w:color="auto"/>
            </w:tcBorders>
          </w:tcPr>
          <w:p w14:paraId="36818AD9"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.4 ± 0.5</w:t>
            </w:r>
          </w:p>
        </w:tc>
        <w:tc>
          <w:tcPr>
            <w:tcW w:w="1272" w:type="dxa"/>
            <w:tcBorders>
              <w:top w:val="single" w:sz="4" w:space="0" w:color="auto"/>
            </w:tcBorders>
          </w:tcPr>
          <w:p w14:paraId="22B8670C"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 ± 0.3</w:t>
            </w:r>
          </w:p>
        </w:tc>
      </w:tr>
      <w:tr w:rsidR="007E4118" w:rsidRPr="00D1032D" w14:paraId="14874138" w14:textId="77777777" w:rsidTr="00E10E84">
        <w:trPr>
          <w:jc w:val="center"/>
        </w:trPr>
        <w:tc>
          <w:tcPr>
            <w:tcW w:w="1561" w:type="dxa"/>
          </w:tcPr>
          <w:p w14:paraId="59F31950" w14:textId="77777777" w:rsidR="004F659E" w:rsidRPr="00D1032D" w:rsidRDefault="004F659E" w:rsidP="00E10E84">
            <w:pPr>
              <w:spacing w:line="480" w:lineRule="auto"/>
              <w:ind w:firstLineChars="50" w:firstLine="105"/>
              <w:rPr>
                <w:rFonts w:ascii="Times New Roman" w:hAnsi="Times New Roman" w:cs="Times New Roman"/>
              </w:rPr>
            </w:pPr>
            <w:r>
              <w:rPr>
                <w:rFonts w:ascii="Times New Roman" w:hAnsi="Times New Roman" w:cs="Times New Roman"/>
              </w:rPr>
              <w:t>W</w:t>
            </w:r>
            <w:r>
              <w:rPr>
                <w:rFonts w:ascii="Times New Roman" w:hAnsi="Times New Roman" w:cs="Times New Roman" w:hint="eastAsia"/>
              </w:rPr>
              <w:t>ater</w:t>
            </w:r>
            <w:r w:rsidR="00E10E84">
              <w:rPr>
                <w:rFonts w:ascii="Times New Roman" w:hAnsi="Times New Roman" w:cs="Times New Roman" w:hint="eastAsia"/>
              </w:rPr>
              <w:t xml:space="preserve"> </w:t>
            </w:r>
            <w:r>
              <w:rPr>
                <w:rFonts w:ascii="Times New Roman" w:hAnsi="Times New Roman" w:cs="Times New Roman"/>
              </w:rPr>
              <w:t>Intake</w:t>
            </w:r>
          </w:p>
        </w:tc>
        <w:tc>
          <w:tcPr>
            <w:tcW w:w="1559" w:type="dxa"/>
          </w:tcPr>
          <w:p w14:paraId="5E1EF99D"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 ± 0.2</w:t>
            </w:r>
          </w:p>
        </w:tc>
        <w:tc>
          <w:tcPr>
            <w:tcW w:w="1423" w:type="dxa"/>
          </w:tcPr>
          <w:p w14:paraId="655AD6EC"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 ± 0.1</w:t>
            </w:r>
          </w:p>
        </w:tc>
        <w:tc>
          <w:tcPr>
            <w:tcW w:w="1418" w:type="dxa"/>
          </w:tcPr>
          <w:p w14:paraId="68F4023C"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 ± 0.3</w:t>
            </w:r>
          </w:p>
        </w:tc>
        <w:tc>
          <w:tcPr>
            <w:tcW w:w="1275" w:type="dxa"/>
          </w:tcPr>
          <w:p w14:paraId="7406A437"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.3 ± 0.4</w:t>
            </w:r>
          </w:p>
        </w:tc>
        <w:tc>
          <w:tcPr>
            <w:tcW w:w="1418" w:type="dxa"/>
          </w:tcPr>
          <w:p w14:paraId="3DD6CBD0"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 ± 0.3</w:t>
            </w:r>
          </w:p>
        </w:tc>
        <w:tc>
          <w:tcPr>
            <w:tcW w:w="1290" w:type="dxa"/>
          </w:tcPr>
          <w:p w14:paraId="7455D1E3"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.2 ± 0.4</w:t>
            </w:r>
          </w:p>
        </w:tc>
        <w:tc>
          <w:tcPr>
            <w:tcW w:w="1272" w:type="dxa"/>
          </w:tcPr>
          <w:p w14:paraId="1B61DDD0" w14:textId="77777777" w:rsidR="004F659E" w:rsidRPr="00D1032D" w:rsidRDefault="004F659E" w:rsidP="004F659E">
            <w:pPr>
              <w:spacing w:line="480" w:lineRule="auto"/>
              <w:jc w:val="center"/>
              <w:rPr>
                <w:rFonts w:ascii="Times New Roman" w:hAnsi="Times New Roman" w:cs="Times New Roman"/>
              </w:rPr>
            </w:pPr>
            <w:r>
              <w:rPr>
                <w:rFonts w:ascii="Times New Roman" w:hAnsi="Times New Roman" w:cs="Times New Roman" w:hint="eastAsia"/>
              </w:rPr>
              <w:t>3</w:t>
            </w:r>
            <w:r w:rsidR="00253521">
              <w:rPr>
                <w:rFonts w:ascii="Times New Roman" w:hAnsi="Times New Roman" w:cs="Times New Roman"/>
              </w:rPr>
              <w:t>.1 ± 0.5</w:t>
            </w:r>
          </w:p>
        </w:tc>
      </w:tr>
      <w:tr w:rsidR="007E4118" w:rsidRPr="00D1032D" w14:paraId="04E5D1B5" w14:textId="77777777" w:rsidTr="00E10E84">
        <w:trPr>
          <w:jc w:val="center"/>
        </w:trPr>
        <w:tc>
          <w:tcPr>
            <w:tcW w:w="1561" w:type="dxa"/>
          </w:tcPr>
          <w:p w14:paraId="23DDADDA" w14:textId="77777777" w:rsidR="00422E41" w:rsidRDefault="00422E41" w:rsidP="00E10E84">
            <w:pPr>
              <w:spacing w:line="480" w:lineRule="auto"/>
              <w:ind w:firstLineChars="50" w:firstLine="105"/>
              <w:rPr>
                <w:rFonts w:ascii="Times New Roman" w:hAnsi="Times New Roman" w:cs="Times New Roman"/>
              </w:rPr>
            </w:pPr>
            <w:r>
              <w:rPr>
                <w:rFonts w:ascii="Times New Roman" w:hAnsi="Times New Roman" w:cs="Times New Roman" w:hint="eastAsia"/>
              </w:rPr>
              <w:t>Body</w:t>
            </w:r>
            <w:r w:rsidR="00E10E84">
              <w:rPr>
                <w:rFonts w:ascii="Times New Roman" w:hAnsi="Times New Roman" w:cs="Times New Roman" w:hint="eastAsia"/>
              </w:rPr>
              <w:t xml:space="preserve"> </w:t>
            </w:r>
            <w:r>
              <w:rPr>
                <w:rFonts w:ascii="Times New Roman" w:hAnsi="Times New Roman" w:cs="Times New Roman"/>
              </w:rPr>
              <w:t>Weight</w:t>
            </w:r>
          </w:p>
        </w:tc>
        <w:tc>
          <w:tcPr>
            <w:tcW w:w="1559" w:type="dxa"/>
          </w:tcPr>
          <w:p w14:paraId="0A6359FE"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28.06</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hint="eastAsia"/>
              </w:rPr>
              <w:t xml:space="preserve"> 0</w:t>
            </w:r>
            <w:r>
              <w:rPr>
                <w:rFonts w:ascii="Times New Roman" w:hAnsi="Times New Roman" w:cs="Times New Roman"/>
              </w:rPr>
              <w:t>.83</w:t>
            </w:r>
          </w:p>
        </w:tc>
        <w:tc>
          <w:tcPr>
            <w:tcW w:w="1423" w:type="dxa"/>
          </w:tcPr>
          <w:p w14:paraId="208017ED"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27</w:t>
            </w:r>
            <w:r>
              <w:rPr>
                <w:rFonts w:ascii="Times New Roman" w:hAnsi="Times New Roman" w:cs="Times New Roman"/>
              </w:rPr>
              <w:t>.18 ± 2.46</w:t>
            </w:r>
          </w:p>
        </w:tc>
        <w:tc>
          <w:tcPr>
            <w:tcW w:w="1418" w:type="dxa"/>
          </w:tcPr>
          <w:p w14:paraId="6D22B0D8"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25</w:t>
            </w:r>
            <w:r>
              <w:rPr>
                <w:rFonts w:ascii="Times New Roman" w:hAnsi="Times New Roman" w:cs="Times New Roman"/>
              </w:rPr>
              <w:t>.84 ± 4.83</w:t>
            </w:r>
          </w:p>
        </w:tc>
        <w:tc>
          <w:tcPr>
            <w:tcW w:w="1275" w:type="dxa"/>
          </w:tcPr>
          <w:p w14:paraId="66E72ED3"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28</w:t>
            </w:r>
            <w:r>
              <w:rPr>
                <w:rFonts w:ascii="Times New Roman" w:hAnsi="Times New Roman" w:cs="Times New Roman"/>
              </w:rPr>
              <w:t>.11 ± 0.8</w:t>
            </w:r>
          </w:p>
        </w:tc>
        <w:tc>
          <w:tcPr>
            <w:tcW w:w="1418" w:type="dxa"/>
          </w:tcPr>
          <w:p w14:paraId="4DFC4545"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26</w:t>
            </w:r>
            <w:r>
              <w:rPr>
                <w:rFonts w:ascii="Times New Roman" w:hAnsi="Times New Roman" w:cs="Times New Roman"/>
              </w:rPr>
              <w:t>.26 ± 2.68</w:t>
            </w:r>
          </w:p>
        </w:tc>
        <w:tc>
          <w:tcPr>
            <w:tcW w:w="1290" w:type="dxa"/>
          </w:tcPr>
          <w:p w14:paraId="61FA4221"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27</w:t>
            </w:r>
            <w:r>
              <w:rPr>
                <w:rFonts w:ascii="Times New Roman" w:hAnsi="Times New Roman" w:cs="Times New Roman"/>
              </w:rPr>
              <w:t>.65 ± 2.14</w:t>
            </w:r>
          </w:p>
        </w:tc>
        <w:tc>
          <w:tcPr>
            <w:tcW w:w="1272" w:type="dxa"/>
          </w:tcPr>
          <w:p w14:paraId="58C7D290" w14:textId="77777777" w:rsidR="00422E41" w:rsidRDefault="00253521" w:rsidP="007E4118">
            <w:pPr>
              <w:spacing w:line="480" w:lineRule="auto"/>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6.22 ± 3.7</w:t>
            </w:r>
          </w:p>
        </w:tc>
      </w:tr>
    </w:tbl>
    <w:p w14:paraId="7FAAB5BC" w14:textId="18D276ED" w:rsidR="005119C9" w:rsidRDefault="005119C9" w:rsidP="00A448E0">
      <w:pPr>
        <w:tabs>
          <w:tab w:val="left" w:pos="3300"/>
        </w:tabs>
      </w:pPr>
    </w:p>
    <w:p w14:paraId="5D2913C7" w14:textId="0BE8942F" w:rsidR="00F709B6" w:rsidRDefault="00F709B6" w:rsidP="00A448E0">
      <w:pPr>
        <w:tabs>
          <w:tab w:val="left" w:pos="3300"/>
        </w:tabs>
      </w:pPr>
    </w:p>
    <w:p w14:paraId="6E75C27D" w14:textId="1FCB3494" w:rsidR="00F709B6" w:rsidRPr="00F216DF" w:rsidRDefault="00F709B6" w:rsidP="00F709B6">
      <w:pPr>
        <w:spacing w:line="360" w:lineRule="auto"/>
        <w:rPr>
          <w:rFonts w:ascii="Times New Roman" w:hAnsi="Times New Roman" w:cs="Times New Roman"/>
          <w:sz w:val="22"/>
        </w:rPr>
      </w:pPr>
      <w:r w:rsidRPr="009F3668">
        <w:rPr>
          <w:rFonts w:ascii="Times New Roman" w:hAnsi="Times New Roman" w:cs="Times New Roman"/>
          <w:b/>
          <w:sz w:val="22"/>
        </w:rPr>
        <w:t>Table</w:t>
      </w:r>
      <w:r w:rsidRPr="009F3668">
        <w:rPr>
          <w:rFonts w:ascii="Times New Roman" w:hAnsi="Times New Roman" w:cs="Times New Roman" w:hint="eastAsia"/>
          <w:b/>
          <w:sz w:val="22"/>
        </w:rPr>
        <w:t xml:space="preserve"> </w:t>
      </w:r>
      <w:r>
        <w:rPr>
          <w:rFonts w:ascii="Times New Roman" w:hAnsi="Times New Roman" w:cs="Times New Roman" w:hint="eastAsia"/>
          <w:b/>
          <w:sz w:val="22"/>
        </w:rPr>
        <w:t>S</w:t>
      </w:r>
      <w:r>
        <w:rPr>
          <w:rFonts w:ascii="Times New Roman" w:hAnsi="Times New Roman" w:cs="Times New Roman"/>
          <w:b/>
          <w:sz w:val="22"/>
        </w:rPr>
        <w:t>3</w:t>
      </w:r>
      <w:r w:rsidRPr="009F3668">
        <w:rPr>
          <w:rFonts w:ascii="Times New Roman" w:hAnsi="Times New Roman" w:cs="Times New Roman" w:hint="eastAsia"/>
          <w:b/>
          <w:sz w:val="22"/>
        </w:rPr>
        <w:t>.</w:t>
      </w:r>
      <w:r>
        <w:rPr>
          <w:rFonts w:ascii="Times New Roman" w:hAnsi="Times New Roman" w:cs="Times New Roman" w:hint="eastAsia"/>
          <w:b/>
          <w:sz w:val="22"/>
        </w:rPr>
        <w:t xml:space="preserve"> </w:t>
      </w:r>
      <w:r w:rsidRPr="009F3668">
        <w:rPr>
          <w:rFonts w:ascii="Times New Roman" w:hAnsi="Times New Roman" w:cs="Times New Roman" w:hint="eastAsia"/>
          <w:sz w:val="22"/>
        </w:rPr>
        <w:t xml:space="preserve">Primer sequences used for </w:t>
      </w:r>
      <w:r>
        <w:rPr>
          <w:rFonts w:ascii="Times New Roman" w:hAnsi="Times New Roman" w:cs="Times New Roman"/>
          <w:sz w:val="22"/>
        </w:rPr>
        <w:t>qRT-</w:t>
      </w:r>
      <w:r w:rsidRPr="009F3668">
        <w:rPr>
          <w:rFonts w:ascii="Times New Roman" w:hAnsi="Times New Roman" w:cs="Times New Roman" w:hint="eastAsia"/>
          <w:sz w:val="22"/>
        </w:rPr>
        <w:t>PCR.</w:t>
      </w:r>
    </w:p>
    <w:tbl>
      <w:tblPr>
        <w:tblStyle w:val="a7"/>
        <w:tblW w:w="85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1201"/>
        <w:gridCol w:w="3794"/>
        <w:gridCol w:w="2462"/>
      </w:tblGrid>
      <w:tr w:rsidR="00F709B6" w:rsidRPr="00A84E51" w14:paraId="48669B4A" w14:textId="77777777" w:rsidTr="00C363EB">
        <w:trPr>
          <w:jc w:val="center"/>
        </w:trPr>
        <w:tc>
          <w:tcPr>
            <w:tcW w:w="1048" w:type="dxa"/>
            <w:tcBorders>
              <w:top w:val="single" w:sz="4" w:space="0" w:color="auto"/>
              <w:bottom w:val="single" w:sz="4" w:space="0" w:color="auto"/>
            </w:tcBorders>
          </w:tcPr>
          <w:p w14:paraId="36B33610"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Gene</w:t>
            </w:r>
          </w:p>
        </w:tc>
        <w:tc>
          <w:tcPr>
            <w:tcW w:w="1201" w:type="dxa"/>
            <w:tcBorders>
              <w:top w:val="single" w:sz="4" w:space="0" w:color="auto"/>
              <w:bottom w:val="single" w:sz="4" w:space="0" w:color="auto"/>
            </w:tcBorders>
          </w:tcPr>
          <w:p w14:paraId="142DD902"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Primer</w:t>
            </w:r>
          </w:p>
        </w:tc>
        <w:tc>
          <w:tcPr>
            <w:tcW w:w="3794" w:type="dxa"/>
            <w:tcBorders>
              <w:top w:val="single" w:sz="4" w:space="0" w:color="auto"/>
              <w:bottom w:val="single" w:sz="4" w:space="0" w:color="auto"/>
            </w:tcBorders>
          </w:tcPr>
          <w:p w14:paraId="3DEAE95C"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sz w:val="22"/>
              </w:rPr>
              <w:t>Sequence 5′ → 3′</w:t>
            </w:r>
          </w:p>
        </w:tc>
        <w:tc>
          <w:tcPr>
            <w:tcW w:w="2462" w:type="dxa"/>
            <w:tcBorders>
              <w:top w:val="single" w:sz="4" w:space="0" w:color="auto"/>
              <w:bottom w:val="single" w:sz="4" w:space="0" w:color="auto"/>
            </w:tcBorders>
          </w:tcPr>
          <w:p w14:paraId="78073AC5" w14:textId="77777777" w:rsidR="00F709B6" w:rsidRPr="00A84E51" w:rsidRDefault="00F709B6" w:rsidP="00C363EB">
            <w:pPr>
              <w:jc w:val="center"/>
              <w:rPr>
                <w:rFonts w:ascii="Times New Roman" w:hAnsi="Times New Roman" w:cs="Times New Roman"/>
                <w:sz w:val="22"/>
              </w:rPr>
            </w:pPr>
            <w:r w:rsidRPr="00F216DF">
              <w:rPr>
                <w:rFonts w:ascii="Times New Roman" w:hAnsi="Times New Roman" w:cs="Times New Roman"/>
                <w:sz w:val="22"/>
              </w:rPr>
              <w:t>Product size (base pairs)</w:t>
            </w:r>
          </w:p>
        </w:tc>
      </w:tr>
      <w:tr w:rsidR="00F709B6" w:rsidRPr="00A84E51" w14:paraId="40B919B9" w14:textId="77777777" w:rsidTr="00C363EB">
        <w:trPr>
          <w:jc w:val="center"/>
        </w:trPr>
        <w:tc>
          <w:tcPr>
            <w:tcW w:w="1048" w:type="dxa"/>
            <w:vMerge w:val="restart"/>
            <w:tcBorders>
              <w:top w:val="single" w:sz="4" w:space="0" w:color="auto"/>
            </w:tcBorders>
          </w:tcPr>
          <w:p w14:paraId="23604C50"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GAPDH</w:t>
            </w:r>
          </w:p>
        </w:tc>
        <w:tc>
          <w:tcPr>
            <w:tcW w:w="1201" w:type="dxa"/>
            <w:tcBorders>
              <w:top w:val="single" w:sz="4" w:space="0" w:color="auto"/>
            </w:tcBorders>
          </w:tcPr>
          <w:p w14:paraId="405C5827" w14:textId="77777777" w:rsidR="00F709B6" w:rsidRPr="00A84E51" w:rsidRDefault="00F709B6" w:rsidP="00C363EB">
            <w:pPr>
              <w:jc w:val="center"/>
              <w:rPr>
                <w:rFonts w:ascii="Times New Roman" w:hAnsi="Times New Roman" w:cs="Times New Roman"/>
                <w:sz w:val="22"/>
              </w:rPr>
            </w:pPr>
            <w:r>
              <w:rPr>
                <w:rFonts w:ascii="Times New Roman" w:hAnsi="Times New Roman" w:cs="Times New Roman"/>
                <w:sz w:val="22"/>
              </w:rPr>
              <w:t>Forward</w:t>
            </w:r>
          </w:p>
        </w:tc>
        <w:tc>
          <w:tcPr>
            <w:tcW w:w="3794" w:type="dxa"/>
            <w:tcBorders>
              <w:top w:val="single" w:sz="4" w:space="0" w:color="auto"/>
            </w:tcBorders>
          </w:tcPr>
          <w:p w14:paraId="31AEA7C3"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sz w:val="22"/>
              </w:rPr>
              <w:t>AGGTCGGTGTGAACGGATTTG</w:t>
            </w:r>
          </w:p>
        </w:tc>
        <w:tc>
          <w:tcPr>
            <w:tcW w:w="2462" w:type="dxa"/>
            <w:vMerge w:val="restart"/>
            <w:tcBorders>
              <w:top w:val="single" w:sz="4" w:space="0" w:color="auto"/>
            </w:tcBorders>
          </w:tcPr>
          <w:p w14:paraId="1466A448" w14:textId="77777777" w:rsidR="00F709B6" w:rsidRPr="00A84E51" w:rsidRDefault="00F709B6" w:rsidP="00C363EB">
            <w:pPr>
              <w:spacing w:line="480" w:lineRule="auto"/>
              <w:jc w:val="center"/>
              <w:rPr>
                <w:rFonts w:ascii="Times New Roman" w:hAnsi="Times New Roman" w:cs="Times New Roman"/>
                <w:sz w:val="22"/>
              </w:rPr>
            </w:pPr>
            <w:r>
              <w:rPr>
                <w:rFonts w:ascii="Times New Roman" w:hAnsi="Times New Roman" w:cs="Times New Roman" w:hint="eastAsia"/>
                <w:sz w:val="22"/>
              </w:rPr>
              <w:t>178</w:t>
            </w:r>
          </w:p>
        </w:tc>
      </w:tr>
      <w:tr w:rsidR="00F709B6" w:rsidRPr="00A84E51" w14:paraId="5AE479E0" w14:textId="77777777" w:rsidTr="00C363EB">
        <w:trPr>
          <w:jc w:val="center"/>
        </w:trPr>
        <w:tc>
          <w:tcPr>
            <w:tcW w:w="1048" w:type="dxa"/>
            <w:vMerge/>
          </w:tcPr>
          <w:p w14:paraId="181CB78F" w14:textId="77777777" w:rsidR="00F709B6" w:rsidRPr="00A84E51" w:rsidRDefault="00F709B6" w:rsidP="00C363EB">
            <w:pPr>
              <w:jc w:val="center"/>
              <w:rPr>
                <w:rFonts w:ascii="Times New Roman" w:hAnsi="Times New Roman" w:cs="Times New Roman"/>
              </w:rPr>
            </w:pPr>
          </w:p>
        </w:tc>
        <w:tc>
          <w:tcPr>
            <w:tcW w:w="1201" w:type="dxa"/>
          </w:tcPr>
          <w:p w14:paraId="20BAAB43"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3448F9AA"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sz w:val="22"/>
              </w:rPr>
              <w:t>TGTAGACCATGTAGTTGAGTCA</w:t>
            </w:r>
          </w:p>
        </w:tc>
        <w:tc>
          <w:tcPr>
            <w:tcW w:w="2462" w:type="dxa"/>
            <w:vMerge/>
          </w:tcPr>
          <w:p w14:paraId="6E9EBDCE" w14:textId="77777777" w:rsidR="00F709B6" w:rsidRPr="00A84E51" w:rsidRDefault="00F709B6" w:rsidP="00C363EB">
            <w:pPr>
              <w:jc w:val="center"/>
              <w:rPr>
                <w:rFonts w:ascii="Times New Roman" w:hAnsi="Times New Roman" w:cs="Times New Roman"/>
                <w:sz w:val="22"/>
              </w:rPr>
            </w:pPr>
          </w:p>
        </w:tc>
      </w:tr>
      <w:tr w:rsidR="00F709B6" w:rsidRPr="00A84E51" w14:paraId="716387AE" w14:textId="77777777" w:rsidTr="00C363EB">
        <w:trPr>
          <w:jc w:val="center"/>
        </w:trPr>
        <w:tc>
          <w:tcPr>
            <w:tcW w:w="1048" w:type="dxa"/>
            <w:vMerge w:val="restart"/>
          </w:tcPr>
          <w:p w14:paraId="0A2471E7"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P450scc</w:t>
            </w:r>
          </w:p>
        </w:tc>
        <w:tc>
          <w:tcPr>
            <w:tcW w:w="1201" w:type="dxa"/>
          </w:tcPr>
          <w:p w14:paraId="33325122" w14:textId="77777777" w:rsidR="00F709B6" w:rsidRPr="00A84E51" w:rsidRDefault="00F709B6" w:rsidP="00C363EB">
            <w:pPr>
              <w:jc w:val="center"/>
              <w:rPr>
                <w:rFonts w:ascii="Times New Roman" w:hAnsi="Times New Roman" w:cs="Times New Roman"/>
                <w:sz w:val="22"/>
              </w:rPr>
            </w:pPr>
            <w:r>
              <w:rPr>
                <w:rFonts w:ascii="Times New Roman" w:hAnsi="Times New Roman" w:cs="Times New Roman"/>
                <w:sz w:val="22"/>
              </w:rPr>
              <w:t>Forward</w:t>
            </w:r>
          </w:p>
        </w:tc>
        <w:tc>
          <w:tcPr>
            <w:tcW w:w="3794" w:type="dxa"/>
          </w:tcPr>
          <w:p w14:paraId="2C5F5141"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CTTTGGTGCAGGTGGCTAG</w:t>
            </w:r>
          </w:p>
        </w:tc>
        <w:tc>
          <w:tcPr>
            <w:tcW w:w="2462" w:type="dxa"/>
            <w:vMerge w:val="restart"/>
          </w:tcPr>
          <w:p w14:paraId="5FBD0487"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115</w:t>
            </w:r>
          </w:p>
        </w:tc>
      </w:tr>
      <w:tr w:rsidR="00F709B6" w:rsidRPr="00A84E51" w14:paraId="5ADDD7E0" w14:textId="77777777" w:rsidTr="00C363EB">
        <w:trPr>
          <w:jc w:val="center"/>
        </w:trPr>
        <w:tc>
          <w:tcPr>
            <w:tcW w:w="1048" w:type="dxa"/>
            <w:vMerge/>
          </w:tcPr>
          <w:p w14:paraId="125919D9" w14:textId="77777777" w:rsidR="00F709B6" w:rsidRPr="00A84E51" w:rsidRDefault="00F709B6" w:rsidP="00C363EB">
            <w:pPr>
              <w:jc w:val="center"/>
              <w:rPr>
                <w:rFonts w:ascii="Times New Roman" w:hAnsi="Times New Roman" w:cs="Times New Roman"/>
              </w:rPr>
            </w:pPr>
          </w:p>
        </w:tc>
        <w:tc>
          <w:tcPr>
            <w:tcW w:w="1201" w:type="dxa"/>
          </w:tcPr>
          <w:p w14:paraId="7F414237"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05963484"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CGGAAGTGCGTGGTGTTT</w:t>
            </w:r>
          </w:p>
        </w:tc>
        <w:tc>
          <w:tcPr>
            <w:tcW w:w="2462" w:type="dxa"/>
            <w:vMerge/>
          </w:tcPr>
          <w:p w14:paraId="6E695B3B" w14:textId="77777777" w:rsidR="00F709B6" w:rsidRPr="00A84E51" w:rsidRDefault="00F709B6" w:rsidP="00C363EB">
            <w:pPr>
              <w:jc w:val="center"/>
              <w:rPr>
                <w:rFonts w:ascii="Times New Roman" w:hAnsi="Times New Roman" w:cs="Times New Roman"/>
              </w:rPr>
            </w:pPr>
          </w:p>
        </w:tc>
      </w:tr>
      <w:tr w:rsidR="00F709B6" w:rsidRPr="00A84E51" w14:paraId="6E846013" w14:textId="77777777" w:rsidTr="00C363EB">
        <w:trPr>
          <w:jc w:val="center"/>
        </w:trPr>
        <w:tc>
          <w:tcPr>
            <w:tcW w:w="1048" w:type="dxa"/>
            <w:vMerge w:val="restart"/>
          </w:tcPr>
          <w:p w14:paraId="0BAF8684"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P450c17</w:t>
            </w:r>
          </w:p>
        </w:tc>
        <w:tc>
          <w:tcPr>
            <w:tcW w:w="1201" w:type="dxa"/>
          </w:tcPr>
          <w:p w14:paraId="67C83D22"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Forward</w:t>
            </w:r>
          </w:p>
        </w:tc>
        <w:tc>
          <w:tcPr>
            <w:tcW w:w="3794" w:type="dxa"/>
          </w:tcPr>
          <w:p w14:paraId="07DE30A0"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GCCCAAGTCAAAGACACCTAAT</w:t>
            </w:r>
          </w:p>
        </w:tc>
        <w:tc>
          <w:tcPr>
            <w:tcW w:w="2462" w:type="dxa"/>
            <w:vMerge w:val="restart"/>
          </w:tcPr>
          <w:p w14:paraId="71FC137C"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159</w:t>
            </w:r>
          </w:p>
        </w:tc>
      </w:tr>
      <w:tr w:rsidR="00F709B6" w:rsidRPr="00A84E51" w14:paraId="607CDF14" w14:textId="77777777" w:rsidTr="00C363EB">
        <w:trPr>
          <w:jc w:val="center"/>
        </w:trPr>
        <w:tc>
          <w:tcPr>
            <w:tcW w:w="1048" w:type="dxa"/>
            <w:vMerge/>
          </w:tcPr>
          <w:p w14:paraId="6766A59F" w14:textId="77777777" w:rsidR="00F709B6" w:rsidRPr="00A84E51" w:rsidRDefault="00F709B6" w:rsidP="00C363EB">
            <w:pPr>
              <w:jc w:val="center"/>
              <w:rPr>
                <w:rFonts w:ascii="Times New Roman" w:hAnsi="Times New Roman" w:cs="Times New Roman"/>
              </w:rPr>
            </w:pPr>
          </w:p>
        </w:tc>
        <w:tc>
          <w:tcPr>
            <w:tcW w:w="1201" w:type="dxa"/>
          </w:tcPr>
          <w:p w14:paraId="67ECB42E"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7EC9265E"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GTACCCAGGCGAAGAGAATAGA</w:t>
            </w:r>
          </w:p>
        </w:tc>
        <w:tc>
          <w:tcPr>
            <w:tcW w:w="2462" w:type="dxa"/>
            <w:vMerge/>
          </w:tcPr>
          <w:p w14:paraId="05D1E64E" w14:textId="77777777" w:rsidR="00F709B6" w:rsidRPr="00A84E51" w:rsidRDefault="00F709B6" w:rsidP="00C363EB">
            <w:pPr>
              <w:jc w:val="center"/>
              <w:rPr>
                <w:rFonts w:ascii="Times New Roman" w:hAnsi="Times New Roman" w:cs="Times New Roman"/>
              </w:rPr>
            </w:pPr>
          </w:p>
        </w:tc>
      </w:tr>
      <w:tr w:rsidR="00F709B6" w:rsidRPr="00A84E51" w14:paraId="6A1F3BF4" w14:textId="77777777" w:rsidTr="00C363EB">
        <w:trPr>
          <w:jc w:val="center"/>
        </w:trPr>
        <w:tc>
          <w:tcPr>
            <w:tcW w:w="1048" w:type="dxa"/>
            <w:vMerge w:val="restart"/>
          </w:tcPr>
          <w:p w14:paraId="3186EA91"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3β-HSD</w:t>
            </w:r>
          </w:p>
        </w:tc>
        <w:tc>
          <w:tcPr>
            <w:tcW w:w="1201" w:type="dxa"/>
          </w:tcPr>
          <w:p w14:paraId="1FE19086"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Forward</w:t>
            </w:r>
          </w:p>
        </w:tc>
        <w:tc>
          <w:tcPr>
            <w:tcW w:w="3794" w:type="dxa"/>
          </w:tcPr>
          <w:p w14:paraId="2B7221F9"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TGTGCCAGCCTTCATCTAC</w:t>
            </w:r>
          </w:p>
        </w:tc>
        <w:tc>
          <w:tcPr>
            <w:tcW w:w="2462" w:type="dxa"/>
            <w:vMerge w:val="restart"/>
          </w:tcPr>
          <w:p w14:paraId="548E1743"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145</w:t>
            </w:r>
          </w:p>
        </w:tc>
      </w:tr>
      <w:tr w:rsidR="00F709B6" w:rsidRPr="00A84E51" w14:paraId="04C5FD9E" w14:textId="77777777" w:rsidTr="00C363EB">
        <w:trPr>
          <w:jc w:val="center"/>
        </w:trPr>
        <w:tc>
          <w:tcPr>
            <w:tcW w:w="1048" w:type="dxa"/>
            <w:vMerge/>
          </w:tcPr>
          <w:p w14:paraId="4B4BFEF2" w14:textId="77777777" w:rsidR="00F709B6" w:rsidRPr="00A84E51" w:rsidRDefault="00F709B6" w:rsidP="00C363EB">
            <w:pPr>
              <w:jc w:val="center"/>
              <w:rPr>
                <w:rFonts w:ascii="Times New Roman" w:hAnsi="Times New Roman" w:cs="Times New Roman"/>
              </w:rPr>
            </w:pPr>
          </w:p>
        </w:tc>
        <w:tc>
          <w:tcPr>
            <w:tcW w:w="1201" w:type="dxa"/>
          </w:tcPr>
          <w:p w14:paraId="3D8054B1"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7F3DEEC7"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CTTCTCGGCCATCCTTTT</w:t>
            </w:r>
          </w:p>
        </w:tc>
        <w:tc>
          <w:tcPr>
            <w:tcW w:w="2462" w:type="dxa"/>
            <w:vMerge/>
          </w:tcPr>
          <w:p w14:paraId="05FE3864" w14:textId="77777777" w:rsidR="00F709B6" w:rsidRPr="00A84E51" w:rsidRDefault="00F709B6" w:rsidP="00C363EB">
            <w:pPr>
              <w:jc w:val="center"/>
              <w:rPr>
                <w:rFonts w:ascii="Times New Roman" w:hAnsi="Times New Roman" w:cs="Times New Roman"/>
              </w:rPr>
            </w:pPr>
          </w:p>
        </w:tc>
      </w:tr>
      <w:tr w:rsidR="00F709B6" w:rsidRPr="00A84E51" w14:paraId="5C1CEB83" w14:textId="77777777" w:rsidTr="00C363EB">
        <w:trPr>
          <w:jc w:val="center"/>
        </w:trPr>
        <w:tc>
          <w:tcPr>
            <w:tcW w:w="1048" w:type="dxa"/>
            <w:vMerge w:val="restart"/>
          </w:tcPr>
          <w:p w14:paraId="3A9F4D19"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17β-HSD</w:t>
            </w:r>
          </w:p>
        </w:tc>
        <w:tc>
          <w:tcPr>
            <w:tcW w:w="1201" w:type="dxa"/>
          </w:tcPr>
          <w:p w14:paraId="0C5D827D"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Forward</w:t>
            </w:r>
          </w:p>
        </w:tc>
        <w:tc>
          <w:tcPr>
            <w:tcW w:w="3794" w:type="dxa"/>
          </w:tcPr>
          <w:p w14:paraId="7A63B70B"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ACTTGGCTGTTCGCCTAGC</w:t>
            </w:r>
          </w:p>
        </w:tc>
        <w:tc>
          <w:tcPr>
            <w:tcW w:w="2462" w:type="dxa"/>
            <w:vMerge w:val="restart"/>
          </w:tcPr>
          <w:p w14:paraId="5E7225B1"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117</w:t>
            </w:r>
          </w:p>
        </w:tc>
      </w:tr>
      <w:tr w:rsidR="00F709B6" w:rsidRPr="00A84E51" w14:paraId="24B40267" w14:textId="77777777" w:rsidTr="00C363EB">
        <w:trPr>
          <w:jc w:val="center"/>
        </w:trPr>
        <w:tc>
          <w:tcPr>
            <w:tcW w:w="1048" w:type="dxa"/>
            <w:vMerge/>
          </w:tcPr>
          <w:p w14:paraId="5C83F63A" w14:textId="77777777" w:rsidR="00F709B6" w:rsidRPr="00A84E51" w:rsidRDefault="00F709B6" w:rsidP="00C363EB">
            <w:pPr>
              <w:jc w:val="center"/>
              <w:rPr>
                <w:rFonts w:ascii="Times New Roman" w:hAnsi="Times New Roman" w:cs="Times New Roman"/>
              </w:rPr>
            </w:pPr>
          </w:p>
        </w:tc>
        <w:tc>
          <w:tcPr>
            <w:tcW w:w="1201" w:type="dxa"/>
          </w:tcPr>
          <w:p w14:paraId="4D89EFA7"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3FBBB8AD"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GAGGGCATCCTTGAGTCCTG</w:t>
            </w:r>
          </w:p>
        </w:tc>
        <w:tc>
          <w:tcPr>
            <w:tcW w:w="2462" w:type="dxa"/>
            <w:vMerge/>
          </w:tcPr>
          <w:p w14:paraId="1FA8AAFA" w14:textId="77777777" w:rsidR="00F709B6" w:rsidRPr="00A84E51" w:rsidRDefault="00F709B6" w:rsidP="00C363EB">
            <w:pPr>
              <w:jc w:val="center"/>
              <w:rPr>
                <w:rFonts w:ascii="Times New Roman" w:hAnsi="Times New Roman" w:cs="Times New Roman"/>
              </w:rPr>
            </w:pPr>
          </w:p>
        </w:tc>
      </w:tr>
      <w:tr w:rsidR="00F709B6" w:rsidRPr="00A84E51" w14:paraId="4EF4A0C3" w14:textId="77777777" w:rsidTr="00C363EB">
        <w:trPr>
          <w:jc w:val="center"/>
        </w:trPr>
        <w:tc>
          <w:tcPr>
            <w:tcW w:w="1048" w:type="dxa"/>
            <w:vMerge w:val="restart"/>
          </w:tcPr>
          <w:p w14:paraId="28CCEB22"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StAR</w:t>
            </w:r>
          </w:p>
        </w:tc>
        <w:tc>
          <w:tcPr>
            <w:tcW w:w="1201" w:type="dxa"/>
          </w:tcPr>
          <w:p w14:paraId="5865364A"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Forward</w:t>
            </w:r>
          </w:p>
        </w:tc>
        <w:tc>
          <w:tcPr>
            <w:tcW w:w="3794" w:type="dxa"/>
          </w:tcPr>
          <w:p w14:paraId="3DE0A4E7"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ATGTTCCTCGCTACGTTCAAG</w:t>
            </w:r>
          </w:p>
        </w:tc>
        <w:tc>
          <w:tcPr>
            <w:tcW w:w="2462" w:type="dxa"/>
            <w:vMerge w:val="restart"/>
          </w:tcPr>
          <w:p w14:paraId="6E22FA99"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122</w:t>
            </w:r>
          </w:p>
        </w:tc>
      </w:tr>
      <w:tr w:rsidR="00F709B6" w:rsidRPr="00A84E51" w14:paraId="07A7C231" w14:textId="77777777" w:rsidTr="00C363EB">
        <w:trPr>
          <w:jc w:val="center"/>
        </w:trPr>
        <w:tc>
          <w:tcPr>
            <w:tcW w:w="1048" w:type="dxa"/>
            <w:vMerge/>
          </w:tcPr>
          <w:p w14:paraId="19C8494F" w14:textId="77777777" w:rsidR="00F709B6" w:rsidRPr="00A84E51" w:rsidRDefault="00F709B6" w:rsidP="00C363EB">
            <w:pPr>
              <w:jc w:val="center"/>
              <w:rPr>
                <w:rFonts w:ascii="Times New Roman" w:hAnsi="Times New Roman" w:cs="Times New Roman"/>
              </w:rPr>
            </w:pPr>
          </w:p>
        </w:tc>
        <w:tc>
          <w:tcPr>
            <w:tcW w:w="1201" w:type="dxa"/>
          </w:tcPr>
          <w:p w14:paraId="33B127D4"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2E51B879"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CCCAGTGCTCTCCAGTTGAG</w:t>
            </w:r>
          </w:p>
        </w:tc>
        <w:tc>
          <w:tcPr>
            <w:tcW w:w="2462" w:type="dxa"/>
            <w:vMerge/>
          </w:tcPr>
          <w:p w14:paraId="101EC63D" w14:textId="77777777" w:rsidR="00F709B6" w:rsidRPr="00A84E51" w:rsidRDefault="00F709B6" w:rsidP="00C363EB">
            <w:pPr>
              <w:jc w:val="center"/>
              <w:rPr>
                <w:rFonts w:ascii="Times New Roman" w:hAnsi="Times New Roman" w:cs="Times New Roman"/>
              </w:rPr>
            </w:pPr>
          </w:p>
        </w:tc>
      </w:tr>
      <w:tr w:rsidR="00F709B6" w:rsidRPr="00A84E51" w14:paraId="5E3B9B36" w14:textId="77777777" w:rsidTr="00C363EB">
        <w:trPr>
          <w:jc w:val="center"/>
        </w:trPr>
        <w:tc>
          <w:tcPr>
            <w:tcW w:w="1048" w:type="dxa"/>
            <w:vMerge w:val="restart"/>
          </w:tcPr>
          <w:p w14:paraId="49D195D6" w14:textId="77777777" w:rsidR="00F709B6" w:rsidRPr="00A84E51" w:rsidRDefault="00F709B6" w:rsidP="00C363EB">
            <w:pPr>
              <w:spacing w:line="480" w:lineRule="auto"/>
              <w:jc w:val="center"/>
              <w:rPr>
                <w:rFonts w:ascii="Times New Roman" w:hAnsi="Times New Roman" w:cs="Times New Roman"/>
              </w:rPr>
            </w:pPr>
            <w:r w:rsidRPr="00A84E51">
              <w:rPr>
                <w:rFonts w:ascii="Times New Roman" w:hAnsi="Times New Roman" w:cs="Times New Roman"/>
              </w:rPr>
              <w:t>LHR</w:t>
            </w:r>
          </w:p>
        </w:tc>
        <w:tc>
          <w:tcPr>
            <w:tcW w:w="1201" w:type="dxa"/>
          </w:tcPr>
          <w:p w14:paraId="086E09E3"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Forward</w:t>
            </w:r>
          </w:p>
        </w:tc>
        <w:tc>
          <w:tcPr>
            <w:tcW w:w="3794" w:type="dxa"/>
          </w:tcPr>
          <w:p w14:paraId="007E0676"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CTCGCCCGACTATCTCTCAC</w:t>
            </w:r>
          </w:p>
        </w:tc>
        <w:tc>
          <w:tcPr>
            <w:tcW w:w="2462" w:type="dxa"/>
            <w:vMerge w:val="restart"/>
          </w:tcPr>
          <w:p w14:paraId="7DCA8ACB" w14:textId="77777777" w:rsidR="00F709B6" w:rsidRPr="00A84E51" w:rsidRDefault="00F709B6" w:rsidP="00C363EB">
            <w:pPr>
              <w:spacing w:line="480" w:lineRule="auto"/>
              <w:jc w:val="center"/>
              <w:rPr>
                <w:rFonts w:ascii="Times New Roman" w:hAnsi="Times New Roman" w:cs="Times New Roman"/>
              </w:rPr>
            </w:pPr>
            <w:r>
              <w:rPr>
                <w:rFonts w:ascii="Times New Roman" w:hAnsi="Times New Roman" w:cs="Times New Roman" w:hint="eastAsia"/>
              </w:rPr>
              <w:t>77</w:t>
            </w:r>
          </w:p>
        </w:tc>
      </w:tr>
      <w:tr w:rsidR="00F709B6" w:rsidRPr="00A84E51" w14:paraId="105CA43D" w14:textId="77777777" w:rsidTr="00C363EB">
        <w:trPr>
          <w:jc w:val="center"/>
        </w:trPr>
        <w:tc>
          <w:tcPr>
            <w:tcW w:w="1048" w:type="dxa"/>
            <w:vMerge/>
          </w:tcPr>
          <w:p w14:paraId="2FBE4999" w14:textId="77777777" w:rsidR="00F709B6" w:rsidRPr="00A84E51" w:rsidRDefault="00F709B6" w:rsidP="00C363EB">
            <w:pPr>
              <w:jc w:val="center"/>
              <w:rPr>
                <w:rFonts w:ascii="Times New Roman" w:hAnsi="Times New Roman" w:cs="Times New Roman"/>
              </w:rPr>
            </w:pPr>
          </w:p>
        </w:tc>
        <w:tc>
          <w:tcPr>
            <w:tcW w:w="1201" w:type="dxa"/>
          </w:tcPr>
          <w:p w14:paraId="321A4A66" w14:textId="77777777" w:rsidR="00F709B6" w:rsidRPr="00A84E51" w:rsidRDefault="00F709B6" w:rsidP="00C363EB">
            <w:pPr>
              <w:jc w:val="center"/>
              <w:rPr>
                <w:rFonts w:ascii="Times New Roman" w:hAnsi="Times New Roman" w:cs="Times New Roman"/>
              </w:rPr>
            </w:pPr>
            <w:r>
              <w:rPr>
                <w:rFonts w:ascii="Times New Roman" w:hAnsi="Times New Roman" w:cs="Times New Roman"/>
                <w:sz w:val="22"/>
              </w:rPr>
              <w:t>Reverse</w:t>
            </w:r>
          </w:p>
        </w:tc>
        <w:tc>
          <w:tcPr>
            <w:tcW w:w="3794" w:type="dxa"/>
          </w:tcPr>
          <w:p w14:paraId="35A50066" w14:textId="77777777" w:rsidR="00F709B6" w:rsidRPr="00A84E51" w:rsidRDefault="00F709B6" w:rsidP="00C363EB">
            <w:pPr>
              <w:jc w:val="center"/>
              <w:rPr>
                <w:rFonts w:ascii="Times New Roman" w:hAnsi="Times New Roman" w:cs="Times New Roman"/>
              </w:rPr>
            </w:pPr>
            <w:r w:rsidRPr="00A84E51">
              <w:rPr>
                <w:rFonts w:ascii="Times New Roman" w:hAnsi="Times New Roman" w:cs="Times New Roman"/>
              </w:rPr>
              <w:t>ACGACCTCATTAAGTCCCCTG</w:t>
            </w:r>
          </w:p>
        </w:tc>
        <w:tc>
          <w:tcPr>
            <w:tcW w:w="2462" w:type="dxa"/>
            <w:vMerge/>
          </w:tcPr>
          <w:p w14:paraId="160D1EA0" w14:textId="77777777" w:rsidR="00F709B6" w:rsidRPr="00A84E51" w:rsidRDefault="00F709B6" w:rsidP="00C363EB">
            <w:pPr>
              <w:jc w:val="center"/>
              <w:rPr>
                <w:rFonts w:ascii="Times New Roman" w:hAnsi="Times New Roman" w:cs="Times New Roman"/>
              </w:rPr>
            </w:pPr>
          </w:p>
        </w:tc>
      </w:tr>
    </w:tbl>
    <w:p w14:paraId="74898F36" w14:textId="530C143A" w:rsidR="00F709B6" w:rsidRDefault="00F709B6" w:rsidP="00A448E0">
      <w:pPr>
        <w:tabs>
          <w:tab w:val="left" w:pos="3300"/>
        </w:tabs>
      </w:pPr>
    </w:p>
    <w:p w14:paraId="1170E684" w14:textId="33480994" w:rsidR="00EE1424" w:rsidRDefault="00EE1424" w:rsidP="00A448E0">
      <w:pPr>
        <w:tabs>
          <w:tab w:val="left" w:pos="3300"/>
        </w:tabs>
      </w:pPr>
    </w:p>
    <w:p w14:paraId="6DA4525F" w14:textId="53F8FE05" w:rsidR="00EE1424" w:rsidRDefault="00EE1424" w:rsidP="00A448E0">
      <w:pPr>
        <w:tabs>
          <w:tab w:val="left" w:pos="3300"/>
        </w:tabs>
      </w:pPr>
    </w:p>
    <w:p w14:paraId="1235FB3B" w14:textId="3BF3D21D" w:rsidR="00EE1424" w:rsidRDefault="00EE1424" w:rsidP="00A448E0">
      <w:pPr>
        <w:tabs>
          <w:tab w:val="left" w:pos="3300"/>
        </w:tabs>
      </w:pPr>
    </w:p>
    <w:p w14:paraId="13D0678C" w14:textId="3D212480" w:rsidR="00EE1424" w:rsidRDefault="00EE1424" w:rsidP="00A448E0">
      <w:pPr>
        <w:tabs>
          <w:tab w:val="left" w:pos="3300"/>
        </w:tabs>
      </w:pPr>
    </w:p>
    <w:p w14:paraId="3B8216A5" w14:textId="08AB911C" w:rsidR="00EE1424" w:rsidRDefault="00EE1424" w:rsidP="00A448E0">
      <w:pPr>
        <w:tabs>
          <w:tab w:val="left" w:pos="3300"/>
        </w:tabs>
      </w:pPr>
    </w:p>
    <w:p w14:paraId="38EA987E" w14:textId="1AE8F1E4" w:rsidR="00EE1424" w:rsidRDefault="00EE1424" w:rsidP="00A448E0">
      <w:pPr>
        <w:tabs>
          <w:tab w:val="left" w:pos="3300"/>
        </w:tabs>
      </w:pPr>
    </w:p>
    <w:p w14:paraId="759482AE" w14:textId="5D6638A8" w:rsidR="00EE1424" w:rsidRDefault="00EE1424" w:rsidP="00A448E0">
      <w:pPr>
        <w:tabs>
          <w:tab w:val="left" w:pos="3300"/>
        </w:tabs>
      </w:pPr>
    </w:p>
    <w:p w14:paraId="35987127" w14:textId="77777777" w:rsidR="00EE1424" w:rsidRDefault="00EE1424" w:rsidP="00A448E0">
      <w:pPr>
        <w:tabs>
          <w:tab w:val="left" w:pos="3300"/>
        </w:tabs>
      </w:pPr>
    </w:p>
    <w:p w14:paraId="018E99E3" w14:textId="384BE9CE" w:rsidR="009E4E57" w:rsidRDefault="009E4E57" w:rsidP="00A448E0">
      <w:pPr>
        <w:tabs>
          <w:tab w:val="left" w:pos="3300"/>
        </w:tabs>
        <w:rPr>
          <w:rFonts w:ascii="Times New Roman" w:hAnsi="Times New Roman" w:cs="Times New Roman"/>
          <w:sz w:val="22"/>
        </w:rPr>
      </w:pPr>
      <w:r w:rsidRPr="003A03C3">
        <w:rPr>
          <w:rFonts w:ascii="Times New Roman" w:hAnsi="Times New Roman" w:cs="Times New Roman"/>
          <w:b/>
          <w:bCs/>
          <w:sz w:val="22"/>
        </w:rPr>
        <w:lastRenderedPageBreak/>
        <w:t>Table S4.</w:t>
      </w:r>
      <w:r w:rsidRPr="009E4E57">
        <w:rPr>
          <w:rFonts w:ascii="Times New Roman" w:hAnsi="Times New Roman" w:cs="Times New Roman"/>
          <w:sz w:val="22"/>
        </w:rPr>
        <w:t xml:space="preserve"> Specifications of </w:t>
      </w:r>
      <w:r>
        <w:rPr>
          <w:rFonts w:ascii="Times New Roman" w:hAnsi="Times New Roman" w:cs="Times New Roman"/>
          <w:sz w:val="22"/>
        </w:rPr>
        <w:t>ELISA kits.</w:t>
      </w:r>
    </w:p>
    <w:tbl>
      <w:tblPr>
        <w:tblStyle w:val="a7"/>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704"/>
        <w:gridCol w:w="1553"/>
        <w:gridCol w:w="1913"/>
        <w:gridCol w:w="1920"/>
        <w:gridCol w:w="1843"/>
      </w:tblGrid>
      <w:tr w:rsidR="00EE1424" w14:paraId="228A4894" w14:textId="77777777" w:rsidTr="00B36503">
        <w:trPr>
          <w:jc w:val="center"/>
        </w:trPr>
        <w:tc>
          <w:tcPr>
            <w:tcW w:w="1416" w:type="dxa"/>
            <w:tcBorders>
              <w:top w:val="single" w:sz="4" w:space="0" w:color="auto"/>
              <w:bottom w:val="single" w:sz="4" w:space="0" w:color="auto"/>
            </w:tcBorders>
          </w:tcPr>
          <w:p w14:paraId="13274B01" w14:textId="77777777" w:rsidR="00CC0F91" w:rsidRDefault="00CC0F91" w:rsidP="002058DC">
            <w:pPr>
              <w:tabs>
                <w:tab w:val="left" w:pos="3300"/>
              </w:tabs>
              <w:jc w:val="center"/>
              <w:rPr>
                <w:rFonts w:ascii="Times New Roman" w:hAnsi="Times New Roman" w:cs="Times New Roman"/>
                <w:sz w:val="22"/>
              </w:rPr>
            </w:pPr>
          </w:p>
        </w:tc>
        <w:tc>
          <w:tcPr>
            <w:tcW w:w="1704" w:type="dxa"/>
            <w:tcBorders>
              <w:top w:val="single" w:sz="4" w:space="0" w:color="auto"/>
              <w:bottom w:val="single" w:sz="4" w:space="0" w:color="auto"/>
            </w:tcBorders>
          </w:tcPr>
          <w:p w14:paraId="3CE17CDA" w14:textId="4DDC992A" w:rsidR="00CC0F91" w:rsidRDefault="0040502B" w:rsidP="002058DC">
            <w:pPr>
              <w:tabs>
                <w:tab w:val="left" w:pos="3300"/>
              </w:tabs>
              <w:spacing w:line="720" w:lineRule="auto"/>
              <w:jc w:val="center"/>
              <w:rPr>
                <w:rFonts w:ascii="Times New Roman" w:hAnsi="Times New Roman" w:cs="Times New Roman"/>
                <w:sz w:val="22"/>
              </w:rPr>
            </w:pPr>
            <w:r>
              <w:rPr>
                <w:rFonts w:ascii="Times New Roman" w:hAnsi="Times New Roman" w:cs="Times New Roman"/>
                <w:sz w:val="22"/>
              </w:rPr>
              <w:t>C</w:t>
            </w:r>
            <w:r>
              <w:rPr>
                <w:rFonts w:ascii="Times New Roman" w:hAnsi="Times New Roman" w:cs="Times New Roman" w:hint="eastAsia"/>
                <w:sz w:val="22"/>
              </w:rPr>
              <w:t>ompany</w:t>
            </w:r>
          </w:p>
        </w:tc>
        <w:tc>
          <w:tcPr>
            <w:tcW w:w="1553" w:type="dxa"/>
            <w:tcBorders>
              <w:top w:val="single" w:sz="4" w:space="0" w:color="auto"/>
              <w:bottom w:val="single" w:sz="4" w:space="0" w:color="auto"/>
            </w:tcBorders>
          </w:tcPr>
          <w:p w14:paraId="65752414" w14:textId="261435B8" w:rsidR="00CC0F91" w:rsidRDefault="00B73B45" w:rsidP="002058DC">
            <w:pPr>
              <w:tabs>
                <w:tab w:val="left" w:pos="3300"/>
              </w:tabs>
              <w:spacing w:line="720" w:lineRule="auto"/>
              <w:jc w:val="center"/>
              <w:rPr>
                <w:rFonts w:ascii="Times New Roman" w:hAnsi="Times New Roman" w:cs="Times New Roman"/>
                <w:sz w:val="22"/>
              </w:rPr>
            </w:pPr>
            <w:r w:rsidRPr="00B73B45">
              <w:rPr>
                <w:rFonts w:ascii="Times New Roman" w:hAnsi="Times New Roman" w:cs="Times New Roman"/>
                <w:sz w:val="22"/>
              </w:rPr>
              <w:t>Catalog</w:t>
            </w:r>
          </w:p>
        </w:tc>
        <w:tc>
          <w:tcPr>
            <w:tcW w:w="1913" w:type="dxa"/>
            <w:tcBorders>
              <w:top w:val="single" w:sz="4" w:space="0" w:color="auto"/>
              <w:bottom w:val="single" w:sz="4" w:space="0" w:color="auto"/>
            </w:tcBorders>
          </w:tcPr>
          <w:p w14:paraId="59F5EE61" w14:textId="133A0F0E" w:rsidR="00CC0F91" w:rsidRDefault="006D7D8B" w:rsidP="002058DC">
            <w:pPr>
              <w:tabs>
                <w:tab w:val="left" w:pos="3300"/>
              </w:tabs>
              <w:spacing w:line="720" w:lineRule="auto"/>
              <w:jc w:val="center"/>
              <w:rPr>
                <w:rFonts w:ascii="Times New Roman" w:hAnsi="Times New Roman" w:cs="Times New Roman"/>
                <w:sz w:val="22"/>
              </w:rPr>
            </w:pPr>
            <w:r>
              <w:rPr>
                <w:rFonts w:ascii="Times New Roman" w:hAnsi="Times New Roman" w:cs="Times New Roman" w:hint="eastAsia"/>
                <w:sz w:val="22"/>
              </w:rPr>
              <w:t>Detection</w:t>
            </w:r>
            <w:r>
              <w:rPr>
                <w:rFonts w:ascii="Times New Roman" w:hAnsi="Times New Roman" w:cs="Times New Roman"/>
                <w:sz w:val="22"/>
              </w:rPr>
              <w:t xml:space="preserve"> R</w:t>
            </w:r>
            <w:r>
              <w:rPr>
                <w:rFonts w:ascii="Times New Roman" w:hAnsi="Times New Roman" w:cs="Times New Roman" w:hint="eastAsia"/>
                <w:sz w:val="22"/>
              </w:rPr>
              <w:t>ange</w:t>
            </w:r>
          </w:p>
        </w:tc>
        <w:tc>
          <w:tcPr>
            <w:tcW w:w="1920" w:type="dxa"/>
            <w:tcBorders>
              <w:top w:val="single" w:sz="4" w:space="0" w:color="auto"/>
              <w:bottom w:val="single" w:sz="4" w:space="0" w:color="auto"/>
            </w:tcBorders>
          </w:tcPr>
          <w:p w14:paraId="4AC6D448" w14:textId="05BF9F50" w:rsidR="00CC0F91" w:rsidRDefault="006D7D8B" w:rsidP="002058DC">
            <w:pPr>
              <w:tabs>
                <w:tab w:val="left" w:pos="3300"/>
              </w:tabs>
              <w:jc w:val="center"/>
              <w:rPr>
                <w:rFonts w:ascii="Times New Roman" w:hAnsi="Times New Roman" w:cs="Times New Roman"/>
                <w:sz w:val="22"/>
              </w:rPr>
            </w:pPr>
            <w:r w:rsidRPr="006D7D8B">
              <w:rPr>
                <w:rFonts w:ascii="Times New Roman" w:hAnsi="Times New Roman" w:cs="Times New Roman"/>
                <w:sz w:val="22"/>
              </w:rPr>
              <w:t>Intra</w:t>
            </w:r>
            <w:r w:rsidR="00587E5A">
              <w:rPr>
                <w:rFonts w:ascii="Times New Roman" w:hAnsi="Times New Roman" w:cs="Times New Roman" w:hint="eastAsia"/>
                <w:sz w:val="22"/>
              </w:rPr>
              <w:t>-</w:t>
            </w:r>
            <w:r w:rsidR="00587E5A" w:rsidRPr="00587E5A">
              <w:rPr>
                <w:rFonts w:ascii="Times New Roman" w:hAnsi="Times New Roman" w:cs="Times New Roman"/>
                <w:sz w:val="22"/>
              </w:rPr>
              <w:t>assay coefficient of variability</w:t>
            </w:r>
            <w:r w:rsidR="00AF6926">
              <w:rPr>
                <w:rFonts w:ascii="Times New Roman" w:hAnsi="Times New Roman" w:cs="Times New Roman"/>
                <w:sz w:val="22"/>
              </w:rPr>
              <w:t xml:space="preserve"> </w:t>
            </w:r>
            <w:r w:rsidR="002058DC">
              <w:rPr>
                <w:rFonts w:ascii="Times New Roman" w:hAnsi="Times New Roman" w:cs="Times New Roman"/>
                <w:sz w:val="22"/>
              </w:rPr>
              <w:t>(%)</w:t>
            </w:r>
          </w:p>
        </w:tc>
        <w:tc>
          <w:tcPr>
            <w:tcW w:w="1843" w:type="dxa"/>
            <w:tcBorders>
              <w:top w:val="single" w:sz="4" w:space="0" w:color="auto"/>
              <w:bottom w:val="single" w:sz="4" w:space="0" w:color="auto"/>
            </w:tcBorders>
          </w:tcPr>
          <w:p w14:paraId="48CAAE37" w14:textId="30FA834B" w:rsidR="00CC0F91" w:rsidRDefault="00587E5A" w:rsidP="002058DC">
            <w:pPr>
              <w:tabs>
                <w:tab w:val="left" w:pos="3300"/>
              </w:tabs>
              <w:jc w:val="center"/>
              <w:rPr>
                <w:rFonts w:ascii="Times New Roman" w:hAnsi="Times New Roman" w:cs="Times New Roman"/>
                <w:sz w:val="22"/>
              </w:rPr>
            </w:pPr>
            <w:r w:rsidRPr="006D7D8B">
              <w:rPr>
                <w:rFonts w:ascii="Times New Roman" w:hAnsi="Times New Roman" w:cs="Times New Roman"/>
                <w:sz w:val="22"/>
              </w:rPr>
              <w:t>Int</w:t>
            </w:r>
            <w:r w:rsidR="008D0777">
              <w:rPr>
                <w:rFonts w:ascii="Times New Roman" w:hAnsi="Times New Roman" w:cs="Times New Roman"/>
                <w:sz w:val="22"/>
              </w:rPr>
              <w:t>er</w:t>
            </w:r>
            <w:r>
              <w:rPr>
                <w:rFonts w:ascii="Times New Roman" w:hAnsi="Times New Roman" w:cs="Times New Roman" w:hint="eastAsia"/>
                <w:sz w:val="22"/>
              </w:rPr>
              <w:t>-</w:t>
            </w:r>
            <w:r w:rsidRPr="00587E5A">
              <w:rPr>
                <w:rFonts w:ascii="Times New Roman" w:hAnsi="Times New Roman" w:cs="Times New Roman"/>
                <w:sz w:val="22"/>
              </w:rPr>
              <w:t>assay coefficient of variability</w:t>
            </w:r>
            <w:r w:rsidR="00EE1424">
              <w:rPr>
                <w:rFonts w:ascii="Times New Roman" w:hAnsi="Times New Roman" w:cs="Times New Roman"/>
                <w:sz w:val="22"/>
              </w:rPr>
              <w:t xml:space="preserve"> </w:t>
            </w:r>
            <w:r w:rsidR="002058DC">
              <w:rPr>
                <w:rFonts w:ascii="Times New Roman" w:hAnsi="Times New Roman" w:cs="Times New Roman"/>
                <w:sz w:val="22"/>
              </w:rPr>
              <w:t>(%)</w:t>
            </w:r>
          </w:p>
        </w:tc>
      </w:tr>
      <w:tr w:rsidR="00EE1424" w14:paraId="08FCB6F2" w14:textId="77777777" w:rsidTr="00B36503">
        <w:trPr>
          <w:jc w:val="center"/>
        </w:trPr>
        <w:tc>
          <w:tcPr>
            <w:tcW w:w="1416" w:type="dxa"/>
            <w:tcBorders>
              <w:top w:val="single" w:sz="4" w:space="0" w:color="auto"/>
            </w:tcBorders>
          </w:tcPr>
          <w:p w14:paraId="2E0F0C04" w14:textId="2DCFF1D9" w:rsidR="00CC0F91" w:rsidRDefault="00CC0F91"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sz w:val="22"/>
              </w:rPr>
              <w:t>T</w:t>
            </w:r>
            <w:r>
              <w:rPr>
                <w:rFonts w:ascii="Times New Roman" w:hAnsi="Times New Roman" w:cs="Times New Roman" w:hint="eastAsia"/>
                <w:sz w:val="22"/>
              </w:rPr>
              <w:t>estosterone</w:t>
            </w:r>
          </w:p>
        </w:tc>
        <w:tc>
          <w:tcPr>
            <w:tcW w:w="1704" w:type="dxa"/>
            <w:tcBorders>
              <w:top w:val="single" w:sz="4" w:space="0" w:color="auto"/>
            </w:tcBorders>
          </w:tcPr>
          <w:p w14:paraId="031D3847" w14:textId="2C04F6E4" w:rsidR="00CC0F91" w:rsidRDefault="00FC5CBE" w:rsidP="002058DC">
            <w:pPr>
              <w:tabs>
                <w:tab w:val="left" w:pos="3300"/>
              </w:tabs>
              <w:jc w:val="center"/>
              <w:rPr>
                <w:rFonts w:ascii="Times New Roman" w:hAnsi="Times New Roman" w:cs="Times New Roman"/>
                <w:sz w:val="22"/>
              </w:rPr>
            </w:pPr>
            <w:r w:rsidRPr="00FC5CBE">
              <w:rPr>
                <w:rFonts w:ascii="Times New Roman" w:hAnsi="Times New Roman" w:cs="Times New Roman"/>
                <w:sz w:val="22"/>
              </w:rPr>
              <w:t>Elabscience Biotechnology</w:t>
            </w:r>
          </w:p>
        </w:tc>
        <w:tc>
          <w:tcPr>
            <w:tcW w:w="1553" w:type="dxa"/>
            <w:tcBorders>
              <w:top w:val="single" w:sz="4" w:space="0" w:color="auto"/>
            </w:tcBorders>
          </w:tcPr>
          <w:p w14:paraId="124CBC6A" w14:textId="01996C7D" w:rsidR="00CC0F91" w:rsidRDefault="000854F8"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E</w:t>
            </w:r>
            <w:r>
              <w:rPr>
                <w:rFonts w:ascii="Times New Roman" w:hAnsi="Times New Roman" w:cs="Times New Roman"/>
                <w:sz w:val="22"/>
              </w:rPr>
              <w:t>-EL-0155</w:t>
            </w:r>
            <w:r>
              <w:rPr>
                <w:rFonts w:ascii="Times New Roman" w:hAnsi="Times New Roman" w:cs="Times New Roman" w:hint="eastAsia"/>
                <w:sz w:val="22"/>
              </w:rPr>
              <w:t>c</w:t>
            </w:r>
          </w:p>
        </w:tc>
        <w:tc>
          <w:tcPr>
            <w:tcW w:w="1913" w:type="dxa"/>
            <w:tcBorders>
              <w:top w:val="single" w:sz="4" w:space="0" w:color="auto"/>
            </w:tcBorders>
          </w:tcPr>
          <w:p w14:paraId="24E4E283" w14:textId="1748E6DF" w:rsidR="00CC0F91" w:rsidRDefault="00FC5CBE"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0</w:t>
            </w:r>
            <w:r>
              <w:rPr>
                <w:rFonts w:ascii="Times New Roman" w:hAnsi="Times New Roman" w:cs="Times New Roman"/>
                <w:sz w:val="22"/>
              </w:rPr>
              <w:t>.31</w:t>
            </w:r>
            <w:r>
              <w:rPr>
                <w:rFonts w:ascii="Times New Roman" w:hAnsi="Times New Roman" w:cs="Times New Roman" w:hint="eastAsia"/>
                <w:sz w:val="22"/>
              </w:rPr>
              <w:t>-</w:t>
            </w:r>
            <w:r>
              <w:rPr>
                <w:rFonts w:ascii="Times New Roman" w:hAnsi="Times New Roman" w:cs="Times New Roman"/>
                <w:sz w:val="22"/>
              </w:rPr>
              <w:t xml:space="preserve">20 </w:t>
            </w:r>
            <w:r>
              <w:rPr>
                <w:rFonts w:ascii="Times New Roman" w:hAnsi="Times New Roman" w:cs="Times New Roman" w:hint="eastAsia"/>
                <w:sz w:val="22"/>
              </w:rPr>
              <w:t>n</w:t>
            </w:r>
            <w:r>
              <w:rPr>
                <w:rFonts w:ascii="Times New Roman" w:hAnsi="Times New Roman" w:cs="Times New Roman"/>
                <w:sz w:val="22"/>
              </w:rPr>
              <w:t>g/mL</w:t>
            </w:r>
          </w:p>
        </w:tc>
        <w:tc>
          <w:tcPr>
            <w:tcW w:w="1920" w:type="dxa"/>
            <w:tcBorders>
              <w:top w:val="single" w:sz="4" w:space="0" w:color="auto"/>
            </w:tcBorders>
          </w:tcPr>
          <w:p w14:paraId="7BD2714F" w14:textId="0B80E54D"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4</w:t>
            </w:r>
            <w:r>
              <w:rPr>
                <w:rFonts w:ascii="Times New Roman" w:hAnsi="Times New Roman" w:cs="Times New Roman"/>
                <w:sz w:val="22"/>
              </w:rPr>
              <w:t>.2</w:t>
            </w:r>
          </w:p>
        </w:tc>
        <w:tc>
          <w:tcPr>
            <w:tcW w:w="1843" w:type="dxa"/>
            <w:tcBorders>
              <w:top w:val="single" w:sz="4" w:space="0" w:color="auto"/>
            </w:tcBorders>
          </w:tcPr>
          <w:p w14:paraId="5351ECF8" w14:textId="3704D2B0"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4</w:t>
            </w:r>
            <w:r>
              <w:rPr>
                <w:rFonts w:ascii="Times New Roman" w:hAnsi="Times New Roman" w:cs="Times New Roman"/>
                <w:sz w:val="22"/>
              </w:rPr>
              <w:t>.7</w:t>
            </w:r>
          </w:p>
        </w:tc>
      </w:tr>
      <w:tr w:rsidR="00EE1424" w14:paraId="61E4E40C" w14:textId="77777777" w:rsidTr="00B36503">
        <w:trPr>
          <w:jc w:val="center"/>
        </w:trPr>
        <w:tc>
          <w:tcPr>
            <w:tcW w:w="1416" w:type="dxa"/>
          </w:tcPr>
          <w:p w14:paraId="62031503" w14:textId="0107D9F7" w:rsidR="00CC0F91" w:rsidRDefault="00CC0F91"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F</w:t>
            </w:r>
            <w:r>
              <w:rPr>
                <w:rFonts w:ascii="Times New Roman" w:hAnsi="Times New Roman" w:cs="Times New Roman"/>
                <w:sz w:val="22"/>
              </w:rPr>
              <w:t>SH</w:t>
            </w:r>
          </w:p>
        </w:tc>
        <w:tc>
          <w:tcPr>
            <w:tcW w:w="1704" w:type="dxa"/>
          </w:tcPr>
          <w:p w14:paraId="34DEC616" w14:textId="4E1DEDA9" w:rsidR="00CC0F91" w:rsidRDefault="00FC5CBE" w:rsidP="002058DC">
            <w:pPr>
              <w:tabs>
                <w:tab w:val="left" w:pos="3300"/>
              </w:tabs>
              <w:jc w:val="center"/>
              <w:rPr>
                <w:rFonts w:ascii="Times New Roman" w:hAnsi="Times New Roman" w:cs="Times New Roman"/>
                <w:sz w:val="22"/>
              </w:rPr>
            </w:pPr>
            <w:r w:rsidRPr="00FC5CBE">
              <w:rPr>
                <w:rFonts w:ascii="Times New Roman" w:hAnsi="Times New Roman" w:cs="Times New Roman"/>
                <w:sz w:val="22"/>
              </w:rPr>
              <w:t>Elabscience Biotechnology</w:t>
            </w:r>
          </w:p>
        </w:tc>
        <w:tc>
          <w:tcPr>
            <w:tcW w:w="1553" w:type="dxa"/>
          </w:tcPr>
          <w:p w14:paraId="2B4A0FA6" w14:textId="40F6029D" w:rsidR="00CC0F91" w:rsidRDefault="006D7D8B"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E</w:t>
            </w:r>
            <w:r>
              <w:rPr>
                <w:rFonts w:ascii="Times New Roman" w:hAnsi="Times New Roman" w:cs="Times New Roman"/>
                <w:sz w:val="22"/>
              </w:rPr>
              <w:t>-EL-M0511</w:t>
            </w:r>
            <w:r>
              <w:rPr>
                <w:rFonts w:ascii="Times New Roman" w:hAnsi="Times New Roman" w:cs="Times New Roman" w:hint="eastAsia"/>
                <w:sz w:val="22"/>
              </w:rPr>
              <w:t>c</w:t>
            </w:r>
          </w:p>
        </w:tc>
        <w:tc>
          <w:tcPr>
            <w:tcW w:w="1913" w:type="dxa"/>
          </w:tcPr>
          <w:p w14:paraId="53471AEF" w14:textId="152E8B8D" w:rsidR="00CC0F91" w:rsidRDefault="00FC5CBE"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1</w:t>
            </w:r>
            <w:r>
              <w:rPr>
                <w:rFonts w:ascii="Times New Roman" w:hAnsi="Times New Roman" w:cs="Times New Roman"/>
                <w:sz w:val="22"/>
              </w:rPr>
              <w:t>.56-100 ng/mL</w:t>
            </w:r>
          </w:p>
        </w:tc>
        <w:tc>
          <w:tcPr>
            <w:tcW w:w="1920" w:type="dxa"/>
          </w:tcPr>
          <w:p w14:paraId="69E1358A" w14:textId="2893016C"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5</w:t>
            </w:r>
            <w:r>
              <w:rPr>
                <w:rFonts w:ascii="Times New Roman" w:hAnsi="Times New Roman" w:cs="Times New Roman"/>
                <w:sz w:val="22"/>
              </w:rPr>
              <w:t>.0</w:t>
            </w:r>
          </w:p>
        </w:tc>
        <w:tc>
          <w:tcPr>
            <w:tcW w:w="1843" w:type="dxa"/>
          </w:tcPr>
          <w:p w14:paraId="7FCFCC7D" w14:textId="6198B681"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6</w:t>
            </w:r>
            <w:r>
              <w:rPr>
                <w:rFonts w:ascii="Times New Roman" w:hAnsi="Times New Roman" w:cs="Times New Roman"/>
                <w:sz w:val="22"/>
              </w:rPr>
              <w:t>.3</w:t>
            </w:r>
          </w:p>
        </w:tc>
      </w:tr>
      <w:tr w:rsidR="00EE1424" w14:paraId="62C7831F" w14:textId="77777777" w:rsidTr="00B36503">
        <w:trPr>
          <w:jc w:val="center"/>
        </w:trPr>
        <w:tc>
          <w:tcPr>
            <w:tcW w:w="1416" w:type="dxa"/>
          </w:tcPr>
          <w:p w14:paraId="250D9E51" w14:textId="5B9350FE" w:rsidR="00CC0F91" w:rsidRDefault="00CC0F91"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L</w:t>
            </w:r>
            <w:r>
              <w:rPr>
                <w:rFonts w:ascii="Times New Roman" w:hAnsi="Times New Roman" w:cs="Times New Roman"/>
                <w:sz w:val="22"/>
              </w:rPr>
              <w:t>H</w:t>
            </w:r>
          </w:p>
        </w:tc>
        <w:tc>
          <w:tcPr>
            <w:tcW w:w="1704" w:type="dxa"/>
          </w:tcPr>
          <w:p w14:paraId="0BAAF807" w14:textId="322AF538" w:rsidR="00CC0F91" w:rsidRDefault="00FC5CBE" w:rsidP="002058DC">
            <w:pPr>
              <w:tabs>
                <w:tab w:val="left" w:pos="3300"/>
              </w:tabs>
              <w:jc w:val="center"/>
              <w:rPr>
                <w:rFonts w:ascii="Times New Roman" w:hAnsi="Times New Roman" w:cs="Times New Roman"/>
                <w:sz w:val="22"/>
              </w:rPr>
            </w:pPr>
            <w:r w:rsidRPr="00FC5CBE">
              <w:rPr>
                <w:rFonts w:ascii="Times New Roman" w:hAnsi="Times New Roman" w:cs="Times New Roman"/>
                <w:sz w:val="22"/>
              </w:rPr>
              <w:t>Elabscience Biotechnology</w:t>
            </w:r>
          </w:p>
        </w:tc>
        <w:tc>
          <w:tcPr>
            <w:tcW w:w="1553" w:type="dxa"/>
          </w:tcPr>
          <w:p w14:paraId="167F49DE" w14:textId="33B061EA" w:rsidR="00CC0F91" w:rsidRDefault="000854F8"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E</w:t>
            </w:r>
            <w:r>
              <w:rPr>
                <w:rFonts w:ascii="Times New Roman" w:hAnsi="Times New Roman" w:cs="Times New Roman"/>
                <w:sz w:val="22"/>
              </w:rPr>
              <w:t>-EL-M3053</w:t>
            </w:r>
            <w:r>
              <w:rPr>
                <w:rFonts w:ascii="Times New Roman" w:hAnsi="Times New Roman" w:cs="Times New Roman" w:hint="eastAsia"/>
                <w:sz w:val="22"/>
              </w:rPr>
              <w:t>c</w:t>
            </w:r>
          </w:p>
        </w:tc>
        <w:tc>
          <w:tcPr>
            <w:tcW w:w="1913" w:type="dxa"/>
          </w:tcPr>
          <w:p w14:paraId="2C418538" w14:textId="1E830B7C" w:rsidR="00CC0F91" w:rsidRDefault="00FC5CBE" w:rsidP="002058DC">
            <w:pPr>
              <w:tabs>
                <w:tab w:val="left" w:pos="3300"/>
              </w:tabs>
              <w:spacing w:line="480" w:lineRule="auto"/>
              <w:jc w:val="center"/>
              <w:rPr>
                <w:rFonts w:ascii="Times New Roman" w:hAnsi="Times New Roman" w:cs="Times New Roman"/>
                <w:sz w:val="22"/>
              </w:rPr>
            </w:pPr>
            <w:r w:rsidRPr="00FC5CBE">
              <w:rPr>
                <w:rFonts w:ascii="Times New Roman" w:hAnsi="Times New Roman" w:cs="Times New Roman"/>
                <w:sz w:val="22"/>
              </w:rPr>
              <w:t>0.31-20 ng/mL</w:t>
            </w:r>
          </w:p>
        </w:tc>
        <w:tc>
          <w:tcPr>
            <w:tcW w:w="1920" w:type="dxa"/>
          </w:tcPr>
          <w:p w14:paraId="68A07854" w14:textId="35688A16"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4</w:t>
            </w:r>
            <w:r>
              <w:rPr>
                <w:rFonts w:ascii="Times New Roman" w:hAnsi="Times New Roman" w:cs="Times New Roman"/>
                <w:sz w:val="22"/>
              </w:rPr>
              <w:t>.6</w:t>
            </w:r>
          </w:p>
        </w:tc>
        <w:tc>
          <w:tcPr>
            <w:tcW w:w="1843" w:type="dxa"/>
          </w:tcPr>
          <w:p w14:paraId="6F351730" w14:textId="787E40E1"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7</w:t>
            </w:r>
            <w:r>
              <w:rPr>
                <w:rFonts w:ascii="Times New Roman" w:hAnsi="Times New Roman" w:cs="Times New Roman"/>
                <w:sz w:val="22"/>
              </w:rPr>
              <w:t>.1</w:t>
            </w:r>
          </w:p>
        </w:tc>
      </w:tr>
      <w:tr w:rsidR="00EE1424" w14:paraId="257DB0A6" w14:textId="77777777" w:rsidTr="00B36503">
        <w:trPr>
          <w:jc w:val="center"/>
        </w:trPr>
        <w:tc>
          <w:tcPr>
            <w:tcW w:w="1416" w:type="dxa"/>
          </w:tcPr>
          <w:p w14:paraId="1AFE31AD" w14:textId="6A383C78" w:rsidR="00CC0F91" w:rsidRDefault="00CC0F91"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c</w:t>
            </w:r>
            <w:r>
              <w:rPr>
                <w:rFonts w:ascii="Times New Roman" w:hAnsi="Times New Roman" w:cs="Times New Roman"/>
                <w:sz w:val="22"/>
              </w:rPr>
              <w:t>AMP</w:t>
            </w:r>
          </w:p>
        </w:tc>
        <w:tc>
          <w:tcPr>
            <w:tcW w:w="1704" w:type="dxa"/>
          </w:tcPr>
          <w:p w14:paraId="63DE299E" w14:textId="7DDF892A" w:rsidR="00CC0F91" w:rsidRDefault="003E3FDD" w:rsidP="002058DC">
            <w:pPr>
              <w:tabs>
                <w:tab w:val="left" w:pos="3300"/>
              </w:tabs>
              <w:jc w:val="center"/>
              <w:rPr>
                <w:rFonts w:ascii="Times New Roman" w:hAnsi="Times New Roman" w:cs="Times New Roman"/>
                <w:sz w:val="22"/>
              </w:rPr>
            </w:pPr>
            <w:r w:rsidRPr="003E3FDD">
              <w:rPr>
                <w:rFonts w:ascii="Times New Roman" w:hAnsi="Times New Roman" w:cs="Times New Roman"/>
                <w:sz w:val="22"/>
              </w:rPr>
              <w:t>Jiangsu</w:t>
            </w:r>
            <w:r>
              <w:rPr>
                <w:rFonts w:ascii="Times New Roman" w:hAnsi="Times New Roman" w:cs="Times New Roman"/>
                <w:sz w:val="22"/>
              </w:rPr>
              <w:t xml:space="preserve"> </w:t>
            </w:r>
            <w:r w:rsidRPr="003E3FDD">
              <w:rPr>
                <w:rFonts w:ascii="Times New Roman" w:hAnsi="Times New Roman" w:cs="Times New Roman"/>
                <w:sz w:val="22"/>
              </w:rPr>
              <w:t>Meibiao Biotechnology</w:t>
            </w:r>
          </w:p>
        </w:tc>
        <w:tc>
          <w:tcPr>
            <w:tcW w:w="1553" w:type="dxa"/>
          </w:tcPr>
          <w:p w14:paraId="24C48587" w14:textId="7FEAB048" w:rsidR="00CC0F91" w:rsidRDefault="00AF6926" w:rsidP="002058DC">
            <w:pPr>
              <w:tabs>
                <w:tab w:val="left" w:pos="3300"/>
              </w:tabs>
              <w:spacing w:line="480" w:lineRule="auto"/>
              <w:jc w:val="center"/>
              <w:rPr>
                <w:rFonts w:ascii="Times New Roman" w:hAnsi="Times New Roman" w:cs="Times New Roman"/>
                <w:sz w:val="22"/>
              </w:rPr>
            </w:pPr>
            <w:r w:rsidRPr="00AF6926">
              <w:rPr>
                <w:rFonts w:ascii="Times New Roman" w:hAnsi="Times New Roman" w:cs="Times New Roman"/>
                <w:sz w:val="22"/>
              </w:rPr>
              <w:t>MB-3280A</w:t>
            </w:r>
          </w:p>
        </w:tc>
        <w:tc>
          <w:tcPr>
            <w:tcW w:w="1913" w:type="dxa"/>
          </w:tcPr>
          <w:p w14:paraId="2243510E" w14:textId="08D4DF24" w:rsidR="00CC0F91" w:rsidRDefault="008D0777" w:rsidP="002058DC">
            <w:pPr>
              <w:tabs>
                <w:tab w:val="left" w:pos="3300"/>
              </w:tabs>
              <w:spacing w:line="480" w:lineRule="auto"/>
              <w:jc w:val="center"/>
              <w:rPr>
                <w:rFonts w:ascii="Times New Roman" w:hAnsi="Times New Roman" w:cs="Times New Roman"/>
                <w:sz w:val="22"/>
              </w:rPr>
            </w:pPr>
            <w:r w:rsidRPr="008D0777">
              <w:rPr>
                <w:rFonts w:ascii="Times New Roman" w:hAnsi="Times New Roman" w:cs="Times New Roman"/>
                <w:sz w:val="22"/>
              </w:rPr>
              <w:t>0.375-12</w:t>
            </w:r>
            <w:r w:rsidR="00AF6926">
              <w:rPr>
                <w:rFonts w:ascii="Times New Roman" w:hAnsi="Times New Roman" w:cs="Times New Roman"/>
                <w:sz w:val="22"/>
              </w:rPr>
              <w:t xml:space="preserve"> </w:t>
            </w:r>
            <w:r w:rsidRPr="008D0777">
              <w:rPr>
                <w:rFonts w:ascii="Times New Roman" w:hAnsi="Times New Roman" w:cs="Times New Roman"/>
                <w:sz w:val="22"/>
              </w:rPr>
              <w:t>pmol/mL</w:t>
            </w:r>
          </w:p>
        </w:tc>
        <w:tc>
          <w:tcPr>
            <w:tcW w:w="1920" w:type="dxa"/>
          </w:tcPr>
          <w:p w14:paraId="0B8944BB" w14:textId="377C49C2" w:rsidR="00CC0F91" w:rsidRDefault="00AF6926"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4</w:t>
            </w:r>
            <w:r>
              <w:rPr>
                <w:rFonts w:ascii="Times New Roman" w:hAnsi="Times New Roman" w:cs="Times New Roman"/>
                <w:sz w:val="22"/>
              </w:rPr>
              <w:t>.7</w:t>
            </w:r>
          </w:p>
        </w:tc>
        <w:tc>
          <w:tcPr>
            <w:tcW w:w="1843" w:type="dxa"/>
          </w:tcPr>
          <w:p w14:paraId="2C1E67B7" w14:textId="276FD897" w:rsidR="00CC0F91" w:rsidRDefault="00AF6926"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6</w:t>
            </w:r>
            <w:r>
              <w:rPr>
                <w:rFonts w:ascii="Times New Roman" w:hAnsi="Times New Roman" w:cs="Times New Roman"/>
                <w:sz w:val="22"/>
              </w:rPr>
              <w:t>.5</w:t>
            </w:r>
          </w:p>
        </w:tc>
      </w:tr>
      <w:tr w:rsidR="00EE1424" w14:paraId="190B37DE" w14:textId="77777777" w:rsidTr="00B36503">
        <w:trPr>
          <w:jc w:val="center"/>
        </w:trPr>
        <w:tc>
          <w:tcPr>
            <w:tcW w:w="1416" w:type="dxa"/>
          </w:tcPr>
          <w:p w14:paraId="61EE89A0" w14:textId="6429DCBA" w:rsidR="00CC0F91" w:rsidRDefault="0040502B"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P</w:t>
            </w:r>
            <w:r>
              <w:rPr>
                <w:rFonts w:ascii="Times New Roman" w:hAnsi="Times New Roman" w:cs="Times New Roman"/>
                <w:sz w:val="22"/>
              </w:rPr>
              <w:t>KA</w:t>
            </w:r>
          </w:p>
        </w:tc>
        <w:tc>
          <w:tcPr>
            <w:tcW w:w="1704" w:type="dxa"/>
          </w:tcPr>
          <w:p w14:paraId="68A50B7E" w14:textId="65EFF98E" w:rsidR="00CC0F91" w:rsidRDefault="003E3FDD" w:rsidP="002058DC">
            <w:pPr>
              <w:tabs>
                <w:tab w:val="left" w:pos="3300"/>
              </w:tabs>
              <w:jc w:val="center"/>
              <w:rPr>
                <w:rFonts w:ascii="Times New Roman" w:hAnsi="Times New Roman" w:cs="Times New Roman"/>
                <w:sz w:val="22"/>
              </w:rPr>
            </w:pPr>
            <w:r w:rsidRPr="003E3FDD">
              <w:rPr>
                <w:rFonts w:ascii="Times New Roman" w:hAnsi="Times New Roman" w:cs="Times New Roman"/>
                <w:sz w:val="22"/>
              </w:rPr>
              <w:t>Jiangsu Meibiao Biotechnology</w:t>
            </w:r>
          </w:p>
        </w:tc>
        <w:tc>
          <w:tcPr>
            <w:tcW w:w="1553" w:type="dxa"/>
          </w:tcPr>
          <w:p w14:paraId="1722973E" w14:textId="2637F2AB" w:rsidR="00CC0F91" w:rsidRDefault="003E3FDD" w:rsidP="002058DC">
            <w:pPr>
              <w:tabs>
                <w:tab w:val="left" w:pos="3300"/>
              </w:tabs>
              <w:spacing w:line="480" w:lineRule="auto"/>
              <w:jc w:val="center"/>
              <w:rPr>
                <w:rFonts w:ascii="Times New Roman" w:hAnsi="Times New Roman" w:cs="Times New Roman"/>
                <w:sz w:val="22"/>
              </w:rPr>
            </w:pPr>
            <w:r w:rsidRPr="003E3FDD">
              <w:rPr>
                <w:rFonts w:ascii="Times New Roman" w:hAnsi="Times New Roman" w:cs="Times New Roman"/>
                <w:sz w:val="22"/>
              </w:rPr>
              <w:t>MB-5746A</w:t>
            </w:r>
          </w:p>
        </w:tc>
        <w:tc>
          <w:tcPr>
            <w:tcW w:w="1913" w:type="dxa"/>
          </w:tcPr>
          <w:p w14:paraId="2510F061" w14:textId="03A08C0B" w:rsidR="00CC0F91" w:rsidRDefault="00EE1424" w:rsidP="002058DC">
            <w:pPr>
              <w:tabs>
                <w:tab w:val="left" w:pos="3300"/>
              </w:tabs>
              <w:spacing w:line="480" w:lineRule="auto"/>
              <w:jc w:val="center"/>
              <w:rPr>
                <w:rFonts w:ascii="Times New Roman" w:hAnsi="Times New Roman" w:cs="Times New Roman"/>
                <w:sz w:val="22"/>
              </w:rPr>
            </w:pPr>
            <w:r w:rsidRPr="00EE1424">
              <w:rPr>
                <w:rFonts w:ascii="Times New Roman" w:hAnsi="Times New Roman" w:cs="Times New Roman"/>
                <w:sz w:val="22"/>
              </w:rPr>
              <w:t>15-480 U/L</w:t>
            </w:r>
          </w:p>
        </w:tc>
        <w:tc>
          <w:tcPr>
            <w:tcW w:w="1920" w:type="dxa"/>
          </w:tcPr>
          <w:p w14:paraId="15E27E53" w14:textId="3F35F3A2" w:rsidR="00CC0F91" w:rsidRDefault="002058DC"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5</w:t>
            </w:r>
            <w:r>
              <w:rPr>
                <w:rFonts w:ascii="Times New Roman" w:hAnsi="Times New Roman" w:cs="Times New Roman"/>
                <w:sz w:val="22"/>
              </w:rPr>
              <w:t>.2</w:t>
            </w:r>
          </w:p>
        </w:tc>
        <w:tc>
          <w:tcPr>
            <w:tcW w:w="1843" w:type="dxa"/>
          </w:tcPr>
          <w:p w14:paraId="2D14FBC3" w14:textId="6D7A5959" w:rsidR="00CC0F91" w:rsidRDefault="002058DC"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5</w:t>
            </w:r>
            <w:r>
              <w:rPr>
                <w:rFonts w:ascii="Times New Roman" w:hAnsi="Times New Roman" w:cs="Times New Roman"/>
                <w:sz w:val="22"/>
              </w:rPr>
              <w:t>.6</w:t>
            </w:r>
          </w:p>
        </w:tc>
      </w:tr>
      <w:tr w:rsidR="00EE1424" w14:paraId="0F117E02" w14:textId="77777777" w:rsidTr="00B36503">
        <w:trPr>
          <w:jc w:val="center"/>
        </w:trPr>
        <w:tc>
          <w:tcPr>
            <w:tcW w:w="1416" w:type="dxa"/>
            <w:tcBorders>
              <w:bottom w:val="single" w:sz="4" w:space="0" w:color="auto"/>
            </w:tcBorders>
          </w:tcPr>
          <w:p w14:paraId="5E6AF2D3" w14:textId="36C6C660" w:rsidR="00CC0F91" w:rsidRDefault="0040502B"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A</w:t>
            </w:r>
            <w:r>
              <w:rPr>
                <w:rFonts w:ascii="Times New Roman" w:hAnsi="Times New Roman" w:cs="Times New Roman"/>
                <w:sz w:val="22"/>
              </w:rPr>
              <w:t>C</w:t>
            </w:r>
          </w:p>
        </w:tc>
        <w:tc>
          <w:tcPr>
            <w:tcW w:w="1704" w:type="dxa"/>
            <w:tcBorders>
              <w:bottom w:val="single" w:sz="4" w:space="0" w:color="auto"/>
            </w:tcBorders>
          </w:tcPr>
          <w:p w14:paraId="674C5ABA" w14:textId="70BBC6BD" w:rsidR="00CC0F91" w:rsidRDefault="003E3FDD" w:rsidP="002058DC">
            <w:pPr>
              <w:tabs>
                <w:tab w:val="left" w:pos="3300"/>
              </w:tabs>
              <w:jc w:val="center"/>
              <w:rPr>
                <w:rFonts w:ascii="Times New Roman" w:hAnsi="Times New Roman" w:cs="Times New Roman"/>
                <w:sz w:val="22"/>
              </w:rPr>
            </w:pPr>
            <w:r w:rsidRPr="003E3FDD">
              <w:rPr>
                <w:rFonts w:ascii="Times New Roman" w:hAnsi="Times New Roman" w:cs="Times New Roman"/>
                <w:sz w:val="22"/>
              </w:rPr>
              <w:t>Jiangsu Meibiao Biotechnology</w:t>
            </w:r>
          </w:p>
        </w:tc>
        <w:tc>
          <w:tcPr>
            <w:tcW w:w="1553" w:type="dxa"/>
            <w:tcBorders>
              <w:bottom w:val="single" w:sz="4" w:space="0" w:color="auto"/>
            </w:tcBorders>
          </w:tcPr>
          <w:p w14:paraId="47F264D0" w14:textId="4811E4E8" w:rsidR="00CC0F91" w:rsidRDefault="003E3FDD" w:rsidP="002058DC">
            <w:pPr>
              <w:tabs>
                <w:tab w:val="left" w:pos="3300"/>
              </w:tabs>
              <w:spacing w:line="480" w:lineRule="auto"/>
              <w:jc w:val="center"/>
              <w:rPr>
                <w:rFonts w:ascii="Times New Roman" w:hAnsi="Times New Roman" w:cs="Times New Roman"/>
                <w:sz w:val="22"/>
              </w:rPr>
            </w:pPr>
            <w:r w:rsidRPr="003E3FDD">
              <w:rPr>
                <w:rFonts w:ascii="Times New Roman" w:hAnsi="Times New Roman" w:cs="Times New Roman"/>
                <w:sz w:val="22"/>
              </w:rPr>
              <w:t>MB-5970A</w:t>
            </w:r>
          </w:p>
        </w:tc>
        <w:tc>
          <w:tcPr>
            <w:tcW w:w="1913" w:type="dxa"/>
            <w:tcBorders>
              <w:bottom w:val="single" w:sz="4" w:space="0" w:color="auto"/>
            </w:tcBorders>
          </w:tcPr>
          <w:p w14:paraId="39126970" w14:textId="41292C7B" w:rsidR="00CC0F91" w:rsidRDefault="002058DC" w:rsidP="002058DC">
            <w:pPr>
              <w:tabs>
                <w:tab w:val="left" w:pos="3300"/>
              </w:tabs>
              <w:spacing w:line="480" w:lineRule="auto"/>
              <w:jc w:val="center"/>
              <w:rPr>
                <w:rFonts w:ascii="Times New Roman" w:hAnsi="Times New Roman" w:cs="Times New Roman"/>
                <w:sz w:val="22"/>
              </w:rPr>
            </w:pPr>
            <w:r w:rsidRPr="002058DC">
              <w:rPr>
                <w:rFonts w:ascii="Times New Roman" w:hAnsi="Times New Roman" w:cs="Times New Roman"/>
                <w:sz w:val="22"/>
              </w:rPr>
              <w:t>25-800</w:t>
            </w:r>
            <w:r>
              <w:rPr>
                <w:rFonts w:ascii="Times New Roman" w:hAnsi="Times New Roman" w:cs="Times New Roman"/>
                <w:sz w:val="22"/>
              </w:rPr>
              <w:t xml:space="preserve"> </w:t>
            </w:r>
            <w:r w:rsidRPr="002058DC">
              <w:rPr>
                <w:rFonts w:ascii="Times New Roman" w:hAnsi="Times New Roman" w:cs="Times New Roman"/>
                <w:sz w:val="22"/>
              </w:rPr>
              <w:t>U/L</w:t>
            </w:r>
          </w:p>
        </w:tc>
        <w:tc>
          <w:tcPr>
            <w:tcW w:w="1920" w:type="dxa"/>
            <w:tcBorders>
              <w:bottom w:val="single" w:sz="4" w:space="0" w:color="auto"/>
            </w:tcBorders>
          </w:tcPr>
          <w:p w14:paraId="1263BA6B" w14:textId="00B736A3" w:rsidR="00CC0F91" w:rsidRDefault="002058DC"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6</w:t>
            </w:r>
            <w:r>
              <w:rPr>
                <w:rFonts w:ascii="Times New Roman" w:hAnsi="Times New Roman" w:cs="Times New Roman"/>
                <w:sz w:val="22"/>
              </w:rPr>
              <w:t>.6</w:t>
            </w:r>
          </w:p>
        </w:tc>
        <w:tc>
          <w:tcPr>
            <w:tcW w:w="1843" w:type="dxa"/>
            <w:tcBorders>
              <w:bottom w:val="single" w:sz="4" w:space="0" w:color="auto"/>
            </w:tcBorders>
          </w:tcPr>
          <w:p w14:paraId="16F34E5A" w14:textId="4EA37732" w:rsidR="00CC0F91" w:rsidRDefault="00B36503" w:rsidP="002058DC">
            <w:pPr>
              <w:tabs>
                <w:tab w:val="left" w:pos="3300"/>
              </w:tabs>
              <w:spacing w:line="480" w:lineRule="auto"/>
              <w:jc w:val="center"/>
              <w:rPr>
                <w:rFonts w:ascii="Times New Roman" w:hAnsi="Times New Roman" w:cs="Times New Roman"/>
                <w:sz w:val="22"/>
              </w:rPr>
            </w:pPr>
            <w:r>
              <w:rPr>
                <w:rFonts w:ascii="Times New Roman" w:hAnsi="Times New Roman" w:cs="Times New Roman" w:hint="eastAsia"/>
                <w:sz w:val="22"/>
              </w:rPr>
              <w:t>6</w:t>
            </w:r>
            <w:r>
              <w:rPr>
                <w:rFonts w:ascii="Times New Roman" w:hAnsi="Times New Roman" w:cs="Times New Roman"/>
                <w:sz w:val="22"/>
              </w:rPr>
              <w:t>.9</w:t>
            </w:r>
          </w:p>
        </w:tc>
      </w:tr>
    </w:tbl>
    <w:p w14:paraId="4246F09E" w14:textId="3689C553" w:rsidR="00F53EDB" w:rsidRDefault="00F53EDB" w:rsidP="00A448E0">
      <w:pPr>
        <w:tabs>
          <w:tab w:val="left" w:pos="3300"/>
        </w:tabs>
        <w:rPr>
          <w:rFonts w:ascii="Times New Roman" w:hAnsi="Times New Roman" w:cs="Times New Roman"/>
          <w:sz w:val="22"/>
        </w:rPr>
      </w:pPr>
    </w:p>
    <w:p w14:paraId="5E63D884" w14:textId="022D157B" w:rsidR="00F53EDB" w:rsidRDefault="008827F6" w:rsidP="00A448E0">
      <w:pPr>
        <w:tabs>
          <w:tab w:val="left" w:pos="3300"/>
        </w:tabs>
        <w:rPr>
          <w:rFonts w:ascii="Times New Roman" w:hAnsi="Times New Roman" w:cs="Times New Roman"/>
          <w:sz w:val="22"/>
        </w:rPr>
      </w:pPr>
      <w:r>
        <w:rPr>
          <w:noProof/>
        </w:rPr>
        <w:drawing>
          <wp:inline distT="0" distB="0" distL="0" distR="0" wp14:anchorId="44F9E43C" wp14:editId="17A8EB42">
            <wp:extent cx="5274310" cy="27368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2736850"/>
                    </a:xfrm>
                    <a:prstGeom prst="rect">
                      <a:avLst/>
                    </a:prstGeom>
                    <a:noFill/>
                    <a:ln>
                      <a:noFill/>
                    </a:ln>
                  </pic:spPr>
                </pic:pic>
              </a:graphicData>
            </a:graphic>
          </wp:inline>
        </w:drawing>
      </w:r>
    </w:p>
    <w:p w14:paraId="169DCEED" w14:textId="77777777" w:rsidR="008827F6" w:rsidRDefault="008827F6" w:rsidP="00A448E0">
      <w:pPr>
        <w:tabs>
          <w:tab w:val="left" w:pos="3300"/>
        </w:tabs>
        <w:rPr>
          <w:rFonts w:ascii="Times New Roman" w:hAnsi="Times New Roman" w:cs="Times New Roman"/>
          <w:sz w:val="22"/>
        </w:rPr>
      </w:pPr>
    </w:p>
    <w:p w14:paraId="520310AC" w14:textId="2F6D6E3B" w:rsidR="008827F6" w:rsidRPr="00B77F73" w:rsidRDefault="008827F6" w:rsidP="008827F6">
      <w:pPr>
        <w:spacing w:line="480" w:lineRule="auto"/>
        <w:jc w:val="left"/>
        <w:rPr>
          <w:rFonts w:ascii="Times New Roman" w:eastAsia="宋体" w:hAnsi="Times New Roman" w:cs="Times New Roman"/>
          <w:b/>
          <w:sz w:val="22"/>
        </w:rPr>
      </w:pPr>
      <w:r w:rsidRPr="008827F6">
        <w:rPr>
          <w:rFonts w:ascii="Times New Roman" w:hAnsi="Times New Roman" w:cs="Times New Roman" w:hint="eastAsia"/>
          <w:b/>
          <w:bCs/>
          <w:sz w:val="22"/>
        </w:rPr>
        <w:t>F</w:t>
      </w:r>
      <w:r w:rsidRPr="008827F6">
        <w:rPr>
          <w:rFonts w:ascii="Times New Roman" w:hAnsi="Times New Roman" w:cs="Times New Roman"/>
          <w:b/>
          <w:bCs/>
          <w:sz w:val="22"/>
        </w:rPr>
        <w:t>ig</w:t>
      </w:r>
      <w:r w:rsidR="00F1274F">
        <w:rPr>
          <w:rFonts w:ascii="Times New Roman" w:hAnsi="Times New Roman" w:cs="Times New Roman"/>
          <w:b/>
          <w:bCs/>
          <w:sz w:val="22"/>
        </w:rPr>
        <w:t>ure</w:t>
      </w:r>
      <w:r w:rsidRPr="008827F6">
        <w:rPr>
          <w:rFonts w:ascii="Times New Roman" w:hAnsi="Times New Roman" w:cs="Times New Roman"/>
          <w:b/>
          <w:bCs/>
          <w:sz w:val="22"/>
        </w:rPr>
        <w:t xml:space="preserve"> S1.</w:t>
      </w:r>
      <w:r>
        <w:rPr>
          <w:rFonts w:ascii="Times New Roman" w:hAnsi="Times New Roman" w:cs="Times New Roman"/>
          <w:b/>
          <w:bCs/>
          <w:sz w:val="22"/>
        </w:rPr>
        <w:t xml:space="preserve"> </w:t>
      </w:r>
      <w:r w:rsidRPr="008827F6">
        <w:rPr>
          <w:rFonts w:ascii="Times New Roman" w:hAnsi="Times New Roman" w:cs="Times New Roman"/>
          <w:sz w:val="22"/>
        </w:rPr>
        <w:t>Effect of PS-MPs exposure on testicular morphometric parameters in mice. (A) Seminiferous tubular diameter</w:t>
      </w:r>
      <w:r>
        <w:rPr>
          <w:rFonts w:ascii="Times New Roman" w:hAnsi="Times New Roman" w:cs="Times New Roman"/>
          <w:sz w:val="22"/>
        </w:rPr>
        <w:t xml:space="preserve">. (B) </w:t>
      </w:r>
      <w:r w:rsidRPr="008827F6">
        <w:rPr>
          <w:rFonts w:ascii="Times New Roman" w:hAnsi="Times New Roman" w:cs="Times New Roman"/>
          <w:sz w:val="22"/>
        </w:rPr>
        <w:t>Germinal cell thickness</w:t>
      </w:r>
      <w:r>
        <w:rPr>
          <w:rFonts w:ascii="Times New Roman" w:hAnsi="Times New Roman" w:cs="Times New Roman"/>
          <w:sz w:val="22"/>
        </w:rPr>
        <w:t xml:space="preserve">. </w:t>
      </w:r>
      <w:r>
        <w:rPr>
          <w:rFonts w:ascii="Times New Roman" w:eastAsia="宋体" w:hAnsi="Times New Roman" w:cs="Times New Roman"/>
          <w:sz w:val="22"/>
        </w:rPr>
        <w:t>Data</w:t>
      </w:r>
      <w:r>
        <w:rPr>
          <w:rFonts w:ascii="Times New Roman" w:eastAsia="宋体" w:hAnsi="Times New Roman" w:cs="Times New Roman" w:hint="eastAsia"/>
          <w:sz w:val="22"/>
        </w:rPr>
        <w:t xml:space="preserve"> </w:t>
      </w:r>
      <w:r>
        <w:rPr>
          <w:rFonts w:ascii="Times New Roman" w:eastAsia="宋体" w:hAnsi="Times New Roman" w:cs="Times New Roman"/>
          <w:sz w:val="22"/>
        </w:rPr>
        <w:t>are expressed as means ± SD</w:t>
      </w:r>
      <w:r w:rsidRPr="009E0304">
        <w:rPr>
          <w:rFonts w:ascii="Times New Roman" w:eastAsia="宋体" w:hAnsi="Times New Roman" w:cs="Times New Roman"/>
          <w:sz w:val="22"/>
        </w:rPr>
        <w:t>.</w:t>
      </w:r>
      <w:r>
        <w:rPr>
          <w:rFonts w:ascii="Times New Roman" w:eastAsia="宋体" w:hAnsi="Times New Roman" w:cs="Times New Roman"/>
          <w:sz w:val="22"/>
        </w:rPr>
        <w:t xml:space="preserve"> </w:t>
      </w:r>
      <w:r w:rsidRPr="00367BE7">
        <w:rPr>
          <w:rFonts w:ascii="Times New Roman" w:eastAsia="宋体" w:hAnsi="Times New Roman" w:cs="Times New Roman"/>
          <w:sz w:val="22"/>
        </w:rPr>
        <w:t>*</w:t>
      </w:r>
      <w:r w:rsidRPr="006C44FD">
        <w:rPr>
          <w:rFonts w:ascii="Times New Roman" w:eastAsia="宋体" w:hAnsi="Times New Roman" w:cs="Times New Roman"/>
          <w:i/>
          <w:iCs/>
          <w:sz w:val="22"/>
        </w:rPr>
        <w:t>P</w:t>
      </w:r>
      <w:r w:rsidRPr="00367BE7">
        <w:rPr>
          <w:rFonts w:ascii="Times New Roman" w:eastAsia="宋体" w:hAnsi="Times New Roman" w:cs="Times New Roman"/>
          <w:sz w:val="22"/>
        </w:rPr>
        <w:t xml:space="preserve"> &lt; 0.05, **</w:t>
      </w:r>
      <w:r w:rsidRPr="006C44FD">
        <w:rPr>
          <w:rFonts w:ascii="Times New Roman" w:eastAsia="宋体" w:hAnsi="Times New Roman" w:cs="Times New Roman"/>
          <w:i/>
          <w:iCs/>
          <w:sz w:val="22"/>
        </w:rPr>
        <w:t>P</w:t>
      </w:r>
      <w:r w:rsidRPr="00367BE7">
        <w:rPr>
          <w:rFonts w:ascii="Times New Roman" w:eastAsia="宋体" w:hAnsi="Times New Roman" w:cs="Times New Roman"/>
          <w:sz w:val="22"/>
        </w:rPr>
        <w:t xml:space="preserve"> &lt; 0.01</w:t>
      </w:r>
      <w:r>
        <w:rPr>
          <w:rFonts w:ascii="Times New Roman" w:eastAsia="宋体" w:hAnsi="Times New Roman" w:cs="Times New Roman"/>
          <w:sz w:val="22"/>
        </w:rPr>
        <w:t xml:space="preserve">, </w:t>
      </w:r>
      <w:r w:rsidRPr="00301A31">
        <w:rPr>
          <w:rFonts w:ascii="Times New Roman" w:eastAsia="宋体" w:hAnsi="Times New Roman" w:cs="Times New Roman"/>
          <w:sz w:val="22"/>
        </w:rPr>
        <w:t>**</w:t>
      </w:r>
      <w:r>
        <w:rPr>
          <w:rFonts w:ascii="Times New Roman" w:eastAsia="宋体" w:hAnsi="Times New Roman" w:cs="Times New Roman"/>
          <w:sz w:val="22"/>
        </w:rPr>
        <w:t>*</w:t>
      </w:r>
      <w:r w:rsidRPr="00301A31">
        <w:rPr>
          <w:rFonts w:ascii="Times New Roman" w:eastAsia="宋体" w:hAnsi="Times New Roman" w:cs="Times New Roman"/>
          <w:i/>
          <w:sz w:val="22"/>
        </w:rPr>
        <w:t>P</w:t>
      </w:r>
      <w:r w:rsidRPr="00301A31">
        <w:rPr>
          <w:rFonts w:ascii="Times New Roman" w:eastAsia="宋体" w:hAnsi="Times New Roman" w:cs="Times New Roman"/>
          <w:sz w:val="22"/>
        </w:rPr>
        <w:t xml:space="preserve"> &lt; 0.0</w:t>
      </w:r>
      <w:r>
        <w:rPr>
          <w:rFonts w:ascii="Times New Roman" w:eastAsia="宋体" w:hAnsi="Times New Roman" w:cs="Times New Roman"/>
          <w:sz w:val="22"/>
        </w:rPr>
        <w:t>0</w:t>
      </w:r>
      <w:r w:rsidRPr="00301A31">
        <w:rPr>
          <w:rFonts w:ascii="Times New Roman" w:eastAsia="宋体" w:hAnsi="Times New Roman" w:cs="Times New Roman"/>
          <w:sz w:val="22"/>
        </w:rPr>
        <w:t>1</w:t>
      </w:r>
      <w:r>
        <w:rPr>
          <w:rFonts w:ascii="Times New Roman" w:eastAsia="宋体" w:hAnsi="Times New Roman" w:cs="Times New Roman"/>
          <w:sz w:val="22"/>
        </w:rPr>
        <w:t xml:space="preserve"> </w:t>
      </w:r>
      <w:r w:rsidRPr="004107BB">
        <w:rPr>
          <w:rFonts w:ascii="Times New Roman" w:eastAsia="宋体" w:hAnsi="Times New Roman" w:cs="Times New Roman"/>
          <w:sz w:val="22"/>
        </w:rPr>
        <w:t>vs. control</w:t>
      </w:r>
      <w:r>
        <w:rPr>
          <w:rFonts w:ascii="Times New Roman" w:eastAsia="宋体" w:hAnsi="Times New Roman" w:cs="Times New Roman"/>
          <w:sz w:val="22"/>
        </w:rPr>
        <w:t>.</w:t>
      </w:r>
    </w:p>
    <w:p w14:paraId="6C88DE8A" w14:textId="5AA37797" w:rsidR="008827F6" w:rsidRPr="008827F6" w:rsidRDefault="008827F6" w:rsidP="008827F6">
      <w:pPr>
        <w:tabs>
          <w:tab w:val="left" w:pos="3300"/>
        </w:tabs>
        <w:spacing w:line="360" w:lineRule="auto"/>
        <w:jc w:val="left"/>
        <w:rPr>
          <w:rFonts w:ascii="Times New Roman" w:hAnsi="Times New Roman" w:cs="Times New Roman"/>
          <w:sz w:val="22"/>
        </w:rPr>
      </w:pPr>
    </w:p>
    <w:p w14:paraId="4D575DE9" w14:textId="7E98134C" w:rsidR="00F53EDB" w:rsidRDefault="0055227C" w:rsidP="00A448E0">
      <w:pPr>
        <w:tabs>
          <w:tab w:val="left" w:pos="3300"/>
        </w:tabs>
        <w:rPr>
          <w:rFonts w:ascii="Times New Roman" w:hAnsi="Times New Roman" w:cs="Times New Roman"/>
          <w:sz w:val="22"/>
        </w:rPr>
      </w:pPr>
      <w:r>
        <w:rPr>
          <w:noProof/>
        </w:rPr>
        <w:lastRenderedPageBreak/>
        <w:drawing>
          <wp:inline distT="0" distB="0" distL="0" distR="0" wp14:anchorId="4AA90F51" wp14:editId="133B6962">
            <wp:extent cx="5274310" cy="234569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345690"/>
                    </a:xfrm>
                    <a:prstGeom prst="rect">
                      <a:avLst/>
                    </a:prstGeom>
                    <a:noFill/>
                    <a:ln>
                      <a:noFill/>
                    </a:ln>
                  </pic:spPr>
                </pic:pic>
              </a:graphicData>
            </a:graphic>
          </wp:inline>
        </w:drawing>
      </w:r>
    </w:p>
    <w:p w14:paraId="30FA86E4" w14:textId="03DA0BFB" w:rsidR="00F53EDB" w:rsidRDefault="003A03C3" w:rsidP="00A54700">
      <w:pPr>
        <w:tabs>
          <w:tab w:val="left" w:pos="3300"/>
        </w:tabs>
        <w:spacing w:line="360" w:lineRule="auto"/>
        <w:jc w:val="left"/>
        <w:rPr>
          <w:rFonts w:ascii="Times New Roman" w:hAnsi="Times New Roman" w:cs="Times New Roman"/>
          <w:sz w:val="22"/>
        </w:rPr>
      </w:pPr>
      <w:r w:rsidRPr="003A03C3">
        <w:rPr>
          <w:rFonts w:ascii="Times New Roman" w:hAnsi="Times New Roman" w:cs="Times New Roman"/>
          <w:b/>
          <w:bCs/>
          <w:sz w:val="22"/>
        </w:rPr>
        <w:t>Fig</w:t>
      </w:r>
      <w:r w:rsidR="00F1274F">
        <w:rPr>
          <w:rFonts w:ascii="Times New Roman" w:hAnsi="Times New Roman" w:cs="Times New Roman"/>
          <w:b/>
          <w:bCs/>
          <w:sz w:val="22"/>
        </w:rPr>
        <w:t>ure</w:t>
      </w:r>
      <w:r w:rsidRPr="003A03C3">
        <w:rPr>
          <w:rFonts w:ascii="Times New Roman" w:hAnsi="Times New Roman" w:cs="Times New Roman"/>
          <w:b/>
          <w:bCs/>
          <w:sz w:val="22"/>
        </w:rPr>
        <w:t xml:space="preserve"> S</w:t>
      </w:r>
      <w:r w:rsidR="008827F6">
        <w:rPr>
          <w:rFonts w:ascii="Times New Roman" w:hAnsi="Times New Roman" w:cs="Times New Roman"/>
          <w:b/>
          <w:bCs/>
          <w:sz w:val="22"/>
        </w:rPr>
        <w:t>2</w:t>
      </w:r>
      <w:r w:rsidRPr="003A03C3">
        <w:rPr>
          <w:rFonts w:ascii="Times New Roman" w:hAnsi="Times New Roman" w:cs="Times New Roman"/>
          <w:b/>
          <w:bCs/>
          <w:sz w:val="22"/>
        </w:rPr>
        <w:t>.</w:t>
      </w:r>
      <w:r>
        <w:rPr>
          <w:rFonts w:ascii="Times New Roman" w:hAnsi="Times New Roman" w:cs="Times New Roman"/>
          <w:b/>
          <w:bCs/>
          <w:sz w:val="22"/>
        </w:rPr>
        <w:t xml:space="preserve"> </w:t>
      </w:r>
      <w:bookmarkStart w:id="0" w:name="_Hlk90045414"/>
      <w:r w:rsidRPr="00AB1306">
        <w:rPr>
          <w:rFonts w:ascii="Times New Roman" w:hAnsi="Times New Roman" w:cs="Times New Roman"/>
          <w:sz w:val="22"/>
        </w:rPr>
        <w:t>E</w:t>
      </w:r>
      <w:r w:rsidRPr="00AB1306">
        <w:rPr>
          <w:rFonts w:ascii="Times New Roman" w:hAnsi="Times New Roman" w:cs="Times New Roman" w:hint="eastAsia"/>
          <w:sz w:val="22"/>
        </w:rPr>
        <w:t>ffects</w:t>
      </w:r>
      <w:r w:rsidRPr="00AB1306">
        <w:rPr>
          <w:rFonts w:ascii="Times New Roman" w:hAnsi="Times New Roman" w:cs="Times New Roman"/>
          <w:sz w:val="22"/>
        </w:rPr>
        <w:t xml:space="preserve"> </w:t>
      </w:r>
      <w:r w:rsidRPr="00AB1306">
        <w:rPr>
          <w:rFonts w:ascii="Times New Roman" w:hAnsi="Times New Roman" w:cs="Times New Roman" w:hint="eastAsia"/>
          <w:sz w:val="22"/>
        </w:rPr>
        <w:t>of</w:t>
      </w:r>
      <w:r w:rsidRPr="00AB1306">
        <w:rPr>
          <w:rFonts w:ascii="Times New Roman" w:hAnsi="Times New Roman" w:cs="Times New Roman"/>
          <w:sz w:val="22"/>
        </w:rPr>
        <w:t xml:space="preserve"> PS-MPs exposure on the number of Leydig cells in testes</w:t>
      </w:r>
      <w:bookmarkEnd w:id="0"/>
      <w:r w:rsidRPr="00AB1306">
        <w:rPr>
          <w:rFonts w:ascii="Times New Roman" w:hAnsi="Times New Roman" w:cs="Times New Roman"/>
          <w:sz w:val="22"/>
        </w:rPr>
        <w:t>. Mice were given drinking water containing various</w:t>
      </w:r>
      <w:r w:rsidRPr="00AB1306">
        <w:rPr>
          <w:rFonts w:ascii="Times New Roman" w:hAnsi="Times New Roman" w:cs="Times New Roman" w:hint="eastAsia"/>
          <w:sz w:val="22"/>
        </w:rPr>
        <w:t xml:space="preserve"> </w:t>
      </w:r>
      <w:r w:rsidRPr="00AB1306">
        <w:rPr>
          <w:rFonts w:ascii="Times New Roman" w:hAnsi="Times New Roman" w:cs="Times New Roman"/>
          <w:sz w:val="22"/>
        </w:rPr>
        <w:t xml:space="preserve">particle sizes of PS-MPs as indicated for 180 consecutive days. Immunohistochemical staining for 3βHSD were performed (scale bar </w:t>
      </w:r>
      <w:r w:rsidR="005929F8">
        <w:rPr>
          <w:rFonts w:ascii="Times New Roman" w:hAnsi="Times New Roman" w:cs="Times New Roman"/>
          <w:sz w:val="22"/>
        </w:rPr>
        <w:t xml:space="preserve">= </w:t>
      </w:r>
      <w:r w:rsidRPr="00AB1306">
        <w:rPr>
          <w:rFonts w:ascii="Times New Roman" w:hAnsi="Times New Roman" w:cs="Times New Roman"/>
          <w:sz w:val="22"/>
        </w:rPr>
        <w:t>50 μm).</w:t>
      </w:r>
      <w:r w:rsidR="00AB1306">
        <w:rPr>
          <w:rFonts w:ascii="Times New Roman" w:hAnsi="Times New Roman" w:cs="Times New Roman"/>
          <w:sz w:val="22"/>
        </w:rPr>
        <w:t xml:space="preserve"> </w:t>
      </w:r>
      <w:bookmarkStart w:id="1" w:name="_Hlk92894812"/>
      <w:r w:rsidR="00A54700" w:rsidRPr="0076502D">
        <w:rPr>
          <w:rFonts w:ascii="Times New Roman" w:hAnsi="Times New Roman" w:cs="Times New Roman"/>
          <w:sz w:val="22"/>
        </w:rPr>
        <w:t xml:space="preserve">Each testis was analyzed based on four sections, with 1000 cells counted per section. Percent of positivity was calculated based on the percentage of 3βHSD positive cells out of the total number of cells in an image (n = 8 </w:t>
      </w:r>
      <w:r w:rsidR="00A54700" w:rsidRPr="0076502D">
        <w:rPr>
          <w:rFonts w:ascii="Times New Roman" w:hAnsi="Times New Roman" w:cs="Times New Roman" w:hint="eastAsia"/>
          <w:sz w:val="22"/>
        </w:rPr>
        <w:t>mice</w:t>
      </w:r>
      <w:r w:rsidR="00A54700" w:rsidRPr="0076502D">
        <w:rPr>
          <w:rFonts w:ascii="Times New Roman" w:hAnsi="Times New Roman" w:cs="Times New Roman"/>
          <w:sz w:val="22"/>
        </w:rPr>
        <w:t>/</w:t>
      </w:r>
      <w:r w:rsidR="00A54700" w:rsidRPr="0076502D">
        <w:rPr>
          <w:rFonts w:ascii="Times New Roman" w:hAnsi="Times New Roman" w:cs="Times New Roman" w:hint="eastAsia"/>
          <w:sz w:val="22"/>
        </w:rPr>
        <w:t>group</w:t>
      </w:r>
      <w:r w:rsidR="00A54700" w:rsidRPr="0076502D">
        <w:rPr>
          <w:rFonts w:ascii="Times New Roman" w:hAnsi="Times New Roman" w:cs="Times New Roman"/>
          <w:sz w:val="22"/>
        </w:rPr>
        <w:t xml:space="preserve">). </w:t>
      </w:r>
      <w:bookmarkEnd w:id="1"/>
      <w:r w:rsidR="00AB1306" w:rsidRPr="00AB1306">
        <w:rPr>
          <w:rFonts w:ascii="Times New Roman" w:hAnsi="Times New Roman" w:cs="Times New Roman"/>
          <w:sz w:val="22"/>
        </w:rPr>
        <w:t>Data are presented as the means ± S</w:t>
      </w:r>
      <w:r w:rsidR="00AB1306">
        <w:rPr>
          <w:rFonts w:ascii="Times New Roman" w:hAnsi="Times New Roman" w:cs="Times New Roman"/>
          <w:sz w:val="22"/>
        </w:rPr>
        <w:t>D</w:t>
      </w:r>
      <w:r w:rsidR="00D15687">
        <w:rPr>
          <w:rFonts w:ascii="Times New Roman" w:hAnsi="Times New Roman" w:cs="Times New Roman"/>
          <w:sz w:val="22"/>
        </w:rPr>
        <w:t xml:space="preserve">. </w:t>
      </w:r>
      <w:r w:rsidR="00AB1306">
        <w:rPr>
          <w:rFonts w:ascii="Times New Roman" w:hAnsi="Times New Roman" w:cs="Times New Roman"/>
          <w:sz w:val="22"/>
        </w:rPr>
        <w:t>*</w:t>
      </w:r>
      <w:r w:rsidR="00AB1306" w:rsidRPr="00AB1306">
        <w:rPr>
          <w:rFonts w:ascii="Times New Roman" w:hAnsi="Times New Roman" w:cs="Times New Roman"/>
          <w:sz w:val="22"/>
        </w:rPr>
        <w:t>*</w:t>
      </w:r>
      <w:r w:rsidR="00AB1306" w:rsidRPr="00AB1306">
        <w:rPr>
          <w:rFonts w:ascii="Times New Roman" w:hAnsi="Times New Roman" w:cs="Times New Roman"/>
          <w:i/>
          <w:iCs/>
          <w:sz w:val="22"/>
        </w:rPr>
        <w:t>P</w:t>
      </w:r>
      <w:r w:rsidR="00AB1306" w:rsidRPr="00AB1306">
        <w:rPr>
          <w:rFonts w:ascii="Times New Roman" w:hAnsi="Times New Roman" w:cs="Times New Roman"/>
          <w:sz w:val="22"/>
        </w:rPr>
        <w:t xml:space="preserve"> &lt; 0.0</w:t>
      </w:r>
      <w:r w:rsidR="00AB1306">
        <w:rPr>
          <w:rFonts w:ascii="Times New Roman" w:hAnsi="Times New Roman" w:cs="Times New Roman"/>
          <w:sz w:val="22"/>
        </w:rPr>
        <w:t>1,</w:t>
      </w:r>
      <w:r w:rsidR="00AB1306" w:rsidRPr="00AB1306">
        <w:rPr>
          <w:rFonts w:ascii="Times New Roman" w:hAnsi="Times New Roman" w:cs="Times New Roman"/>
          <w:sz w:val="22"/>
        </w:rPr>
        <w:t xml:space="preserve"> compared with the control.</w:t>
      </w:r>
    </w:p>
    <w:p w14:paraId="742DF3A1" w14:textId="21E853E9" w:rsidR="0080204E" w:rsidRDefault="0080204E" w:rsidP="00AB1306">
      <w:pPr>
        <w:tabs>
          <w:tab w:val="left" w:pos="3300"/>
        </w:tabs>
        <w:spacing w:line="360" w:lineRule="auto"/>
        <w:jc w:val="left"/>
        <w:rPr>
          <w:rFonts w:ascii="Times New Roman" w:hAnsi="Times New Roman" w:cs="Times New Roman"/>
          <w:sz w:val="22"/>
        </w:rPr>
      </w:pPr>
    </w:p>
    <w:p w14:paraId="68E7E530" w14:textId="3493BE2F" w:rsidR="0080204E" w:rsidRDefault="0080204E" w:rsidP="0080204E">
      <w:pPr>
        <w:tabs>
          <w:tab w:val="left" w:pos="3300"/>
        </w:tabs>
        <w:spacing w:line="360" w:lineRule="auto"/>
        <w:jc w:val="center"/>
        <w:rPr>
          <w:rFonts w:ascii="Times New Roman" w:hAnsi="Times New Roman" w:cs="Times New Roman"/>
          <w:sz w:val="22"/>
        </w:rPr>
      </w:pPr>
      <w:r>
        <w:rPr>
          <w:rFonts w:ascii="Times New Roman" w:hAnsi="Times New Roman" w:cs="Times New Roman"/>
          <w:noProof/>
          <w:sz w:val="22"/>
        </w:rPr>
        <w:drawing>
          <wp:inline distT="0" distB="0" distL="0" distR="0" wp14:anchorId="4F3F252E" wp14:editId="5300BB55">
            <wp:extent cx="2011680" cy="1743710"/>
            <wp:effectExtent l="0" t="0" r="762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1680" cy="1743710"/>
                    </a:xfrm>
                    <a:prstGeom prst="rect">
                      <a:avLst/>
                    </a:prstGeom>
                    <a:noFill/>
                  </pic:spPr>
                </pic:pic>
              </a:graphicData>
            </a:graphic>
          </wp:inline>
        </w:drawing>
      </w:r>
    </w:p>
    <w:p w14:paraId="22F3EF1C" w14:textId="0FD1BF90" w:rsidR="0080204E" w:rsidRDefault="0080204E" w:rsidP="00F7242F">
      <w:pPr>
        <w:tabs>
          <w:tab w:val="left" w:pos="3300"/>
        </w:tabs>
        <w:spacing w:line="360" w:lineRule="auto"/>
        <w:jc w:val="left"/>
        <w:rPr>
          <w:rFonts w:ascii="Times New Roman" w:hAnsi="Times New Roman" w:cs="Times New Roman"/>
          <w:sz w:val="22"/>
        </w:rPr>
      </w:pPr>
      <w:r w:rsidRPr="0080204E">
        <w:rPr>
          <w:rFonts w:ascii="Times New Roman" w:hAnsi="Times New Roman" w:cs="Times New Roman" w:hint="eastAsia"/>
          <w:b/>
          <w:bCs/>
          <w:sz w:val="22"/>
        </w:rPr>
        <w:t>Fig</w:t>
      </w:r>
      <w:r w:rsidR="00F1274F">
        <w:rPr>
          <w:rFonts w:ascii="Times New Roman" w:hAnsi="Times New Roman" w:cs="Times New Roman"/>
          <w:b/>
          <w:bCs/>
          <w:sz w:val="22"/>
        </w:rPr>
        <w:t>ure</w:t>
      </w:r>
      <w:r w:rsidRPr="0080204E">
        <w:rPr>
          <w:rFonts w:ascii="Times New Roman" w:hAnsi="Times New Roman" w:cs="Times New Roman"/>
          <w:b/>
          <w:bCs/>
          <w:sz w:val="22"/>
        </w:rPr>
        <w:t xml:space="preserve"> S3.</w:t>
      </w:r>
      <w:r>
        <w:rPr>
          <w:rFonts w:ascii="Times New Roman" w:hAnsi="Times New Roman" w:cs="Times New Roman"/>
          <w:sz w:val="22"/>
        </w:rPr>
        <w:t xml:space="preserve"> </w:t>
      </w:r>
      <w:r w:rsidRPr="0080204E">
        <w:rPr>
          <w:rFonts w:ascii="Times New Roman" w:hAnsi="Times New Roman" w:cs="Times New Roman"/>
          <w:sz w:val="22"/>
        </w:rPr>
        <w:t xml:space="preserve">Effects of PS-MPs exposure on the </w:t>
      </w:r>
      <w:r>
        <w:rPr>
          <w:rFonts w:ascii="Times New Roman" w:hAnsi="Times New Roman" w:cs="Times New Roman"/>
          <w:sz w:val="22"/>
        </w:rPr>
        <w:t xml:space="preserve">ROS </w:t>
      </w:r>
      <w:r>
        <w:rPr>
          <w:rFonts w:ascii="Times New Roman" w:hAnsi="Times New Roman" w:cs="Times New Roman" w:hint="eastAsia"/>
          <w:sz w:val="22"/>
        </w:rPr>
        <w:t>level</w:t>
      </w:r>
      <w:r>
        <w:rPr>
          <w:rFonts w:ascii="Times New Roman" w:hAnsi="Times New Roman" w:cs="Times New Roman"/>
          <w:sz w:val="22"/>
        </w:rPr>
        <w:t xml:space="preserve"> in</w:t>
      </w:r>
      <w:r w:rsidRPr="0080204E">
        <w:rPr>
          <w:rFonts w:ascii="Times New Roman" w:hAnsi="Times New Roman" w:cs="Times New Roman"/>
          <w:sz w:val="22"/>
        </w:rPr>
        <w:t xml:space="preserve"> Leydig cells</w:t>
      </w:r>
      <w:r>
        <w:rPr>
          <w:rFonts w:ascii="Times New Roman" w:hAnsi="Times New Roman" w:cs="Times New Roman" w:hint="eastAsia"/>
          <w:sz w:val="22"/>
        </w:rPr>
        <w:t>.</w:t>
      </w:r>
      <w:r>
        <w:rPr>
          <w:rFonts w:ascii="Times New Roman" w:hAnsi="Times New Roman" w:cs="Times New Roman"/>
          <w:sz w:val="22"/>
        </w:rPr>
        <w:t xml:space="preserve"> </w:t>
      </w:r>
      <w:r w:rsidRPr="0080204E">
        <w:rPr>
          <w:rFonts w:ascii="Times New Roman" w:hAnsi="Times New Roman" w:cs="Times New Roman"/>
          <w:sz w:val="22"/>
        </w:rPr>
        <w:t>Primary Leydig cells were exposed to 0.5 μm PS-MPs for 24 h at various concentrations as indicated.</w:t>
      </w:r>
      <w:r>
        <w:rPr>
          <w:rFonts w:ascii="Times New Roman" w:hAnsi="Times New Roman" w:cs="Times New Roman"/>
          <w:sz w:val="22"/>
        </w:rPr>
        <w:t xml:space="preserve"> </w:t>
      </w:r>
      <w:r w:rsidR="00F7242F" w:rsidRPr="00F7242F">
        <w:rPr>
          <w:rFonts w:ascii="Times New Roman" w:hAnsi="Times New Roman" w:cs="Times New Roman"/>
          <w:sz w:val="22"/>
        </w:rPr>
        <w:t>The DCF fluorescence intensity was detected DCFH-DA staining and measured</w:t>
      </w:r>
      <w:r w:rsidR="00F7242F">
        <w:rPr>
          <w:rFonts w:ascii="Times New Roman" w:hAnsi="Times New Roman" w:cs="Times New Roman"/>
          <w:sz w:val="22"/>
        </w:rPr>
        <w:t xml:space="preserve"> using a</w:t>
      </w:r>
      <w:r w:rsidR="00F7242F" w:rsidRPr="00F7242F">
        <w:rPr>
          <w:rFonts w:ascii="Times New Roman" w:hAnsi="Times New Roman" w:cs="Times New Roman"/>
          <w:sz w:val="22"/>
        </w:rPr>
        <w:t xml:space="preserve"> microplate reader</w:t>
      </w:r>
      <w:r w:rsidR="00F7242F">
        <w:rPr>
          <w:rFonts w:ascii="Times New Roman" w:hAnsi="Times New Roman" w:cs="Times New Roman"/>
          <w:sz w:val="22"/>
        </w:rPr>
        <w:t>.</w:t>
      </w:r>
    </w:p>
    <w:p w14:paraId="5C20B163" w14:textId="6D420857" w:rsidR="00F7242F" w:rsidRDefault="00F7242F" w:rsidP="00F7242F">
      <w:pPr>
        <w:tabs>
          <w:tab w:val="left" w:pos="3300"/>
        </w:tabs>
        <w:spacing w:line="360" w:lineRule="auto"/>
        <w:jc w:val="left"/>
        <w:rPr>
          <w:rFonts w:ascii="Times New Roman" w:hAnsi="Times New Roman" w:cs="Times New Roman"/>
          <w:sz w:val="22"/>
        </w:rPr>
      </w:pPr>
    </w:p>
    <w:p w14:paraId="1946E898" w14:textId="412830C6" w:rsidR="00F7242F" w:rsidRDefault="00F7242F" w:rsidP="00F7242F">
      <w:pPr>
        <w:tabs>
          <w:tab w:val="left" w:pos="3300"/>
        </w:tabs>
        <w:spacing w:line="360" w:lineRule="auto"/>
        <w:jc w:val="cente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0CBD337E" wp14:editId="73368F41">
            <wp:extent cx="1901825" cy="168275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1825" cy="1682750"/>
                    </a:xfrm>
                    <a:prstGeom prst="rect">
                      <a:avLst/>
                    </a:prstGeom>
                    <a:noFill/>
                  </pic:spPr>
                </pic:pic>
              </a:graphicData>
            </a:graphic>
          </wp:inline>
        </w:drawing>
      </w:r>
    </w:p>
    <w:p w14:paraId="3DE3F133" w14:textId="1C1049CF" w:rsidR="00F7242F" w:rsidRDefault="00F7242F" w:rsidP="0080292F">
      <w:pPr>
        <w:tabs>
          <w:tab w:val="left" w:pos="3300"/>
        </w:tabs>
        <w:spacing w:line="360" w:lineRule="auto"/>
        <w:jc w:val="left"/>
        <w:rPr>
          <w:rFonts w:ascii="Times New Roman" w:hAnsi="Times New Roman" w:cs="Times New Roman"/>
          <w:sz w:val="22"/>
        </w:rPr>
      </w:pPr>
      <w:r w:rsidRPr="0080292F">
        <w:rPr>
          <w:rFonts w:ascii="Times New Roman" w:hAnsi="Times New Roman" w:cs="Times New Roman" w:hint="eastAsia"/>
          <w:b/>
          <w:bCs/>
          <w:sz w:val="22"/>
        </w:rPr>
        <w:t>F</w:t>
      </w:r>
      <w:r w:rsidRPr="0080292F">
        <w:rPr>
          <w:rFonts w:ascii="Times New Roman" w:hAnsi="Times New Roman" w:cs="Times New Roman"/>
          <w:b/>
          <w:bCs/>
          <w:sz w:val="22"/>
        </w:rPr>
        <w:t>ig</w:t>
      </w:r>
      <w:r w:rsidR="00F1274F">
        <w:rPr>
          <w:rFonts w:ascii="Times New Roman" w:hAnsi="Times New Roman" w:cs="Times New Roman"/>
          <w:b/>
          <w:bCs/>
          <w:sz w:val="22"/>
        </w:rPr>
        <w:t>ure</w:t>
      </w:r>
      <w:r w:rsidRPr="0080292F">
        <w:rPr>
          <w:rFonts w:ascii="Times New Roman" w:hAnsi="Times New Roman" w:cs="Times New Roman"/>
          <w:b/>
          <w:bCs/>
          <w:sz w:val="22"/>
        </w:rPr>
        <w:t xml:space="preserve"> S4.</w:t>
      </w:r>
      <w:r>
        <w:rPr>
          <w:rFonts w:ascii="Times New Roman" w:hAnsi="Times New Roman" w:cs="Times New Roman"/>
          <w:sz w:val="22"/>
        </w:rPr>
        <w:t xml:space="preserve"> </w:t>
      </w:r>
      <w:r w:rsidR="0080292F" w:rsidRPr="0080292F">
        <w:rPr>
          <w:rFonts w:ascii="Times New Roman" w:hAnsi="Times New Roman" w:cs="Times New Roman"/>
          <w:sz w:val="22"/>
        </w:rPr>
        <w:t xml:space="preserve">Effects of PS-MPs exposure on the </w:t>
      </w:r>
      <w:r w:rsidR="0080292F">
        <w:rPr>
          <w:rFonts w:ascii="Times New Roman" w:hAnsi="Times New Roman" w:cs="Times New Roman"/>
          <w:sz w:val="22"/>
        </w:rPr>
        <w:t>testosterone</w:t>
      </w:r>
      <w:r w:rsidR="0080292F" w:rsidRPr="0080292F">
        <w:rPr>
          <w:rFonts w:ascii="Times New Roman" w:hAnsi="Times New Roman" w:cs="Times New Roman"/>
          <w:sz w:val="22"/>
        </w:rPr>
        <w:t xml:space="preserve"> level in the absence of Leydig cells.</w:t>
      </w:r>
      <w:r w:rsidR="0080292F">
        <w:rPr>
          <w:rFonts w:ascii="Times New Roman" w:hAnsi="Times New Roman" w:cs="Times New Roman"/>
          <w:sz w:val="22"/>
        </w:rPr>
        <w:t xml:space="preserve"> D</w:t>
      </w:r>
      <w:r w:rsidR="0080292F" w:rsidRPr="0080292F">
        <w:rPr>
          <w:rFonts w:ascii="Times New Roman" w:hAnsi="Times New Roman" w:cs="Times New Roman"/>
          <w:sz w:val="22"/>
        </w:rPr>
        <w:t>ifferent concentrations of PS-MPs</w:t>
      </w:r>
      <w:r w:rsidR="0080292F">
        <w:rPr>
          <w:rFonts w:ascii="Times New Roman" w:hAnsi="Times New Roman" w:cs="Times New Roman"/>
          <w:sz w:val="22"/>
        </w:rPr>
        <w:t xml:space="preserve"> were added to the </w:t>
      </w:r>
      <w:r w:rsidR="0080292F" w:rsidRPr="0080292F">
        <w:rPr>
          <w:rFonts w:ascii="Times New Roman" w:hAnsi="Times New Roman" w:cs="Times New Roman"/>
          <w:sz w:val="22"/>
        </w:rPr>
        <w:t>culture medium with the same concentration of testosterone in the absence of Leydig cells. After 24 h, the testosterone content</w:t>
      </w:r>
      <w:r w:rsidR="0080292F">
        <w:rPr>
          <w:rFonts w:ascii="Times New Roman" w:hAnsi="Times New Roman" w:cs="Times New Roman"/>
          <w:sz w:val="22"/>
        </w:rPr>
        <w:t>s</w:t>
      </w:r>
      <w:r w:rsidR="0080292F" w:rsidRPr="0080292F">
        <w:rPr>
          <w:rFonts w:ascii="Times New Roman" w:hAnsi="Times New Roman" w:cs="Times New Roman"/>
          <w:sz w:val="22"/>
        </w:rPr>
        <w:t xml:space="preserve"> in the culture medium</w:t>
      </w:r>
      <w:r w:rsidR="0080292F">
        <w:rPr>
          <w:rFonts w:ascii="Times New Roman" w:hAnsi="Times New Roman" w:cs="Times New Roman"/>
          <w:sz w:val="22"/>
        </w:rPr>
        <w:t xml:space="preserve"> were detected by ELISA</w:t>
      </w:r>
      <w:r w:rsidR="0080292F" w:rsidRPr="0080292F">
        <w:rPr>
          <w:rFonts w:ascii="Times New Roman" w:hAnsi="Times New Roman" w:cs="Times New Roman"/>
          <w:sz w:val="22"/>
        </w:rPr>
        <w:t>.</w:t>
      </w:r>
    </w:p>
    <w:p w14:paraId="37EC38E1" w14:textId="77777777" w:rsidR="00CF4177" w:rsidRDefault="00CF4177" w:rsidP="0080292F">
      <w:pPr>
        <w:tabs>
          <w:tab w:val="left" w:pos="3300"/>
        </w:tabs>
        <w:spacing w:line="360" w:lineRule="auto"/>
        <w:jc w:val="left"/>
        <w:rPr>
          <w:rFonts w:ascii="Times New Roman" w:hAnsi="Times New Roman" w:cs="Times New Roman"/>
          <w:sz w:val="22"/>
        </w:rPr>
      </w:pPr>
    </w:p>
    <w:p w14:paraId="7F79AC76" w14:textId="44FA892D" w:rsidR="00CF4177" w:rsidRDefault="00CF4177" w:rsidP="00CF4177">
      <w:pPr>
        <w:tabs>
          <w:tab w:val="left" w:pos="3300"/>
        </w:tabs>
        <w:spacing w:line="360" w:lineRule="auto"/>
        <w:jc w:val="center"/>
        <w:rPr>
          <w:rFonts w:ascii="Times New Roman" w:hAnsi="Times New Roman" w:cs="Times New Roman"/>
          <w:sz w:val="22"/>
        </w:rPr>
      </w:pPr>
      <w:r>
        <w:rPr>
          <w:noProof/>
        </w:rPr>
        <w:drawing>
          <wp:inline distT="0" distB="0" distL="0" distR="0" wp14:anchorId="00189067" wp14:editId="013763C1">
            <wp:extent cx="3412836" cy="131800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3891" cy="1326137"/>
                    </a:xfrm>
                    <a:prstGeom prst="rect">
                      <a:avLst/>
                    </a:prstGeom>
                    <a:noFill/>
                    <a:ln>
                      <a:noFill/>
                    </a:ln>
                  </pic:spPr>
                </pic:pic>
              </a:graphicData>
            </a:graphic>
          </wp:inline>
        </w:drawing>
      </w:r>
    </w:p>
    <w:p w14:paraId="5A6D67AD" w14:textId="23E72DB4" w:rsidR="00CF4177" w:rsidRPr="00CF4177" w:rsidRDefault="00CF4177" w:rsidP="00CF4177">
      <w:pPr>
        <w:tabs>
          <w:tab w:val="left" w:pos="3300"/>
        </w:tabs>
        <w:spacing w:line="360" w:lineRule="auto"/>
        <w:rPr>
          <w:rFonts w:ascii="Times New Roman" w:hAnsi="Times New Roman" w:cs="Times New Roman"/>
          <w:sz w:val="22"/>
        </w:rPr>
      </w:pPr>
      <w:r w:rsidRPr="00CF4177">
        <w:rPr>
          <w:rFonts w:ascii="Times New Roman" w:hAnsi="Times New Roman" w:cs="Times New Roman" w:hint="eastAsia"/>
          <w:b/>
          <w:bCs/>
          <w:sz w:val="22"/>
        </w:rPr>
        <w:t>F</w:t>
      </w:r>
      <w:r w:rsidRPr="00CF4177">
        <w:rPr>
          <w:rFonts w:ascii="Times New Roman" w:hAnsi="Times New Roman" w:cs="Times New Roman"/>
          <w:b/>
          <w:bCs/>
          <w:sz w:val="22"/>
        </w:rPr>
        <w:t>ig. S5.</w:t>
      </w:r>
      <w:bookmarkStart w:id="2" w:name="_Hlk94169819"/>
      <w:r>
        <w:rPr>
          <w:rFonts w:ascii="Times New Roman" w:hAnsi="Times New Roman" w:cs="Times New Roman"/>
          <w:b/>
          <w:bCs/>
          <w:sz w:val="22"/>
        </w:rPr>
        <w:t xml:space="preserve"> </w:t>
      </w:r>
      <w:r w:rsidR="005929F8" w:rsidRPr="005929F8">
        <w:rPr>
          <w:rFonts w:ascii="Times New Roman" w:hAnsi="Times New Roman" w:cs="Times New Roman"/>
          <w:sz w:val="22"/>
        </w:rPr>
        <w:t>Identification of primary</w:t>
      </w:r>
      <w:r w:rsidR="005929F8">
        <w:rPr>
          <w:rFonts w:ascii="Times New Roman" w:hAnsi="Times New Roman" w:cs="Times New Roman"/>
          <w:sz w:val="22"/>
        </w:rPr>
        <w:t xml:space="preserve"> Leydig</w:t>
      </w:r>
      <w:r w:rsidR="005929F8" w:rsidRPr="005929F8">
        <w:rPr>
          <w:rFonts w:ascii="Times New Roman" w:hAnsi="Times New Roman" w:cs="Times New Roman"/>
          <w:sz w:val="22"/>
        </w:rPr>
        <w:t xml:space="preserve"> cells</w:t>
      </w:r>
      <w:r w:rsidR="005929F8">
        <w:rPr>
          <w:rFonts w:ascii="Times New Roman" w:hAnsi="Times New Roman" w:cs="Times New Roman"/>
          <w:sz w:val="22"/>
        </w:rPr>
        <w:t xml:space="preserve">. </w:t>
      </w:r>
      <w:bookmarkEnd w:id="2"/>
      <w:r w:rsidR="005929F8">
        <w:rPr>
          <w:rFonts w:ascii="Times New Roman" w:hAnsi="Times New Roman" w:cs="Times New Roman"/>
          <w:sz w:val="22"/>
        </w:rPr>
        <w:t>Cells were stained with 3</w:t>
      </w:r>
      <w:r w:rsidR="005929F8" w:rsidRPr="005929F8">
        <w:rPr>
          <w:rFonts w:ascii="Times New Roman" w:hAnsi="Times New Roman" w:cs="Times New Roman"/>
          <w:sz w:val="22"/>
        </w:rPr>
        <w:t>βHSD</w:t>
      </w:r>
      <w:r w:rsidR="005929F8">
        <w:rPr>
          <w:rFonts w:ascii="Times New Roman" w:hAnsi="Times New Roman" w:cs="Times New Roman"/>
          <w:sz w:val="22"/>
        </w:rPr>
        <w:t xml:space="preserve"> (green) and DAPI (blue)</w:t>
      </w:r>
      <w:r w:rsidR="005929F8" w:rsidRPr="005929F8">
        <w:rPr>
          <w:rFonts w:ascii="Times New Roman" w:hAnsi="Times New Roman" w:cs="Times New Roman"/>
          <w:sz w:val="22"/>
        </w:rPr>
        <w:t xml:space="preserve"> </w:t>
      </w:r>
      <w:r w:rsidR="005929F8" w:rsidRPr="00AB1306">
        <w:rPr>
          <w:rFonts w:ascii="Times New Roman" w:hAnsi="Times New Roman" w:cs="Times New Roman"/>
          <w:sz w:val="22"/>
        </w:rPr>
        <w:t xml:space="preserve">(scale bar </w:t>
      </w:r>
      <w:r w:rsidR="005929F8">
        <w:rPr>
          <w:rFonts w:ascii="Times New Roman" w:hAnsi="Times New Roman" w:cs="Times New Roman"/>
          <w:sz w:val="22"/>
        </w:rPr>
        <w:t xml:space="preserve">= </w:t>
      </w:r>
      <w:r w:rsidR="005929F8" w:rsidRPr="00AB1306">
        <w:rPr>
          <w:rFonts w:ascii="Times New Roman" w:hAnsi="Times New Roman" w:cs="Times New Roman"/>
          <w:sz w:val="22"/>
        </w:rPr>
        <w:t>50 μm)</w:t>
      </w:r>
      <w:r w:rsidR="005929F8">
        <w:rPr>
          <w:rFonts w:ascii="Times New Roman" w:hAnsi="Times New Roman" w:cs="Times New Roman"/>
          <w:sz w:val="22"/>
        </w:rPr>
        <w:t xml:space="preserve">. </w:t>
      </w:r>
    </w:p>
    <w:sectPr w:rsidR="00CF4177" w:rsidRPr="00CF4177" w:rsidSect="00B36E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8D9F" w14:textId="77777777" w:rsidR="0010338E" w:rsidRDefault="0010338E" w:rsidP="00D1032D">
      <w:r>
        <w:separator/>
      </w:r>
    </w:p>
  </w:endnote>
  <w:endnote w:type="continuationSeparator" w:id="0">
    <w:p w14:paraId="264ED4FC" w14:textId="77777777" w:rsidR="0010338E" w:rsidRDefault="0010338E" w:rsidP="00D1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vOT863180f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194F" w14:textId="77777777" w:rsidR="0010338E" w:rsidRDefault="0010338E" w:rsidP="00D1032D">
      <w:r>
        <w:separator/>
      </w:r>
    </w:p>
  </w:footnote>
  <w:footnote w:type="continuationSeparator" w:id="0">
    <w:p w14:paraId="41DC83B5" w14:textId="77777777" w:rsidR="0010338E" w:rsidRDefault="0010338E" w:rsidP="00D10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13964D"/>
    <w:multiLevelType w:val="singleLevel"/>
    <w:tmpl w:val="9513964D"/>
    <w:lvl w:ilvl="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BE8"/>
    <w:rsid w:val="00045CD2"/>
    <w:rsid w:val="000854F8"/>
    <w:rsid w:val="000E0E9B"/>
    <w:rsid w:val="0010338E"/>
    <w:rsid w:val="00195B65"/>
    <w:rsid w:val="002058DC"/>
    <w:rsid w:val="002305B0"/>
    <w:rsid w:val="00253521"/>
    <w:rsid w:val="002555AD"/>
    <w:rsid w:val="002626AD"/>
    <w:rsid w:val="002B5090"/>
    <w:rsid w:val="00305E18"/>
    <w:rsid w:val="003819C0"/>
    <w:rsid w:val="003A03C3"/>
    <w:rsid w:val="003B3FBE"/>
    <w:rsid w:val="003C0B29"/>
    <w:rsid w:val="003C6D61"/>
    <w:rsid w:val="003E2124"/>
    <w:rsid w:val="003E3FDD"/>
    <w:rsid w:val="0040502B"/>
    <w:rsid w:val="00407F35"/>
    <w:rsid w:val="00422E41"/>
    <w:rsid w:val="0042670E"/>
    <w:rsid w:val="004330B6"/>
    <w:rsid w:val="004656F3"/>
    <w:rsid w:val="00470BE8"/>
    <w:rsid w:val="004977F7"/>
    <w:rsid w:val="004E4684"/>
    <w:rsid w:val="004F659E"/>
    <w:rsid w:val="005119C9"/>
    <w:rsid w:val="005174FB"/>
    <w:rsid w:val="005323AF"/>
    <w:rsid w:val="00541D1F"/>
    <w:rsid w:val="0055227C"/>
    <w:rsid w:val="00587E5A"/>
    <w:rsid w:val="005929F8"/>
    <w:rsid w:val="005B490A"/>
    <w:rsid w:val="005E67D4"/>
    <w:rsid w:val="006518D2"/>
    <w:rsid w:val="006643A4"/>
    <w:rsid w:val="006D6CB2"/>
    <w:rsid w:val="006D7D8B"/>
    <w:rsid w:val="006F1E61"/>
    <w:rsid w:val="00703988"/>
    <w:rsid w:val="007054A2"/>
    <w:rsid w:val="00722AA8"/>
    <w:rsid w:val="0074335C"/>
    <w:rsid w:val="0076502D"/>
    <w:rsid w:val="00790A6A"/>
    <w:rsid w:val="007A0DB7"/>
    <w:rsid w:val="007A3E92"/>
    <w:rsid w:val="007E4118"/>
    <w:rsid w:val="007E6D9C"/>
    <w:rsid w:val="0080204E"/>
    <w:rsid w:val="0080292F"/>
    <w:rsid w:val="00824637"/>
    <w:rsid w:val="008725C5"/>
    <w:rsid w:val="008739C5"/>
    <w:rsid w:val="008827F6"/>
    <w:rsid w:val="008D0777"/>
    <w:rsid w:val="008E2F4F"/>
    <w:rsid w:val="009515FD"/>
    <w:rsid w:val="00965C78"/>
    <w:rsid w:val="009B73C4"/>
    <w:rsid w:val="009E4E57"/>
    <w:rsid w:val="00A037D7"/>
    <w:rsid w:val="00A42C09"/>
    <w:rsid w:val="00A448E0"/>
    <w:rsid w:val="00A50AC2"/>
    <w:rsid w:val="00A54700"/>
    <w:rsid w:val="00A84E51"/>
    <w:rsid w:val="00A959BE"/>
    <w:rsid w:val="00AB1306"/>
    <w:rsid w:val="00AC227A"/>
    <w:rsid w:val="00AE3853"/>
    <w:rsid w:val="00AF6926"/>
    <w:rsid w:val="00B36503"/>
    <w:rsid w:val="00B36E0D"/>
    <w:rsid w:val="00B73B45"/>
    <w:rsid w:val="00B875A3"/>
    <w:rsid w:val="00BE0D53"/>
    <w:rsid w:val="00BF475C"/>
    <w:rsid w:val="00C326BF"/>
    <w:rsid w:val="00C36267"/>
    <w:rsid w:val="00C724BD"/>
    <w:rsid w:val="00C731E3"/>
    <w:rsid w:val="00C73AB8"/>
    <w:rsid w:val="00CC0F91"/>
    <w:rsid w:val="00CF3C73"/>
    <w:rsid w:val="00CF4177"/>
    <w:rsid w:val="00D064D2"/>
    <w:rsid w:val="00D1032D"/>
    <w:rsid w:val="00D15687"/>
    <w:rsid w:val="00D322CA"/>
    <w:rsid w:val="00D36958"/>
    <w:rsid w:val="00D53C6B"/>
    <w:rsid w:val="00DF768B"/>
    <w:rsid w:val="00E0604F"/>
    <w:rsid w:val="00E10E84"/>
    <w:rsid w:val="00EE1424"/>
    <w:rsid w:val="00EE6E9B"/>
    <w:rsid w:val="00F1274F"/>
    <w:rsid w:val="00F17287"/>
    <w:rsid w:val="00F216DF"/>
    <w:rsid w:val="00F40C51"/>
    <w:rsid w:val="00F53EDB"/>
    <w:rsid w:val="00F709B6"/>
    <w:rsid w:val="00F7242F"/>
    <w:rsid w:val="00F7296F"/>
    <w:rsid w:val="00F97B66"/>
    <w:rsid w:val="00FC5CBE"/>
    <w:rsid w:val="00FD6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F5EA"/>
  <w15:chartTrackingRefBased/>
  <w15:docId w15:val="{020125CD-F2B9-4D89-B6DF-D743E7E7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032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1032D"/>
    <w:rPr>
      <w:sz w:val="18"/>
      <w:szCs w:val="18"/>
    </w:rPr>
  </w:style>
  <w:style w:type="paragraph" w:styleId="a5">
    <w:name w:val="footer"/>
    <w:basedOn w:val="a"/>
    <w:link w:val="a6"/>
    <w:uiPriority w:val="99"/>
    <w:unhideWhenUsed/>
    <w:rsid w:val="00D1032D"/>
    <w:pPr>
      <w:tabs>
        <w:tab w:val="center" w:pos="4153"/>
        <w:tab w:val="right" w:pos="8306"/>
      </w:tabs>
      <w:snapToGrid w:val="0"/>
      <w:jc w:val="left"/>
    </w:pPr>
    <w:rPr>
      <w:sz w:val="18"/>
      <w:szCs w:val="18"/>
    </w:rPr>
  </w:style>
  <w:style w:type="character" w:customStyle="1" w:styleId="a6">
    <w:name w:val="页脚 字符"/>
    <w:basedOn w:val="a0"/>
    <w:link w:val="a5"/>
    <w:uiPriority w:val="99"/>
    <w:rsid w:val="00D1032D"/>
    <w:rPr>
      <w:sz w:val="18"/>
      <w:szCs w:val="18"/>
    </w:rPr>
  </w:style>
  <w:style w:type="table" w:styleId="a7">
    <w:name w:val="Table Grid"/>
    <w:basedOn w:val="a1"/>
    <w:uiPriority w:val="39"/>
    <w:rsid w:val="00D10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sid w:val="008739C5"/>
    <w:rPr>
      <w:rFonts w:ascii="AdvOT863180fb" w:hAnsi="AdvOT863180fb" w:hint="default"/>
      <w:b w:val="0"/>
      <w:bCs w:val="0"/>
      <w:i w:val="0"/>
      <w:iCs w:val="0"/>
      <w:color w:val="000000"/>
      <w:sz w:val="22"/>
      <w:szCs w:val="22"/>
    </w:rPr>
  </w:style>
  <w:style w:type="character" w:styleId="a8">
    <w:name w:val="Hyperlink"/>
    <w:basedOn w:val="a0"/>
    <w:uiPriority w:val="99"/>
    <w:unhideWhenUsed/>
    <w:qFormat/>
    <w:rsid w:val="008739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58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xd@nju.edu.cn" TargetMode="External"/><Relationship Id="rId13" Type="http://schemas.openxmlformats.org/officeDocument/2006/relationships/hyperlink" Target="mailto:171230016@smail.nju.edu.cn" TargetMode="External"/><Relationship Id="rId18" Type="http://schemas.openxmlformats.org/officeDocument/2006/relationships/image" Target="media/image1.tiff"/><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djie@nju.edu.cn" TargetMode="External"/><Relationship Id="rId12" Type="http://schemas.openxmlformats.org/officeDocument/2006/relationships/hyperlink" Target="mailto:LIUZY20000424@yeah.net" TargetMode="External"/><Relationship Id="rId17" Type="http://schemas.openxmlformats.org/officeDocument/2006/relationships/hyperlink" Target="mailto:lidm@nju.edu.cn" TargetMode="External"/><Relationship Id="rId2" Type="http://schemas.openxmlformats.org/officeDocument/2006/relationships/styles" Target="styles.xml"/><Relationship Id="rId16" Type="http://schemas.openxmlformats.org/officeDocument/2006/relationships/hyperlink" Target="mailto:pmgenjoy2018@outlook.com"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nchun0211@163.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lucysenior2014@163.com" TargetMode="External"/><Relationship Id="rId23" Type="http://schemas.openxmlformats.org/officeDocument/2006/relationships/fontTable" Target="fontTable.xml"/><Relationship Id="rId10" Type="http://schemas.openxmlformats.org/officeDocument/2006/relationships/hyperlink" Target="mailto:ymh__66@163.com" TargetMode="External"/><Relationship Id="rId19"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jin1144827403@163.com" TargetMode="External"/><Relationship Id="rId14" Type="http://schemas.openxmlformats.org/officeDocument/2006/relationships/hyperlink" Target="mailto:jcyue@163.com" TargetMode="External"/><Relationship Id="rId22"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872</TotalTime>
  <Pages>5</Pages>
  <Words>752</Words>
  <Characters>4293</Characters>
  <Application>Microsoft Office Word</Application>
  <DocSecurity>0</DocSecurity>
  <Lines>35</Lines>
  <Paragraphs>10</Paragraphs>
  <ScaleCrop>false</ScaleCrop>
  <Company>NJU</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JingHaiBo</dc:creator>
  <cp:keywords/>
  <dc:description/>
  <cp:lastModifiedBy>海博</cp:lastModifiedBy>
  <cp:revision>37</cp:revision>
  <dcterms:created xsi:type="dcterms:W3CDTF">2021-03-07T05:32:00Z</dcterms:created>
  <dcterms:modified xsi:type="dcterms:W3CDTF">2022-01-27T03:11:00Z</dcterms:modified>
</cp:coreProperties>
</file>