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B1B96" w14:textId="1EEF8448" w:rsidR="009D4CDC" w:rsidRPr="005332FB" w:rsidRDefault="00B96FB8" w:rsidP="00A10F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EF29DF" w:rsidRPr="005332FB">
        <w:rPr>
          <w:rFonts w:ascii="Times New Roman" w:hAnsi="Times New Roman" w:cs="Times New Roman"/>
          <w:b/>
          <w:bCs/>
          <w:sz w:val="24"/>
          <w:szCs w:val="24"/>
        </w:rPr>
        <w:t>able S3</w:t>
      </w:r>
      <w:r w:rsidR="000D341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9D4CDC" w:rsidRPr="005332FB">
        <w:rPr>
          <w:rFonts w:ascii="Times New Roman" w:hAnsi="Times New Roman" w:cs="Times New Roman"/>
          <w:b/>
          <w:bCs/>
          <w:sz w:val="24"/>
          <w:szCs w:val="24"/>
        </w:rPr>
        <w:t>List of 630 target genes of Gadd45b as a top master regulator identified in MWCNT B transcriptome dataset.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2171"/>
        <w:gridCol w:w="4678"/>
      </w:tblGrid>
      <w:tr w:rsidR="0042697E" w:rsidRPr="008D5DFF" w14:paraId="7E58055B" w14:textId="77777777" w:rsidTr="0042697E">
        <w:trPr>
          <w:trHeight w:val="255"/>
        </w:trPr>
        <w:tc>
          <w:tcPr>
            <w:tcW w:w="2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9BE3" w14:textId="77777777" w:rsidR="00EF29DF" w:rsidRPr="008D5DFF" w:rsidRDefault="00EF29DF" w:rsidP="00A10F34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Target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73C37" w14:textId="77777777" w:rsidR="00EF29DF" w:rsidRPr="008D5DFF" w:rsidRDefault="00EF29DF" w:rsidP="00A10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proofErr w:type="spellStart"/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Expr</w:t>
            </w:r>
            <w:proofErr w:type="spellEnd"/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 xml:space="preserve"> </w:t>
            </w:r>
            <w:proofErr w:type="spellStart"/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Fold</w:t>
            </w:r>
            <w:proofErr w:type="spellEnd"/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 xml:space="preserve"> Change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DE145" w14:textId="77777777" w:rsidR="00EF29DF" w:rsidRPr="008D5DFF" w:rsidRDefault="00EF29DF" w:rsidP="00A10F34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Molecule Type</w:t>
            </w:r>
          </w:p>
        </w:tc>
      </w:tr>
      <w:tr w:rsidR="0042697E" w:rsidRPr="008D5DFF" w14:paraId="20C39D7E" w14:textId="77777777" w:rsidTr="0042697E">
        <w:trPr>
          <w:trHeight w:val="255"/>
        </w:trPr>
        <w:tc>
          <w:tcPr>
            <w:tcW w:w="23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2667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ABCA1</w:t>
            </w:r>
          </w:p>
        </w:tc>
        <w:tc>
          <w:tcPr>
            <w:tcW w:w="21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17E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78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B107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29B12A7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B7DB2C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ABCB1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0406B7C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268632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4FC8253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CB7A40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Abcb1b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C1B5C61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0B3E0E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7930659E" w14:textId="77777777" w:rsidTr="00CB3A47">
        <w:trPr>
          <w:trHeight w:val="81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C49396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ABCG1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02CE124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4C5F40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206F506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0B768D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ACADL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73ED9E7" w14:textId="77777777" w:rsidR="00EF29DF" w:rsidRPr="00532159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532159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-2.01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13A30C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3190008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96BC1F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ACO2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5FD6FC1" w14:textId="77777777" w:rsidR="00EF29DF" w:rsidRPr="00532159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532159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-5.05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6B53A7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25C0F206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C702D9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ACSL5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691630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28FE7E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44AC667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61186E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ACSS1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9703025" w14:textId="77777777" w:rsidR="00EF29DF" w:rsidRPr="00532159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532159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-12.64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FF3BD2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110920CA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4E3F99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ACTA1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8EBC4B7" w14:textId="77777777" w:rsidR="00EF29DF" w:rsidRPr="00532159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532159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-216.25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7E681A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7C7107BF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63BAA8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ACTA2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A0A6312" w14:textId="77777777" w:rsidR="00EF29DF" w:rsidRPr="00532159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532159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-268.11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B879BC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2BB96F33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743296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ACTB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697B6AD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547BA0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4131362D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3EBAF4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ACTC1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3AFEFA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32159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-24.47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F8A216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4608041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7F8458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ACTN1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A90E699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3EB542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4D92E89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C92528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ACTN2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474F343" w14:textId="77777777" w:rsidR="00EF29DF" w:rsidRPr="00532159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532159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-15018.90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5A5329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09CA9655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7F15D2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Actn3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1900793" w14:textId="77777777" w:rsidR="00EF29DF" w:rsidRPr="00532159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532159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-305.59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D7F5AC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7AE1CD33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BF5EF0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ADAM10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4DFC991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8449A5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peptidase</w:t>
            </w:r>
          </w:p>
        </w:tc>
      </w:tr>
      <w:tr w:rsidR="0042697E" w:rsidRPr="008D5DFF" w14:paraId="7F4A9E45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38A166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ADAMTS9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389AD5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3CC4A4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peptidase</w:t>
            </w:r>
          </w:p>
        </w:tc>
      </w:tr>
      <w:tr w:rsidR="0042697E" w:rsidRPr="008D5DFF" w14:paraId="049B7A6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CA6AF7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ADCY3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1A6E99C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B5CDD1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37BCB84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BB3853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ADGRG6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10AEAAC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AD991D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G-protein coupled receptor</w:t>
            </w:r>
          </w:p>
        </w:tc>
      </w:tr>
      <w:tr w:rsidR="0042697E" w:rsidRPr="008D5DFF" w14:paraId="522D50D5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DF6473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ADM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C18125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284F81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0AD08076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F82DF1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ADORA2B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AB605F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40EE76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G-protein coupled receptor</w:t>
            </w:r>
          </w:p>
        </w:tc>
      </w:tr>
      <w:tr w:rsidR="0042697E" w:rsidRPr="008D5DFF" w14:paraId="6792DC9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BDCF61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ADSS2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6DAF97F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9A26F4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7077608A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8256DE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AHR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EF57FEC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B394E2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ligand-dependent nuclear receptor</w:t>
            </w:r>
          </w:p>
        </w:tc>
      </w:tr>
      <w:tr w:rsidR="0042697E" w:rsidRPr="008D5DFF" w14:paraId="7ED9CA83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EBF877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AKT1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4BBD6E4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52F9E5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3F05FFB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43B072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ALAS1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78EAE99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32159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-3.33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7CD035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033487C0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42EF00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ALDH1A3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7BB4EBA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20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7C81E0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35DA730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14893B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ALDH7A1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8587BFA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598E6C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10FFFB8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87AB9D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ALDOC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7393E95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A22B82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7C95546E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7611C7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ANK1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38E0ACC" w14:textId="77777777" w:rsidR="00EF29DF" w:rsidRPr="00532159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532159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-427.74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B4120D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04D5DA8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7D503F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ANKRD1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206B67D" w14:textId="77777777" w:rsidR="00EF29DF" w:rsidRPr="00532159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532159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-2.03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693880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72BF1A3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B2DDF3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ANXA5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9D8F6D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382FA0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4802FC9D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85E706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APOE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A09E106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80A8E5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48DA0E3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5A1F39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APP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10BD369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DBA22E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6BD486D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06088C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AREG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26C45F6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EC4B80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growth factor</w:t>
            </w:r>
          </w:p>
        </w:tc>
      </w:tr>
      <w:tr w:rsidR="0042697E" w:rsidRPr="008D5DFF" w14:paraId="2D94302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346871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ARFGAP3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3B9E0E9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CF63D2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43BAC805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908D44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ARL6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2C3E4B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02AC45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17C86D82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F984B2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ARPC2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088AB47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61FA9F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3EE33412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F1DC29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ARPP19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3BF9EDC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93E1CC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46A4B23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D51635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ASF1A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65CE16A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32159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-2.76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4406D0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6824CBD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755B2A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ASF1B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DB4C115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A6036D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320B468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6ABF87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ASPH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E683B35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32159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-381.31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FB446C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41B4684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59DC93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ATAD2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13E1056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50591B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592531A5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111789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ATF2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64BD195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5B418B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297B4C6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2EE68E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ATG7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F3A1C5D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35EDE1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30DDEFB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A2F1E2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ATP1A1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CA3A47D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CEA3AC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660924B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D42DA6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ATP2A2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8C1C331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32159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-11.79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C69E87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79F845F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7D2F68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ATP2B4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3491FD1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7566F4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09BC44F5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4A11E0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ATP5F1A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408B6D8" w14:textId="77777777" w:rsidR="00EF29DF" w:rsidRPr="00532159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532159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-2.04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D5B7C4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76C7107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6AE1A3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Atp5k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0304DBA" w14:textId="77777777" w:rsidR="00EF29DF" w:rsidRPr="00532159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532159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-2.72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822B6A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082FF5AA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DCEBA1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ATR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EC59B5D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DE5E93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4D5AD15A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2F02DB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AURKA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316666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D6240C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527AC1DD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01E4E1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AURKB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5A6FE36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30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2730B0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30653CCE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A6C2F9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lastRenderedPageBreak/>
              <w:t>AXL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369F0A5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241C66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3E613765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6DA671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B3GNT5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3B15C9A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63A873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26EE38F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296FA6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B9D1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5102929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808068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47091EA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C0C14C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BAD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684EC5C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46C3A6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29A6C41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3E94D4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BANP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8464C25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32159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-2.57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BE41FD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40EB06A3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DBC79F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BARD1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29F147A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BE164F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1D2016F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36A69F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BBC3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46FFEE5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792930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325ED82D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31CDE6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BCAR3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58C56B4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3E7100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35A40E20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B9804F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BCKDHA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202A683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32159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-3.26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ABAA6F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3738FEE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1BEA48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BCL2A1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9BAFD7A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59B05C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1C3294B3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096CCF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BCL2L1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440ECCD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9C9579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6E249D7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B7F642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BCL3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1311C4E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417BFC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4216869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DB9C13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BGN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A360C8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10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68AB38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78D90D9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535C6A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BHMT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B142F7F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06EE1C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03EBDA4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9EB932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BLNK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D7920A7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AE6663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1146A933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A223D5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BMF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E9756F7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EF03C5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4EFD397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ED5BEC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BNIP3L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9059DEE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7889D0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49C433A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393345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BRCA1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14CF0B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FBA510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3B0DC71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6FE053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BRCA2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A1A6193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11E1B6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51698E0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A9C59B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BTG3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B2A5B1A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2F5F94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58F26640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97AB64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BUB1B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3B0894E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21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6904D4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06B3C502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64998F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C1QA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07D1A69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A6B053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4ECFBDC3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9998FC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C1QC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32DAC05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10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A2D16C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532E4D4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2AFCA2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C1R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CEA9AE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F46336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peptidase</w:t>
            </w:r>
          </w:p>
        </w:tc>
      </w:tr>
      <w:tr w:rsidR="0042697E" w:rsidRPr="008D5DFF" w14:paraId="76585193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257A7B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7C9C1D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21D3A7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peptidase</w:t>
            </w:r>
          </w:p>
        </w:tc>
      </w:tr>
      <w:tr w:rsidR="0042697E" w:rsidRPr="008D5DFF" w14:paraId="25612B1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53E61A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534F0DA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B08A2F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peptidase</w:t>
            </w:r>
          </w:p>
        </w:tc>
      </w:tr>
      <w:tr w:rsidR="0042697E" w:rsidRPr="008D5DFF" w14:paraId="66372DE2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BBFA64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C3AR1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25B4BE9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37BFA1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G-protein coupled receptor</w:t>
            </w:r>
          </w:p>
        </w:tc>
      </w:tr>
      <w:tr w:rsidR="0042697E" w:rsidRPr="008D5DFF" w14:paraId="4A16737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DE820E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CACNA1S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D4303AC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32159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-880.37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EF0E1E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ion channel</w:t>
            </w:r>
          </w:p>
        </w:tc>
      </w:tr>
      <w:tr w:rsidR="0042697E" w:rsidRPr="008D5DFF" w14:paraId="4FC5EB12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A5795C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CALB1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D1B0548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0A6884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685F93E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6D7F9F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CALR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69E40B1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024A1C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6A206646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5B9F6B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CAPN2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A3B60C4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2FC0A3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peptidase</w:t>
            </w:r>
          </w:p>
        </w:tc>
      </w:tr>
      <w:tr w:rsidR="0042697E" w:rsidRPr="008D5DFF" w14:paraId="648B387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8006F2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CAPN5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3B548A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CB19AC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peptidase</w:t>
            </w:r>
          </w:p>
        </w:tc>
      </w:tr>
      <w:tr w:rsidR="0042697E" w:rsidRPr="008D5DFF" w14:paraId="459A76CE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C019F8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CASP1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55181F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2F2BF1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peptidase</w:t>
            </w:r>
          </w:p>
        </w:tc>
      </w:tr>
      <w:tr w:rsidR="0042697E" w:rsidRPr="008D5DFF" w14:paraId="714AA385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1CC8A5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CAV1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EE2F1DC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36553B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transmembrane receptor</w:t>
            </w:r>
          </w:p>
        </w:tc>
      </w:tr>
      <w:tr w:rsidR="0042697E" w:rsidRPr="008D5DFF" w14:paraId="392A4C12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7701D0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CAV3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3175FC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32159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-820.08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2C1356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79F9A68F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6B519F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CBR3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CB2FBBF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970730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4A4A04E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977C60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CBX5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2F564D9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B2A8C0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026700E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4AA795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Ccl2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AFDE8A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9D2432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cytokine</w:t>
            </w:r>
          </w:p>
        </w:tc>
      </w:tr>
      <w:tr w:rsidR="0042697E" w:rsidRPr="008D5DFF" w14:paraId="13EA13C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49AF15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CCNA1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72A6D4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32159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-97.42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1AE39B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0A056562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605866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CCNB1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D01BE0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6E3537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35D456A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C0F04C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CCNB2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737AF5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E4DB2E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6BE132B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E0C1FC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CCNE1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22AEA9C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20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3771EB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4683936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964263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CCNE2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21C1188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9D975A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6D82839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0BAF3C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CCNI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F26912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59A5A2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26D09C8A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2FEC20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CCNL1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26714CF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79629D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3C3B85C0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C1215C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CCNL2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CDA3D3F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B6C7E7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4C976006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286E25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CCP110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BA67B1A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CCD573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081E2B7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64BA2D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CCR5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EB3EC9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78799A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G-protein coupled receptor</w:t>
            </w:r>
          </w:p>
        </w:tc>
      </w:tr>
      <w:tr w:rsidR="0042697E" w:rsidRPr="008D5DFF" w14:paraId="0EFA5B4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876CDA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CD14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0BD1DF8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2338EC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transmembrane receptor</w:t>
            </w:r>
          </w:p>
        </w:tc>
      </w:tr>
      <w:tr w:rsidR="0042697E" w:rsidRPr="008D5DFF" w14:paraId="0C74775D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58BFEC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CD44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6BAA057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0A6075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6FD674C0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B13EDB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CD46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692A75E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32BBBF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transmembrane receptor</w:t>
            </w:r>
          </w:p>
        </w:tc>
      </w:tr>
      <w:tr w:rsidR="0042697E" w:rsidRPr="008D5DFF" w14:paraId="7F78CD85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149E65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CD82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B170D98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18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E71669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0A56FE45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871696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CD83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1E507C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A675C9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transmembrane receptor</w:t>
            </w:r>
          </w:p>
        </w:tc>
      </w:tr>
      <w:tr w:rsidR="0042697E" w:rsidRPr="008D5DFF" w14:paraId="7E37996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6655D8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CDC20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9C0FFCC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C21F81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26328982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604880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CDC25B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6E2D08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665B08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phosphatase</w:t>
            </w:r>
          </w:p>
        </w:tc>
      </w:tr>
      <w:tr w:rsidR="0042697E" w:rsidRPr="008D5DFF" w14:paraId="00752C3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BD1FED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CDC45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22B5EC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4E06AF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749CDBC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A2D748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lastRenderedPageBreak/>
              <w:t>CDCA3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CDC03E9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28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F8ECEB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4562461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0A7E6E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CDCA8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450FA91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1A9425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57409165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627B55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CDH22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C640A3F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-14.80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4E9C53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09ACF982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316C08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CDH3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AE5105F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38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0B20D1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08E96CF5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BECB50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CDK1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2E9043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40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05285F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0406104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E05B6E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CDK4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C461209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72EA89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5E1BBB4D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7AB5DD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CDKN1A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43AF598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4EC739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30F8F6F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8ED697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CDKN2C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6F2E02D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E8F0D2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7D14FE9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A278BD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CDT1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A2BB734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A201D6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68AB62CE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978B31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CEBPA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67B3C1F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0BE1EA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0D79988F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1FA6D2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CELSR1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F393ADE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194331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G-protein coupled receptor</w:t>
            </w:r>
          </w:p>
        </w:tc>
      </w:tr>
      <w:tr w:rsidR="0042697E" w:rsidRPr="008D5DFF" w14:paraId="1F19CA7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CDE623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CENPE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A69CD23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155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7EFA1A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7F702E5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B7899D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CENPM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CB35EF9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84F25F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03B7713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DAF005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CHCHD3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DAC2A86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-3.07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0E81D4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68AF612D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F7F886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CHEK1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AA09216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D11387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331BB770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B2FED8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CHEK2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8B89A14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10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CFBCE0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3A8D028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95915C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CHRNB1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9A68308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-38.16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3FDCC2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transmembrane receptor</w:t>
            </w:r>
          </w:p>
        </w:tc>
      </w:tr>
      <w:tr w:rsidR="0042697E" w:rsidRPr="008D5DFF" w14:paraId="1ACF5E2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EA5D3A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CIRBP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AB55767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9E6EAE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translation regulator</w:t>
            </w:r>
          </w:p>
        </w:tc>
      </w:tr>
      <w:tr w:rsidR="0042697E" w:rsidRPr="008D5DFF" w14:paraId="4A2700C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05B4EF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CITED4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9F122EF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-5.06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2D6166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65230F36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555C07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CKM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5C462FA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-334.95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A15E5F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42ADD85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D0B817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CKS2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D721C21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DADE16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635E3F72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251F91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CLCF1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DCDE5FC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EFCCD5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cytokine</w:t>
            </w:r>
          </w:p>
        </w:tc>
      </w:tr>
      <w:tr w:rsidR="0042697E" w:rsidRPr="008D5DFF" w14:paraId="29AA11F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1B4E52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CLIP2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3C738B3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CD6DB5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279B741A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C801DB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CNOT9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A02339A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18287A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5F2D8B82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1C1E02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COL18A1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5C07E9F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4C686C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28E8FAA0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14DE6C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COL5A2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49C0184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FF303E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3F2B50F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CE399F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COPG1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296DB19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060084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498DAFB6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BCE934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COQ5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EF62DA4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-2.19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541D4C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5D63681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B9AC0E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COQ7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AE6DA9F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-3.67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55DDFE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5BBE1A33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99D765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COX17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8D22A6B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-2.55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1B22EE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18DDC52E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6FFFF0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COX6A1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5E87E79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348BF4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7B8D487A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EE241C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CP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901D4B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10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64977F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5CC0F68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6225E3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CPT1A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F8635FC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AD1C6B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23A5545F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1BD8A4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CREM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F6FAB34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-3.95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A07ADD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09BF2C73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8A281A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CRYAB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D53AB0C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-9.52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DD5AF9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684C549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618E88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CSF1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49E72F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DAC5BD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cytokine</w:t>
            </w:r>
          </w:p>
        </w:tc>
      </w:tr>
      <w:tr w:rsidR="0042697E" w:rsidRPr="008D5DFF" w14:paraId="05E03783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3553C7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CSF1R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7FE138D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940CC0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15E0276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5BE3F9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CTSC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E9A0A4C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689F74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peptidase</w:t>
            </w:r>
          </w:p>
        </w:tc>
      </w:tr>
      <w:tr w:rsidR="0042697E" w:rsidRPr="008D5DFF" w14:paraId="53EA3A16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3544E4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CTTN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44B7B37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EC2D82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4AB29CF5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BC33E8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CXCL16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C418C8A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18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9B9746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cytokine</w:t>
            </w:r>
          </w:p>
        </w:tc>
      </w:tr>
      <w:tr w:rsidR="0042697E" w:rsidRPr="008D5DFF" w14:paraId="4C6349C6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13C362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CXCL2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DF727A7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DB8FA3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cytokine</w:t>
            </w:r>
          </w:p>
        </w:tc>
      </w:tr>
      <w:tr w:rsidR="0042697E" w:rsidRPr="008D5DFF" w14:paraId="3634B4F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812033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CXCL3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611A64E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81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E25AB9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cytokine</w:t>
            </w:r>
          </w:p>
        </w:tc>
      </w:tr>
      <w:tr w:rsidR="0042697E" w:rsidRPr="008D5DFF" w14:paraId="3A5AF18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F0F645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CXCL6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C8913B5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133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1C5BFC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cytokine</w:t>
            </w:r>
          </w:p>
        </w:tc>
      </w:tr>
      <w:tr w:rsidR="0042697E" w:rsidRPr="008D5DFF" w14:paraId="52D608B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DF0F01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Cyb5r3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F3825C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80D572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3F95266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818B36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CYBB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6A8A58E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EE418B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7F45A475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7EF3C6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CYP3A4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FEDD08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164B37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685FE79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DC3209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CYSLTR1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1C696C7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A931A2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G-protein coupled receptor</w:t>
            </w:r>
          </w:p>
        </w:tc>
      </w:tr>
      <w:tr w:rsidR="0042697E" w:rsidRPr="008D5DFF" w14:paraId="6291436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243A0D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DAB2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77EE313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9DA30D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7E15D5E2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9D3E4A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DAP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0F83F93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EABC0F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4355146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6BB345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DDX39A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6D4B7F6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9A252F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20F99230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1FCDBB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DEGS1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C85873E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9A2433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135B5C50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16A02E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DEK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AFED625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D6A556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00B45713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2F1214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DEPDC1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795C3A8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77FE65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4C673545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17D21B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DHRS1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8820FBD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0A2B0D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15D58B0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E737A0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DHX9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F1C14FD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35DF03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102C1123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C4380F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DIAPH3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4B702AF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70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BEEB89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61495025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59A198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lastRenderedPageBreak/>
              <w:t>DIO3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3D0F64E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285C7A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467E81B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4948CA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DLGAP5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1E50B7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AF6509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5B4F139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E42AFD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DMPK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F6139C0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-17.32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FF168D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2B62B98A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3B020E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DNAJB6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6EB714D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-4.24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166449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65BCF2C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574A4B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DNMT1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6DF1807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7A9BCC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307DA9BF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CBA316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DNMT3A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E0715D7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-8.67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0DD9A8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3A47238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FE5DE8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DSCC1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096A83A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EC081F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3A9E01D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62B6F8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DUSP5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B625453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649DC8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phosphatase</w:t>
            </w:r>
          </w:p>
        </w:tc>
      </w:tr>
      <w:tr w:rsidR="0042697E" w:rsidRPr="008D5DFF" w14:paraId="2118E50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ABA0E1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DUSP6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EBB78E6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919E2A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phosphatase</w:t>
            </w:r>
          </w:p>
        </w:tc>
      </w:tr>
      <w:tr w:rsidR="0042697E" w:rsidRPr="008D5DFF" w14:paraId="0571ADEF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316240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DYNLT1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3708054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DF7C5F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57302005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52A553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E2F1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413B29C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2B7FB4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7187E11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C494D5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E2F7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329B1B1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192A31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3ADFC6E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4D2A4C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E2F8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008CDC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48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CC9F59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19998F7E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5DF2B7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EDN1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D945FD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02E41A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cytokine</w:t>
            </w:r>
          </w:p>
        </w:tc>
      </w:tr>
      <w:tr w:rsidR="0042697E" w:rsidRPr="008D5DFF" w14:paraId="202CFC6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32296D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EDNRA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10257B4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1EB6FC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transmembrane receptor</w:t>
            </w:r>
          </w:p>
        </w:tc>
      </w:tr>
      <w:tr w:rsidR="0042697E" w:rsidRPr="008D5DFF" w14:paraId="40C4B28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8DB57E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EFNB2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1C80F04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2F4B4B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0CBD386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501E92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EGR1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559ECD5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5DF90A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5E858CA6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2288F5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ELK1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90F0B76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-2.54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137A36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31E10E53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471A66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ENO2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7099F0C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11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727833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24607DE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1EF54F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ENPP1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59BD7F4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6B8A35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24C0227D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4CAF3A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ENTPD4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8F1A39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-3.09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91C7BA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506473AF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9F7DC1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EPHA2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4C25D08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20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F77C24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3F3B272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8B6D74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EPO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96D2B9C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C2EECB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cytokine</w:t>
            </w:r>
          </w:p>
        </w:tc>
      </w:tr>
      <w:tr w:rsidR="0042697E" w:rsidRPr="008D5DFF" w14:paraId="4CC46F55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B59EFB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ERAP1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44F071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6CEF61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peptidase</w:t>
            </w:r>
          </w:p>
        </w:tc>
      </w:tr>
      <w:tr w:rsidR="0042697E" w:rsidRPr="008D5DFF" w14:paraId="33D1CB5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6EFDD9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ERO1A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B145E77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20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778E40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68D2B3F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272DC2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ESPL1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B741D81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09CC23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peptidase</w:t>
            </w:r>
          </w:p>
        </w:tc>
      </w:tr>
      <w:tr w:rsidR="0042697E" w:rsidRPr="008D5DFF" w14:paraId="7D9ECD8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64E95E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proofErr w:type="spellStart"/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Esrra</w:t>
            </w:r>
            <w:proofErr w:type="spellEnd"/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FD94E81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-2.65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EA57C5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21ED240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0404E7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EZH2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E0E5C7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7FEB83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35624B7A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18B7CB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EZR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F3CCC26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A70D32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7A002D66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6F650E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F2RL1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28A6FA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3E958C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G-protein coupled receptor</w:t>
            </w:r>
          </w:p>
        </w:tc>
      </w:tr>
      <w:tr w:rsidR="0042697E" w:rsidRPr="008D5DFF" w14:paraId="2C25B07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3DAA81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F8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66FC5A3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8FDD01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28338DE2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CEFAD7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FABP5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1DE2E61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3A6270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0270791F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CD6F13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FADD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CF19EB5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C624EA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0D1D7C2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FE357E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FASN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FB10BBF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-4.33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61C776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4308FAB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F31379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FBLN1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E2F728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D488AF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46F3AFC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A87A43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FBXL12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0B3820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18F712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5DD8999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DAAD59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FCER1G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DCFA33E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11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1B668A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transmembrane receptor</w:t>
            </w:r>
          </w:p>
        </w:tc>
      </w:tr>
      <w:tr w:rsidR="0042697E" w:rsidRPr="008D5DFF" w14:paraId="3331188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988288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FCGR3A/FCGR3B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788204E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C4C38F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transmembrane receptor</w:t>
            </w:r>
          </w:p>
        </w:tc>
      </w:tr>
      <w:tr w:rsidR="0042697E" w:rsidRPr="008D5DFF" w14:paraId="4D22691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D875FA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FDXR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D6DEE6C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D60943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0F93413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C26FEF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FGF21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F0FE827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049F04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growth factor</w:t>
            </w:r>
          </w:p>
        </w:tc>
      </w:tr>
      <w:tr w:rsidR="0042697E" w:rsidRPr="008D5DFF" w14:paraId="00DFE71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F398CA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FHL1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DD5F347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-21.30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3E2DA5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2300D555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8B15E3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FHL2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778E776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18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45459A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246F81A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204DA0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FLNA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F2DD2B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BFA17C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05574FC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4CD419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FN1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1598BCE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3552AC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3804A3B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19BD78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FOSB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2A7971A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25CAA7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3FDC8E45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509B9C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FOSL1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129531A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965C25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46159B9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B4AC12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FOSL2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DE19DE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372CC5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05CF49E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5FDD67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FOXO1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619E721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-6.00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AC4AA8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52520A9D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C52C74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FSCN1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EB30C7E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5F2E54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42067C3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06E099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FTL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873D169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E3568E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795C54D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DD87EC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FXYD1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584A3F6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-15.99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C92DE0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ion channel</w:t>
            </w:r>
          </w:p>
        </w:tc>
      </w:tr>
      <w:tr w:rsidR="0042697E" w:rsidRPr="008D5DFF" w14:paraId="1D555E2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6305D1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FYB1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8709EE9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38D432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79F635E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F0A8A4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FZD1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26702BC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4E0AA6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G-protein coupled receptor</w:t>
            </w:r>
          </w:p>
        </w:tc>
      </w:tr>
      <w:tr w:rsidR="0042697E" w:rsidRPr="008D5DFF" w14:paraId="768DA070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57E621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GAD2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C84F1EF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342038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7A56D86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250DF7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GADD45GIP1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39914DE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-3.42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2C27D8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1E898E3A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0B87C8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GALR3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08F0051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90C0E3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G-protein coupled receptor</w:t>
            </w:r>
          </w:p>
        </w:tc>
      </w:tr>
      <w:tr w:rsidR="0042697E" w:rsidRPr="008D5DFF" w14:paraId="5493452E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E21F66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lastRenderedPageBreak/>
              <w:t>GAP43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7F785A6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DCEE0D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60ACC845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0D1E9B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GAS5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FFF58C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1FCF76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15C4204F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F8BD75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GAS6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2D0C7AD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E88EB9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growth factor</w:t>
            </w:r>
          </w:p>
        </w:tc>
      </w:tr>
      <w:tr w:rsidR="0042697E" w:rsidRPr="008D5DFF" w14:paraId="6C8A70E0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0183FC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GBP2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D52ACC6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10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7BB03B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1C5879D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61922B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GCH1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D5551C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D2FC2F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2119AE62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94718B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GCLC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78B84F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E77B2F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406E63E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143BAB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GDF15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E5F0BDF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F573A9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growth factor</w:t>
            </w:r>
          </w:p>
        </w:tc>
      </w:tr>
      <w:tr w:rsidR="0042697E" w:rsidRPr="008D5DFF" w14:paraId="2D9D758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5FB7A9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GDNF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B9B05B6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53717E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growth factor</w:t>
            </w:r>
          </w:p>
        </w:tc>
      </w:tr>
      <w:tr w:rsidR="0042697E" w:rsidRPr="008D5DFF" w14:paraId="1C0BB28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CB1954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GINS1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3B7ABB8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84361C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671EB150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7CD336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GINS3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6398CA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8D67A4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3FDAF35F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F8545F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GINS4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6DB0BBF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C5E7C8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614CC05E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DB7582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GJA1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DBEC04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9E3C01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2B90001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87CAEB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GLA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24770C8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9BE7B6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1DEF347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E6079F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GMNN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6343CD1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D0E055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4415A38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CBCA80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GNAS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C87C6FF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-3.44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FEA218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625D4B8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D2FE15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GNPAT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0E58CC6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-6.73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1562F3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50590A3F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02798D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GOT1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A1FB8C3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-3.07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DFFFB5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6332F3AE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2EAF91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GPR176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B62B7E8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535FCD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G-protein coupled receptor</w:t>
            </w:r>
          </w:p>
        </w:tc>
      </w:tr>
      <w:tr w:rsidR="0042697E" w:rsidRPr="008D5DFF" w14:paraId="3F2F0043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4BB54B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GPR27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1ADF003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8DD5C6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G-protein coupled receptor</w:t>
            </w:r>
          </w:p>
        </w:tc>
      </w:tr>
      <w:tr w:rsidR="0042697E" w:rsidRPr="008D5DFF" w14:paraId="648DF7F2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929D53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GPR34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4E4A44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27DF0D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G-protein coupled receptor</w:t>
            </w:r>
          </w:p>
        </w:tc>
      </w:tr>
      <w:tr w:rsidR="0042697E" w:rsidRPr="008D5DFF" w14:paraId="588AFE8F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56DD87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GPR61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215B64D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-4.43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5FF91D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G-protein coupled receptor</w:t>
            </w:r>
          </w:p>
        </w:tc>
      </w:tr>
      <w:tr w:rsidR="0042697E" w:rsidRPr="008D5DFF" w14:paraId="3F17D08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7548DC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GPR85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1D0500E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11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F9C027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G-protein coupled receptor</w:t>
            </w:r>
          </w:p>
        </w:tc>
      </w:tr>
      <w:tr w:rsidR="0042697E" w:rsidRPr="008D5DFF" w14:paraId="2AA124FA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FA8569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GPT2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80F9103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-9.10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83B00F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7ED0C68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314607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GREM1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FC5804F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6D830B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2F2DDCCA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A5DD74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GRTP1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D199B48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-11.69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A67121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6C7853FD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D7C027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H2AX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9770A8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6DB0C6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08767C03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F3AF90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H3-3A/H3-3B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471A0DE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6355E7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7C53E283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480451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H4C11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7E6B668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8F078B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523BBE3D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925BA3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HAND2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765CF48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61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7CDEE4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729E39B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8FE01D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HEY2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398E96D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C3FB20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65C8BE6A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B192CF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HIF1A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FE014DE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28D678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0F4D7176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13DE0B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HILPDA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DE1CDA1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A9A5F7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139377D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90680E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HIP1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98AF66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31ABB6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1AC85F0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B6959C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HLA-A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3A53B79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4E75C2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76CAAD1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3F15A5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HMGA1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D249A0C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10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036864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177093D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85FD81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HMGCR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FF30C14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A234DE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47C823C5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4E3D79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HMMR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3D3E406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2DF9E4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transmembrane receptor</w:t>
            </w:r>
          </w:p>
        </w:tc>
      </w:tr>
      <w:tr w:rsidR="0042697E" w:rsidRPr="008D5DFF" w14:paraId="462B77D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41120D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Hnrnpa3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024F37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49D6B5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6C00272E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CA0704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HOXA1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2004E74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-2.27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0CE78E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486078D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CEBFF9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HPGD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4B8B1F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C8F814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50F23085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8095C8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HRAS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A2E6667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-3.03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11B575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110557F6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63C339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HSP90AA1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E93D017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7A2F10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0A8006A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50C379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HSPA5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0BE1AD7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818624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62175AE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C8C16F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HUS1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55A3449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094A8A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5F4E5C8F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507EF6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ICAM1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C78BF74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F5587F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transmembrane receptor</w:t>
            </w:r>
          </w:p>
        </w:tc>
      </w:tr>
      <w:tr w:rsidR="0042697E" w:rsidRPr="008D5DFF" w14:paraId="67583B1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C41B28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IFIH1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F6A404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A2FD05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74C4C74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EE00F5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IFITM3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4B94D9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3E2F45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4A5F5AEF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C1E03E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IFNAR1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6887A6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CCB9D5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transmembrane receptor</w:t>
            </w:r>
          </w:p>
        </w:tc>
      </w:tr>
      <w:tr w:rsidR="0042697E" w:rsidRPr="008D5DFF" w14:paraId="1FE46F2E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7305E3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IFNK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59C14B7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-2.30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FD3800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cytokine</w:t>
            </w:r>
          </w:p>
        </w:tc>
      </w:tr>
      <w:tr w:rsidR="0042697E" w:rsidRPr="008D5DFF" w14:paraId="5815BCF0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98A065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IGF2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F20F34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E2261F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growth factor</w:t>
            </w:r>
          </w:p>
        </w:tc>
      </w:tr>
      <w:tr w:rsidR="0042697E" w:rsidRPr="008D5DFF" w14:paraId="6DFECE8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4FE2C7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IGFBP4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5FC8C93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4A9B7D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3521480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345206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IL10RA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DF9CF49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3920D9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transmembrane receptor</w:t>
            </w:r>
          </w:p>
        </w:tc>
      </w:tr>
      <w:tr w:rsidR="0042697E" w:rsidRPr="008D5DFF" w14:paraId="70C9C9DF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8D5286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IL11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47B0A67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F4AB9E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cytokine</w:t>
            </w:r>
          </w:p>
        </w:tc>
      </w:tr>
      <w:tr w:rsidR="0042697E" w:rsidRPr="008D5DFF" w14:paraId="75ACB7DA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85267D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IL15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C65CE36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-7.66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8A4CF2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cytokine</w:t>
            </w:r>
          </w:p>
        </w:tc>
      </w:tr>
      <w:tr w:rsidR="0042697E" w:rsidRPr="008D5DFF" w14:paraId="0810538F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E16237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IL18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25BCDC5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6F1DF4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cytokine</w:t>
            </w:r>
          </w:p>
        </w:tc>
      </w:tr>
      <w:tr w:rsidR="0042697E" w:rsidRPr="008D5DFF" w14:paraId="699DB8AD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5624C7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IL18R1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71C8849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CA5398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transmembrane receptor</w:t>
            </w:r>
          </w:p>
        </w:tc>
      </w:tr>
      <w:tr w:rsidR="0042697E" w:rsidRPr="008D5DFF" w14:paraId="56C0DB9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2C2B8C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lastRenderedPageBreak/>
              <w:t>IL1B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336EA9A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CD3070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cytokine</w:t>
            </w:r>
          </w:p>
        </w:tc>
      </w:tr>
      <w:tr w:rsidR="0042697E" w:rsidRPr="008D5DFF" w14:paraId="142E9316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FB570C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IL6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EB51163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368BD2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cytokine</w:t>
            </w:r>
          </w:p>
        </w:tc>
      </w:tr>
      <w:tr w:rsidR="0042697E" w:rsidRPr="008D5DFF" w14:paraId="41095D33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9CD72C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IL6ST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9B8460F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D646F2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transmembrane receptor</w:t>
            </w:r>
          </w:p>
        </w:tc>
      </w:tr>
      <w:tr w:rsidR="0042697E" w:rsidRPr="008D5DFF" w14:paraId="247364A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F49372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IL7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6D6CEC1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9C6A34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cytokine</w:t>
            </w:r>
          </w:p>
        </w:tc>
      </w:tr>
      <w:tr w:rsidR="0042697E" w:rsidRPr="008D5DFF" w14:paraId="6FC4E28A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9E8ACB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INMT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E379B3C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64B3F3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0D4EB23E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F33C5D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INPP1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03A8155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F806FD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phosphatase</w:t>
            </w:r>
          </w:p>
        </w:tc>
      </w:tr>
      <w:tr w:rsidR="0042697E" w:rsidRPr="008D5DFF" w14:paraId="768C9F36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F18BE0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IRF1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33EF3A7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11610B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2BAD971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BC4CD5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IRF9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8061351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C1FD14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4FAC18C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D8A53E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IRS1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EC28DA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-4.60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8C02DD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3C2DC45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83F6B8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ISL1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40DD138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12038B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7119C19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2D205F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ITGAL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E3C8039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20FBED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transmembrane receptor</w:t>
            </w:r>
          </w:p>
        </w:tc>
      </w:tr>
      <w:tr w:rsidR="0042697E" w:rsidRPr="008D5DFF" w14:paraId="30B0B89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4244BC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ITGAM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F7C7C7D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10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5C0CE2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transmembrane receptor</w:t>
            </w:r>
          </w:p>
        </w:tc>
      </w:tr>
      <w:tr w:rsidR="0042697E" w:rsidRPr="008D5DFF" w14:paraId="552478F3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6A6EC6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ITGAV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CC6DF17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18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469426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transmembrane receptor</w:t>
            </w:r>
          </w:p>
        </w:tc>
      </w:tr>
      <w:tr w:rsidR="0042697E" w:rsidRPr="008D5DFF" w14:paraId="72B32D2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340E9D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ITGB1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C5744E8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AFB387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transmembrane receptor</w:t>
            </w:r>
          </w:p>
        </w:tc>
      </w:tr>
      <w:tr w:rsidR="0042697E" w:rsidRPr="008D5DFF" w14:paraId="0E10C79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ED8739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ITGB2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0D7E8F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60FFAA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transmembrane receptor</w:t>
            </w:r>
          </w:p>
        </w:tc>
      </w:tr>
      <w:tr w:rsidR="0042697E" w:rsidRPr="008D5DFF" w14:paraId="6C9E6B60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4C5D8A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ITGB8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5154E9E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D75D5F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3FA9388E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48A2B6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JAG2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3AED22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-3.17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4BFDDB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growth factor</w:t>
            </w:r>
          </w:p>
        </w:tc>
      </w:tr>
      <w:tr w:rsidR="0042697E" w:rsidRPr="008D5DFF" w14:paraId="1A1E195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9EB643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JPT1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670A0DF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9D84D6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15E59D1D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FBF364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JUND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5917465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82B082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73CA025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4C9113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KDELR1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0A54C5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06F2AC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65DE1AAA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7C7C36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KDELR2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5A0288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C3E876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3FE05FAE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4B1E33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KDELR3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765BD2D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51709D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072F6A96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DC37E5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KDM2A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FD37BB1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F3D213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36BE65C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118B3C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KDM5A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BB6282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62FE70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776397D3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153A7F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KIF18B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16051D4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20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72FFF5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393CF12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2C4771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KIF22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6193D2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14C5A9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1311237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1FC673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KIF2C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B119BF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D989EC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24481CC2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38A9C5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KIF4A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79BB494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B6B73D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5D24E6F3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D83F88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KLF15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AE2E3EE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-5.06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D4F0FF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503BA99D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BBCDF4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KLF3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7CF83CF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F00795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0470B48E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BE6D01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KPNA2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0C8E276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5A48AE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03E1353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2CB703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KRT17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19CFCDF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761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E9DB97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084EDB10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1C377B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LAMB1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2D38CAD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8C8BED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6706EE2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4369FD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LAMP2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E9E1F2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31E935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7D6F7D2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FEA686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LCP2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EB49116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02EC60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2D8DB2FA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9219BC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LGMN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9632F3C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D18053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peptidase</w:t>
            </w:r>
          </w:p>
        </w:tc>
      </w:tr>
      <w:tr w:rsidR="0042697E" w:rsidRPr="008D5DFF" w14:paraId="1068A9B2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017F50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LIG1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22060C5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F2D1AC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1A2A3B0A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A42D90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LMNB1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18B857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08C872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257A75F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127ADD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LPIN1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A46298A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-8.26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0B471B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phosphatase</w:t>
            </w:r>
          </w:p>
        </w:tc>
      </w:tr>
      <w:tr w:rsidR="0042697E" w:rsidRPr="008D5DFF" w14:paraId="3F0E18C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60D007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LRP1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BD8ACBE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267B16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transmembrane receptor</w:t>
            </w:r>
          </w:p>
        </w:tc>
      </w:tr>
      <w:tr w:rsidR="0042697E" w:rsidRPr="008D5DFF" w14:paraId="459A0D5F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AD9925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LTBP3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7D0CE3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0847C1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0F73A7C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1FFCF2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LUC7L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DB9E1C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F168ED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6AB9EF0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2F7471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LYN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36E3A9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6CB279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7E29759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A136AB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MAGED1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5F17E11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C7E23A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66BEC913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791BC4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MAP2K6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CF0210B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-14.71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330808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67F37D8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034D38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MAP2K7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5A435B7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-2.34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7AD8C7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77AE937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323E0B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MAP4K4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2708E3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30BD31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21CC571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F5C223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MAPK1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C994444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-2.48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EDCA5A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0B1A4B2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736737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MAPK3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EF848BD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60B507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01551290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AC20F4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MAPK8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1D0F726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-2.53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8A65D4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5EAD41B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7B5C06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MAPT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2A3220F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-39.93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75E7B4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0580FF8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7BEF64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MATK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3FAD1BE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84D389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4E3D06AD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0D6BB0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MBL2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8D0BF4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B45C25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4CB8417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63605D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MCM10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18B17FF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024540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7FE53F3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3B489E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MCM2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01A9584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6E6D0C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2BB83E72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8B7B6D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MCM3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AED377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976556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0BFB56DA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6405AF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lastRenderedPageBreak/>
              <w:t>MCM4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DEE1DAD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2F56A4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7DAC717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43FA4F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MCM5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8A955CD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34D75C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73DFD012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B89CD2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MCM6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09032CD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6F9AFF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1D53CB6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C3E37B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MCM7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9ECB7B5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9506C3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73A2E09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2ADFC9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MDH1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7C0EB99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-3.72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F1B413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5065D18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A8F888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MELK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F75845F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A642ED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2E8D785F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D24500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MFHAS1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51F25E3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6FD4D5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26BCDCBA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44FA5F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MFN2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E9E92D9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-3.37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4748FC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120C70E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66C82B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MIF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BDF9AB1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C3E6DF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cytokine</w:t>
            </w:r>
          </w:p>
        </w:tc>
      </w:tr>
      <w:tr w:rsidR="0042697E" w:rsidRPr="008D5DFF" w14:paraId="294D2C5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254D45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MKI67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B620551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A72986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58F27D83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0AB692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MLYCD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AEE3C63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-2.37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08F6A6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5874386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9C5E0F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MMP11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754E794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F45164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peptidase</w:t>
            </w:r>
          </w:p>
        </w:tc>
      </w:tr>
      <w:tr w:rsidR="0042697E" w:rsidRPr="008D5DFF" w14:paraId="70D8C9F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DA55B8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MMP13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BB53125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12B2FE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peptidase</w:t>
            </w:r>
          </w:p>
        </w:tc>
      </w:tr>
      <w:tr w:rsidR="0042697E" w:rsidRPr="008D5DFF" w14:paraId="581021B5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7C8F2E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MMP14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31B7C23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075F3A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peptidase</w:t>
            </w:r>
          </w:p>
        </w:tc>
      </w:tr>
      <w:tr w:rsidR="0042697E" w:rsidRPr="008D5DFF" w14:paraId="4BC9588D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DEA12C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MMS22L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7DEC644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868E94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550CD0C6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656EF5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MPC1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027C4F3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-5.13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0BB85E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2304479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7B21E4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MRPL11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741A97F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-2.81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D103D1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335D22F3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63A3FB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MRPL12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3AC5376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-2.57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50A9E0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3BA27E0F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71284F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MRPL53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C82E206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-2.02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425DD2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55AF71C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3CACB3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MRPL58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5E28E36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-2.14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F76A54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15B4249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6ACC91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MRPS23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DAB6379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-2.08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3141D4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77896A8D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AED12C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MSH5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3F6D056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EA33DE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53E4631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DC99B8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MSR1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A618BFF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B44A7C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transmembrane receptor</w:t>
            </w:r>
          </w:p>
        </w:tc>
      </w:tr>
      <w:tr w:rsidR="0042697E" w:rsidRPr="008D5DFF" w14:paraId="358B0EA3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BBA4A3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MSTN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4BEDAAE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-423.39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8D81AD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growth factor</w:t>
            </w:r>
          </w:p>
        </w:tc>
      </w:tr>
      <w:tr w:rsidR="0042697E" w:rsidRPr="008D5DFF" w14:paraId="25B59D4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2BD5D3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MSTO1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5AD738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A34C6A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4E4F7B66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35F97D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Mt1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551E8C7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71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25BFEE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1500336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A3DE5F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MTHFS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3AC6D35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8E6455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08B11796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3C1448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MTSS1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86F7CEF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10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818C10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2B0DF97A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CE28F4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MUL1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A9ED8E6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-2.52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AF3EE6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25EEAF5E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228942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MXD3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9C8D6BC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10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8E2F57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0F980D3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0CA6F4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MYBL2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11BF799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8F6654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19A1DF72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73FD3B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MYBPC1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6A984FB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-3542.27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05F789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6FFDCF9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205E0D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MYBPH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6909749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-743.66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408C86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0C90352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710E2E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MYH3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DDEF55D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-27.79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D77EB7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45C6842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353F09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MYH4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642698A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-5443.84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CD796F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48E0DCC6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BC8958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MYH8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91D08DB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-2.08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9E95EA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7EF4544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58262E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MYL1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61A3DD9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-383.93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7C36B3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0E68D88E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E52E07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MYLPF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C7A34FC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-441.74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74F75D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0BC13212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748877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MYOD1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480DB4E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-212.66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E6A36B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070B48CE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DAA832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MYOM2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175515E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-927.81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CBF6ED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52D70AF6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6F4CA7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NASP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80944CE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6A13E1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4EBC0D5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ECC51B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NCAPD2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F67A4DC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62C5B6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359B4D72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F59551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NCOA7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121546D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6B0BEF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365C934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1F6D2F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NDRG1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5087C04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18A6BF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010EBCDA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88B25F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NDRG4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D3C8737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61C26F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3B68056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D6FADB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NDUFA10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06934DB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-3.64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F1D8AF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1C3E399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0A4D58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NDUFA13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E9F8476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-2.49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8A9917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1BD209EF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A34ABC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NDUFA2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1AEBB2B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-2.06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74F649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09F7750A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3D3E7F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NDUFA3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3760BC0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-2.89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2ADA09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5046097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551B78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NDUFA4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AFBA1E5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-2.96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27EA9D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757AA69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9E6508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NDUFA5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3AC5FA1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-2.93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6DD5E6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16939B5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D5622F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NDUFA6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C88EA7F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-2.29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B98F8F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15B8A0A0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7BBCF6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NDUFA9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B112226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-4.32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B57E35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7124A0A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6F6D9D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NDUFB10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70EE98A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-2.68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22218F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645411D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534409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NDUFB8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09E1567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-3.60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BA7EDA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4CAE0EE5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83CD1C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NDUFS2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0487804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-3.15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730F83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742BD84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C7E4FA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lastRenderedPageBreak/>
              <w:t>NDUFS7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4C2285D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-4.00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7932CD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6BDA86D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115AB2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NDUFV1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7550051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-2.03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2F9FFE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22FC82AF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974157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Nedd4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5674507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5CFE12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10885386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C2E494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NFAT5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6BE944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84BD71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758E668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8F8E30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NFE2L1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F29F827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-2.10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821D8F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6286FFF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3005C9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NFE2L2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FEC6644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B1C2A1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05FBA10A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0171B4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NFKB1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17F07A7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15571C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6A4DE87F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15DAEC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NFKB2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206362C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3590CD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42DE1B16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9DD34E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NFKBIA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643DA9C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426783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7EF963C2" w14:textId="77777777" w:rsidTr="001329FC">
        <w:trPr>
          <w:trHeight w:val="126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DC1FDA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NFKBIZ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62D91CA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D3ED83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694E5DF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075090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NME1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4E74B3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83CA33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4925F68D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E7745D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NOX1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0BF07AC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B961EB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1819BCF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0705A8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NOX4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14F09E7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03B904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0C78DD35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E73539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proofErr w:type="spellStart"/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Nppb</w:t>
            </w:r>
            <w:proofErr w:type="spellEnd"/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95B2F29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A2D072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5B90966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3CAF2E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NR4A1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BD547AE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-15.33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02BCE2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ligand-dependent nuclear receptor</w:t>
            </w:r>
          </w:p>
        </w:tc>
      </w:tr>
      <w:tr w:rsidR="0042697E" w:rsidRPr="008D5DFF" w14:paraId="3539FD62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4E66DA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NR4A2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7091B53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36A047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ligand-dependent nuclear receptor</w:t>
            </w:r>
          </w:p>
        </w:tc>
      </w:tr>
      <w:tr w:rsidR="0042697E" w:rsidRPr="008D5DFF" w14:paraId="0E2003C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CBA5C4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NRF1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472510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09A64F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75F23E2D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D3E2EB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NSD3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593874F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7BAD7B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3D399A7A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948351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NUAK2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22A819D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10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3BB22F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39FCE9F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5E8030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NUDT21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0C7F82F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288ED1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54ACCC6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6A89BA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NUMBL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D68E16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B9B6CE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3A913A9F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4297A8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NUP107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64D9BD4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A5FDC4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5AD5719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082C88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NUP205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453593A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C92E7D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117A0FC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974383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NUPR1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A9DD8A6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48D080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2E8DABEA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2BCC66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OCLN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F130C5E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8CE548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6B46BCEE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C0906E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OLR1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15B808C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183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E5F5B8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transmembrane receptor</w:t>
            </w:r>
          </w:p>
        </w:tc>
      </w:tr>
      <w:tr w:rsidR="0042697E" w:rsidRPr="008D5DFF" w14:paraId="5ED49B3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3CAD87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OPRM1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7DF3D8C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-2.07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A49086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G-protein coupled receptor</w:t>
            </w:r>
          </w:p>
        </w:tc>
      </w:tr>
      <w:tr w:rsidR="0042697E" w:rsidRPr="008D5DFF" w14:paraId="0453F78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D530BD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ORC1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5FAB4F7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DFD2A7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152C61FD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44C6C2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ORC6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2DF150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10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335773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7E0A068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2B7DFE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P4HA2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3169011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3A1B78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5CB80ABA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1A9AFD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PA2G4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5CB2DCF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EA9373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09934E4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B8061E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PARK7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739B191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-2.66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B5DD3C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42D2E85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32F5F9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PBX4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B734DF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181FCF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50E5B13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0287CE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PCGF5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C4C1983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-4.44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E7B728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65332B2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6CD1ED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PCLAF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625FCD8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41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A61CE4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5FDE589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70C055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PCTP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336741D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B11405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77AC5520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FF8A26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PDK4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07ACFDD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-8.49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2851CB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463D3DE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94A9E2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PDS5B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EA1AC1D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B5490A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297A2206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67C1FA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PEA15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2D742FA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7314D9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084460D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D78124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PENK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262F0D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8BD110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644F97F0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242E8D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PER1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BEBAC25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B37BCB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1D88DA65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C84BBC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PEX13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B23FF0E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-2.12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EFCA66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1DE5243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62F1CC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PGAM2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86FA7BA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-14630.62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E82759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phosphatase</w:t>
            </w:r>
          </w:p>
        </w:tc>
      </w:tr>
      <w:tr w:rsidR="0042697E" w:rsidRPr="008D5DFF" w14:paraId="1CF9EFCF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AAAA15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PGD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EFCD7F4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4F598F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05C5A6E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B7194E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PGP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F69CD9E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-5.52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901D14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60631B23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AA16C5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PKP1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DC575A8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1835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B3F8F2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1645DC62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514FD5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PLD1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1487EA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52E8F8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2339DEE2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1244C1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PLK1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887891C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41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2A3DBF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79E490D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E28434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PLK2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9A96643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2C4FB2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5703B84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0964BD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PLK3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0E97EE8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8B65C6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2AAA7E5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4C0717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PLOD2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5CE2353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02DDDF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1C11AB0D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9BDAF7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Pmaip1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D0041BE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DE6D8A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7DB50B5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CDBD04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PML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7D2740F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FBB40E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490DA05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58128E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POLD1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70A0798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6D2337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4707A2C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ACC2AD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POLE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593D3F7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337997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7F0D81CD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AFC94B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POU2F2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6E31ECF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31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221A04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3A893822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4398B6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lastRenderedPageBreak/>
              <w:t>PPARGC1A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EA61162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-84.68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3F5DF6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1EADCC62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D3B3A9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PPIF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4442660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-2.71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580F11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2075E26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C869AF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PPM1D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2F343D5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97DF6E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phosphatase</w:t>
            </w:r>
          </w:p>
        </w:tc>
      </w:tr>
      <w:tr w:rsidR="0042697E" w:rsidRPr="008D5DFF" w14:paraId="32F70D7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57C0F4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PRDM1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36383B7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BC0EAA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2847975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ACB7CC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PRDX1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B7F624A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0EABC5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562E19D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D85C09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PRDX4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F3B4955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0793D3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54B6404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1A2CD3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PRIM2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DA7649D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9CBA64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2224D17F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ECC481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PRKCD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DF5AC7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4E50CB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1F99E7FF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985BDE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PRMT1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AD2BBF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182523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5A9FD142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E65E27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PSEN2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5AD343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0B7EA2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peptidase</w:t>
            </w:r>
          </w:p>
        </w:tc>
      </w:tr>
      <w:tr w:rsidR="0042697E" w:rsidRPr="008D5DFF" w14:paraId="400D788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02BB63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PSIP1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7F9D1F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5F7D75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0A0A5BF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FD4BA6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PSMB9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F004E45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11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9C79E2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peptidase</w:t>
            </w:r>
          </w:p>
        </w:tc>
      </w:tr>
      <w:tr w:rsidR="0042697E" w:rsidRPr="008D5DFF" w14:paraId="7E4C1626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A75DB0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PTGFR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65FA6E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E91E6B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G-protein coupled receptor</w:t>
            </w:r>
          </w:p>
        </w:tc>
      </w:tr>
      <w:tr w:rsidR="0042697E" w:rsidRPr="008D5DFF" w14:paraId="5323754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7FAA7B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PTTG1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5FFFCC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8904E9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7593400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2572C3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proofErr w:type="spellStart"/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Pvr</w:t>
            </w:r>
            <w:proofErr w:type="spellEnd"/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5470FE5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239919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7A52BC5F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D0CDF4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PYGL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1DFA719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C1A5C4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4855EADD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3118BA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RAC2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326C14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0D0E10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239DB5B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31FFCE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RACGAP1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D35CA84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30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3A6DDF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23067022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451837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RAD18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62DB02A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1CC3B2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585574FD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90892D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RAD21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8F5BDF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68646C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57A52130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175F90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RAD51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5E0848D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18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149CF5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1648594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4F718A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RAD51AP1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67AE124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31C0DB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2F16B50A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095495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RAMP3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A2C4F73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0F0C08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G-protein coupled receptor</w:t>
            </w:r>
          </w:p>
        </w:tc>
      </w:tr>
      <w:tr w:rsidR="0042697E" w:rsidRPr="008D5DFF" w14:paraId="1D11FBA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52C0AB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RAN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5A4CC4A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E3E09F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0D9F79E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5EF760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RANBP1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E90C8C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37293D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11032E8F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A13522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RARA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24287F8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D66EF9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ligand-dependent nuclear receptor</w:t>
            </w:r>
          </w:p>
        </w:tc>
      </w:tr>
      <w:tr w:rsidR="0042697E" w:rsidRPr="008D5DFF" w14:paraId="63350D5F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21DD33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RASSF1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D3D4984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33A009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7A60A515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54EED0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RBL1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FE7E528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10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E4F118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4512B68A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8AA218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RBP1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1D5C8B5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127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181A13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585DC010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9F193C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RBPJ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3BE928E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1092F0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3B1509B2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F9DF93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RCN3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A6E51EE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549CB9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1E6D6F5A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121CC5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REEP1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8A8841C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-9.13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3E11EF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75FB6C5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7559B2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RELA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A2DD745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BA8636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1B4D154D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9784FB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proofErr w:type="spellStart"/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Retnla</w:t>
            </w:r>
            <w:proofErr w:type="spellEnd"/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79656E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D8FA8D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3C059243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736F29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RFC1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205F0AA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8EE60D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5C74E110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CC8E7B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RFC2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26EF78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619F26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0D785053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AEB019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RFC3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4A91BCD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69C83C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3659DC66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BAE2A4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RHOB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3982953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F763EF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1401A93A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069130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RNF138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A0B51C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F4C0FA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7E0537F5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EC5DFF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ROCK1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82D4ADD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C9DD51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383D9BFE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940B96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RORA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3156096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-5.40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6272ED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ligand-dependent nuclear receptor</w:t>
            </w:r>
          </w:p>
        </w:tc>
      </w:tr>
      <w:tr w:rsidR="0042697E" w:rsidRPr="008D5DFF" w14:paraId="6BB2BF86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E96329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RRAD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31FCA75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-33.58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5A6D12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390F0B7A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36A694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RRAGD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45563FD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-47.73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AE9DEA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32BA08F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1380F4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RRM1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EADF27A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23BFF3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27A41C26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5F5CEF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RRM2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2124D5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119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32D305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59EEBEA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DD8AD9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RT1-EC2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C88D7F1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8D1211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62AEA53E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714E3F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SART3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77A1F4C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30F72A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6CB43CAF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106324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SAT1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5C3F08A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8EFA5B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5F70C73E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988E70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SATB2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414EA0F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16449D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016FDD6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4987A1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SCD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89021F6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-97.86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C73CC4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4B14B77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B8DF27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SDC1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F9B9998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1018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F6043C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5F6FB8A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4CEC3A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SDC2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B34570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1FA6E8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3F9C0FE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C0B45D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SDC4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7842AC5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469883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7C26F1B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11B144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SDHB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6E55E80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-2.77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86740A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70CCCE7A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D14178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SDHD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6D68CDA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-3.21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FE64AB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0943CDF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C1A1E8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SEC11A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111CC6E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2DC520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peptidase</w:t>
            </w:r>
          </w:p>
        </w:tc>
      </w:tr>
      <w:tr w:rsidR="0042697E" w:rsidRPr="008D5DFF" w14:paraId="1A93ABDE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941DE5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lastRenderedPageBreak/>
              <w:t>SENP1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EFB865F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25ED16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peptidase</w:t>
            </w:r>
          </w:p>
        </w:tc>
      </w:tr>
      <w:tr w:rsidR="0042697E" w:rsidRPr="008D5DFF" w14:paraId="3BF74E0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E35228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SENP2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779E4A4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-2.24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A45346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peptidase</w:t>
            </w:r>
          </w:p>
        </w:tc>
      </w:tr>
      <w:tr w:rsidR="0042697E" w:rsidRPr="008D5DFF" w14:paraId="47BC9F6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979EFE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SEPTIN3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5F59768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9BE61D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4ADBAAB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A3CA0B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SERP1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2ED7173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A26501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71345C3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831344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SERPINB1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2B0578C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21B6D1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1C301DC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0C2ED4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SERTAD1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1146214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6036B1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11D7D936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CF365F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SETD5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09C56B5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8B70F6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6701F6DE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0B4B5D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SF3B1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FB024E3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383EC0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31EA9B13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168A34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SFTPA1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64D9618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983D76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6B24DCD3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04C04E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SFTPB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F646243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91A907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308ECB06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038825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SH3BP4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2EC140D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5C9FA2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3294B0B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10F5FD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SH3GLB1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5DC3256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-5.74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B8403D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397782E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D4C334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SH3RF1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F56DEC3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2ACC7B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79E23AB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8E5278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SHC1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A29D6C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220A83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69D51672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6F37E8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SHH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64A1194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-4.02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291437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peptidase</w:t>
            </w:r>
          </w:p>
        </w:tc>
      </w:tr>
      <w:tr w:rsidR="0042697E" w:rsidRPr="008D5DFF" w14:paraId="527E135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ECB0FC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SLBP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F29CCAB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-7.15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19D818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0487184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9B8FCD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SLC12A7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8C9D20C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18C0AC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3BC79002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DBBA31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SLC2A1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26CFC94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A22955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2351523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1EC640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SLC2A2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4C76A4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14586C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08B32833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1CC0FD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SLC2A3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C87F78F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730DDA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1DC3CDB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C19D1F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SLC2A4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599D038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-118.53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8D5D11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393F6BBD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BB7448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SLC37A4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0CC326D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-4.86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4B75B8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3CAFF37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1150AE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SLC3A1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F500035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-2.98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B24C54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66B9379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51C773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SLC4A7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017834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113268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155C49AF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A96B16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SLC6A2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220F844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-3.40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5E10A7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11671EB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083841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SLC7A5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06FEF3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13961B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2966441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C12663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Slfn2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8E91EFF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256DCE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45949CD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34F17F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SLIT2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C5686D8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116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E7FBD7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1DE6A01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152457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SMAD7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C40B4A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95E9E2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530E7C6D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397EB8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SMC1A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63409E3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56C33D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4D03BE7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DC8450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SMC3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70CF8CE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7B1D9F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66579990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3AF682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SMC4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B3B502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D7D98B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607DFC1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9AB0C4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SMURF2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203711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915482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42E8E13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C3D358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SNAI1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33C66B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F3C99E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22F0FDC5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B152B4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SOST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62A78B7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666059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4E9CC943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24443D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SOX2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FEB3757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DB6F33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6528E17F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FE1F21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SOX4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A116BFE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968D10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6022E4AD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C5FB60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SOX5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ED806A9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11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08457A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267FF00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5ABA03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SPAG5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42EDA0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31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46F8CF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peptidase</w:t>
            </w:r>
          </w:p>
        </w:tc>
      </w:tr>
      <w:tr w:rsidR="0042697E" w:rsidRPr="008D5DFF" w14:paraId="70482A26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528A9B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SPC24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402C105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8B3AED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38CAAA2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B85FA2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SPC25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DDA77DD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21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135675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4B53F36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1EE9EC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SPHK1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A4E988E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43F4C0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6745E28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EAE320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SPTBN1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BC20E6F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EB094B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0250C07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F10622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SRPK1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2918D51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4E723A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09DFA955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EF3C76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SRSF2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934B8A6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69C6BC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35429D2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46FD4E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SSRP1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147968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265C4F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1815B556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7940EC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ST18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607BCCF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1E34D3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4139529A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3DA57D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STAR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A69BF4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5DB182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460A816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F22A2A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STAT1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EC6D028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C2C998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7B5CA2F2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C13DA9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STAT3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0B66C5C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167EF8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60406482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BE411C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STC2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789EC0F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131D83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4B00F403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15CC7B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STIM1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F666DF3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-3.94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795058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ion channel</w:t>
            </w:r>
          </w:p>
        </w:tc>
      </w:tr>
      <w:tr w:rsidR="0042697E" w:rsidRPr="008D5DFF" w14:paraId="69861EF5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E9E023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STK10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EC8AE43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3D1FA8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12C9AF13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95E832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STK32C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9D978EF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7012A8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6F675C96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E4E358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STMN1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96977A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10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E1F3CA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3C4B57D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B57D8F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SUPT3H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42C0401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7A266B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4388ADF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175B96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lastRenderedPageBreak/>
              <w:t>SUV39H1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C55BC1F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01EAAB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20202C7F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D87858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TACC3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31A2B84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21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E04258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5EF8116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D57D21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TAP1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D22860D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07DA38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052DB0D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DC019D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TAP2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DAD531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D5A1D9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3E0BCB1D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4E5647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TBP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F4B426E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54047B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6A4AC84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57BE1C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TCF19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C91DC7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2C2E7F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7FDB1A5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1F3015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TENT5A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2868E56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F0F7A7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45939B9A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38EBBB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TFRC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5C4778E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-7.59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D2B6A2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169065C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AC5497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TGFA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D9F86D7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121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C04933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growth factor</w:t>
            </w:r>
          </w:p>
        </w:tc>
      </w:tr>
      <w:tr w:rsidR="0042697E" w:rsidRPr="008D5DFF" w14:paraId="7CB958E5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C9DFB2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TGFB1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3B90247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B9921F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growth factor</w:t>
            </w:r>
          </w:p>
        </w:tc>
      </w:tr>
      <w:tr w:rsidR="0042697E" w:rsidRPr="008D5DFF" w14:paraId="45BCC5F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D944AA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TIMELESS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D01572A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10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779C66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4454D39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603743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TIMP1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D8D3F0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EB72D6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cytokine</w:t>
            </w:r>
          </w:p>
        </w:tc>
      </w:tr>
      <w:tr w:rsidR="0042697E" w:rsidRPr="008D5DFF" w14:paraId="0EF610E5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546B45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TK1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480DE4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EDAE7A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16EBC986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0F2D42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TLR4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EC156B3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A27E0E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transmembrane receptor</w:t>
            </w:r>
          </w:p>
        </w:tc>
      </w:tr>
      <w:tr w:rsidR="0042697E" w:rsidRPr="008D5DFF" w14:paraId="589189D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E9ED7B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TLR8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EC696F7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10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39A7BF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transmembrane receptor</w:t>
            </w:r>
          </w:p>
        </w:tc>
      </w:tr>
      <w:tr w:rsidR="0042697E" w:rsidRPr="008D5DFF" w14:paraId="0A4EDAC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261ED4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TMEM176A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1D86D0C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6DC3E4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388AC85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E2ADC3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TMEM176B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D4F8D2A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FE753E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5752E2DF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F34A25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TMEM50B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145FE83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-3.70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541C5E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74047E3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1D673A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TMOD2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B20BEEA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-2.97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248F5A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16B2EE15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B6B556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TMPO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FB844A3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B2DCA3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685D41F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964502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TNFAIP2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863CEA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7FC628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6EEF748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CB887E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TNFAIP8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E42ADB1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F0E340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2D14CF75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356DD9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TNFRSF1A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67F2B97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7B81BF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transmembrane receptor</w:t>
            </w:r>
          </w:p>
        </w:tc>
      </w:tr>
      <w:tr w:rsidR="0042697E" w:rsidRPr="008D5DFF" w14:paraId="4AA24DFD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2678C5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TNFRSF1B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9803229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611241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transmembrane receptor</w:t>
            </w:r>
          </w:p>
        </w:tc>
      </w:tr>
      <w:tr w:rsidR="0042697E" w:rsidRPr="008D5DFF" w14:paraId="682C86DA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F96AF4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TNFRSF9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2CE7AB3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6460B4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transmembrane receptor</w:t>
            </w:r>
          </w:p>
        </w:tc>
      </w:tr>
      <w:tr w:rsidR="0042697E" w:rsidRPr="008D5DFF" w14:paraId="3E8752FF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F3E390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TNFSF11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11EA798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0105B3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cytokine</w:t>
            </w:r>
          </w:p>
        </w:tc>
      </w:tr>
      <w:tr w:rsidR="0042697E" w:rsidRPr="008D5DFF" w14:paraId="36302DFE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887E59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TNN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07EB8DA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81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886607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059677C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16144E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TNNI1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B9D7E1B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-132.72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3FB952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78655DC0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87DC90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TNNI2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C954904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-72.09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61ED88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29408000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3CA7D1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TNNT1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A2ED72A" w14:textId="77777777" w:rsidR="00EF29DF" w:rsidRPr="003E6C36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-131.11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2015C5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4C2D2FE0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A7B464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TOPBP1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6442088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EA0DC3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3A4F77F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C9294E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TPD52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E67CE78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F68960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515B6F86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5BACD4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Tpm3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A62B2C7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-74.42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77151C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727A81E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BD249E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TRADD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D6A4E8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252830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7909A99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0D6889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TRAF1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1438EB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7C76F6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44214543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2BC0AA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TRH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2F0973C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2E69CF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74516BBA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B6AE5B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TRIB3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EFC9206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10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A7ACE8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080B9FC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29EAD3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Trim30a/Trim30d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C68E1F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EB099D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7DFBE0B3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0FD961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TRIM72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B73F9C6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-414.78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B41FFB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4D23731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2E82F5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TRIP13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06CB6E7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05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5B1B2C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4B31368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4036FE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TRPC6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2E7F6D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7F633E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ion channel</w:t>
            </w:r>
          </w:p>
        </w:tc>
      </w:tr>
      <w:tr w:rsidR="0042697E" w:rsidRPr="008D5DFF" w14:paraId="5C1D6F1F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A0683B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TSLP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6F79158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28FA79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cytokine</w:t>
            </w:r>
          </w:p>
        </w:tc>
      </w:tr>
      <w:tr w:rsidR="0042697E" w:rsidRPr="008D5DFF" w14:paraId="6BB42524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03CF09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TUBB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CE7037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57D871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72C83BFE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901C14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TUBB2B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3617E1D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E3001F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1CD343C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6B2624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TXN2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4702F82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-2.39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EDB442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64217880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FDCAD9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TYMS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FFC7ACE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21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39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40021E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4A4B9F6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318C1A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UBR2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7CB21B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-2.03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6D9BD9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4196074E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22EFFD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UGCG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7018E71D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6673CD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2A0B42F5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3A3173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UGT1A6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2BDCD88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682914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20010A06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D146A6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ULK1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342AA23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-2.05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F85EDD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51F4BD6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2EA4A44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UNG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12FF47C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7C3147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2880A232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513A7C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UQCRFS1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E19864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-2.08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441B9C5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319E1B80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9DB13A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USP1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48DF66A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53306F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peptidase</w:t>
            </w:r>
          </w:p>
        </w:tc>
      </w:tr>
      <w:tr w:rsidR="0042697E" w:rsidRPr="008D5DFF" w14:paraId="170D04A2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991D01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VASP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9E822D3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98CBBC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1DEA2B0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97782E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VCAM1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8E6DAA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B5DF0C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transmembrane receptor</w:t>
            </w:r>
          </w:p>
        </w:tc>
      </w:tr>
      <w:tr w:rsidR="0042697E" w:rsidRPr="008D5DFF" w14:paraId="1B9EE82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B8087C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VCAN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CE4A80A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164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B0F78E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17C02BF2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3A3CE1B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lastRenderedPageBreak/>
              <w:t>VDR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CAC9A4D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10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4A84DD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4540727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4262A4C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VIM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5D58332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BAFE06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3A3110D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474D92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VLDLR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1BCCD9F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-8.71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32915A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4F32B8B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760128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VSIR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BB27EC9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9B6A70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46351A6E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7E54A60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WDR90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263356A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3051CF8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471DE6A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E43BA9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WEE1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075AEBE9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618F93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kinase</w:t>
            </w:r>
          </w:p>
        </w:tc>
      </w:tr>
      <w:tr w:rsidR="0042697E" w:rsidRPr="008D5DFF" w14:paraId="51AD7791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126AAE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WNT10A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3771AAA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11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B46AED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148BCC1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6D0E83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WT1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76A61F3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316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73C6F6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014FD7DD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221753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XDH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689B4155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7263F1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07375C3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6F18DFB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XIAP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84B9D04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67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7D37B8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4D6E3D1D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71D95FD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XPO1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B3F1F0A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12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F968B62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transporter</w:t>
            </w:r>
          </w:p>
        </w:tc>
      </w:tr>
      <w:tr w:rsidR="0042697E" w:rsidRPr="008D5DFF" w14:paraId="3576B6C3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92B6DF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ZC3H12A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3226237A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E6C36"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  <w:t>-2.61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C2BC021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enzyme</w:t>
            </w:r>
          </w:p>
        </w:tc>
      </w:tr>
      <w:tr w:rsidR="0042697E" w:rsidRPr="008D5DFF" w14:paraId="12E0D137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264E2B96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ZEB2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FEADDAE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78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0471AE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6435EEE8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5C6D9A9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ZFP36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48990874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50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1E61EBC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757B4CEC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041B279B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ZFP36L1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0CB1950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46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A96C7CA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3C106ED9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1642F0F3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ZKSCAN1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21224D75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93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C02374E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transcription regulator</w:t>
            </w:r>
          </w:p>
        </w:tc>
      </w:tr>
      <w:tr w:rsidR="0042697E" w:rsidRPr="008D5DFF" w14:paraId="0C4B6F7B" w14:textId="77777777" w:rsidTr="0042697E">
        <w:trPr>
          <w:trHeight w:val="255"/>
        </w:trPr>
        <w:tc>
          <w:tcPr>
            <w:tcW w:w="2360" w:type="dxa"/>
            <w:shd w:val="clear" w:color="auto" w:fill="auto"/>
            <w:noWrap/>
            <w:vAlign w:val="bottom"/>
            <w:hideMark/>
          </w:tcPr>
          <w:p w14:paraId="5D79478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ZMAT3</w:t>
            </w:r>
          </w:p>
        </w:tc>
        <w:tc>
          <w:tcPr>
            <w:tcW w:w="2171" w:type="dxa"/>
            <w:shd w:val="clear" w:color="auto" w:fill="auto"/>
            <w:noWrap/>
            <w:vAlign w:val="bottom"/>
            <w:hideMark/>
          </w:tcPr>
          <w:p w14:paraId="10BB12CB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84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3CCA10D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  <w:tr w:rsidR="0042697E" w:rsidRPr="008D5DFF" w14:paraId="0B9A4E2E" w14:textId="77777777" w:rsidTr="0042697E">
        <w:trPr>
          <w:trHeight w:val="255"/>
        </w:trPr>
        <w:tc>
          <w:tcPr>
            <w:tcW w:w="23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0699F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ZYX</w:t>
            </w:r>
          </w:p>
        </w:tc>
        <w:tc>
          <w:tcPr>
            <w:tcW w:w="217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0CB7C" w14:textId="77777777" w:rsidR="00EF29DF" w:rsidRPr="008D5DFF" w:rsidRDefault="00EF29DF" w:rsidP="0042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.</w:t>
            </w:r>
            <w:r w:rsidRPr="008D5DFF">
              <w:rPr>
                <w:rFonts w:ascii="Times New Roman" w:eastAsia="Times New Roman" w:hAnsi="Times New Roman" w:cs="Times New Roman"/>
                <w:color w:val="FF0000"/>
                <w:lang w:val="de-DE" w:eastAsia="de-DE"/>
              </w:rPr>
              <w:t>40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B1BE7" w14:textId="77777777" w:rsidR="00EF29DF" w:rsidRPr="008D5DFF" w:rsidRDefault="00EF29DF" w:rsidP="0042697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8D5DFF">
              <w:rPr>
                <w:rFonts w:ascii="Times New Roman" w:eastAsia="Times New Roman" w:hAnsi="Times New Roman" w:cs="Times New Roman"/>
                <w:lang w:val="de-DE" w:eastAsia="de-DE"/>
              </w:rPr>
              <w:t>other</w:t>
            </w:r>
          </w:p>
        </w:tc>
      </w:tr>
    </w:tbl>
    <w:p w14:paraId="39B5E559" w14:textId="77777777" w:rsidR="00EF29DF" w:rsidRPr="008D5DFF" w:rsidRDefault="00EF29DF" w:rsidP="0042697E">
      <w:pPr>
        <w:rPr>
          <w:rFonts w:ascii="Times New Roman" w:hAnsi="Times New Roman" w:cs="Times New Roman"/>
        </w:rPr>
      </w:pPr>
    </w:p>
    <w:p w14:paraId="64FCF101" w14:textId="77777777" w:rsidR="00EF29DF" w:rsidRPr="00EF29DF" w:rsidRDefault="00EF29DF" w:rsidP="0042697E"/>
    <w:sectPr w:rsidR="00EF29DF" w:rsidRPr="00EF29D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DFF"/>
    <w:rsid w:val="00016388"/>
    <w:rsid w:val="000D3414"/>
    <w:rsid w:val="001329FC"/>
    <w:rsid w:val="00174AC1"/>
    <w:rsid w:val="002562F4"/>
    <w:rsid w:val="003559D9"/>
    <w:rsid w:val="003E6C36"/>
    <w:rsid w:val="0042697E"/>
    <w:rsid w:val="00532159"/>
    <w:rsid w:val="005332FB"/>
    <w:rsid w:val="00752DE6"/>
    <w:rsid w:val="008D5DFF"/>
    <w:rsid w:val="009820BD"/>
    <w:rsid w:val="009D4CDC"/>
    <w:rsid w:val="00A10F34"/>
    <w:rsid w:val="00B96FB8"/>
    <w:rsid w:val="00BB44E2"/>
    <w:rsid w:val="00C31EF4"/>
    <w:rsid w:val="00CB0E73"/>
    <w:rsid w:val="00CB3A47"/>
    <w:rsid w:val="00EF29DF"/>
    <w:rsid w:val="00F9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36086"/>
  <w15:chartTrackingRefBased/>
  <w15:docId w15:val="{047BBAF7-2697-4DD5-937E-0CBBEF08E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D4CDC"/>
    <w:pPr>
      <w:keepNext/>
      <w:keepLines/>
      <w:spacing w:before="40" w:after="0"/>
      <w:outlineLvl w:val="1"/>
    </w:pPr>
    <w:rPr>
      <w:rFonts w:asciiTheme="majorHAnsi" w:eastAsiaTheme="majorEastAsia" w:hAnsiTheme="majorHAnsi" w:cs="Times New Roman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8D5DFF"/>
    <w:rPr>
      <w:color w:val="0563C1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8D5DFF"/>
    <w:rPr>
      <w:color w:val="954F72"/>
      <w:u w:val="single"/>
    </w:rPr>
  </w:style>
  <w:style w:type="paragraph" w:customStyle="1" w:styleId="msonormal0">
    <w:name w:val="msonormal"/>
    <w:basedOn w:val="Standard"/>
    <w:rsid w:val="008D5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65">
    <w:name w:val="xl65"/>
    <w:basedOn w:val="Standard"/>
    <w:rsid w:val="008D5DF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66">
    <w:name w:val="xl66"/>
    <w:basedOn w:val="Standard"/>
    <w:rsid w:val="008D5DF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D4CDC"/>
    <w:rPr>
      <w:rFonts w:asciiTheme="majorHAnsi" w:eastAsiaTheme="majorEastAsia" w:hAnsiTheme="majorHAnsi" w:cs="Times New Roman"/>
      <w:color w:val="2E74B5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9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2099</Words>
  <Characters>13227</Characters>
  <Application>Microsoft Office Word</Application>
  <DocSecurity>0</DocSecurity>
  <Lines>110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Reamon-Büttner, Stella Marie</dc:creator>
  <cp:keywords/>
  <dc:description/>
  <cp:lastModifiedBy>Reamon-Büttner, Stella Marie</cp:lastModifiedBy>
  <cp:revision>19</cp:revision>
  <dcterms:created xsi:type="dcterms:W3CDTF">2023-03-16T10:06:00Z</dcterms:created>
  <dcterms:modified xsi:type="dcterms:W3CDTF">2023-06-21T08:45:00Z</dcterms:modified>
</cp:coreProperties>
</file>