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762D4" w14:textId="77777777" w:rsidR="00C86D10" w:rsidRDefault="00C86D10" w:rsidP="00C86D10">
      <w:pPr>
        <w:spacing w:line="480" w:lineRule="auto"/>
        <w:rPr>
          <w:i/>
          <w:iCs/>
          <w:sz w:val="36"/>
          <w:szCs w:val="36"/>
        </w:rPr>
      </w:pPr>
      <w:r w:rsidRPr="00E0215E">
        <w:rPr>
          <w:sz w:val="36"/>
          <w:szCs w:val="36"/>
        </w:rPr>
        <w:t>Determining the toxicological effects of indoor air pollution on both a healthy and an inflammatory</w:t>
      </w:r>
      <w:r>
        <w:rPr>
          <w:sz w:val="36"/>
          <w:szCs w:val="36"/>
        </w:rPr>
        <w:t>-</w:t>
      </w:r>
      <w:r w:rsidRPr="00E0215E">
        <w:rPr>
          <w:sz w:val="36"/>
          <w:szCs w:val="36"/>
        </w:rPr>
        <w:t>comprised model of the alveol</w:t>
      </w:r>
      <w:r>
        <w:rPr>
          <w:sz w:val="36"/>
          <w:szCs w:val="36"/>
        </w:rPr>
        <w:t xml:space="preserve">ar epithelial barrier </w:t>
      </w:r>
      <w:r w:rsidRPr="00E0215E">
        <w:rPr>
          <w:i/>
          <w:iCs/>
          <w:sz w:val="36"/>
          <w:szCs w:val="36"/>
        </w:rPr>
        <w:t>in vitro</w:t>
      </w:r>
    </w:p>
    <w:p w14:paraId="54A71D94" w14:textId="77777777" w:rsidR="00C86D10" w:rsidRPr="00CD0CDF" w:rsidRDefault="00C86D10" w:rsidP="00C86D10">
      <w:pPr>
        <w:rPr>
          <w:vertAlign w:val="superscript"/>
        </w:rPr>
      </w:pPr>
      <w:r w:rsidRPr="00CD0CDF">
        <w:t>Kirsty Meldrum</w:t>
      </w:r>
      <w:r w:rsidRPr="00CD0CDF">
        <w:rPr>
          <w:vertAlign w:val="superscript"/>
        </w:rPr>
        <w:t>1</w:t>
      </w:r>
      <w:r>
        <w:rPr>
          <w:vertAlign w:val="superscript"/>
        </w:rPr>
        <w:t>*</w:t>
      </w:r>
      <w:r w:rsidRPr="00CD0CDF">
        <w:t xml:space="preserve">, </w:t>
      </w:r>
      <w:r>
        <w:t xml:space="preserve">Stephen J. </w:t>
      </w:r>
      <w:r w:rsidRPr="00272015">
        <w:t>Evans</w:t>
      </w:r>
      <w:r w:rsidRPr="00272015">
        <w:rPr>
          <w:vertAlign w:val="superscript"/>
        </w:rPr>
        <w:t>1</w:t>
      </w:r>
      <w:r>
        <w:t>,</w:t>
      </w:r>
      <w:r>
        <w:rPr>
          <w:vertAlign w:val="superscript"/>
        </w:rPr>
        <w:t xml:space="preserve"> </w:t>
      </w:r>
      <w:r>
        <w:t>Michael J. Burgum</w:t>
      </w:r>
      <w:r>
        <w:rPr>
          <w:vertAlign w:val="superscript"/>
        </w:rPr>
        <w:t>1</w:t>
      </w:r>
      <w:r w:rsidRPr="00EE21F2">
        <w:t>,</w:t>
      </w:r>
      <w:r w:rsidRPr="00EE21F2">
        <w:rPr>
          <w:vertAlign w:val="superscript"/>
        </w:rPr>
        <w:t xml:space="preserve"> </w:t>
      </w:r>
      <w:r w:rsidRPr="00272015">
        <w:t>Shareen</w:t>
      </w:r>
      <w:r w:rsidRPr="00CD0CDF">
        <w:t xml:space="preserve"> H. Doak</w:t>
      </w:r>
      <w:r w:rsidRPr="00CD0CDF">
        <w:rPr>
          <w:vertAlign w:val="superscript"/>
        </w:rPr>
        <w:t>1</w:t>
      </w:r>
      <w:r w:rsidRPr="00CD0CDF">
        <w:t>, and Martin J.D. Clift</w:t>
      </w:r>
      <w:r w:rsidRPr="00CD0CDF">
        <w:rPr>
          <w:vertAlign w:val="superscript"/>
        </w:rPr>
        <w:t>1</w:t>
      </w:r>
      <w:r>
        <w:rPr>
          <w:vertAlign w:val="superscript"/>
        </w:rPr>
        <w:t>*</w:t>
      </w:r>
    </w:p>
    <w:p w14:paraId="2A26AA4F" w14:textId="77777777" w:rsidR="00C86D10" w:rsidRPr="00CD0CDF" w:rsidRDefault="00C86D10" w:rsidP="00C86D10">
      <w:pPr>
        <w:rPr>
          <w:rFonts w:cstheme="minorHAnsi"/>
          <w:vertAlign w:val="superscript"/>
        </w:rPr>
      </w:pPr>
      <w:r w:rsidRPr="00CD0CDF">
        <w:rPr>
          <w:vertAlign w:val="superscript"/>
        </w:rPr>
        <w:t xml:space="preserve">1 </w:t>
      </w:r>
      <w:r w:rsidRPr="00CD0CDF">
        <w:rPr>
          <w:rFonts w:cstheme="minorHAnsi"/>
          <w:i/>
          <w:iCs/>
        </w:rPr>
        <w:t xml:space="preserve">In Vitro </w:t>
      </w:r>
      <w:r w:rsidRPr="00CD0CDF">
        <w:rPr>
          <w:rFonts w:cstheme="minorHAnsi"/>
        </w:rPr>
        <w:t>Toxicology Group, Swansea University Medical School, Swansea University, SA2 8PP, Wales, United Kingdom</w:t>
      </w:r>
      <w:r w:rsidRPr="00CD0CDF">
        <w:rPr>
          <w:rFonts w:cstheme="minorHAnsi"/>
          <w:vertAlign w:val="superscript"/>
        </w:rPr>
        <w:t xml:space="preserve"> </w:t>
      </w:r>
    </w:p>
    <w:p w14:paraId="28604FA0" w14:textId="77777777" w:rsidR="00C86D10" w:rsidRPr="00CD0CDF" w:rsidRDefault="00C86D10" w:rsidP="00C86D10">
      <w:r w:rsidRPr="00CD0CDF">
        <w:rPr>
          <w:vertAlign w:val="superscript"/>
        </w:rPr>
        <w:t>*</w:t>
      </w:r>
      <w:r w:rsidRPr="00CD0CDF">
        <w:t>Corresponding author</w:t>
      </w:r>
      <w:r>
        <w:t>s</w:t>
      </w:r>
    </w:p>
    <w:p w14:paraId="11DB6613" w14:textId="77777777" w:rsidR="00C86D10" w:rsidRDefault="00C86D10" w:rsidP="00C86D10">
      <w:pPr>
        <w:rPr>
          <w:i/>
          <w:iCs/>
        </w:rPr>
      </w:pPr>
      <w:r>
        <w:t>Dr Kirsty Meldrum</w:t>
      </w:r>
      <w:r w:rsidRPr="00CD0CDF">
        <w:t xml:space="preserve">; </w:t>
      </w:r>
      <w:hyperlink r:id="rId5" w:history="1">
        <w:r w:rsidRPr="00E9086B">
          <w:rPr>
            <w:rStyle w:val="Hyperlink"/>
          </w:rPr>
          <w:t>kirsty.meldrum@swansea.ac.uk</w:t>
        </w:r>
      </w:hyperlink>
      <w:r w:rsidRPr="00CD0CDF">
        <w:rPr>
          <w:i/>
          <w:iCs/>
        </w:rPr>
        <w:t xml:space="preserve"> </w:t>
      </w:r>
    </w:p>
    <w:p w14:paraId="28E79C2E" w14:textId="77777777" w:rsidR="00C86D10" w:rsidRPr="009305EE" w:rsidRDefault="00C86D10" w:rsidP="00C86D10">
      <w:r>
        <w:t xml:space="preserve">Prof Martin J D Clift; </w:t>
      </w:r>
      <w:hyperlink r:id="rId6" w:history="1">
        <w:r w:rsidRPr="00E9086B">
          <w:rPr>
            <w:rStyle w:val="Hyperlink"/>
          </w:rPr>
          <w:t>m.j.d.clift@swansea.ac.uk</w:t>
        </w:r>
      </w:hyperlink>
      <w:r>
        <w:t xml:space="preserve"> </w:t>
      </w:r>
    </w:p>
    <w:p w14:paraId="585F49CE" w14:textId="77777777" w:rsidR="00C86D10" w:rsidRPr="00CD0CDF" w:rsidRDefault="00C86D10" w:rsidP="00C86D10">
      <w:r w:rsidRPr="00CD0CDF">
        <w:rPr>
          <w:i/>
          <w:iCs/>
        </w:rPr>
        <w:t>In Vitro</w:t>
      </w:r>
      <w:r w:rsidRPr="00CD0CDF">
        <w:t xml:space="preserve"> Toxicology Group, Swansea University Medical School, Swansea University, Singleton Park Campus, Swansea, SA2 8PP, United Kingdom. </w:t>
      </w:r>
    </w:p>
    <w:p w14:paraId="51757A21" w14:textId="77777777" w:rsidR="009B7DF7" w:rsidRDefault="009B7DF7"/>
    <w:p w14:paraId="5CFF5878" w14:textId="4AF1DCDE" w:rsidR="009B6259" w:rsidRDefault="00C86D10">
      <w:r>
        <w:br w:type="page"/>
      </w:r>
    </w:p>
    <w:p w14:paraId="7EED00FF" w14:textId="2DD50440" w:rsidR="00C86D10" w:rsidRPr="00C86D10" w:rsidRDefault="00C86D10" w:rsidP="00C86D10">
      <w:pPr>
        <w:rPr>
          <w:sz w:val="28"/>
          <w:szCs w:val="28"/>
        </w:rPr>
      </w:pPr>
      <w:r w:rsidRPr="00C86D10">
        <w:rPr>
          <w:sz w:val="28"/>
          <w:szCs w:val="28"/>
        </w:rPr>
        <w:lastRenderedPageBreak/>
        <w:t xml:space="preserve">Supplementary Section. </w:t>
      </w:r>
    </w:p>
    <w:p w14:paraId="2B7F94A0" w14:textId="4359E957" w:rsidR="009B6259" w:rsidRDefault="00C23F3B" w:rsidP="009B6259">
      <w:pPr>
        <w:spacing w:line="480" w:lineRule="auto"/>
        <w:jc w:val="both"/>
      </w:pPr>
      <w:r>
        <w:t xml:space="preserve">Concentrations found within the indoor environment of particulate matter were measured between </w:t>
      </w:r>
      <w:r w:rsidR="009B6259">
        <w:t>10-15</w:t>
      </w:r>
      <w:r w:rsidR="009B6259">
        <w:rPr>
          <w:rFonts w:cstheme="minorHAnsi"/>
        </w:rPr>
        <w:t>µ</w:t>
      </w:r>
      <w:r w:rsidR="009B6259">
        <w:t>g/m</w:t>
      </w:r>
      <w:r w:rsidR="009B6259">
        <w:rPr>
          <w:vertAlign w:val="superscript"/>
        </w:rPr>
        <w:t>3</w:t>
      </w:r>
      <w:r w:rsidR="009B6259">
        <w:t>, equating to 46.42-60.82mg/cm</w:t>
      </w:r>
      <w:r w:rsidR="009B6259">
        <w:rPr>
          <w:vertAlign w:val="superscript"/>
        </w:rPr>
        <w:t>2</w:t>
      </w:r>
      <w:r w:rsidR="009B6259">
        <w:t>. The deposition within the alveolar region was then considered (~10% deposition – 4.64-6.08</w:t>
      </w:r>
      <w:r w:rsidR="009B6259">
        <w:rPr>
          <w:rFonts w:cstheme="minorHAnsi"/>
        </w:rPr>
        <w:t>µ</w:t>
      </w:r>
      <w:r w:rsidR="009B6259">
        <w:t>g/cm</w:t>
      </w:r>
      <w:r w:rsidR="009B6259">
        <w:rPr>
          <w:vertAlign w:val="superscript"/>
        </w:rPr>
        <w:t>2</w:t>
      </w:r>
      <w:r w:rsidR="009B6259">
        <w:t xml:space="preserve">) and then further calculations for experimental depositions and limitations within the Cloud12 </w:t>
      </w:r>
      <w:proofErr w:type="spellStart"/>
      <w:r w:rsidR="009B6259">
        <w:t>VitroCell</w:t>
      </w:r>
      <w:proofErr w:type="spellEnd"/>
      <w:r w:rsidR="009B6259">
        <w:t xml:space="preserve"> system. Giving the final concentrations of NIST 2583 applied, which were 608, 464, 232ng/cm</w:t>
      </w:r>
      <w:r w:rsidR="009B6259">
        <w:rPr>
          <w:vertAlign w:val="superscript"/>
        </w:rPr>
        <w:t>2</w:t>
      </w:r>
      <w:r w:rsidR="009B6259">
        <w:t>.</w:t>
      </w:r>
    </w:p>
    <w:p w14:paraId="72E24A48" w14:textId="77777777" w:rsidR="009B6259" w:rsidRDefault="009B6259">
      <w:r>
        <w:t>10-15µg/m</w:t>
      </w:r>
      <w:r>
        <w:rPr>
          <w:vertAlign w:val="superscript"/>
        </w:rPr>
        <w:t>3</w:t>
      </w:r>
      <w:r>
        <w:t xml:space="preserve"> </w:t>
      </w:r>
    </w:p>
    <w:p w14:paraId="56762029" w14:textId="79CF9059" w:rsidR="009B6259" w:rsidRDefault="009B6259">
      <w:r>
        <w:t xml:space="preserve">=&gt; </w:t>
      </w:r>
      <w:r w:rsidR="009158D5">
        <w:t>46415</w:t>
      </w:r>
      <w:r>
        <w:t>µg/cm</w:t>
      </w:r>
      <w:r w:rsidR="009158D5">
        <w:rPr>
          <w:vertAlign w:val="superscript"/>
        </w:rPr>
        <w:t>2</w:t>
      </w:r>
      <w:r>
        <w:t xml:space="preserve"> </w:t>
      </w:r>
      <w:r w:rsidR="009158D5">
        <w:t>– 60822.02</w:t>
      </w:r>
      <w:r w:rsidR="009158D5" w:rsidRPr="009158D5">
        <w:t xml:space="preserve"> </w:t>
      </w:r>
      <w:r w:rsidR="009158D5">
        <w:t>µg/cm</w:t>
      </w:r>
      <w:r w:rsidR="009158D5">
        <w:rPr>
          <w:vertAlign w:val="superscript"/>
        </w:rPr>
        <w:t>2</w:t>
      </w:r>
    </w:p>
    <w:p w14:paraId="20A45311" w14:textId="451EE382" w:rsidR="009B6259" w:rsidRPr="009158D5" w:rsidRDefault="009B6259">
      <w:r>
        <w:t xml:space="preserve">=&gt; </w:t>
      </w:r>
      <w:r w:rsidR="009158D5">
        <w:t>46.415</w:t>
      </w:r>
      <w:r>
        <w:t>mg/cm</w:t>
      </w:r>
      <w:r w:rsidR="009158D5">
        <w:rPr>
          <w:vertAlign w:val="superscript"/>
        </w:rPr>
        <w:t>2</w:t>
      </w:r>
      <w:r>
        <w:rPr>
          <w:vertAlign w:val="superscript"/>
        </w:rPr>
        <w:t xml:space="preserve"> </w:t>
      </w:r>
      <w:r w:rsidR="009158D5">
        <w:t xml:space="preserve"> - 60.822mg/cm</w:t>
      </w:r>
      <w:r w:rsidR="009158D5">
        <w:rPr>
          <w:vertAlign w:val="superscript"/>
        </w:rPr>
        <w:t>2</w:t>
      </w:r>
      <w:r w:rsidR="009158D5">
        <w:t xml:space="preserve"> </w:t>
      </w:r>
    </w:p>
    <w:p w14:paraId="737643EB" w14:textId="7715E359" w:rsidR="009158D5" w:rsidRDefault="009158D5">
      <w:r>
        <w:t xml:space="preserve">10% of this will deposit into the alveolar region of the airways. </w:t>
      </w:r>
    </w:p>
    <w:p w14:paraId="5E7CBDB6" w14:textId="3B9D698E" w:rsidR="009158D5" w:rsidRDefault="009158D5">
      <w:r>
        <w:t>=&gt;4.64mg/cm</w:t>
      </w:r>
      <w:r>
        <w:rPr>
          <w:vertAlign w:val="superscript"/>
        </w:rPr>
        <w:t xml:space="preserve">2 </w:t>
      </w:r>
      <w:r>
        <w:t>and 6.08mg/cm</w:t>
      </w:r>
      <w:r>
        <w:rPr>
          <w:vertAlign w:val="superscript"/>
        </w:rPr>
        <w:t>2</w:t>
      </w:r>
    </w:p>
    <w:p w14:paraId="61C52971" w14:textId="0612FD3F" w:rsidR="009158D5" w:rsidRDefault="009158D5"/>
    <w:p w14:paraId="4F0CE419" w14:textId="0966B5B6" w:rsidR="009158D5" w:rsidRDefault="009158D5">
      <w:r>
        <w:t xml:space="preserve">Consider the limitations of the </w:t>
      </w:r>
      <w:proofErr w:type="spellStart"/>
      <w:r>
        <w:t>VitroCell</w:t>
      </w:r>
      <w:proofErr w:type="spellEnd"/>
      <w:r>
        <w:t xml:space="preserve"> Cloud 12 system and the concentration that can be measured by the QCM to give us a range of 5, 10 and 15µg/m</w:t>
      </w:r>
      <w:r>
        <w:rPr>
          <w:vertAlign w:val="superscript"/>
        </w:rPr>
        <w:t>3</w:t>
      </w:r>
    </w:p>
    <w:p w14:paraId="5FD9E54F" w14:textId="24A18174" w:rsidR="009158D5" w:rsidRDefault="009158D5">
      <w:r>
        <w:t>Final concentrations used =</w:t>
      </w:r>
    </w:p>
    <w:p w14:paraId="2C469189" w14:textId="0A998FE5" w:rsidR="009158D5" w:rsidRDefault="00C23F3B" w:rsidP="00C23F3B">
      <w:pPr>
        <w:pStyle w:val="ListParagraph"/>
        <w:numPr>
          <w:ilvl w:val="0"/>
          <w:numId w:val="1"/>
        </w:numPr>
      </w:pPr>
      <w:r>
        <w:t>232ng/cm</w:t>
      </w:r>
      <w:r w:rsidRPr="00C23F3B">
        <w:rPr>
          <w:vertAlign w:val="superscript"/>
        </w:rPr>
        <w:t>2</w:t>
      </w:r>
    </w:p>
    <w:p w14:paraId="248BD3F2" w14:textId="2862E16F" w:rsidR="00C23F3B" w:rsidRDefault="00C23F3B" w:rsidP="00C23F3B">
      <w:pPr>
        <w:pStyle w:val="ListParagraph"/>
        <w:numPr>
          <w:ilvl w:val="0"/>
          <w:numId w:val="1"/>
        </w:numPr>
      </w:pPr>
      <w:r>
        <w:t>464ng/cm</w:t>
      </w:r>
      <w:r w:rsidRPr="00C23F3B">
        <w:rPr>
          <w:vertAlign w:val="superscript"/>
        </w:rPr>
        <w:t>2</w:t>
      </w:r>
    </w:p>
    <w:p w14:paraId="3A30FCD3" w14:textId="09D815B1" w:rsidR="00C23F3B" w:rsidRDefault="00C23F3B" w:rsidP="004F1505">
      <w:pPr>
        <w:pStyle w:val="ListParagraph"/>
        <w:numPr>
          <w:ilvl w:val="0"/>
          <w:numId w:val="1"/>
        </w:numPr>
      </w:pPr>
      <w:r>
        <w:t>608ng/cm</w:t>
      </w:r>
      <w:r w:rsidRPr="00C23F3B">
        <w:rPr>
          <w:vertAlign w:val="superscript"/>
        </w:rPr>
        <w:t>2</w:t>
      </w:r>
    </w:p>
    <w:p w14:paraId="06FBAFF8" w14:textId="33AB0685" w:rsidR="00C86D10" w:rsidRDefault="00C86D10" w:rsidP="00C86D10">
      <w:r>
        <w:t xml:space="preserve">Figure S1. Calculations to determine environmentally relevant concentrations of indoor air pollution particles (specifically NIST 2583). Concentrations were established from indoor environments and measured using real-time sensor measurements before considering alveolar deposition and </w:t>
      </w:r>
      <w:proofErr w:type="spellStart"/>
      <w:r>
        <w:t>VitroCell</w:t>
      </w:r>
      <w:proofErr w:type="spellEnd"/>
      <w:r>
        <w:t xml:space="preserve"> capabilities and limitations. </w:t>
      </w:r>
    </w:p>
    <w:p w14:paraId="1C06C22F" w14:textId="77777777" w:rsidR="009B7DF7" w:rsidRDefault="009B7DF7" w:rsidP="00C86D10"/>
    <w:p w14:paraId="173B1078" w14:textId="49A437BF" w:rsidR="009B7DF7" w:rsidRDefault="009B7DF7" w:rsidP="00C86D10"/>
    <w:p w14:paraId="42CEE42F" w14:textId="6E6E0D31" w:rsidR="009B7DF7" w:rsidRDefault="009B7DF7" w:rsidP="00C86D10"/>
    <w:p w14:paraId="7ECBE806" w14:textId="5A1CA4FA" w:rsidR="00A839F4" w:rsidRDefault="009B7DF7" w:rsidP="00C86D1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779FD5D" wp14:editId="7FA6C3FA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6077585" cy="1774190"/>
                <wp:effectExtent l="0" t="0" r="0" b="0"/>
                <wp:wrapTopAndBottom/>
                <wp:docPr id="15097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585" cy="1774190"/>
                          <a:chOff x="0" y="0"/>
                          <a:chExt cx="6077585" cy="1774190"/>
                        </a:xfrm>
                      </wpg:grpSpPr>
                      <wpg:grpSp>
                        <wpg:cNvPr id="691876321" name="Group 1"/>
                        <wpg:cNvGrpSpPr/>
                        <wpg:grpSpPr>
                          <a:xfrm>
                            <a:off x="0" y="0"/>
                            <a:ext cx="6077585" cy="1774190"/>
                            <a:chOff x="0" y="0"/>
                            <a:chExt cx="6077585" cy="1774190"/>
                          </a:xfrm>
                        </wpg:grpSpPr>
                        <pic:pic xmlns:pic="http://schemas.openxmlformats.org/drawingml/2006/picture">
                          <pic:nvPicPr>
                            <pic:cNvPr id="995396921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24325" y="0"/>
                              <a:ext cx="1953260" cy="177419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665277284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52625" cy="177419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267384917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47875" y="0"/>
                              <a:ext cx="1976755" cy="177419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925" y="0"/>
                            <a:ext cx="4552950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28C75A" w14:textId="3F4B9FFC" w:rsidR="00A839F4" w:rsidRPr="00A839F4" w:rsidRDefault="00A839F4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A839F4">
                                <w:rPr>
                                  <w:b/>
                                  <w:bCs/>
                                </w:rPr>
                                <w:t>A</w:t>
                              </w:r>
                              <w:r w:rsidRPr="00A839F4">
                                <w:rPr>
                                  <w:b/>
                                  <w:bCs/>
                                </w:rPr>
                                <w:tab/>
                              </w:r>
                              <w:r w:rsidRPr="00A839F4">
                                <w:rPr>
                                  <w:b/>
                                  <w:bCs/>
                                </w:rPr>
                                <w:tab/>
                              </w:r>
                              <w:r w:rsidRPr="00A839F4">
                                <w:rPr>
                                  <w:b/>
                                  <w:bCs/>
                                </w:rPr>
                                <w:tab/>
                              </w:r>
                              <w:r w:rsidRPr="00A839F4">
                                <w:rPr>
                                  <w:b/>
                                  <w:bCs/>
                                </w:rPr>
                                <w:tab/>
                                <w:t xml:space="preserve">       B</w:t>
                              </w:r>
                              <w:r w:rsidRPr="00A839F4">
                                <w:rPr>
                                  <w:b/>
                                  <w:bCs/>
                                </w:rPr>
                                <w:tab/>
                              </w:r>
                              <w:r w:rsidRPr="00A839F4">
                                <w:rPr>
                                  <w:b/>
                                  <w:bCs/>
                                </w:rPr>
                                <w:tab/>
                              </w:r>
                              <w:r w:rsidRPr="00A839F4">
                                <w:rPr>
                                  <w:b/>
                                  <w:bCs/>
                                </w:rPr>
                                <w:tab/>
                              </w:r>
                              <w:r w:rsidRPr="00A839F4">
                                <w:rPr>
                                  <w:b/>
                                  <w:bCs/>
                                </w:rPr>
                                <w:tab/>
                              </w:r>
                              <w:r w:rsidRPr="00A839F4">
                                <w:rPr>
                                  <w:b/>
                                  <w:bCs/>
                                </w:rPr>
                                <w:tab/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79FD5D" id="Group 2" o:spid="_x0000_s1026" style="position:absolute;margin-left:0;margin-top:14.25pt;width:478.55pt;height:139.7pt;z-index:251664384;mso-position-horizontal:center;mso-position-horizontal-relative:margin" coordsize="60775,17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">
                <v:group id="Group 1" o:spid="_x0000_s1027" style="position:absolute;width:60775;height:17741" coordsize="60775,17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8" type="#_x0000_t75" style="position:absolute;left:41243;width:19532;height:17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">
                    <v:imagedata r:id="rId10" o:title=""/>
                  </v:shape>
                  <v:shape id="Picture 6" o:spid="_x0000_s1029" type="#_x0000_t75" style="position:absolute;width:19526;height:17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">
                    <v:imagedata r:id="rId11" o:title=""/>
                  </v:shape>
                  <v:shape id="Picture 7" o:spid="_x0000_s1030" type="#_x0000_t75" style="position:absolute;left:20478;width:19768;height:17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">
                    <v:imagedata r:id="rId12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1619;width:45529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7928C75A" w14:textId="3F4B9FFC" w:rsidR="00A839F4" w:rsidRPr="00A839F4" w:rsidRDefault="00A839F4">
                        <w:pPr>
                          <w:rPr>
                            <w:b/>
                            <w:bCs/>
                          </w:rPr>
                        </w:pPr>
                        <w:r w:rsidRPr="00A839F4">
                          <w:rPr>
                            <w:b/>
                            <w:bCs/>
                          </w:rPr>
                          <w:t>A</w:t>
                        </w:r>
                        <w:r w:rsidRPr="00A839F4">
                          <w:rPr>
                            <w:b/>
                            <w:bCs/>
                          </w:rPr>
                          <w:tab/>
                        </w:r>
                        <w:r w:rsidRPr="00A839F4">
                          <w:rPr>
                            <w:b/>
                            <w:bCs/>
                          </w:rPr>
                          <w:tab/>
                        </w:r>
                        <w:r w:rsidRPr="00A839F4">
                          <w:rPr>
                            <w:b/>
                            <w:bCs/>
                          </w:rPr>
                          <w:tab/>
                        </w:r>
                        <w:r w:rsidRPr="00A839F4">
                          <w:rPr>
                            <w:b/>
                            <w:bCs/>
                          </w:rPr>
                          <w:tab/>
                          <w:t xml:space="preserve">       B</w:t>
                        </w:r>
                        <w:r w:rsidRPr="00A839F4">
                          <w:rPr>
                            <w:b/>
                            <w:bCs/>
                          </w:rPr>
                          <w:tab/>
                        </w:r>
                        <w:r w:rsidRPr="00A839F4">
                          <w:rPr>
                            <w:b/>
                            <w:bCs/>
                          </w:rPr>
                          <w:tab/>
                        </w:r>
                        <w:r w:rsidRPr="00A839F4">
                          <w:rPr>
                            <w:b/>
                            <w:bCs/>
                          </w:rPr>
                          <w:tab/>
                        </w:r>
                        <w:r w:rsidRPr="00A839F4">
                          <w:rPr>
                            <w:b/>
                            <w:bCs/>
                          </w:rPr>
                          <w:tab/>
                        </w:r>
                        <w:r w:rsidRPr="00A839F4">
                          <w:rPr>
                            <w:b/>
                            <w:bCs/>
                          </w:rPr>
                          <w:tab/>
                          <w:t>C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3D27590D" w14:textId="4FB9E711" w:rsidR="009B7DF7" w:rsidRPr="004F1505" w:rsidRDefault="004F1505" w:rsidP="009B7DF7">
      <w:pPr>
        <w:spacing w:line="276" w:lineRule="auto"/>
        <w:jc w:val="both"/>
      </w:pPr>
      <w:r>
        <w:t>Figure S</w:t>
      </w:r>
      <w:r w:rsidR="00C86D10">
        <w:t>2</w:t>
      </w:r>
      <w:r>
        <w:t>. Raw</w:t>
      </w:r>
      <w:r w:rsidRPr="004F1505">
        <w:t xml:space="preserve"> membrane integrity</w:t>
      </w:r>
      <w:r>
        <w:t xml:space="preserve"> values</w:t>
      </w:r>
      <w:r w:rsidRPr="004F1505">
        <w:t>, 24</w:t>
      </w:r>
      <w:r>
        <w:t xml:space="preserve"> </w:t>
      </w:r>
      <w:r w:rsidRPr="004F1505">
        <w:t xml:space="preserve">hour post exposure of NIST 2583 on the unstimulated </w:t>
      </w:r>
      <w:r w:rsidR="00A839F4">
        <w:t xml:space="preserve">(A) </w:t>
      </w:r>
      <w:r w:rsidRPr="004F1505">
        <w:t>A549+dTHP-1 co-culture</w:t>
      </w:r>
      <w:r w:rsidR="00A839F4">
        <w:t xml:space="preserve">; </w:t>
      </w:r>
      <w:r w:rsidR="009B7DF7" w:rsidRPr="004F1505">
        <w:rPr>
          <w:bCs/>
        </w:rPr>
        <w:t>24</w:t>
      </w:r>
      <w:r w:rsidR="009B7DF7">
        <w:rPr>
          <w:bCs/>
        </w:rPr>
        <w:t xml:space="preserve"> </w:t>
      </w:r>
      <w:r w:rsidR="009B7DF7" w:rsidRPr="004F1505">
        <w:rPr>
          <w:bCs/>
        </w:rPr>
        <w:t xml:space="preserve">hour post exposure of 1, 5, and 10ng/ml of IL-5, IL-13 and IL-4 </w:t>
      </w:r>
      <w:r w:rsidR="009B7DF7">
        <w:rPr>
          <w:bCs/>
        </w:rPr>
        <w:t xml:space="preserve">(B) </w:t>
      </w:r>
      <w:r w:rsidR="009B7DF7" w:rsidRPr="004F1505">
        <w:rPr>
          <w:bCs/>
        </w:rPr>
        <w:t>on the apical side of the stimulated A549+dTHP-1 co-culture</w:t>
      </w:r>
      <w:r w:rsidR="009B7DF7">
        <w:rPr>
          <w:bCs/>
        </w:rPr>
        <w:t>; and</w:t>
      </w:r>
      <w:r w:rsidR="009B7DF7" w:rsidRPr="004F1505">
        <w:rPr>
          <w:bCs/>
        </w:rPr>
        <w:t xml:space="preserve">, 24 hour post exposure of NIST 2583 on an “inflamed” </w:t>
      </w:r>
      <w:r w:rsidR="009B7DF7">
        <w:rPr>
          <w:bCs/>
        </w:rPr>
        <w:t xml:space="preserve">(C) </w:t>
      </w:r>
      <w:r w:rsidR="009B7DF7" w:rsidRPr="004F1505">
        <w:rPr>
          <w:bCs/>
        </w:rPr>
        <w:t>A549+dTHP-1 co-culture</w:t>
      </w:r>
      <w:r w:rsidR="009B7DF7">
        <w:rPr>
          <w:bCs/>
        </w:rPr>
        <w:t xml:space="preserve">. </w:t>
      </w:r>
      <w:r w:rsidRPr="004F1505">
        <w:t xml:space="preserve">Cells were exposed for 24 hours before analysing membrane integrity (blue dextran). n=3 with all assays performed in triplicate. The data is presented as the </w:t>
      </w:r>
      <w:r w:rsidR="009B7DF7">
        <w:t xml:space="preserve">raw </w:t>
      </w:r>
      <w:r w:rsidRPr="004F1505">
        <w:t xml:space="preserve">mean ±Standard deviation. </w:t>
      </w:r>
    </w:p>
    <w:p w14:paraId="521AC7BF" w14:textId="4897FFD0" w:rsidR="004F1505" w:rsidRPr="004F1505" w:rsidRDefault="004F1505" w:rsidP="004F1505">
      <w:pPr>
        <w:jc w:val="both"/>
      </w:pPr>
    </w:p>
    <w:sectPr w:rsidR="004F1505" w:rsidRPr="004F1505" w:rsidSect="00EB6709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A57B51"/>
    <w:multiLevelType w:val="hybridMultilevel"/>
    <w:tmpl w:val="AB241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357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259"/>
    <w:rsid w:val="000772B4"/>
    <w:rsid w:val="003959AD"/>
    <w:rsid w:val="004F1505"/>
    <w:rsid w:val="00532E33"/>
    <w:rsid w:val="00651462"/>
    <w:rsid w:val="006F32D8"/>
    <w:rsid w:val="00732194"/>
    <w:rsid w:val="00866F7F"/>
    <w:rsid w:val="008E5C4C"/>
    <w:rsid w:val="009158D5"/>
    <w:rsid w:val="009B6259"/>
    <w:rsid w:val="009B7DF7"/>
    <w:rsid w:val="00A839F4"/>
    <w:rsid w:val="00C23F3B"/>
    <w:rsid w:val="00C86D10"/>
    <w:rsid w:val="00EB6709"/>
    <w:rsid w:val="00F5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A5220"/>
  <w15:chartTrackingRefBased/>
  <w15:docId w15:val="{A550025F-ED0A-495D-8F80-5EE4C9FE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2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2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2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2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2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2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2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2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2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2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2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2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2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2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2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2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2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2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2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2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2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2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2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2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2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2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25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51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14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14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4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46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462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6D10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86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j.d.clift@swansea.ac.uk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kirsty.meldrum@swansea.ac.uk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Meldrum</dc:creator>
  <cp:keywords/>
  <dc:description/>
  <cp:lastModifiedBy>Kirsty Meldrum</cp:lastModifiedBy>
  <cp:revision>4</cp:revision>
  <dcterms:created xsi:type="dcterms:W3CDTF">2024-03-13T16:40:00Z</dcterms:created>
  <dcterms:modified xsi:type="dcterms:W3CDTF">2024-03-13T16:45:00Z</dcterms:modified>
</cp:coreProperties>
</file>