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A4A" w:rsidRPr="00920C0C" w:rsidRDefault="00A96AE7" w:rsidP="00484A4A">
      <w:pPr>
        <w:rPr>
          <w:rFonts w:ascii="Garamond" w:eastAsia="Calibri" w:hAnsi="Garamond" w:cs="Times New Roman"/>
          <w:sz w:val="20"/>
        </w:rPr>
      </w:pPr>
      <w:r>
        <w:rPr>
          <w:rFonts w:ascii="Calibri" w:eastAsia="Calibri" w:hAnsi="Calibri" w:cs="Times New Roman"/>
          <w:b/>
          <w:sz w:val="22"/>
        </w:rPr>
        <w:t xml:space="preserve">Additional </w:t>
      </w:r>
      <w:r w:rsidR="00505066">
        <w:rPr>
          <w:rFonts w:ascii="Calibri" w:eastAsia="Calibri" w:hAnsi="Calibri" w:cs="Times New Roman"/>
          <w:b/>
          <w:sz w:val="22"/>
        </w:rPr>
        <w:t xml:space="preserve">file </w:t>
      </w:r>
      <w:r>
        <w:rPr>
          <w:rFonts w:ascii="Calibri" w:eastAsia="Calibri" w:hAnsi="Calibri" w:cs="Times New Roman"/>
          <w:b/>
          <w:sz w:val="22"/>
        </w:rPr>
        <w:t>4</w:t>
      </w:r>
      <w:r w:rsidR="00197014">
        <w:rPr>
          <w:rFonts w:ascii="Calibri" w:eastAsia="Calibri" w:hAnsi="Calibri" w:cs="Times New Roman"/>
          <w:b/>
          <w:sz w:val="22"/>
        </w:rPr>
        <w:t xml:space="preserve">: </w:t>
      </w:r>
      <w:r w:rsidR="00484A4A" w:rsidRPr="00920C0C">
        <w:rPr>
          <w:rFonts w:ascii="Calibri" w:eastAsia="Calibri" w:hAnsi="Calibri" w:cs="Times New Roman"/>
          <w:b/>
          <w:sz w:val="22"/>
        </w:rPr>
        <w:t>WEBSITE SCREENING FORM</w:t>
      </w:r>
      <w:bookmarkStart w:id="0" w:name="_GoBack"/>
      <w:bookmarkEnd w:id="0"/>
    </w:p>
    <w:p w:rsidR="00484A4A" w:rsidRPr="00657FA1" w:rsidRDefault="00484A4A" w:rsidP="00484A4A">
      <w:pPr>
        <w:jc w:val="center"/>
        <w:rPr>
          <w:rFonts w:ascii="Garamond" w:eastAsia="Calibri" w:hAnsi="Garamond" w:cs="Times New Roman"/>
          <w:b/>
        </w:rPr>
      </w:pPr>
      <w:r>
        <w:rPr>
          <w:rFonts w:ascii="Garamond" w:eastAsia="Calibri" w:hAnsi="Garamond" w:cs="Times New Roman"/>
          <w:b/>
        </w:rPr>
        <w:tab/>
      </w:r>
      <w:r w:rsidRPr="00657FA1">
        <w:rPr>
          <w:rFonts w:ascii="Garamond" w:eastAsia="Calibri" w:hAnsi="Garamond" w:cs="Times New Roman"/>
          <w:b/>
        </w:rPr>
        <w:tab/>
      </w:r>
      <w:r w:rsidRPr="00657FA1">
        <w:rPr>
          <w:rFonts w:ascii="Garamond" w:eastAsia="Calibri" w:hAnsi="Garamond" w:cs="Times New Roman"/>
          <w:b/>
        </w:rPr>
        <w:tab/>
      </w:r>
      <w:r w:rsidRPr="00657FA1">
        <w:rPr>
          <w:rFonts w:ascii="Garamond" w:eastAsia="Calibri" w:hAnsi="Garamond" w:cs="Times New Roman"/>
          <w:b/>
        </w:rPr>
        <w:tab/>
      </w:r>
      <w:r w:rsidRPr="00657FA1">
        <w:rPr>
          <w:rFonts w:ascii="Garamond" w:eastAsia="Calibri" w:hAnsi="Garamond" w:cs="Times New Roman"/>
          <w:b/>
        </w:rPr>
        <w:tab/>
      </w:r>
      <w:r w:rsidRPr="00657FA1">
        <w:rPr>
          <w:rFonts w:ascii="Garamond" w:eastAsia="Calibri" w:hAnsi="Garamond" w:cs="Times New Roman"/>
          <w:b/>
        </w:rPr>
        <w:tab/>
      </w:r>
      <w:r w:rsidRPr="00657FA1">
        <w:rPr>
          <w:rFonts w:ascii="Garamond" w:eastAsia="Calibri" w:hAnsi="Garamond" w:cs="Times New Roman"/>
          <w:b/>
        </w:rPr>
        <w:tab/>
        <w:t>Screener Initials __________</w:t>
      </w:r>
    </w:p>
    <w:p w:rsidR="00484A4A" w:rsidRPr="00657FA1" w:rsidRDefault="00484A4A" w:rsidP="00484A4A">
      <w:pPr>
        <w:rPr>
          <w:rFonts w:ascii="Garamond" w:eastAsia="Calibri" w:hAnsi="Garamond" w:cs="Times New Roman"/>
          <w:b/>
        </w:rPr>
      </w:pPr>
      <w:r>
        <w:rPr>
          <w:rFonts w:ascii="Garamond" w:eastAsia="Calibri" w:hAnsi="Garamond" w:cs="Times New Roman"/>
          <w:b/>
        </w:rPr>
        <w:t>General Information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788"/>
        <w:gridCol w:w="4788"/>
      </w:tblGrid>
      <w:tr w:rsidR="00484A4A" w:rsidRPr="00A0215A">
        <w:tc>
          <w:tcPr>
            <w:tcW w:w="4788" w:type="dxa"/>
          </w:tcPr>
          <w:p w:rsidR="00484A4A" w:rsidRPr="00115691" w:rsidRDefault="00484A4A" w:rsidP="009B3CC3">
            <w:pPr>
              <w:rPr>
                <w:rFonts w:ascii="Garamond" w:eastAsia="Calibri" w:hAnsi="Garamond" w:cs="Times New Roman"/>
                <w:sz w:val="22"/>
              </w:rPr>
            </w:pPr>
            <w:r w:rsidRPr="00115691">
              <w:rPr>
                <w:rFonts w:ascii="Garamond" w:eastAsia="Calibri" w:hAnsi="Garamond" w:cs="Times New Roman"/>
                <w:sz w:val="22"/>
              </w:rPr>
              <w:t>URL:</w:t>
            </w:r>
          </w:p>
        </w:tc>
        <w:tc>
          <w:tcPr>
            <w:tcW w:w="4788" w:type="dxa"/>
          </w:tcPr>
          <w:p w:rsidR="00484A4A" w:rsidRPr="00A0215A" w:rsidRDefault="00484A4A" w:rsidP="009B3CC3">
            <w:pPr>
              <w:rPr>
                <w:rFonts w:ascii="Garamond" w:eastAsia="Calibri" w:hAnsi="Garamond" w:cs="Times New Roman"/>
              </w:rPr>
            </w:pPr>
          </w:p>
        </w:tc>
      </w:tr>
      <w:tr w:rsidR="00484A4A" w:rsidRPr="00A0215A">
        <w:tc>
          <w:tcPr>
            <w:tcW w:w="4788" w:type="dxa"/>
          </w:tcPr>
          <w:p w:rsidR="00484A4A" w:rsidRPr="00115691" w:rsidRDefault="00484A4A" w:rsidP="009B3CC3">
            <w:pPr>
              <w:rPr>
                <w:rFonts w:ascii="Garamond" w:eastAsia="Calibri" w:hAnsi="Garamond" w:cs="Times New Roman"/>
                <w:sz w:val="22"/>
              </w:rPr>
            </w:pPr>
            <w:r w:rsidRPr="00115691">
              <w:rPr>
                <w:rFonts w:ascii="Garamond" w:eastAsia="Calibri" w:hAnsi="Garamond" w:cs="Times New Roman"/>
                <w:sz w:val="22"/>
              </w:rPr>
              <w:t>Website title:</w:t>
            </w:r>
          </w:p>
        </w:tc>
        <w:tc>
          <w:tcPr>
            <w:tcW w:w="4788" w:type="dxa"/>
          </w:tcPr>
          <w:p w:rsidR="00484A4A" w:rsidRPr="00A0215A" w:rsidRDefault="00484A4A" w:rsidP="009B3CC3">
            <w:pPr>
              <w:rPr>
                <w:rFonts w:ascii="Garamond" w:eastAsia="Calibri" w:hAnsi="Garamond" w:cs="Times New Roman"/>
              </w:rPr>
            </w:pPr>
          </w:p>
        </w:tc>
      </w:tr>
      <w:tr w:rsidR="00484A4A" w:rsidRPr="00A0215A">
        <w:trPr>
          <w:trHeight w:val="315"/>
        </w:trPr>
        <w:tc>
          <w:tcPr>
            <w:tcW w:w="4788" w:type="dxa"/>
          </w:tcPr>
          <w:p w:rsidR="00484A4A" w:rsidRPr="00115691" w:rsidRDefault="00484A4A" w:rsidP="009B3CC3">
            <w:pPr>
              <w:rPr>
                <w:rFonts w:ascii="Garamond" w:eastAsia="Calibri" w:hAnsi="Garamond" w:cs="Times New Roman"/>
                <w:sz w:val="22"/>
              </w:rPr>
            </w:pPr>
            <w:r w:rsidRPr="00115691">
              <w:rPr>
                <w:rFonts w:ascii="Garamond" w:eastAsia="Calibri" w:hAnsi="Garamond" w:cs="Times New Roman"/>
                <w:sz w:val="22"/>
              </w:rPr>
              <w:t xml:space="preserve">Organization name: </w:t>
            </w:r>
          </w:p>
        </w:tc>
        <w:tc>
          <w:tcPr>
            <w:tcW w:w="4788" w:type="dxa"/>
          </w:tcPr>
          <w:p w:rsidR="00484A4A" w:rsidRPr="00A0215A" w:rsidRDefault="00484A4A" w:rsidP="009B3CC3">
            <w:pPr>
              <w:rPr>
                <w:rFonts w:ascii="Garamond" w:eastAsia="Calibri" w:hAnsi="Garamond" w:cs="Times New Roman"/>
              </w:rPr>
            </w:pPr>
          </w:p>
        </w:tc>
      </w:tr>
      <w:tr w:rsidR="00484A4A" w:rsidRPr="00A0215A">
        <w:tc>
          <w:tcPr>
            <w:tcW w:w="4788" w:type="dxa"/>
          </w:tcPr>
          <w:p w:rsidR="00484A4A" w:rsidRPr="00115691" w:rsidRDefault="00484A4A" w:rsidP="009B3CC3">
            <w:pPr>
              <w:rPr>
                <w:rFonts w:ascii="Garamond" w:eastAsia="Calibri" w:hAnsi="Garamond" w:cs="Times New Roman"/>
                <w:sz w:val="22"/>
              </w:rPr>
            </w:pPr>
            <w:r w:rsidRPr="00115691">
              <w:rPr>
                <w:rFonts w:ascii="Garamond" w:eastAsia="Calibri" w:hAnsi="Garamond" w:cs="Times New Roman"/>
                <w:sz w:val="22"/>
              </w:rPr>
              <w:t>About page URL:</w:t>
            </w:r>
          </w:p>
          <w:p w:rsidR="00484A4A" w:rsidRDefault="00484A4A" w:rsidP="009B3CC3">
            <w:pPr>
              <w:rPr>
                <w:rFonts w:ascii="Garamond" w:eastAsia="Calibri" w:hAnsi="Garamond" w:cs="Times New Roman"/>
                <w:sz w:val="20"/>
              </w:rPr>
            </w:pPr>
            <w:r w:rsidRPr="001018DC">
              <w:rPr>
                <w:rFonts w:ascii="Garamond" w:eastAsia="Calibri" w:hAnsi="Garamond" w:cs="Times New Roman"/>
                <w:sz w:val="20"/>
              </w:rPr>
              <w:t>e.g. ‘About us’, ‘Who we are’</w:t>
            </w:r>
          </w:p>
          <w:p w:rsidR="00484A4A" w:rsidRPr="001018DC" w:rsidRDefault="00484A4A" w:rsidP="009B3CC3">
            <w:pPr>
              <w:rPr>
                <w:rFonts w:ascii="Garamond" w:eastAsia="Calibri" w:hAnsi="Garamond" w:cs="Times New Roman"/>
                <w:sz w:val="20"/>
              </w:rPr>
            </w:pPr>
            <w:r w:rsidRPr="001018DC">
              <w:rPr>
                <w:rFonts w:ascii="Garamond" w:eastAsia="Calibri" w:hAnsi="Garamond" w:cs="Times New Roman"/>
                <w:sz w:val="20"/>
              </w:rPr>
              <w:t>When multiple main information pages are present, choose the most prominent one</w:t>
            </w:r>
            <w:r>
              <w:rPr>
                <w:rFonts w:ascii="Garamond" w:eastAsia="Calibri" w:hAnsi="Garamond" w:cs="Times New Roman"/>
                <w:sz w:val="20"/>
              </w:rPr>
              <w:t xml:space="preserve"> (according to which list is presented first or provides general information about the website. For about pages with multiple sections, if the main page does not provide sufficient information please access the most appropriate link available, i.e., “Overview” </w:t>
            </w:r>
          </w:p>
        </w:tc>
        <w:tc>
          <w:tcPr>
            <w:tcW w:w="4788" w:type="dxa"/>
          </w:tcPr>
          <w:p w:rsidR="00484A4A" w:rsidRPr="00A0215A" w:rsidRDefault="00484A4A" w:rsidP="009B3CC3">
            <w:pPr>
              <w:rPr>
                <w:rFonts w:ascii="Garamond" w:eastAsia="Calibri" w:hAnsi="Garamond" w:cs="Times New Roman"/>
              </w:rPr>
            </w:pPr>
          </w:p>
        </w:tc>
      </w:tr>
    </w:tbl>
    <w:p w:rsidR="00484A4A" w:rsidRPr="00A0215A" w:rsidRDefault="00484A4A" w:rsidP="00484A4A">
      <w:pPr>
        <w:jc w:val="center"/>
        <w:rPr>
          <w:rFonts w:ascii="Garamond" w:eastAsia="Calibri" w:hAnsi="Garamond" w:cs="Times New Roman"/>
        </w:rPr>
      </w:pPr>
    </w:p>
    <w:p w:rsidR="00484A4A" w:rsidRPr="00A0215A" w:rsidRDefault="00484A4A" w:rsidP="00484A4A">
      <w:pPr>
        <w:rPr>
          <w:rFonts w:ascii="Garamond" w:eastAsia="Calibri" w:hAnsi="Garamond" w:cs="Times New Roman"/>
          <w:b/>
        </w:rPr>
      </w:pPr>
      <w:r w:rsidRPr="00A0215A">
        <w:rPr>
          <w:rFonts w:ascii="Garamond" w:eastAsia="Calibri" w:hAnsi="Garamond" w:cs="Times New Roman"/>
          <w:b/>
        </w:rPr>
        <w:t>Eligibility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tblPr>
      <w:tblGrid>
        <w:gridCol w:w="4788"/>
        <w:gridCol w:w="4788"/>
      </w:tblGrid>
      <w:tr w:rsidR="00484A4A" w:rsidRPr="00A0215A">
        <w:tc>
          <w:tcPr>
            <w:tcW w:w="4788" w:type="dxa"/>
          </w:tcPr>
          <w:p w:rsidR="00484A4A" w:rsidRPr="00115691" w:rsidRDefault="00484A4A" w:rsidP="009B3CC3">
            <w:pPr>
              <w:rPr>
                <w:rFonts w:ascii="Garamond" w:hAnsi="Garamond"/>
                <w:sz w:val="22"/>
              </w:rPr>
            </w:pPr>
            <w:r w:rsidRPr="00115691">
              <w:rPr>
                <w:rFonts w:ascii="Garamond" w:hAnsi="Garamond"/>
                <w:b/>
                <w:sz w:val="22"/>
              </w:rPr>
              <w:t xml:space="preserve">1. Actor: </w:t>
            </w:r>
            <w:r w:rsidRPr="00115691">
              <w:rPr>
                <w:rFonts w:ascii="Garamond" w:hAnsi="Garamond"/>
                <w:sz w:val="22"/>
              </w:rPr>
              <w:t>Is the result an individual or an organization?</w:t>
            </w:r>
          </w:p>
          <w:p w:rsidR="00484A4A" w:rsidRPr="00E57675" w:rsidRDefault="00484A4A" w:rsidP="009B3CC3">
            <w:pPr>
              <w:rPr>
                <w:rFonts w:ascii="Garamond" w:hAnsi="Garamond"/>
                <w:sz w:val="8"/>
              </w:rPr>
            </w:pPr>
          </w:p>
          <w:p w:rsidR="00484A4A" w:rsidRPr="001018DC" w:rsidRDefault="00484A4A" w:rsidP="009B3CC3">
            <w:pPr>
              <w:rPr>
                <w:rFonts w:ascii="Garamond" w:hAnsi="Garamond"/>
                <w:sz w:val="20"/>
              </w:rPr>
            </w:pPr>
            <w:r w:rsidRPr="001018DC">
              <w:rPr>
                <w:rFonts w:ascii="Garamond" w:hAnsi="Garamond"/>
                <w:sz w:val="20"/>
              </w:rPr>
              <w:t xml:space="preserve">Key </w:t>
            </w:r>
            <w:r w:rsidRPr="007158FB">
              <w:rPr>
                <w:rFonts w:ascii="Garamond" w:hAnsi="Garamond"/>
                <w:sz w:val="20"/>
              </w:rPr>
              <w:t>indicators: Site represents a specific individual or organization.</w:t>
            </w:r>
            <w:r>
              <w:rPr>
                <w:rFonts w:ascii="Garamond" w:hAnsi="Garamond"/>
                <w:sz w:val="20"/>
              </w:rPr>
              <w:t xml:space="preserve"> </w:t>
            </w:r>
            <w:r w:rsidRPr="007158FB">
              <w:rPr>
                <w:rFonts w:ascii="Garamond" w:hAnsi="Garamond"/>
                <w:sz w:val="20"/>
              </w:rPr>
              <w:t xml:space="preserve">Actors do not </w:t>
            </w:r>
            <w:proofErr w:type="gramStart"/>
            <w:r w:rsidRPr="007158FB">
              <w:rPr>
                <w:rFonts w:ascii="Garamond" w:hAnsi="Garamond"/>
                <w:sz w:val="20"/>
              </w:rPr>
              <w:t>includes</w:t>
            </w:r>
            <w:proofErr w:type="gramEnd"/>
            <w:r w:rsidRPr="007158FB">
              <w:rPr>
                <w:rFonts w:ascii="Garamond" w:hAnsi="Garamond"/>
                <w:sz w:val="20"/>
              </w:rPr>
              <w:t xml:space="preserve"> services, journals, or information networks/websites. Include</w:t>
            </w:r>
            <w:r>
              <w:rPr>
                <w:rFonts w:ascii="Garamond" w:hAnsi="Garamond"/>
                <w:sz w:val="20"/>
              </w:rPr>
              <w:t xml:space="preserve"> actors like</w:t>
            </w:r>
            <w:r w:rsidRPr="007158FB">
              <w:rPr>
                <w:rFonts w:ascii="Garamond" w:hAnsi="Garamond"/>
                <w:sz w:val="20"/>
              </w:rPr>
              <w:t xml:space="preserve"> networks and coalitions if defined as organizations or if they have clear functions as an independent entity. </w:t>
            </w:r>
          </w:p>
        </w:tc>
        <w:tc>
          <w:tcPr>
            <w:tcW w:w="4788" w:type="dxa"/>
            <w:vAlign w:val="center"/>
          </w:tcPr>
          <w:p w:rsidR="00484A4A" w:rsidRPr="00115691" w:rsidRDefault="00484A4A" w:rsidP="009B3CC3">
            <w:pPr>
              <w:jc w:val="center"/>
              <w:rPr>
                <w:rFonts w:ascii="Garamond" w:eastAsia="Calibri" w:hAnsi="Garamond" w:cs="Times New Roman"/>
                <w:sz w:val="22"/>
              </w:rPr>
            </w:pPr>
            <w:r w:rsidRPr="00115691">
              <w:rPr>
                <w:rFonts w:ascii="Garamond" w:eastAsia="Calibri" w:hAnsi="Garamond" w:cs="Times New Roman"/>
                <w:b/>
                <w:sz w:val="22"/>
              </w:rPr>
              <w:t xml:space="preserve">Yes </w:t>
            </w:r>
            <w:r w:rsidRPr="00115691">
              <w:rPr>
                <w:rFonts w:ascii="Garamond" w:eastAsia="Calibri" w:hAnsi="Garamond" w:cs="Times New Roman"/>
                <w:sz w:val="22"/>
              </w:rPr>
              <w:t xml:space="preserve">_______ </w:t>
            </w:r>
            <w:r w:rsidRPr="00115691">
              <w:rPr>
                <w:rFonts w:ascii="Garamond" w:eastAsia="Calibri" w:hAnsi="Garamond" w:cs="Times New Roman"/>
                <w:b/>
                <w:sz w:val="22"/>
              </w:rPr>
              <w:t xml:space="preserve"> No </w:t>
            </w:r>
            <w:r w:rsidRPr="00115691">
              <w:rPr>
                <w:rFonts w:ascii="Garamond" w:eastAsia="Calibri" w:hAnsi="Garamond" w:cs="Times New Roman"/>
                <w:sz w:val="22"/>
              </w:rPr>
              <w:t xml:space="preserve">_______ </w:t>
            </w:r>
            <w:r w:rsidRPr="00115691">
              <w:rPr>
                <w:rFonts w:ascii="Garamond" w:eastAsia="Calibri" w:hAnsi="Garamond" w:cs="Times New Roman"/>
                <w:b/>
                <w:sz w:val="22"/>
              </w:rPr>
              <w:t>Uncertain</w:t>
            </w:r>
            <w:r w:rsidRPr="00115691">
              <w:rPr>
                <w:rFonts w:ascii="Garamond" w:eastAsia="Calibri" w:hAnsi="Garamond" w:cs="Times New Roman"/>
                <w:sz w:val="22"/>
              </w:rPr>
              <w:t xml:space="preserve"> _______</w:t>
            </w:r>
          </w:p>
        </w:tc>
      </w:tr>
      <w:tr w:rsidR="00484A4A" w:rsidRPr="00A0215A">
        <w:tc>
          <w:tcPr>
            <w:tcW w:w="4788" w:type="dxa"/>
          </w:tcPr>
          <w:p w:rsidR="00484A4A" w:rsidRPr="00115691" w:rsidRDefault="00484A4A" w:rsidP="009B3CC3">
            <w:pPr>
              <w:rPr>
                <w:rFonts w:ascii="Garamond" w:hAnsi="Garamond"/>
                <w:sz w:val="22"/>
              </w:rPr>
            </w:pPr>
            <w:r w:rsidRPr="00115691">
              <w:rPr>
                <w:rFonts w:ascii="Garamond" w:hAnsi="Garamond"/>
                <w:b/>
                <w:sz w:val="22"/>
              </w:rPr>
              <w:t>2. Transnational:</w:t>
            </w:r>
            <w:r w:rsidRPr="00115691">
              <w:rPr>
                <w:rFonts w:ascii="Garamond" w:hAnsi="Garamond"/>
                <w:sz w:val="22"/>
              </w:rPr>
              <w:t xml:space="preserve"> Does the actor operate in three or more countries?</w:t>
            </w:r>
          </w:p>
          <w:p w:rsidR="00484A4A" w:rsidRPr="00E57675" w:rsidRDefault="00484A4A" w:rsidP="009B3CC3">
            <w:pPr>
              <w:rPr>
                <w:rFonts w:ascii="Garamond" w:hAnsi="Garamond"/>
                <w:sz w:val="8"/>
              </w:rPr>
            </w:pPr>
          </w:p>
          <w:p w:rsidR="00484A4A" w:rsidRPr="00F1379B" w:rsidRDefault="00484A4A" w:rsidP="009B3CC3">
            <w:pPr>
              <w:rPr>
                <w:rFonts w:ascii="Garamond" w:hAnsi="Garamond"/>
              </w:rPr>
            </w:pPr>
            <w:r w:rsidRPr="001018DC">
              <w:rPr>
                <w:rFonts w:ascii="Garamond" w:hAnsi="Garamond"/>
                <w:sz w:val="20"/>
              </w:rPr>
              <w:t xml:space="preserve"> Key indicators: Page references operations in three or more specific countries or in multiple </w:t>
            </w:r>
            <w:r w:rsidRPr="007A4933">
              <w:rPr>
                <w:rFonts w:ascii="Garamond" w:hAnsi="Garamond"/>
                <w:sz w:val="20"/>
              </w:rPr>
              <w:t xml:space="preserve">countries, or references global or international operations more broadly. Include actors with international membership if this </w:t>
            </w:r>
            <w:r>
              <w:rPr>
                <w:rFonts w:ascii="Garamond" w:hAnsi="Garamond"/>
                <w:sz w:val="20"/>
              </w:rPr>
              <w:t>clearly suggests actor’s</w:t>
            </w:r>
            <w:r w:rsidRPr="007A4933">
              <w:rPr>
                <w:rFonts w:ascii="Garamond" w:hAnsi="Garamond"/>
                <w:sz w:val="20"/>
              </w:rPr>
              <w:t xml:space="preserve"> operations in multiple countries.</w:t>
            </w:r>
            <w:r w:rsidRPr="005A05CA">
              <w:rPr>
                <w:rFonts w:ascii="Garamond" w:hAnsi="Garamond"/>
              </w:rPr>
              <w:t xml:space="preserve"> </w:t>
            </w:r>
            <w:r>
              <w:rPr>
                <w:rFonts w:ascii="Garamond" w:hAnsi="Garamond"/>
                <w:sz w:val="20"/>
              </w:rPr>
              <w:t xml:space="preserve"> </w:t>
            </w:r>
          </w:p>
        </w:tc>
        <w:tc>
          <w:tcPr>
            <w:tcW w:w="4788" w:type="dxa"/>
            <w:vAlign w:val="center"/>
          </w:tcPr>
          <w:p w:rsidR="00484A4A" w:rsidRPr="00115691" w:rsidRDefault="00484A4A" w:rsidP="009B3CC3">
            <w:pPr>
              <w:jc w:val="center"/>
              <w:rPr>
                <w:rFonts w:ascii="Garamond" w:eastAsia="Calibri" w:hAnsi="Garamond" w:cs="Times New Roman"/>
                <w:sz w:val="22"/>
              </w:rPr>
            </w:pPr>
            <w:r w:rsidRPr="00115691">
              <w:rPr>
                <w:rFonts w:ascii="Garamond" w:eastAsia="Calibri" w:hAnsi="Garamond" w:cs="Times New Roman"/>
                <w:b/>
                <w:sz w:val="22"/>
              </w:rPr>
              <w:t xml:space="preserve">Yes </w:t>
            </w:r>
            <w:r w:rsidRPr="00115691">
              <w:rPr>
                <w:rFonts w:ascii="Garamond" w:eastAsia="Calibri" w:hAnsi="Garamond" w:cs="Times New Roman"/>
                <w:sz w:val="22"/>
              </w:rPr>
              <w:t xml:space="preserve">_______ </w:t>
            </w:r>
            <w:r w:rsidRPr="00115691">
              <w:rPr>
                <w:rFonts w:ascii="Garamond" w:eastAsia="Calibri" w:hAnsi="Garamond" w:cs="Times New Roman"/>
                <w:b/>
                <w:sz w:val="22"/>
              </w:rPr>
              <w:t xml:space="preserve"> No </w:t>
            </w:r>
            <w:r w:rsidRPr="00115691">
              <w:rPr>
                <w:rFonts w:ascii="Garamond" w:eastAsia="Calibri" w:hAnsi="Garamond" w:cs="Times New Roman"/>
                <w:sz w:val="22"/>
              </w:rPr>
              <w:t xml:space="preserve">_______ </w:t>
            </w:r>
            <w:r w:rsidRPr="00115691">
              <w:rPr>
                <w:rFonts w:ascii="Garamond" w:eastAsia="Calibri" w:hAnsi="Garamond" w:cs="Times New Roman"/>
                <w:b/>
                <w:sz w:val="22"/>
              </w:rPr>
              <w:t>Uncertain</w:t>
            </w:r>
            <w:r w:rsidRPr="00115691">
              <w:rPr>
                <w:rFonts w:ascii="Garamond" w:eastAsia="Calibri" w:hAnsi="Garamond" w:cs="Times New Roman"/>
                <w:sz w:val="22"/>
              </w:rPr>
              <w:t xml:space="preserve"> _______</w:t>
            </w:r>
          </w:p>
        </w:tc>
      </w:tr>
      <w:tr w:rsidR="00484A4A" w:rsidRPr="00A0215A">
        <w:tc>
          <w:tcPr>
            <w:tcW w:w="4788" w:type="dxa"/>
          </w:tcPr>
          <w:p w:rsidR="00484A4A" w:rsidRPr="00115691" w:rsidRDefault="00484A4A" w:rsidP="00726348">
            <w:pPr>
              <w:rPr>
                <w:rFonts w:ascii="Garamond" w:eastAsia="Calibri" w:hAnsi="Garamond" w:cs="Times New Roman"/>
                <w:sz w:val="22"/>
              </w:rPr>
            </w:pPr>
            <w:r w:rsidRPr="00115691">
              <w:rPr>
                <w:rFonts w:ascii="Garamond" w:eastAsia="Calibri" w:hAnsi="Garamond" w:cs="Times New Roman"/>
                <w:b/>
                <w:sz w:val="22"/>
              </w:rPr>
              <w:t xml:space="preserve">3. A primary intent to improve health: </w:t>
            </w:r>
            <w:r w:rsidRPr="00115691">
              <w:rPr>
                <w:rFonts w:ascii="Garamond" w:eastAsia="Calibri" w:hAnsi="Garamond" w:cs="Times New Roman"/>
                <w:sz w:val="22"/>
              </w:rPr>
              <w:t>Does the actor identify improving health as one of their primary intents?</w:t>
            </w:r>
          </w:p>
          <w:p w:rsidR="00484A4A" w:rsidRPr="00E57675" w:rsidRDefault="00484A4A" w:rsidP="009B3CC3">
            <w:pPr>
              <w:rPr>
                <w:rFonts w:ascii="Garamond" w:eastAsia="Calibri" w:hAnsi="Garamond" w:cs="Times New Roman"/>
                <w:sz w:val="8"/>
              </w:rPr>
            </w:pPr>
          </w:p>
          <w:p w:rsidR="00484A4A" w:rsidRPr="00501C08" w:rsidRDefault="00484A4A" w:rsidP="00A5397F">
            <w:pPr>
              <w:rPr>
                <w:rFonts w:ascii="Garamond" w:eastAsia="Calibri" w:hAnsi="Garamond" w:cs="Times New Roman"/>
              </w:rPr>
            </w:pPr>
            <w:r w:rsidRPr="001018DC">
              <w:rPr>
                <w:rFonts w:ascii="Garamond" w:eastAsia="Calibri" w:hAnsi="Garamond" w:cs="Times New Roman"/>
                <w:sz w:val="20"/>
              </w:rPr>
              <w:t>Key indicators: Page identifies improving health as</w:t>
            </w:r>
            <w:r>
              <w:rPr>
                <w:rFonts w:ascii="Garamond" w:eastAsia="Calibri" w:hAnsi="Garamond" w:cs="Times New Roman"/>
                <w:sz w:val="20"/>
              </w:rPr>
              <w:t xml:space="preserve"> one of</w:t>
            </w:r>
            <w:r w:rsidRPr="001018DC">
              <w:rPr>
                <w:rFonts w:ascii="Garamond" w:eastAsia="Calibri" w:hAnsi="Garamond" w:cs="Times New Roman"/>
                <w:sz w:val="20"/>
              </w:rPr>
              <w:t xml:space="preserve"> the actor’s main goal</w:t>
            </w:r>
            <w:r>
              <w:rPr>
                <w:rFonts w:ascii="Garamond" w:eastAsia="Calibri" w:hAnsi="Garamond" w:cs="Times New Roman"/>
                <w:sz w:val="20"/>
              </w:rPr>
              <w:t>s</w:t>
            </w:r>
            <w:r w:rsidRPr="001018DC">
              <w:rPr>
                <w:rFonts w:ascii="Garamond" w:eastAsia="Calibri" w:hAnsi="Garamond" w:cs="Times New Roman"/>
                <w:sz w:val="20"/>
              </w:rPr>
              <w:t>, generally</w:t>
            </w:r>
            <w:r>
              <w:rPr>
                <w:rFonts w:ascii="Garamond" w:eastAsia="Calibri" w:hAnsi="Garamond" w:cs="Times New Roman"/>
                <w:sz w:val="20"/>
              </w:rPr>
              <w:t>, via a specific disease (e.g</w:t>
            </w:r>
            <w:r w:rsidRPr="001018DC">
              <w:rPr>
                <w:rFonts w:ascii="Garamond" w:eastAsia="Calibri" w:hAnsi="Garamond" w:cs="Times New Roman"/>
                <w:sz w:val="20"/>
              </w:rPr>
              <w:t>. HIV/AIDS) and/or sub-populati</w:t>
            </w:r>
            <w:r>
              <w:rPr>
                <w:rFonts w:ascii="Garamond" w:eastAsia="Calibri" w:hAnsi="Garamond" w:cs="Times New Roman"/>
                <w:sz w:val="20"/>
              </w:rPr>
              <w:t>on (e.g.</w:t>
            </w:r>
            <w:r w:rsidRPr="001018DC">
              <w:rPr>
                <w:rFonts w:ascii="Garamond" w:eastAsia="Calibri" w:hAnsi="Garamond" w:cs="Times New Roman"/>
                <w:sz w:val="20"/>
              </w:rPr>
              <w:t xml:space="preserve"> children’s health)</w:t>
            </w:r>
            <w:r>
              <w:rPr>
                <w:rFonts w:ascii="Garamond" w:eastAsia="Calibri" w:hAnsi="Garamond" w:cs="Times New Roman"/>
                <w:sz w:val="20"/>
              </w:rPr>
              <w:t xml:space="preserve">, or by particular actions (e.g. contributing to health education). Actors indicating a primary intent to improve lives and have main programs in health are eligible.  </w:t>
            </w:r>
          </w:p>
        </w:tc>
        <w:tc>
          <w:tcPr>
            <w:tcW w:w="4788" w:type="dxa"/>
            <w:vAlign w:val="center"/>
          </w:tcPr>
          <w:p w:rsidR="00484A4A" w:rsidRPr="00115691" w:rsidRDefault="00484A4A" w:rsidP="009B3CC3">
            <w:pPr>
              <w:jc w:val="center"/>
              <w:rPr>
                <w:rFonts w:ascii="Garamond" w:eastAsia="Calibri" w:hAnsi="Garamond" w:cs="Times New Roman"/>
                <w:sz w:val="22"/>
              </w:rPr>
            </w:pPr>
            <w:r w:rsidRPr="00115691">
              <w:rPr>
                <w:rFonts w:ascii="Garamond" w:eastAsia="Calibri" w:hAnsi="Garamond" w:cs="Times New Roman"/>
                <w:b/>
                <w:sz w:val="22"/>
              </w:rPr>
              <w:t xml:space="preserve">Yes </w:t>
            </w:r>
            <w:r w:rsidRPr="00115691">
              <w:rPr>
                <w:rFonts w:ascii="Garamond" w:eastAsia="Calibri" w:hAnsi="Garamond" w:cs="Times New Roman"/>
                <w:sz w:val="22"/>
              </w:rPr>
              <w:t xml:space="preserve">_______ </w:t>
            </w:r>
            <w:r w:rsidRPr="00115691">
              <w:rPr>
                <w:rFonts w:ascii="Garamond" w:eastAsia="Calibri" w:hAnsi="Garamond" w:cs="Times New Roman"/>
                <w:b/>
                <w:sz w:val="22"/>
              </w:rPr>
              <w:t xml:space="preserve"> No </w:t>
            </w:r>
            <w:r w:rsidRPr="00115691">
              <w:rPr>
                <w:rFonts w:ascii="Garamond" w:eastAsia="Calibri" w:hAnsi="Garamond" w:cs="Times New Roman"/>
                <w:sz w:val="22"/>
              </w:rPr>
              <w:t xml:space="preserve">_______ </w:t>
            </w:r>
            <w:r w:rsidRPr="00115691">
              <w:rPr>
                <w:rFonts w:ascii="Garamond" w:eastAsia="Calibri" w:hAnsi="Garamond" w:cs="Times New Roman"/>
                <w:b/>
                <w:sz w:val="22"/>
              </w:rPr>
              <w:t>Uncertain</w:t>
            </w:r>
            <w:r w:rsidRPr="00115691">
              <w:rPr>
                <w:rFonts w:ascii="Garamond" w:eastAsia="Calibri" w:hAnsi="Garamond" w:cs="Times New Roman"/>
                <w:sz w:val="22"/>
              </w:rPr>
              <w:t xml:space="preserve"> _______</w:t>
            </w:r>
          </w:p>
        </w:tc>
      </w:tr>
      <w:tr w:rsidR="00484A4A" w:rsidRPr="00A0215A">
        <w:trPr>
          <w:trHeight w:val="609"/>
        </w:trPr>
        <w:tc>
          <w:tcPr>
            <w:tcW w:w="4788" w:type="dxa"/>
          </w:tcPr>
          <w:p w:rsidR="00484A4A" w:rsidRPr="00115691" w:rsidRDefault="00484A4A" w:rsidP="009B3CC3">
            <w:pPr>
              <w:rPr>
                <w:rFonts w:ascii="Garamond" w:eastAsia="Calibri" w:hAnsi="Garamond" w:cs="Times New Roman"/>
                <w:sz w:val="22"/>
              </w:rPr>
            </w:pPr>
            <w:r w:rsidRPr="00115691">
              <w:rPr>
                <w:rFonts w:ascii="Garamond" w:eastAsia="Calibri" w:hAnsi="Garamond" w:cs="Times New Roman"/>
                <w:b/>
                <w:sz w:val="22"/>
              </w:rPr>
              <w:t>Note</w:t>
            </w:r>
            <w:r w:rsidRPr="00115691">
              <w:rPr>
                <w:rFonts w:ascii="Garamond" w:eastAsia="Calibri" w:hAnsi="Garamond" w:cs="Times New Roman"/>
                <w:sz w:val="22"/>
              </w:rPr>
              <w:t xml:space="preserve"> </w:t>
            </w:r>
            <w:r w:rsidRPr="00115691">
              <w:rPr>
                <w:rFonts w:ascii="Garamond" w:eastAsia="Calibri" w:hAnsi="Garamond" w:cs="Times New Roman"/>
                <w:b/>
                <w:sz w:val="22"/>
              </w:rPr>
              <w:t>here</w:t>
            </w:r>
            <w:r w:rsidRPr="00115691">
              <w:rPr>
                <w:rFonts w:ascii="Garamond" w:eastAsia="Calibri" w:hAnsi="Garamond" w:cs="Times New Roman"/>
                <w:sz w:val="22"/>
              </w:rPr>
              <w:t xml:space="preserve"> if the page mentions the actor is part of a ‘parent’ organization. Review ‘parent’ organization’s website for data abstraction eligibility according to Appendix C. If parent qualifies for inclusion, exclude any corresponding actor that was originally eligible (i.e.</w:t>
            </w:r>
            <w:r>
              <w:rPr>
                <w:rFonts w:ascii="Garamond" w:eastAsia="Calibri" w:hAnsi="Garamond" w:cs="Times New Roman"/>
                <w:sz w:val="22"/>
              </w:rPr>
              <w:t>,</w:t>
            </w:r>
            <w:r w:rsidRPr="00115691">
              <w:rPr>
                <w:rFonts w:ascii="Garamond" w:eastAsia="Calibri" w:hAnsi="Garamond" w:cs="Times New Roman"/>
                <w:sz w:val="22"/>
              </w:rPr>
              <w:t xml:space="preserve"> exclude children where parents are included). </w:t>
            </w:r>
          </w:p>
        </w:tc>
        <w:tc>
          <w:tcPr>
            <w:tcW w:w="4788" w:type="dxa"/>
            <w:vAlign w:val="center"/>
          </w:tcPr>
          <w:p w:rsidR="00484A4A" w:rsidRPr="006A2B0B" w:rsidRDefault="00484A4A" w:rsidP="009B3CC3">
            <w:pPr>
              <w:jc w:val="center"/>
              <w:rPr>
                <w:rFonts w:ascii="Garamond" w:eastAsia="Calibri" w:hAnsi="Garamond" w:cs="Times New Roman"/>
              </w:rPr>
            </w:pPr>
            <w:r>
              <w:rPr>
                <w:rFonts w:ascii="Garamond" w:eastAsia="Calibri" w:hAnsi="Garamond" w:cs="Times New Roman"/>
              </w:rPr>
              <w:t>‘</w:t>
            </w:r>
            <w:r w:rsidRPr="00115691">
              <w:rPr>
                <w:rFonts w:ascii="Garamond" w:eastAsia="Calibri" w:hAnsi="Garamond" w:cs="Times New Roman"/>
                <w:b/>
                <w:sz w:val="22"/>
              </w:rPr>
              <w:t>Parent’ organization name _________________</w:t>
            </w:r>
          </w:p>
        </w:tc>
      </w:tr>
    </w:tbl>
    <w:p w:rsidR="00484A4A" w:rsidRDefault="00484A4A" w:rsidP="00484A4A">
      <w:pPr>
        <w:rPr>
          <w:rFonts w:ascii="Garamond" w:eastAsia="Calibri" w:hAnsi="Garamond" w:cs="Times New Roman"/>
          <w:sz w:val="20"/>
        </w:rPr>
      </w:pPr>
      <w:r w:rsidRPr="00B61A3B">
        <w:rPr>
          <w:rFonts w:ascii="Garamond" w:eastAsia="Calibri" w:hAnsi="Garamond" w:cs="Times New Roman"/>
          <w:sz w:val="20"/>
        </w:rPr>
        <w:t xml:space="preserve">Eligible for data abstraction if, and only if, the answer is </w:t>
      </w:r>
      <w:r w:rsidRPr="00B61A3B">
        <w:rPr>
          <w:rFonts w:ascii="Garamond" w:eastAsia="Calibri" w:hAnsi="Garamond" w:cs="Times New Roman"/>
          <w:b/>
          <w:sz w:val="20"/>
        </w:rPr>
        <w:t>YES</w:t>
      </w:r>
      <w:r w:rsidRPr="00B61A3B">
        <w:rPr>
          <w:rFonts w:ascii="Garamond" w:eastAsia="Calibri" w:hAnsi="Garamond" w:cs="Times New Roman"/>
          <w:sz w:val="20"/>
        </w:rPr>
        <w:t xml:space="preserve"> to all three questions. If discrepancies exist, access other web pages from</w:t>
      </w:r>
      <w:r>
        <w:rPr>
          <w:rFonts w:ascii="Garamond" w:eastAsia="Calibri" w:hAnsi="Garamond" w:cs="Times New Roman"/>
          <w:sz w:val="20"/>
        </w:rPr>
        <w:t xml:space="preserve"> website</w:t>
      </w:r>
      <w:r w:rsidRPr="00B61A3B">
        <w:rPr>
          <w:rFonts w:ascii="Garamond" w:eastAsia="Calibri" w:hAnsi="Garamond" w:cs="Times New Roman"/>
          <w:sz w:val="20"/>
        </w:rPr>
        <w:t xml:space="preserve"> to supplement initial data</w:t>
      </w:r>
      <w:r>
        <w:rPr>
          <w:rFonts w:ascii="Garamond" w:eastAsia="Calibri" w:hAnsi="Garamond" w:cs="Times New Roman"/>
          <w:sz w:val="20"/>
        </w:rPr>
        <w:t>. Begin by accessing other web pages on “About” section, moving next to “Programs” section, and finally, to other pages on the website as necessary.</w:t>
      </w:r>
      <w:r w:rsidRPr="00B61A3B">
        <w:rPr>
          <w:rFonts w:ascii="Garamond" w:eastAsia="Calibri" w:hAnsi="Garamond" w:cs="Times New Roman"/>
          <w:sz w:val="20"/>
        </w:rPr>
        <w:t xml:space="preserve"> Record URLs accessed and review eli</w:t>
      </w:r>
      <w:r>
        <w:rPr>
          <w:rFonts w:ascii="Garamond" w:eastAsia="Calibri" w:hAnsi="Garamond" w:cs="Times New Roman"/>
          <w:sz w:val="20"/>
        </w:rPr>
        <w:t>gibility according to Appendix D</w:t>
      </w:r>
      <w:r w:rsidRPr="00B61A3B">
        <w:rPr>
          <w:rFonts w:ascii="Garamond" w:eastAsia="Calibri" w:hAnsi="Garamond" w:cs="Times New Roman"/>
          <w:sz w:val="20"/>
        </w:rPr>
        <w:t xml:space="preserve">. Review any discrepancies on eligibility that cannot be resolved by discussing with the project arbitrator (Steven Hoffman). </w:t>
      </w:r>
    </w:p>
    <w:p w:rsidR="00484A4A" w:rsidRDefault="00484A4A" w:rsidP="00484A4A">
      <w:pPr>
        <w:rPr>
          <w:rFonts w:ascii="Garamond" w:eastAsia="Calibri" w:hAnsi="Garamond" w:cs="Times New Roman"/>
          <w:sz w:val="20"/>
        </w:rPr>
      </w:pPr>
    </w:p>
    <w:p w:rsidR="002649B8" w:rsidRPr="00484A4A" w:rsidRDefault="00484A4A">
      <w:pPr>
        <w:rPr>
          <w:rFonts w:ascii="Calibri" w:eastAsia="Calibri" w:hAnsi="Calibri" w:cs="Times New Roman"/>
          <w:sz w:val="22"/>
        </w:rPr>
      </w:pPr>
      <w:r>
        <w:rPr>
          <w:rFonts w:ascii="Garamond" w:eastAsia="Calibri" w:hAnsi="Garamond" w:cs="Times New Roman"/>
          <w:b/>
        </w:rPr>
        <w:t>WEBSITE IS ELIGIBLE FOR DATA EXTRACTION</w:t>
      </w:r>
      <w:r w:rsidRPr="00A0215A">
        <w:rPr>
          <w:rFonts w:ascii="Garamond" w:eastAsia="Calibri" w:hAnsi="Garamond" w:cs="Times New Roman"/>
          <w:b/>
        </w:rPr>
        <w:t xml:space="preserve">:  Yes </w:t>
      </w:r>
      <w:r w:rsidRPr="00A0215A">
        <w:rPr>
          <w:rFonts w:ascii="Garamond" w:eastAsia="Calibri" w:hAnsi="Garamond" w:cs="Times New Roman"/>
        </w:rPr>
        <w:t>______</w:t>
      </w:r>
      <w:proofErr w:type="gramStart"/>
      <w:r w:rsidRPr="00A0215A">
        <w:rPr>
          <w:rFonts w:ascii="Garamond" w:eastAsia="Calibri" w:hAnsi="Garamond" w:cs="Times New Roman"/>
        </w:rPr>
        <w:t xml:space="preserve">_ </w:t>
      </w:r>
      <w:r w:rsidRPr="00A0215A">
        <w:rPr>
          <w:rFonts w:ascii="Garamond" w:eastAsia="Calibri" w:hAnsi="Garamond" w:cs="Times New Roman"/>
          <w:b/>
        </w:rPr>
        <w:t xml:space="preserve"> No</w:t>
      </w:r>
      <w:proofErr w:type="gramEnd"/>
      <w:r w:rsidRPr="00A0215A">
        <w:rPr>
          <w:rFonts w:ascii="Garamond" w:eastAsia="Calibri" w:hAnsi="Garamond" w:cs="Times New Roman"/>
          <w:b/>
        </w:rPr>
        <w:t xml:space="preserve"> </w:t>
      </w:r>
      <w:r w:rsidRPr="00A0215A">
        <w:rPr>
          <w:rFonts w:ascii="Garamond" w:eastAsia="Calibri" w:hAnsi="Garamond" w:cs="Times New Roman"/>
        </w:rPr>
        <w:t>_______</w:t>
      </w:r>
      <w:r w:rsidRPr="00321CD2">
        <w:rPr>
          <w:rFonts w:ascii="Calibri" w:eastAsia="Calibri" w:hAnsi="Calibri" w:cs="Times New Roman"/>
          <w:b/>
          <w:sz w:val="22"/>
        </w:rPr>
        <w:tab/>
      </w:r>
    </w:p>
    <w:sectPr w:rsidR="002649B8" w:rsidRPr="00484A4A" w:rsidSect="00682CBF">
      <w:footerReference w:type="even" r:id="rId6"/>
      <w:footerReference w:type="default" r:id="rId7"/>
      <w:pgSz w:w="12240" w:h="15840"/>
      <w:pgMar w:top="1440" w:right="1440" w:bottom="144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589" w:rsidRDefault="007E5589">
      <w:r>
        <w:separator/>
      </w:r>
    </w:p>
  </w:endnote>
  <w:endnote w:type="continuationSeparator" w:id="0">
    <w:p w:rsidR="007E5589" w:rsidRDefault="007E558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82" w:rsidRDefault="005A3610" w:rsidP="00612B16">
    <w:pPr>
      <w:pStyle w:val="Footer"/>
      <w:framePr w:wrap="around" w:vAnchor="text" w:hAnchor="margin" w:xAlign="center" w:y="1"/>
      <w:rPr>
        <w:rStyle w:val="PageNumber"/>
      </w:rPr>
    </w:pPr>
    <w:r>
      <w:rPr>
        <w:rStyle w:val="PageNumber"/>
      </w:rPr>
      <w:fldChar w:fldCharType="begin"/>
    </w:r>
    <w:r w:rsidR="00484A4A">
      <w:rPr>
        <w:rStyle w:val="PageNumber"/>
      </w:rPr>
      <w:instrText xml:space="preserve">PAGE  </w:instrText>
    </w:r>
    <w:r>
      <w:rPr>
        <w:rStyle w:val="PageNumber"/>
      </w:rPr>
      <w:fldChar w:fldCharType="end"/>
    </w:r>
  </w:p>
  <w:p w:rsidR="00BD5B82" w:rsidRDefault="0050506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B82" w:rsidRPr="00457CDF" w:rsidRDefault="005A3610" w:rsidP="00612B16">
    <w:pPr>
      <w:pStyle w:val="Footer"/>
      <w:framePr w:wrap="around" w:vAnchor="text" w:hAnchor="margin" w:xAlign="center" w:y="1"/>
      <w:rPr>
        <w:rStyle w:val="PageNumber"/>
      </w:rPr>
    </w:pPr>
    <w:r w:rsidRPr="00F0191D">
      <w:rPr>
        <w:rStyle w:val="PageNumber"/>
        <w:rFonts w:ascii="Calibri" w:hAnsi="Calibri"/>
      </w:rPr>
      <w:fldChar w:fldCharType="begin"/>
    </w:r>
    <w:r w:rsidR="00484A4A" w:rsidRPr="00F0191D">
      <w:rPr>
        <w:rStyle w:val="PageNumber"/>
        <w:rFonts w:ascii="Calibri" w:hAnsi="Calibri"/>
      </w:rPr>
      <w:instrText xml:space="preserve">PAGE  </w:instrText>
    </w:r>
    <w:r w:rsidRPr="00F0191D">
      <w:rPr>
        <w:rStyle w:val="PageNumber"/>
        <w:rFonts w:ascii="Calibri" w:hAnsi="Calibri"/>
      </w:rPr>
      <w:fldChar w:fldCharType="separate"/>
    </w:r>
    <w:r w:rsidR="00A96AE7">
      <w:rPr>
        <w:rStyle w:val="PageNumber"/>
        <w:rFonts w:ascii="Calibri" w:hAnsi="Calibri"/>
        <w:noProof/>
      </w:rPr>
      <w:t>2</w:t>
    </w:r>
    <w:r w:rsidRPr="00F0191D">
      <w:rPr>
        <w:rStyle w:val="PageNumber"/>
        <w:rFonts w:ascii="Calibri" w:hAnsi="Calibri"/>
      </w:rPr>
      <w:fldChar w:fldCharType="end"/>
    </w:r>
  </w:p>
  <w:p w:rsidR="00BD5B82" w:rsidRPr="00457CDF" w:rsidRDefault="005050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589" w:rsidRDefault="007E5589">
      <w:r>
        <w:separator/>
      </w:r>
    </w:p>
  </w:footnote>
  <w:footnote w:type="continuationSeparator" w:id="0">
    <w:p w:rsidR="007E5589" w:rsidRDefault="007E55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
  <w:docVars>
    <w:docVar w:name="Total_Editing_Time" w:val="0"/>
  </w:docVars>
  <w:rsids>
    <w:rsidRoot w:val="00484A4A"/>
    <w:rsid w:val="00197014"/>
    <w:rsid w:val="00484A4A"/>
    <w:rsid w:val="00505066"/>
    <w:rsid w:val="005A3610"/>
    <w:rsid w:val="00687334"/>
    <w:rsid w:val="007E5589"/>
    <w:rsid w:val="00A96AE7"/>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A4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3E72"/>
    <w:rPr>
      <w:rFonts w:ascii="Lucida Grande" w:hAnsi="Lucida Grande"/>
      <w:sz w:val="18"/>
      <w:szCs w:val="18"/>
    </w:rPr>
  </w:style>
  <w:style w:type="character" w:customStyle="1" w:styleId="BalloonTextChar">
    <w:name w:val="Balloon Text Char"/>
    <w:basedOn w:val="DefaultParagraphFont"/>
    <w:link w:val="BalloonText"/>
    <w:uiPriority w:val="99"/>
    <w:semiHidden/>
    <w:rsid w:val="00873E72"/>
    <w:rPr>
      <w:rFonts w:ascii="Lucida Grande" w:hAnsi="Lucida Grande"/>
      <w:sz w:val="18"/>
      <w:szCs w:val="18"/>
    </w:rPr>
  </w:style>
  <w:style w:type="paragraph" w:styleId="Footer">
    <w:name w:val="footer"/>
    <w:basedOn w:val="Normal"/>
    <w:link w:val="FooterChar"/>
    <w:rsid w:val="00484A4A"/>
    <w:pPr>
      <w:tabs>
        <w:tab w:val="center" w:pos="4320"/>
        <w:tab w:val="right" w:pos="8640"/>
      </w:tabs>
    </w:pPr>
  </w:style>
  <w:style w:type="character" w:customStyle="1" w:styleId="FooterChar">
    <w:name w:val="Footer Char"/>
    <w:basedOn w:val="DefaultParagraphFont"/>
    <w:link w:val="Footer"/>
    <w:rsid w:val="00484A4A"/>
    <w:rPr>
      <w:lang w:val="en-GB"/>
    </w:rPr>
  </w:style>
  <w:style w:type="character" w:styleId="PageNumber">
    <w:name w:val="page number"/>
    <w:basedOn w:val="DefaultParagraphFont"/>
    <w:rsid w:val="00484A4A"/>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2379</Characters>
  <Application>Microsoft Office Word</Application>
  <DocSecurity>0</DocSecurity>
  <Lines>64</Lines>
  <Paragraphs>27</Paragraphs>
  <ScaleCrop>false</ScaleCrop>
  <Company>McMaster University</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Cole</dc:creator>
  <cp:keywords/>
  <cp:lastModifiedBy>S3G_Apply_Fixed_Case</cp:lastModifiedBy>
  <cp:revision>4</cp:revision>
  <dcterms:created xsi:type="dcterms:W3CDTF">2015-02-09T10:39:00Z</dcterms:created>
  <dcterms:modified xsi:type="dcterms:W3CDTF">2018-02-03T16:04:00Z</dcterms:modified>
</cp:coreProperties>
</file>