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86A86" w14:textId="77777777" w:rsidR="004F7D46" w:rsidRDefault="00F53964">
      <w:pPr>
        <w:rPr>
          <w:rFonts w:ascii="Times" w:hAnsi="Times"/>
        </w:rPr>
      </w:pPr>
      <w:r w:rsidRPr="00F53964">
        <w:rPr>
          <w:rFonts w:ascii="Times" w:hAnsi="Times"/>
        </w:rPr>
        <w:t>Appendix 1: Quality measure components</w:t>
      </w:r>
    </w:p>
    <w:p w14:paraId="0A1B6A61" w14:textId="77777777" w:rsidR="00F53964" w:rsidRDefault="00F53964">
      <w:pPr>
        <w:rPr>
          <w:rFonts w:ascii="Times" w:hAnsi="Times"/>
        </w:rPr>
      </w:pPr>
    </w:p>
    <w:p w14:paraId="58CCBA97" w14:textId="6278BF47" w:rsidR="00F53964" w:rsidRDefault="00F53964">
      <w:pPr>
        <w:rPr>
          <w:rFonts w:ascii="Times" w:hAnsi="Times"/>
        </w:rPr>
      </w:pPr>
      <w:r>
        <w:rPr>
          <w:rFonts w:ascii="Times" w:hAnsi="Times"/>
        </w:rPr>
        <w:t>S</w:t>
      </w:r>
      <w:r w:rsidR="00C35ED9">
        <w:rPr>
          <w:rFonts w:ascii="Times" w:hAnsi="Times"/>
        </w:rPr>
        <w:t>ervice readiness</w:t>
      </w:r>
      <w:r>
        <w:rPr>
          <w:rFonts w:ascii="Times" w:hAnsi="Times"/>
        </w:rPr>
        <w:t xml:space="preserve"> </w:t>
      </w:r>
      <w:r w:rsidR="00C35ED9">
        <w:rPr>
          <w:rFonts w:ascii="Times" w:hAnsi="Times"/>
        </w:rPr>
        <w:t xml:space="preserve">index measure </w:t>
      </w:r>
      <w:r>
        <w:rPr>
          <w:rFonts w:ascii="Times" w:hAnsi="Times"/>
        </w:rPr>
        <w:t>components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1350"/>
        <w:gridCol w:w="6420"/>
        <w:gridCol w:w="960"/>
        <w:gridCol w:w="980"/>
      </w:tblGrid>
      <w:tr w:rsidR="00632DE6" w:rsidRPr="00632DE6" w14:paraId="05331C3C" w14:textId="77777777" w:rsidTr="00632DE6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2FB9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Domain</w:t>
            </w:r>
          </w:p>
        </w:tc>
        <w:tc>
          <w:tcPr>
            <w:tcW w:w="6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9B1B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Indicator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3EE9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Mean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6442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SD</w:t>
            </w:r>
          </w:p>
        </w:tc>
      </w:tr>
      <w:tr w:rsidR="00632DE6" w:rsidRPr="00632DE6" w14:paraId="2B4D437D" w14:textId="77777777" w:rsidTr="00632DE6">
        <w:trPr>
          <w:trHeight w:val="320"/>
        </w:trPr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EDEA0" w14:textId="77777777" w:rsidR="00632DE6" w:rsidRPr="00632DE6" w:rsidRDefault="00632DE6" w:rsidP="00632DE6">
            <w:pPr>
              <w:jc w:val="center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Basic amenities</w:t>
            </w:r>
          </w:p>
        </w:tc>
        <w:tc>
          <w:tcPr>
            <w:tcW w:w="6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55C6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Central electricity or functional generator with fuel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68DF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0.52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E19E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0.50</w:t>
            </w:r>
          </w:p>
        </w:tc>
      </w:tr>
      <w:tr w:rsidR="00632DE6" w:rsidRPr="00632DE6" w14:paraId="3C78506A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22EB20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06DD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Improved water source available year-round within 500 meters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16C5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25CF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0.49</w:t>
            </w:r>
          </w:p>
        </w:tc>
      </w:tr>
      <w:tr w:rsidR="00632DE6" w:rsidRPr="00632DE6" w14:paraId="6ADD8893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B1C0A8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D82E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Auditory and visual privacy in exam area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2CF7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A172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0.20</w:t>
            </w:r>
          </w:p>
        </w:tc>
      </w:tr>
      <w:tr w:rsidR="00632DE6" w:rsidRPr="00632DE6" w14:paraId="6DF2DB76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CD5A79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C387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At least one functional client toilet observed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D746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9256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0.50</w:t>
            </w:r>
          </w:p>
        </w:tc>
      </w:tr>
      <w:tr w:rsidR="00632DE6" w:rsidRPr="00632DE6" w14:paraId="0D2C0493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DA1F34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BF92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Facility phone or short-wave radio available at all times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07ED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D84D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0.47</w:t>
            </w:r>
          </w:p>
        </w:tc>
      </w:tr>
      <w:tr w:rsidR="00632DE6" w:rsidRPr="00632DE6" w14:paraId="3841ECB1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B845F4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9793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Computer with internet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DF02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2C44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0.46</w:t>
            </w:r>
          </w:p>
        </w:tc>
      </w:tr>
      <w:tr w:rsidR="00632DE6" w:rsidRPr="00632DE6" w14:paraId="0F781B4B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2220C9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B1BC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Functional ambulance with fuel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56A7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5150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0.32</w:t>
            </w:r>
          </w:p>
        </w:tc>
      </w:tr>
      <w:tr w:rsidR="00632DE6" w:rsidRPr="00632DE6" w14:paraId="07168E50" w14:textId="77777777" w:rsidTr="00632DE6">
        <w:trPr>
          <w:trHeight w:val="320"/>
        </w:trPr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BCCB0" w14:textId="77777777" w:rsidR="00632DE6" w:rsidRPr="00632DE6" w:rsidRDefault="00632DE6" w:rsidP="00632DE6">
            <w:pPr>
              <w:jc w:val="center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Basic equipment</w:t>
            </w:r>
          </w:p>
        </w:tc>
        <w:tc>
          <w:tcPr>
            <w:tcW w:w="6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3781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Functional adult scale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3936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0.92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B571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0.28</w:t>
            </w:r>
          </w:p>
        </w:tc>
      </w:tr>
      <w:tr w:rsidR="00632DE6" w:rsidRPr="00632DE6" w14:paraId="47067890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5E59E0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8C70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Functional pediatric scale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8905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409D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0.48</w:t>
            </w:r>
          </w:p>
        </w:tc>
      </w:tr>
      <w:tr w:rsidR="00632DE6" w:rsidRPr="00632DE6" w14:paraId="0DFAC8B8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4C089F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B393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Functional thermometer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D2E4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290D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0.19</w:t>
            </w:r>
          </w:p>
        </w:tc>
      </w:tr>
      <w:tr w:rsidR="00632DE6" w:rsidRPr="00632DE6" w14:paraId="0C26D969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F2EB05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1727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Functional stethoscope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0212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2A47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0.12</w:t>
            </w:r>
          </w:p>
        </w:tc>
      </w:tr>
      <w:tr w:rsidR="00632DE6" w:rsidRPr="00632DE6" w14:paraId="3D7C3DCC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6F4F09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E775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Functional blood pressure apparatus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4F84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56E5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0.14</w:t>
            </w:r>
          </w:p>
        </w:tc>
      </w:tr>
      <w:tr w:rsidR="00632DE6" w:rsidRPr="00632DE6" w14:paraId="5C3A336B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5B9433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4CB4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Functional light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8FF9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2397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0.50</w:t>
            </w:r>
          </w:p>
        </w:tc>
      </w:tr>
      <w:tr w:rsidR="00632DE6" w:rsidRPr="00632DE6" w14:paraId="75E6B1A4" w14:textId="77777777" w:rsidTr="00632DE6">
        <w:trPr>
          <w:trHeight w:val="320"/>
        </w:trPr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3685D" w14:textId="77777777" w:rsidR="00632DE6" w:rsidRPr="00632DE6" w:rsidRDefault="00632DE6" w:rsidP="00632DE6">
            <w:pPr>
              <w:jc w:val="center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Infection prevention</w:t>
            </w:r>
          </w:p>
        </w:tc>
        <w:tc>
          <w:tcPr>
            <w:tcW w:w="6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7F1E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Sharps are adequately disposed of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78BE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0.63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D882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0.48</w:t>
            </w:r>
          </w:p>
        </w:tc>
      </w:tr>
      <w:tr w:rsidR="00632DE6" w:rsidRPr="00632DE6" w14:paraId="330061BA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39C62F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B83C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Medical or contaminated waste is adequately disposed of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DAB9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A7AE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0.50</w:t>
            </w:r>
          </w:p>
        </w:tc>
      </w:tr>
      <w:tr w:rsidR="00632DE6" w:rsidRPr="00632DE6" w14:paraId="20CCC9DF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B1FA28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A55A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Sharps box available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38D9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BDC9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0.26</w:t>
            </w:r>
          </w:p>
        </w:tc>
      </w:tr>
      <w:tr w:rsidR="00632DE6" w:rsidRPr="00632DE6" w14:paraId="6D23C515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69419B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D018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Waste bin available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FB10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868D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0.48</w:t>
            </w:r>
          </w:p>
        </w:tc>
      </w:tr>
      <w:tr w:rsidR="00632DE6" w:rsidRPr="00632DE6" w14:paraId="55CCF7D3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4CAC1F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CD8B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Surface disinfectant available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34BF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68C3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0.35</w:t>
            </w:r>
          </w:p>
        </w:tc>
      </w:tr>
      <w:tr w:rsidR="00632DE6" w:rsidRPr="00632DE6" w14:paraId="1041DAB3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4C4493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9CF6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New syringes available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4FDF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1B4B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0.23</w:t>
            </w:r>
          </w:p>
        </w:tc>
      </w:tr>
      <w:tr w:rsidR="00632DE6" w:rsidRPr="00632DE6" w14:paraId="4B926598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6FBF52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92C4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Water and soap or hand disinfectant available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4B35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2092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0.35</w:t>
            </w:r>
          </w:p>
        </w:tc>
      </w:tr>
      <w:tr w:rsidR="00632DE6" w:rsidRPr="00632DE6" w14:paraId="25A4B314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5048EB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2AE7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Gloves available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96FD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5528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0.21</w:t>
            </w:r>
          </w:p>
        </w:tc>
      </w:tr>
      <w:tr w:rsidR="00632DE6" w:rsidRPr="00632DE6" w14:paraId="0B0161E4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76CE0C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7CA5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At least one guideline for infection control observed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C16C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3343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0.48</w:t>
            </w:r>
          </w:p>
        </w:tc>
      </w:tr>
      <w:tr w:rsidR="00632DE6" w:rsidRPr="00632DE6" w14:paraId="0E1D8E32" w14:textId="77777777" w:rsidTr="00632DE6">
        <w:trPr>
          <w:trHeight w:val="320"/>
        </w:trPr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15256B" w14:textId="77777777" w:rsidR="00632DE6" w:rsidRPr="00632DE6" w:rsidRDefault="00632DE6" w:rsidP="00632DE6">
            <w:pPr>
              <w:jc w:val="center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Diagnostics</w:t>
            </w:r>
          </w:p>
        </w:tc>
        <w:tc>
          <w:tcPr>
            <w:tcW w:w="6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5F8C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 xml:space="preserve">Functional </w:t>
            </w:r>
            <w:proofErr w:type="spellStart"/>
            <w:r w:rsidRPr="00632DE6">
              <w:rPr>
                <w:rFonts w:ascii="Times Roman" w:eastAsia="Times New Roman" w:hAnsi="Times Roman"/>
                <w:color w:val="000000"/>
              </w:rPr>
              <w:t>haemoglobin</w:t>
            </w:r>
            <w:proofErr w:type="spellEnd"/>
            <w:r w:rsidRPr="00632DE6">
              <w:rPr>
                <w:rFonts w:ascii="Times Roman" w:eastAsia="Times New Roman" w:hAnsi="Times Roman"/>
                <w:color w:val="000000"/>
              </w:rPr>
              <w:t xml:space="preserve"> / anemia testing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6A5C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0.07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FF7F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0.26</w:t>
            </w:r>
          </w:p>
        </w:tc>
      </w:tr>
      <w:tr w:rsidR="00632DE6" w:rsidRPr="00632DE6" w14:paraId="4165CDF1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E4CC96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67B7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Functional blood glucose testing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AD6D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EF30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0.50</w:t>
            </w:r>
          </w:p>
        </w:tc>
      </w:tr>
      <w:tr w:rsidR="00632DE6" w:rsidRPr="00632DE6" w14:paraId="1A5A512D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9A77A8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5175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Functional malaria testing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BEDB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D117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0.47</w:t>
            </w:r>
          </w:p>
        </w:tc>
      </w:tr>
      <w:tr w:rsidR="00632DE6" w:rsidRPr="00632DE6" w14:paraId="1D5419BA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E8DB88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9C04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Functional urine dipstick test for protein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145A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A4CD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0.50</w:t>
            </w:r>
          </w:p>
        </w:tc>
      </w:tr>
      <w:tr w:rsidR="00632DE6" w:rsidRPr="00632DE6" w14:paraId="27AA44C9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6BB276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340E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Functional urine dipstick test for glucose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D919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7006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0.50</w:t>
            </w:r>
          </w:p>
        </w:tc>
      </w:tr>
      <w:tr w:rsidR="00632DE6" w:rsidRPr="00632DE6" w14:paraId="7A55687C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1DAC1C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86E2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Functional HIV testing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8EB3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59F2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0.50</w:t>
            </w:r>
          </w:p>
        </w:tc>
      </w:tr>
      <w:tr w:rsidR="00632DE6" w:rsidRPr="00632DE6" w14:paraId="237D6FB4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965981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7876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Functional syphilis testing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3576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CD9B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0.50</w:t>
            </w:r>
          </w:p>
        </w:tc>
      </w:tr>
      <w:tr w:rsidR="00632DE6" w:rsidRPr="00632DE6" w14:paraId="5D16D2F4" w14:textId="77777777" w:rsidTr="00632DE6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330F4E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EDEAE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Functional urine dipstick test for pregnancy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18DA8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434B5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0.49</w:t>
            </w:r>
          </w:p>
        </w:tc>
      </w:tr>
      <w:tr w:rsidR="00632DE6" w:rsidRPr="00632DE6" w14:paraId="62DF5DD3" w14:textId="77777777" w:rsidTr="00632DE6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A7B441" w14:textId="77777777" w:rsidR="00632DE6" w:rsidRPr="00632DE6" w:rsidRDefault="00632DE6" w:rsidP="00632DE6">
            <w:pPr>
              <w:jc w:val="center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Medicines: observed and valid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04BE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 xml:space="preserve">Amitriptyline tablets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D2C6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E98B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0.19</w:t>
            </w:r>
          </w:p>
        </w:tc>
      </w:tr>
      <w:tr w:rsidR="00632DE6" w:rsidRPr="00632DE6" w14:paraId="79AFE5FC" w14:textId="77777777" w:rsidTr="00632DE6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1F49CF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6218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Amlodipine tablet or alternative Ca channel blocker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E8AB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B991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0.39</w:t>
            </w:r>
          </w:p>
        </w:tc>
      </w:tr>
      <w:tr w:rsidR="00632DE6" w:rsidRPr="00632DE6" w14:paraId="08CD561F" w14:textId="77777777" w:rsidTr="00632DE6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16ED8E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47E9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Amoxicillin syrup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A211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39A5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0.43</w:t>
            </w:r>
          </w:p>
        </w:tc>
      </w:tr>
      <w:tr w:rsidR="00632DE6" w:rsidRPr="00632DE6" w14:paraId="5BE5BB82" w14:textId="77777777" w:rsidTr="00632DE6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6D9B4F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FA72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 xml:space="preserve">Amoxicillin [ampicillin]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AB9A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F1A9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0.42</w:t>
            </w:r>
          </w:p>
        </w:tc>
      </w:tr>
      <w:tr w:rsidR="00632DE6" w:rsidRPr="00632DE6" w14:paraId="455FDFF6" w14:textId="77777777" w:rsidTr="00632DE6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573F46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1A21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 xml:space="preserve">Ampicillin powder for injection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1239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CAF5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0.45</w:t>
            </w:r>
          </w:p>
        </w:tc>
      </w:tr>
      <w:tr w:rsidR="00632DE6" w:rsidRPr="00632DE6" w14:paraId="2FAC8A8D" w14:textId="77777777" w:rsidTr="00632DE6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1FBABC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7404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proofErr w:type="spellStart"/>
            <w:r w:rsidRPr="00632DE6">
              <w:rPr>
                <w:rFonts w:ascii="Times Roman" w:eastAsia="Times New Roman" w:hAnsi="Times Roman"/>
                <w:color w:val="000000"/>
              </w:rPr>
              <w:t>Beclomeasone</w:t>
            </w:r>
            <w:proofErr w:type="spellEnd"/>
            <w:r w:rsidRPr="00632DE6">
              <w:rPr>
                <w:rFonts w:ascii="Times Roman" w:eastAsia="Times New Roman" w:hAnsi="Times Roman"/>
                <w:color w:val="000000"/>
              </w:rPr>
              <w:t xml:space="preserve"> inhaler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C6B9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780E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0.19</w:t>
            </w:r>
          </w:p>
        </w:tc>
      </w:tr>
      <w:tr w:rsidR="00632DE6" w:rsidRPr="00632DE6" w14:paraId="66354FE1" w14:textId="77777777" w:rsidTr="00632DE6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4C186B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8881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 xml:space="preserve">Ceftriaxone injection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8938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E057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0.46</w:t>
            </w:r>
          </w:p>
        </w:tc>
      </w:tr>
      <w:tr w:rsidR="00632DE6" w:rsidRPr="00632DE6" w14:paraId="56043FC1" w14:textId="77777777" w:rsidTr="00632DE6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46689F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553B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 xml:space="preserve">Enalapril tablet or alternative ACE inhibitor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9E7D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E42C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0.50</w:t>
            </w:r>
          </w:p>
        </w:tc>
      </w:tr>
      <w:tr w:rsidR="00632DE6" w:rsidRPr="00632DE6" w14:paraId="42A661EC" w14:textId="77777777" w:rsidTr="00632DE6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0EABCC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A566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Gentamicin injection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104C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1012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0.45</w:t>
            </w:r>
          </w:p>
        </w:tc>
      </w:tr>
      <w:tr w:rsidR="00632DE6" w:rsidRPr="00632DE6" w14:paraId="15B40DE3" w14:textId="77777777" w:rsidTr="00632DE6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077D58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4DF2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proofErr w:type="spellStart"/>
            <w:r w:rsidRPr="00632DE6">
              <w:rPr>
                <w:rFonts w:ascii="Times Roman" w:eastAsia="Times New Roman" w:hAnsi="Times Roman"/>
                <w:color w:val="000000"/>
              </w:rPr>
              <w:t>Glibenclamide</w:t>
            </w:r>
            <w:proofErr w:type="spellEnd"/>
            <w:r w:rsidRPr="00632DE6">
              <w:rPr>
                <w:rFonts w:ascii="Times Roman" w:eastAsia="Times New Roman" w:hAnsi="Times Roman"/>
                <w:color w:val="000000"/>
              </w:rPr>
              <w:t xml:space="preserve"> tablets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0080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0232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0.45</w:t>
            </w:r>
          </w:p>
        </w:tc>
      </w:tr>
      <w:tr w:rsidR="00632DE6" w:rsidRPr="00632DE6" w14:paraId="21FEFC14" w14:textId="77777777" w:rsidTr="00632DE6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856926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ACAD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Insulin injection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2278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2338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0.30</w:t>
            </w:r>
          </w:p>
        </w:tc>
      </w:tr>
      <w:tr w:rsidR="00632DE6" w:rsidRPr="00632DE6" w14:paraId="2C2580E9" w14:textId="77777777" w:rsidTr="00632DE6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1951D9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CFB8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 xml:space="preserve">Metformin tablets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902D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C903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0.49</w:t>
            </w:r>
          </w:p>
        </w:tc>
      </w:tr>
      <w:tr w:rsidR="00632DE6" w:rsidRPr="00632DE6" w14:paraId="218F236B" w14:textId="77777777" w:rsidTr="00632DE6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CF3832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AFED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Omeprazole or alternative *</w:t>
            </w:r>
            <w:proofErr w:type="spellStart"/>
            <w:r w:rsidRPr="00632DE6">
              <w:rPr>
                <w:rFonts w:ascii="Times Roman" w:eastAsia="Times New Roman" w:hAnsi="Times Roman"/>
                <w:color w:val="000000"/>
              </w:rPr>
              <w:t>prazole</w:t>
            </w:r>
            <w:proofErr w:type="spellEnd"/>
            <w:r w:rsidRPr="00632DE6">
              <w:rPr>
                <w:rFonts w:ascii="Times Roman" w:eastAsia="Times New Roman" w:hAnsi="Times Roman"/>
                <w:color w:val="000000"/>
              </w:rPr>
              <w:t xml:space="preserve"> tab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0829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10C4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0.50</w:t>
            </w:r>
          </w:p>
        </w:tc>
      </w:tr>
      <w:tr w:rsidR="00632DE6" w:rsidRPr="00632DE6" w14:paraId="7D223E9F" w14:textId="77777777" w:rsidTr="00632DE6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4E8F39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3EE5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 xml:space="preserve">Oral rehydration salts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B215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8FC4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0.43</w:t>
            </w:r>
          </w:p>
        </w:tc>
      </w:tr>
      <w:tr w:rsidR="00632DE6" w:rsidRPr="00632DE6" w14:paraId="327A4078" w14:textId="77777777" w:rsidTr="00632DE6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95399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D58C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 xml:space="preserve">Paracetamol tablets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21D7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27F8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0.43</w:t>
            </w:r>
          </w:p>
        </w:tc>
      </w:tr>
      <w:tr w:rsidR="00632DE6" w:rsidRPr="00632DE6" w14:paraId="15DC1460" w14:textId="77777777" w:rsidTr="00632DE6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07FA3D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A3F1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 xml:space="preserve">Salbutamol inhaler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2DB8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A52A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0.48</w:t>
            </w:r>
          </w:p>
        </w:tc>
      </w:tr>
      <w:tr w:rsidR="00632DE6" w:rsidRPr="00632DE6" w14:paraId="1724C34E" w14:textId="77777777" w:rsidTr="00632DE6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0671BB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D805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 xml:space="preserve">Simvastatin or </w:t>
            </w:r>
            <w:proofErr w:type="gramStart"/>
            <w:r w:rsidRPr="00632DE6">
              <w:rPr>
                <w:rFonts w:ascii="Times Roman" w:eastAsia="Times New Roman" w:hAnsi="Times Roman"/>
                <w:color w:val="000000"/>
              </w:rPr>
              <w:t>other</w:t>
            </w:r>
            <w:proofErr w:type="gramEnd"/>
            <w:r w:rsidRPr="00632DE6">
              <w:rPr>
                <w:rFonts w:ascii="Times Roman" w:eastAsia="Times New Roman" w:hAnsi="Times Roman"/>
                <w:color w:val="000000"/>
              </w:rPr>
              <w:t xml:space="preserve"> statin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FD6D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0EA0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0.29</w:t>
            </w:r>
          </w:p>
        </w:tc>
      </w:tr>
      <w:tr w:rsidR="00632DE6" w:rsidRPr="00632DE6" w14:paraId="236380D8" w14:textId="77777777" w:rsidTr="00632DE6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653D22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72B39" w14:textId="77777777" w:rsidR="00632DE6" w:rsidRPr="00632DE6" w:rsidRDefault="00632DE6" w:rsidP="00632DE6">
            <w:pPr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 xml:space="preserve">Zinc tablet or syrup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21CDF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A77D1" w14:textId="77777777" w:rsidR="00632DE6" w:rsidRPr="00632DE6" w:rsidRDefault="00632DE6" w:rsidP="00632DE6">
            <w:pPr>
              <w:jc w:val="right"/>
              <w:rPr>
                <w:rFonts w:ascii="Times Roman" w:eastAsia="Times New Roman" w:hAnsi="Times Roman"/>
                <w:color w:val="000000"/>
              </w:rPr>
            </w:pPr>
            <w:r w:rsidRPr="00632DE6">
              <w:rPr>
                <w:rFonts w:ascii="Times Roman" w:eastAsia="Times New Roman" w:hAnsi="Times Roman"/>
                <w:color w:val="000000"/>
              </w:rPr>
              <w:t>0.50</w:t>
            </w:r>
          </w:p>
        </w:tc>
      </w:tr>
    </w:tbl>
    <w:p w14:paraId="411F2B44" w14:textId="192E5223" w:rsidR="00F53964" w:rsidRDefault="00F53964">
      <w:pPr>
        <w:rPr>
          <w:rFonts w:ascii="Times" w:hAnsi="Times"/>
        </w:rPr>
      </w:pPr>
    </w:p>
    <w:p w14:paraId="63CBA592" w14:textId="77777777" w:rsidR="00F53964" w:rsidRDefault="00F53964">
      <w:pPr>
        <w:rPr>
          <w:rFonts w:ascii="Times" w:hAnsi="Times"/>
        </w:rPr>
      </w:pPr>
    </w:p>
    <w:p w14:paraId="712CDBB0" w14:textId="77777777" w:rsidR="004E69EB" w:rsidRDefault="00F53964">
      <w:pPr>
        <w:rPr>
          <w:rFonts w:ascii="Times" w:hAnsi="Times"/>
        </w:rPr>
        <w:sectPr w:rsidR="004E69EB" w:rsidSect="004E69E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" w:hAnsi="Times"/>
        </w:rPr>
        <w:br w:type="page"/>
      </w:r>
    </w:p>
    <w:p w14:paraId="6E095DCE" w14:textId="70A1259D" w:rsidR="00F53964" w:rsidRDefault="00C35ED9">
      <w:pPr>
        <w:rPr>
          <w:rFonts w:ascii="Times" w:hAnsi="Times"/>
        </w:rPr>
      </w:pPr>
      <w:r w:rsidRPr="00B34C58">
        <w:rPr>
          <w:rFonts w:ascii="Times" w:hAnsi="Times"/>
          <w:highlight w:val="yellow"/>
        </w:rPr>
        <w:lastRenderedPageBreak/>
        <w:t>Primary health care performance index measures</w:t>
      </w:r>
      <w:r w:rsidR="00F53964" w:rsidRPr="00B34C58">
        <w:rPr>
          <w:rFonts w:ascii="Times" w:hAnsi="Times"/>
          <w:highlight w:val="yellow"/>
        </w:rPr>
        <w:t xml:space="preserve"> components</w:t>
      </w:r>
    </w:p>
    <w:tbl>
      <w:tblPr>
        <w:tblW w:w="12870" w:type="dxa"/>
        <w:tblLayout w:type="fixed"/>
        <w:tblLook w:val="04A0" w:firstRow="1" w:lastRow="0" w:firstColumn="1" w:lastColumn="0" w:noHBand="0" w:noVBand="1"/>
      </w:tblPr>
      <w:tblGrid>
        <w:gridCol w:w="1350"/>
        <w:gridCol w:w="7740"/>
        <w:gridCol w:w="2280"/>
        <w:gridCol w:w="870"/>
        <w:gridCol w:w="630"/>
      </w:tblGrid>
      <w:tr w:rsidR="004E69EB" w:rsidRPr="004E69EB" w14:paraId="7B119987" w14:textId="77777777" w:rsidTr="004E69EB">
        <w:trPr>
          <w:trHeight w:val="144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B235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Domain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4FC7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Indicator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6BCC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Source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372B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Mean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4018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SD</w:t>
            </w:r>
          </w:p>
        </w:tc>
      </w:tr>
      <w:tr w:rsidR="004E69EB" w:rsidRPr="004E69EB" w14:paraId="382644D3" w14:textId="77777777" w:rsidTr="004E69EB">
        <w:trPr>
          <w:trHeight w:val="144"/>
        </w:trPr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3BD4D0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Accessible care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2AAC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Financial: Cost was not a problem for clients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CCBF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Exit interview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8113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0.93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6687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0.16</w:t>
            </w:r>
          </w:p>
        </w:tc>
      </w:tr>
      <w:tr w:rsidR="004E69EB" w:rsidRPr="004E69EB" w14:paraId="27061649" w14:textId="77777777" w:rsidTr="004E69EB">
        <w:trPr>
          <w:trHeight w:val="144"/>
        </w:trPr>
        <w:tc>
          <w:tcPr>
            <w:tcW w:w="13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2B2F31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2ACB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Financial: Proportion of five primary care services without fees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65DE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Facility assessment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D15D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9CDA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0.31</w:t>
            </w:r>
          </w:p>
        </w:tc>
      </w:tr>
      <w:tr w:rsidR="004E69EB" w:rsidRPr="004E69EB" w14:paraId="05022AFD" w14:textId="77777777" w:rsidTr="004E69EB">
        <w:trPr>
          <w:trHeight w:val="144"/>
        </w:trPr>
        <w:tc>
          <w:tcPr>
            <w:tcW w:w="13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91C61D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06FA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Timeliness: Clients wait less than an hour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6064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Exit interview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9F51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A8BD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0.39</w:t>
            </w:r>
          </w:p>
        </w:tc>
      </w:tr>
      <w:tr w:rsidR="004E69EB" w:rsidRPr="004E69EB" w14:paraId="2AE6D522" w14:textId="77777777" w:rsidTr="004E69EB">
        <w:trPr>
          <w:trHeight w:val="144"/>
        </w:trPr>
        <w:tc>
          <w:tcPr>
            <w:tcW w:w="13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37D499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3BD42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Timeliness: Wait time was not a problem for clients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07859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Exit interview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5D356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0.81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95E63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0.24</w:t>
            </w:r>
          </w:p>
        </w:tc>
      </w:tr>
      <w:tr w:rsidR="004E69EB" w:rsidRPr="004E69EB" w14:paraId="526087F9" w14:textId="77777777" w:rsidTr="004E69EB">
        <w:trPr>
          <w:trHeight w:val="144"/>
        </w:trPr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B32AB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Effective service delivery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C89A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Provider availability: Percentage of providers working full time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86CC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Provider interview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2B8F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0.58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D28F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0.40</w:t>
            </w:r>
          </w:p>
        </w:tc>
      </w:tr>
      <w:tr w:rsidR="004E69EB" w:rsidRPr="004E69EB" w14:paraId="680910BC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D34FF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F6CD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Provider availability: Percentage of days/month on which primary health services offered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D9FB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Facility assessment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6545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0.62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0844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0.20</w:t>
            </w:r>
          </w:p>
        </w:tc>
      </w:tr>
      <w:tr w:rsidR="004E69EB" w:rsidRPr="004E69EB" w14:paraId="21AAE5CF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3FC0D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4CF2" w14:textId="0C1338E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Provider competence: Asked maternal age during first ANC visit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D207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Clinical observations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48E2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0.54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E722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0.40</w:t>
            </w:r>
          </w:p>
        </w:tc>
      </w:tr>
      <w:tr w:rsidR="004E69EB" w:rsidRPr="004E69EB" w14:paraId="78482DAE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F039A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F6C5" w14:textId="74EC776C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Provider competence: Took child's temperature during sick child visit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DCE1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Clinical observations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5A36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0.82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A57B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0.30</w:t>
            </w:r>
          </w:p>
        </w:tc>
      </w:tr>
      <w:tr w:rsidR="004E69EB" w:rsidRPr="004E69EB" w14:paraId="4D6CEDED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D6FCA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4A5D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Provider motivation: Providers have opportunity for promotion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8B2E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Provider interview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42CB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52D8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0.27</w:t>
            </w:r>
          </w:p>
        </w:tc>
      </w:tr>
      <w:tr w:rsidR="004E69EB" w:rsidRPr="004E69EB" w14:paraId="2E5747F3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0858C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2DA4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Provider motivation: Providers have written job descriptions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C7FE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Provider interview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25D5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0597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0.34</w:t>
            </w:r>
          </w:p>
        </w:tc>
      </w:tr>
      <w:tr w:rsidR="004E69EB" w:rsidRPr="004E69EB" w14:paraId="066A4156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00F44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8350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Provider motivation: Clients saw providers for at least 15 minutes each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6535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Clinical observations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9798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6714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0.34</w:t>
            </w:r>
          </w:p>
        </w:tc>
      </w:tr>
      <w:tr w:rsidR="004E69EB" w:rsidRPr="004E69EB" w14:paraId="3F90D92B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93644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A71F" w14:textId="43BA2194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Patient-prov</w:t>
            </w:r>
            <w: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i</w:t>
            </w: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der respect: Treatment by staff not a problem for clients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109F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Exit interview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A517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0.97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2A77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0.12</w:t>
            </w:r>
          </w:p>
        </w:tc>
      </w:tr>
      <w:tr w:rsidR="004E69EB" w:rsidRPr="004E69EB" w14:paraId="5C57C1CE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81A78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2AE3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Patient-provider respect: Consultation areas have auditory and visual privacy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1045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Facility assessment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FDAE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0.75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FB83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0.43</w:t>
            </w:r>
          </w:p>
        </w:tc>
      </w:tr>
      <w:tr w:rsidR="004E69EB" w:rsidRPr="004E69EB" w14:paraId="1F4C3D2E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2E749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A121" w14:textId="311CFD11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Safet</w:t>
            </w: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y: Appropriate waste disposal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3F03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Facility assessment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2FA1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0.50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0FA7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0.28</w:t>
            </w:r>
          </w:p>
        </w:tc>
      </w:tr>
      <w:tr w:rsidR="004E69EB" w:rsidRPr="004E69EB" w14:paraId="728321E9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3DA70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D487" w14:textId="7F9AEA22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Safet</w:t>
            </w: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y: Proportion of rooms with infection control items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10B7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Facility assessment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15E0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DA3C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0.45</w:t>
            </w:r>
          </w:p>
        </w:tc>
      </w:tr>
      <w:tr w:rsidR="004E69EB" w:rsidRPr="004E69EB" w14:paraId="68341DBA" w14:textId="77777777" w:rsidTr="004E69EB">
        <w:trPr>
          <w:trHeight w:val="144"/>
        </w:trPr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B8D9FD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Management and organization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7994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Facility management capacity: Appropriate management meetings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0539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Facility assessment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2942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0.30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A2BE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0.29</w:t>
            </w:r>
          </w:p>
        </w:tc>
      </w:tr>
      <w:tr w:rsidR="004E69EB" w:rsidRPr="004E69EB" w14:paraId="665D2E68" w14:textId="77777777" w:rsidTr="004E69EB">
        <w:trPr>
          <w:trHeight w:val="144"/>
        </w:trPr>
        <w:tc>
          <w:tcPr>
            <w:tcW w:w="13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654615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617A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Supportive supervision: External supervision in previous six months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7AF5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Facility assessment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E9BD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0.87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BE3F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0.34</w:t>
            </w:r>
          </w:p>
        </w:tc>
      </w:tr>
      <w:tr w:rsidR="004E69EB" w:rsidRPr="004E69EB" w14:paraId="720943AA" w14:textId="77777777" w:rsidTr="004E69EB">
        <w:trPr>
          <w:trHeight w:val="144"/>
        </w:trPr>
        <w:tc>
          <w:tcPr>
            <w:tcW w:w="13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CA3C7A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CEFE" w14:textId="56A6F71E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Suppor</w:t>
            </w:r>
            <w: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t</w:t>
            </w: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ive supervision: Proportion of providers with recent supervision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A25E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Provider interview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BD8D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0.72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960D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0.34</w:t>
            </w:r>
          </w:p>
        </w:tc>
      </w:tr>
      <w:tr w:rsidR="004E69EB" w:rsidRPr="004E69EB" w14:paraId="29ECF0D6" w14:textId="77777777" w:rsidTr="004E69EB">
        <w:trPr>
          <w:trHeight w:val="144"/>
        </w:trPr>
        <w:tc>
          <w:tcPr>
            <w:tcW w:w="13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75D3E1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5A26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Information system use: HMIS and trained personnel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1D80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Facility assessment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8C19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0.90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5156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0.30</w:t>
            </w:r>
          </w:p>
        </w:tc>
      </w:tr>
      <w:tr w:rsidR="004E69EB" w:rsidRPr="004E69EB" w14:paraId="6E7C0102" w14:textId="77777777" w:rsidTr="004E69EB">
        <w:trPr>
          <w:trHeight w:val="144"/>
        </w:trPr>
        <w:tc>
          <w:tcPr>
            <w:tcW w:w="13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01C1D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2AE7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Quality improvement: Facility gathers client feedback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9365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Facility assessment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725F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5079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0.17</w:t>
            </w:r>
          </w:p>
        </w:tc>
      </w:tr>
      <w:tr w:rsidR="004E69EB" w:rsidRPr="004E69EB" w14:paraId="0E18EC93" w14:textId="77777777" w:rsidTr="004E69EB">
        <w:trPr>
          <w:trHeight w:val="144"/>
        </w:trPr>
        <w:tc>
          <w:tcPr>
            <w:tcW w:w="13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3F8C69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A5429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Quality improvement: Routine quality assurance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B95B2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Facility assessment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A773F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DA4D2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0.46</w:t>
            </w:r>
          </w:p>
        </w:tc>
      </w:tr>
      <w:tr w:rsidR="004E69EB" w:rsidRPr="004E69EB" w14:paraId="7EA62EF3" w14:textId="77777777" w:rsidTr="004E69EB">
        <w:trPr>
          <w:trHeight w:val="144"/>
        </w:trPr>
        <w:tc>
          <w:tcPr>
            <w:tcW w:w="13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388689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Primary care functions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2C62" w14:textId="7898E57B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First-contact accessibility: Sick child did not visit traditional healer first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73C1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Exit interview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B03E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0.97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2166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0.10</w:t>
            </w:r>
          </w:p>
        </w:tc>
      </w:tr>
      <w:tr w:rsidR="004E69EB" w:rsidRPr="004E69EB" w14:paraId="3BDAEC06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642BDE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CCC6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Continuity: Caregivers would return to facility with child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9BB3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Exit interview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FEB6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0.70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8068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0.29</w:t>
            </w:r>
          </w:p>
        </w:tc>
      </w:tr>
      <w:tr w:rsidR="004E69EB" w:rsidRPr="004E69EB" w14:paraId="049C975E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9D7EA4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38F7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Continuity: Proportion of services with client records maintained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17F9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Facility assessment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86CC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0.61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03B2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0.33</w:t>
            </w:r>
          </w:p>
        </w:tc>
      </w:tr>
      <w:tr w:rsidR="004E69EB" w:rsidRPr="004E69EB" w14:paraId="6518E974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679126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016C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Comprehensiveness: care available for NCDs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62ED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Facility assessment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FE02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0.62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5963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0.39</w:t>
            </w:r>
          </w:p>
        </w:tc>
      </w:tr>
      <w:tr w:rsidR="004E69EB" w:rsidRPr="004E69EB" w14:paraId="099BE7FD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C0F3B7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6E87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Comprehensiveness: Maternal and child health services available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E99D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Facility assessment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0B32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0.76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4ADE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0.24</w:t>
            </w:r>
          </w:p>
        </w:tc>
      </w:tr>
      <w:tr w:rsidR="004E69EB" w:rsidRPr="004E69EB" w14:paraId="702D7BB4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1F975F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F5C5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Comprehensiveness: Infectious disease services available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73BC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Facility assessment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E629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0.72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9E44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0.26</w:t>
            </w:r>
          </w:p>
        </w:tc>
      </w:tr>
      <w:tr w:rsidR="004E69EB" w:rsidRPr="004E69EB" w14:paraId="719FA433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EFA2E7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2ACB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Coordination: Communication capability and ambulance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9466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Facility assessment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E10D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0.50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7AF4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0.37</w:t>
            </w:r>
          </w:p>
        </w:tc>
      </w:tr>
      <w:tr w:rsidR="004E69EB" w:rsidRPr="004E69EB" w14:paraId="2102B0E2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6B3643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5405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Coordination: Proportion of services with test results register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400C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Facility assessment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EC7D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0.46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7957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0.57</w:t>
            </w:r>
          </w:p>
        </w:tc>
      </w:tr>
      <w:tr w:rsidR="004E69EB" w:rsidRPr="004E69EB" w14:paraId="28B0CA08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48A35E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421D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Person-centered care: ANC clients told adverse effects of iron supplements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1AD8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Clinical observations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8ED0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79D6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0.14</w:t>
            </w:r>
          </w:p>
        </w:tc>
      </w:tr>
      <w:tr w:rsidR="004E69EB" w:rsidRPr="004E69EB" w14:paraId="0D95184F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434CBB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61C6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Person-centered care: Caregivers told their sick children's diagnoses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B97B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Clinical observations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6147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A01B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0.21</w:t>
            </w:r>
          </w:p>
        </w:tc>
      </w:tr>
      <w:tr w:rsidR="004E69EB" w:rsidRPr="004E69EB" w14:paraId="02645BEC" w14:textId="77777777" w:rsidTr="004E69EB">
        <w:trPr>
          <w:trHeight w:val="144"/>
        </w:trPr>
        <w:tc>
          <w:tcPr>
            <w:tcW w:w="13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D242C7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888FC" w14:textId="41220621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Person-cen</w:t>
            </w: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ter</w:t>
            </w:r>
            <w: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e</w:t>
            </w: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d care: Patients very satisfied with care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C0A55" w14:textId="77777777" w:rsidR="004E69EB" w:rsidRPr="004E69EB" w:rsidRDefault="004E69EB" w:rsidP="004E69EB">
            <w:pPr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Exit interview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5301A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0.93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32B63" w14:textId="77777777" w:rsidR="004E69EB" w:rsidRPr="004E69EB" w:rsidRDefault="004E69EB" w:rsidP="004E69EB">
            <w:pPr>
              <w:jc w:val="right"/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</w:pPr>
            <w:r w:rsidRPr="004E69EB">
              <w:rPr>
                <w:rFonts w:ascii="Times Roman" w:eastAsia="Times New Roman" w:hAnsi="Times Roman" w:cs="Calibri"/>
                <w:color w:val="000000"/>
                <w:sz w:val="21"/>
                <w:szCs w:val="21"/>
              </w:rPr>
              <w:t>0.15</w:t>
            </w:r>
          </w:p>
        </w:tc>
      </w:tr>
    </w:tbl>
    <w:p w14:paraId="489EE147" w14:textId="77777777" w:rsidR="004E69EB" w:rsidRDefault="004E69EB">
      <w:pPr>
        <w:rPr>
          <w:rFonts w:ascii="Times" w:hAnsi="Times"/>
        </w:rPr>
      </w:pPr>
    </w:p>
    <w:p w14:paraId="04B9626D" w14:textId="77777777" w:rsidR="00767F5F" w:rsidRDefault="00767F5F">
      <w:pPr>
        <w:rPr>
          <w:rFonts w:ascii="Times" w:hAnsi="Times"/>
        </w:rPr>
        <w:sectPr w:rsidR="00767F5F" w:rsidSect="004E69E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8608891" w14:textId="181863AA" w:rsidR="00F53964" w:rsidRDefault="00767F5F">
      <w:pPr>
        <w:rPr>
          <w:rFonts w:ascii="Times" w:hAnsi="Times"/>
        </w:rPr>
      </w:pPr>
      <w:r w:rsidRPr="004067CB">
        <w:rPr>
          <w:rFonts w:ascii="Times" w:hAnsi="Times"/>
          <w:highlight w:val="yellow"/>
        </w:rPr>
        <w:lastRenderedPageBreak/>
        <w:t>Appe</w:t>
      </w:r>
      <w:bookmarkStart w:id="0" w:name="_GoBack"/>
      <w:bookmarkEnd w:id="0"/>
      <w:r w:rsidRPr="004067CB">
        <w:rPr>
          <w:rFonts w:ascii="Times" w:hAnsi="Times"/>
          <w:highlight w:val="yellow"/>
        </w:rPr>
        <w:t xml:space="preserve">ndix 2. </w:t>
      </w:r>
      <w:r w:rsidR="004C3534">
        <w:rPr>
          <w:rFonts w:ascii="Times" w:hAnsi="Times"/>
          <w:highlight w:val="yellow"/>
        </w:rPr>
        <w:t>Sick child service environment q</w:t>
      </w:r>
      <w:r w:rsidRPr="004067CB">
        <w:rPr>
          <w:rFonts w:ascii="Times" w:hAnsi="Times"/>
          <w:highlight w:val="yellow"/>
        </w:rPr>
        <w:t>uality scores by cluster</w:t>
      </w:r>
    </w:p>
    <w:p w14:paraId="02D49747" w14:textId="42FB9B6E" w:rsidR="00767F5F" w:rsidRPr="004067CB" w:rsidRDefault="00767F5F">
      <w:pPr>
        <w:rPr>
          <w:rFonts w:ascii="Times" w:hAnsi="Times"/>
          <w:highlight w:val="yellow"/>
        </w:rPr>
      </w:pPr>
      <w:r w:rsidRPr="004067CB">
        <w:rPr>
          <w:rFonts w:ascii="Times" w:hAnsi="Times"/>
          <w:highlight w:val="yellow"/>
        </w:rPr>
        <w:drawing>
          <wp:inline distT="0" distB="0" distL="0" distR="0" wp14:anchorId="4986A254" wp14:editId="3852BD97">
            <wp:extent cx="5165969" cy="3759677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1963" cy="376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5DD61" w14:textId="77777777" w:rsidR="004C3534" w:rsidRDefault="004C3534">
      <w:pPr>
        <w:rPr>
          <w:rFonts w:ascii="Times" w:hAnsi="Times"/>
        </w:rPr>
        <w:sectPr w:rsidR="004C3534" w:rsidSect="004C353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30032C" w14:textId="7AB42E6C" w:rsidR="005A1E7F" w:rsidRDefault="004067CB">
      <w:pPr>
        <w:rPr>
          <w:rFonts w:ascii="Times" w:hAnsi="Times"/>
        </w:rPr>
      </w:pPr>
      <w:r>
        <w:rPr>
          <w:rFonts w:ascii="Times" w:hAnsi="Times"/>
        </w:rPr>
        <w:lastRenderedPageBreak/>
        <w:t>Appendix 3</w:t>
      </w:r>
      <w:r w:rsidR="009A6938">
        <w:rPr>
          <w:rFonts w:ascii="Times" w:hAnsi="Times"/>
        </w:rPr>
        <w:t xml:space="preserve">. </w:t>
      </w:r>
      <w:r w:rsidR="00487830">
        <w:rPr>
          <w:rFonts w:ascii="Times" w:hAnsi="Times"/>
        </w:rPr>
        <w:t>Full model output from Tables 3 and 4</w:t>
      </w:r>
    </w:p>
    <w:tbl>
      <w:tblPr>
        <w:tblW w:w="13050" w:type="dxa"/>
        <w:tblLayout w:type="fixed"/>
        <w:tblLook w:val="04A0" w:firstRow="1" w:lastRow="0" w:firstColumn="1" w:lastColumn="0" w:noHBand="0" w:noVBand="1"/>
      </w:tblPr>
      <w:tblGrid>
        <w:gridCol w:w="2340"/>
        <w:gridCol w:w="720"/>
        <w:gridCol w:w="1080"/>
        <w:gridCol w:w="737"/>
        <w:gridCol w:w="973"/>
        <w:gridCol w:w="810"/>
        <w:gridCol w:w="990"/>
        <w:gridCol w:w="900"/>
        <w:gridCol w:w="1080"/>
        <w:gridCol w:w="720"/>
        <w:gridCol w:w="990"/>
        <w:gridCol w:w="720"/>
        <w:gridCol w:w="990"/>
      </w:tblGrid>
      <w:tr w:rsidR="005A1E7F" w14:paraId="39BFB08E" w14:textId="77777777" w:rsidTr="005A1E7F">
        <w:trPr>
          <w:trHeight w:val="300"/>
        </w:trPr>
        <w:tc>
          <w:tcPr>
            <w:tcW w:w="58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10F0F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SRI quality and utilization in urban households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7104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73A2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C4C7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BF3E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62CD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0B91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A340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A578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A1E7F" w14:paraId="32B51B45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07C3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84F4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Any antenatal care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4588F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Complete antenatal care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5092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Postnatal care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DDD16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Facility-based delivery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6BFC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Vaccinations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77F8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Sick child visit</w:t>
            </w:r>
          </w:p>
        </w:tc>
      </w:tr>
      <w:tr w:rsidR="005A1E7F" w14:paraId="0023AF02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E60E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859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0DC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652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54C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141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909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B8F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C51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78F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85F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914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D82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</w:tr>
      <w:tr w:rsidR="005A1E7F" w14:paraId="4EDC8A2A" w14:textId="77777777" w:rsidTr="005A1E7F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9AD8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SRI quality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365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C3E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977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A2C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3B8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BEE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0.002**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60D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E55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FE8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AAC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97E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B1C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</w:tr>
      <w:tr w:rsidR="005A1E7F" w14:paraId="653A8AF0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3E8D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Poverty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AA7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ACF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700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60E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C1D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C80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636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218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449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BF2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150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792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0.99</w:t>
            </w:r>
          </w:p>
        </w:tc>
      </w:tr>
      <w:tr w:rsidR="005A1E7F" w14:paraId="7DEA06FB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0011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Married or cohabitating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4EB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815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F60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EA9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903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0EC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CE9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B4A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21D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1CC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CD9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144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0.48</w:t>
            </w:r>
          </w:p>
        </w:tc>
      </w:tr>
      <w:tr w:rsidR="005A1E7F" w14:paraId="6B10F2B6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D7AD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D18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0A8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57A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783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A7A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B12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F11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197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4FC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80E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 xml:space="preserve">0.001**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D2B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E54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0.21</w:t>
            </w:r>
          </w:p>
        </w:tc>
      </w:tr>
      <w:tr w:rsidR="005A1E7F" w14:paraId="52FE0CCB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12E0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Age Squared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DE7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37F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F14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C01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C14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534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CBD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C2D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841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7BF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 xml:space="preserve">0.006**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AEE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CD5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0.22</w:t>
            </w:r>
          </w:p>
        </w:tc>
      </w:tr>
      <w:tr w:rsidR="005A1E7F" w14:paraId="62D04BBD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BC8E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Women's education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9A9C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1271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1C45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44C8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6B99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963E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81D9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1395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37D9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53AD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F782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D9AA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A1E7F" w14:paraId="0F7A6622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6A99" w14:textId="77777777" w:rsidR="005A1E7F" w:rsidRDefault="005A1E7F">
            <w:pPr>
              <w:ind w:firstLineChars="100" w:firstLine="200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No education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60B9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7DD7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5268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4D8E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F808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34A2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E9B8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FA87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0035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D223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5D3C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9C72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</w:tr>
      <w:tr w:rsidR="005A1E7F" w14:paraId="3C4A9A8C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D9FA" w14:textId="77777777" w:rsidR="005A1E7F" w:rsidRDefault="005A1E7F">
            <w:pPr>
              <w:ind w:firstLineChars="100" w:firstLine="200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2B6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EC1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0.004**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BD2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1F8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D41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0E4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D1A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6E5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2A3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70A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578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456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0.031*</w:t>
            </w:r>
          </w:p>
        </w:tc>
      </w:tr>
      <w:tr w:rsidR="005A1E7F" w14:paraId="615A703E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B8C4" w14:textId="77777777" w:rsidR="005A1E7F" w:rsidRDefault="005A1E7F">
            <w:pPr>
              <w:ind w:firstLineChars="100" w:firstLine="200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EAC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C6C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AF6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113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C01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42F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136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CCC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D16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DBE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 xml:space="preserve">0.003**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AFB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E86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0.004**</w:t>
            </w:r>
          </w:p>
        </w:tc>
      </w:tr>
      <w:tr w:rsidR="005A1E7F" w14:paraId="6EA60D81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E1C6" w14:textId="77777777" w:rsidR="005A1E7F" w:rsidRDefault="005A1E7F">
            <w:pPr>
              <w:ind w:firstLineChars="100" w:firstLine="200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Higher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4E5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FD5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1DB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C7A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1BA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AD6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0.049*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638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BF0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8A7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CFC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936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F5D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0.001**</w:t>
            </w:r>
          </w:p>
        </w:tc>
      </w:tr>
      <w:tr w:rsidR="005A1E7F" w14:paraId="266E4728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EF1E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496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103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19D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387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90C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618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0.001**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A70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43A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 xml:space="preserve">0.036*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9A9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16B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F4E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D88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0.99</w:t>
            </w:r>
          </w:p>
        </w:tc>
      </w:tr>
      <w:tr w:rsidR="005A1E7F" w14:paraId="231E9228" w14:textId="77777777" w:rsidTr="005A1E7F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C8A44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1508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1618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A642A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1906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1618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D7D8A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5BA7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1618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09026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6DEF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1461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394EC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5059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1636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536BF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207A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1126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BF8A4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</w:tr>
      <w:tr w:rsidR="005A1E7F" w14:paraId="56E5931D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F66A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F602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78BB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54C8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5500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B166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6C12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DC75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6040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58BB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E3D7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63C7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BDBC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A1E7F" w14:paraId="42DA50E5" w14:textId="77777777" w:rsidTr="005A1E7F">
        <w:trPr>
          <w:trHeight w:val="300"/>
        </w:trPr>
        <w:tc>
          <w:tcPr>
            <w:tcW w:w="58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993C1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SRI quality and utilization in rural households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333F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D373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BB45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0D66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D8E5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B709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B90C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E6F6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A1E7F" w14:paraId="76BE0B37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3FC0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8B6E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Any antenatal care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1DD45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Complete antenatal care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5F88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Postnatal care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7B87A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Facility-based delivery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F284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Vaccinations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95C3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Sick child visit</w:t>
            </w:r>
          </w:p>
        </w:tc>
      </w:tr>
      <w:tr w:rsidR="005A1E7F" w14:paraId="50AE91C6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31B7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39A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C05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EA2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7DE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1FC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B76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1D3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A9E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607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2CC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46F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DFD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</w:tr>
      <w:tr w:rsidR="005A1E7F" w14:paraId="55354C68" w14:textId="77777777" w:rsidTr="005A1E7F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4221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SRI quality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C6B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A62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0.004**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5B0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7B4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0.021*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152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36E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0.001***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55E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167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 xml:space="preserve">0.024* 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EE9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65F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0.003**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43F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498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0.80</w:t>
            </w:r>
          </w:p>
        </w:tc>
      </w:tr>
      <w:tr w:rsidR="005A1E7F" w14:paraId="2BA15121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0A7E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Poverty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866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DB6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0.044*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DA8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900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9F8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C39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F3F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133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0AD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7B4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D84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663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0.002**</w:t>
            </w:r>
          </w:p>
        </w:tc>
      </w:tr>
      <w:tr w:rsidR="005A1E7F" w14:paraId="2F23F512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3035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Married or cohabitating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5D8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1DE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F06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405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330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833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94A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270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198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DA1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3E8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C3C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0.41</w:t>
            </w:r>
          </w:p>
        </w:tc>
      </w:tr>
      <w:tr w:rsidR="005A1E7F" w14:paraId="12A64A5E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763A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5BE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5AD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0.042*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F7D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CCD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0.002**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51B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B6F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0.003**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FC2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26E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262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EBB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0.003**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FE5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F2D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0.46</w:t>
            </w:r>
          </w:p>
        </w:tc>
      </w:tr>
      <w:tr w:rsidR="005A1E7F" w14:paraId="1A0E0568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B717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Age Squared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B70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B6C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0.040*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84B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83C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0.006**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54D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A28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0.004**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FAE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CAD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2A5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61C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0.008**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09C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1CD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0.61</w:t>
            </w:r>
          </w:p>
        </w:tc>
      </w:tr>
      <w:tr w:rsidR="005A1E7F" w14:paraId="3C310D31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2653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Women's education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F2D4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7D17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BF8A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BEFE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D00B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118F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7371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7D62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EF73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AFE6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C8F8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B7B2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A1E7F" w14:paraId="1797C10C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EF5C" w14:textId="77777777" w:rsidR="005A1E7F" w:rsidRDefault="005A1E7F">
            <w:pPr>
              <w:ind w:firstLineChars="100" w:firstLine="200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No education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7F1B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EAC1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AD95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DAD5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15F0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7C12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76F6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8C97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52CD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430F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8653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BDFE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</w:tr>
      <w:tr w:rsidR="005A1E7F" w14:paraId="31C31CBF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AD78" w14:textId="77777777" w:rsidR="005A1E7F" w:rsidRDefault="005A1E7F">
            <w:pPr>
              <w:ind w:firstLineChars="100" w:firstLine="200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B2B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82A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08C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375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545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DB7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0.036*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09F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1DF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B49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402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0.005**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DC1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F47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0.06</w:t>
            </w:r>
          </w:p>
        </w:tc>
      </w:tr>
      <w:tr w:rsidR="005A1E7F" w14:paraId="0B674466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A920" w14:textId="77777777" w:rsidR="005A1E7F" w:rsidRDefault="005A1E7F">
            <w:pPr>
              <w:ind w:firstLineChars="100" w:firstLine="200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ED0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9BB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104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483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1AD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531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80E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2.97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1F2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9B2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E0A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6D0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262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</w:tr>
      <w:tr w:rsidR="005A1E7F" w14:paraId="2B2EF971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AB70" w14:textId="77777777" w:rsidR="005A1E7F" w:rsidRDefault="005A1E7F">
            <w:pPr>
              <w:ind w:firstLineChars="100" w:firstLine="200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lastRenderedPageBreak/>
              <w:t>Higher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ABE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6F1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0.001***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A07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F0A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88B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875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0.005**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DAE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D89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FE6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FA4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0.014*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6FF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6D9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0.29</w:t>
            </w:r>
          </w:p>
        </w:tc>
      </w:tr>
      <w:tr w:rsidR="005A1E7F" w14:paraId="699525D8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2C82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438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824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E20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643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0EC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2FA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E6F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CFB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 xml:space="preserve">0.015*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9EB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6FE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BFB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FF6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0.13</w:t>
            </w:r>
          </w:p>
        </w:tc>
      </w:tr>
      <w:tr w:rsidR="005A1E7F" w14:paraId="539E3FC2" w14:textId="77777777" w:rsidTr="005A1E7F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9C81B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E783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3230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6CFF7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5057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3230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015DA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321D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3230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60030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1E51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3236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D8D6C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756A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3601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52102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034B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2545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85BC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</w:tr>
      <w:tr w:rsidR="005A1E7F" w14:paraId="208139E8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D3BC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CEDB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6F44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5705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5A6B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A19A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458C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D2F7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3609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A4C1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3D69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96F6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444E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A1E7F" w14:paraId="3954C14D" w14:textId="77777777" w:rsidTr="005A1E7F">
        <w:trPr>
          <w:trHeight w:val="300"/>
        </w:trPr>
        <w:tc>
          <w:tcPr>
            <w:tcW w:w="58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73D65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PHCPI quality and utilization in rural households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036F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BEED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387A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8ADE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4BBB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F9C1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637E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8E59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A1E7F" w14:paraId="0D462D3E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8011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BE88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Any antenatal care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B1D48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Complete antenatal care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1DA2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Postnatal care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0BED2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Facility-based delivery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5880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Vaccinations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1B03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Sick child visit</w:t>
            </w:r>
          </w:p>
        </w:tc>
      </w:tr>
      <w:tr w:rsidR="005A1E7F" w14:paraId="234852A3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4D42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BD7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161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343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0EB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A29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CE2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90B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F76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CBC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CB3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9D0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11E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</w:tr>
      <w:tr w:rsidR="005A1E7F" w14:paraId="6DFDF828" w14:textId="77777777" w:rsidTr="005A1E7F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05E4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PHCPI quality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CB0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A52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0.003**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D2A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832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0.007**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160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FB5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0.034*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13C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2EC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A46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5.44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4B7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0.002**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606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74D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0.42</w:t>
            </w:r>
          </w:p>
        </w:tc>
      </w:tr>
      <w:tr w:rsidR="005A1E7F" w14:paraId="28A2AFB9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0760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Poverty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B6A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26A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0.006**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277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ABF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377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E2F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040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520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67D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EE8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0.026*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DD8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632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0.002**</w:t>
            </w:r>
          </w:p>
        </w:tc>
      </w:tr>
      <w:tr w:rsidR="005A1E7F" w14:paraId="423E9E41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11AB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Married or cohabitating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8F3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C60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22A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5E2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E78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556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456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88D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483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607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4E7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A6B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0.41</w:t>
            </w:r>
          </w:p>
        </w:tc>
      </w:tr>
      <w:tr w:rsidR="005A1E7F" w14:paraId="5D547D7C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082A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2A5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576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0.044*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7BC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7DE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0.003**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E31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863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0.005**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763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6A8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9B6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BD0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0.002**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282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667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0.46</w:t>
            </w:r>
          </w:p>
        </w:tc>
      </w:tr>
      <w:tr w:rsidR="005A1E7F" w14:paraId="6DB1A4F7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E12E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Age Squared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611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EF8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0.042*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A42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35C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0.008**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EE8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AA09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0.006**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B27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611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917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6CB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0.008**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138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F4B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0.61</w:t>
            </w:r>
          </w:p>
        </w:tc>
      </w:tr>
      <w:tr w:rsidR="005A1E7F" w14:paraId="3EF9C83F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7B4F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Women's education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6EFA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282A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A7B3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7310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2286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563B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F051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604B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E34E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FACE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9804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897F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A1E7F" w14:paraId="5713538B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DD26" w14:textId="77777777" w:rsidR="005A1E7F" w:rsidRDefault="005A1E7F">
            <w:pPr>
              <w:ind w:firstLineChars="100" w:firstLine="200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No education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C07D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5268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0ED6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0448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FE25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AFED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F2D0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D5A1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4094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455B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9ADD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CBDB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</w:tr>
      <w:tr w:rsidR="005A1E7F" w14:paraId="32F8B39C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E42C" w14:textId="77777777" w:rsidR="005A1E7F" w:rsidRDefault="005A1E7F">
            <w:pPr>
              <w:ind w:firstLineChars="100" w:firstLine="200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3C5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71C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9E6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A6F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5D1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5C3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0.032*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F63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3B7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B5C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445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0.003**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0F9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4C8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0.07</w:t>
            </w:r>
          </w:p>
        </w:tc>
      </w:tr>
      <w:tr w:rsidR="005A1E7F" w14:paraId="39FAFB88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4137" w14:textId="77777777" w:rsidR="005A1E7F" w:rsidRDefault="005A1E7F">
            <w:pPr>
              <w:ind w:firstLineChars="100" w:firstLine="200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90C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0C2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9A5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222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C3A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DD6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467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E89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E7D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FE6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F8E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B24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</w:tr>
      <w:tr w:rsidR="005A1E7F" w14:paraId="1BDA7562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55CA" w14:textId="77777777" w:rsidR="005A1E7F" w:rsidRDefault="005A1E7F">
            <w:pPr>
              <w:ind w:firstLineChars="100" w:firstLine="200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Higher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07D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8F4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0.001**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DF6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032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F5F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D5C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0.027*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07D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4.74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B24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FCB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53B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0.044*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A61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926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0.29</w:t>
            </w:r>
          </w:p>
        </w:tc>
      </w:tr>
      <w:tr w:rsidR="005A1E7F" w14:paraId="11B18EA3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E7E7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3E5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7D0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4A5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76D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1FB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D61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822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DCB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0.306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4EB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8E5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F96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7F3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0.06</w:t>
            </w:r>
          </w:p>
        </w:tc>
      </w:tr>
      <w:tr w:rsidR="005A1E7F" w14:paraId="2AF193D1" w14:textId="77777777" w:rsidTr="005A1E7F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9C53A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01CE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3230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0E9A3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FDC6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3230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6E1CA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0C6B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3230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44D80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DD40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3236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B2685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1956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3601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D8F7F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6D75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2545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1485B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</w:tr>
      <w:tr w:rsidR="005A1E7F" w14:paraId="5F4EB796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7AB7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8464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B5DD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A858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EF45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DF7E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ABCE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DF2B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4C97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F9C6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EE42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1ED6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CECF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A1E7F" w14:paraId="0285DC27" w14:textId="77777777" w:rsidTr="005A1E7F">
        <w:trPr>
          <w:trHeight w:val="300"/>
        </w:trPr>
        <w:tc>
          <w:tcPr>
            <w:tcW w:w="58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5CDE8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PHCPI quality and utilization in urban households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2402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3BB0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BC69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CA16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5B79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149D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94D7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D2B8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A1E7F" w14:paraId="408C5CCD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68A8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E07C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Any antenatal care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2AB4B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Complete antenatal care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4992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Postnatal care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D1A1E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Facility-based delivery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AD98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Vaccinations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58A4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Sick child visit</w:t>
            </w:r>
          </w:p>
        </w:tc>
      </w:tr>
      <w:tr w:rsidR="005A1E7F" w14:paraId="3E786059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FA6A" w14:textId="77777777" w:rsidR="005A1E7F" w:rsidRDefault="005A1E7F">
            <w:pPr>
              <w:jc w:val="center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9B7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C75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689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5ED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8DE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D60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99F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874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790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755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006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C7B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</w:t>
            </w:r>
          </w:p>
        </w:tc>
      </w:tr>
      <w:tr w:rsidR="005A1E7F" w14:paraId="00539376" w14:textId="77777777" w:rsidTr="005A1E7F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0323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PHCPI quality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102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C27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692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D46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C40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C1A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9AC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C67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CA7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668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578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CED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0.85</w:t>
            </w:r>
          </w:p>
        </w:tc>
      </w:tr>
      <w:tr w:rsidR="005A1E7F" w14:paraId="17210374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B890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Poverty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239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01D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A41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0FE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975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961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B8E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AFB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AB6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DFB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294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7DE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0.026*</w:t>
            </w:r>
          </w:p>
        </w:tc>
      </w:tr>
      <w:tr w:rsidR="005A1E7F" w14:paraId="7BA6AE67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2845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Married or cohabitating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C29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3D4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5EE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824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22B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3AB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6AD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138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9A4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674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33C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7EC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0.54</w:t>
            </w:r>
          </w:p>
        </w:tc>
      </w:tr>
      <w:tr w:rsidR="005A1E7F" w14:paraId="4C1A4E1B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9224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382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4E0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A4E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12C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F0E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7F8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F4B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1EB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892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973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0.001***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61D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344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0.002**</w:t>
            </w:r>
          </w:p>
        </w:tc>
      </w:tr>
      <w:tr w:rsidR="005A1E7F" w14:paraId="286E567D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3D73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Age Squared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1DD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DD9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9AB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FC1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5B7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BF2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822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E2F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302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AC1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 xml:space="preserve">0.004**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03F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AA8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0.008**</w:t>
            </w:r>
          </w:p>
        </w:tc>
      </w:tr>
      <w:tr w:rsidR="005A1E7F" w14:paraId="3771E11F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B1AF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Women's education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49DB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5B1B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0115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8096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BB01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FE43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3592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E4CC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603E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0736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708C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5ABD" w14:textId="77777777" w:rsidR="005A1E7F" w:rsidRDefault="005A1E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A1E7F" w14:paraId="6BDE2D91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41A6" w14:textId="77777777" w:rsidR="005A1E7F" w:rsidRDefault="005A1E7F">
            <w:pPr>
              <w:ind w:firstLineChars="100" w:firstLine="200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lastRenderedPageBreak/>
              <w:t>No education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398D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8B33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E71D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173A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0828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9238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1DDA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EDD1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388E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59F5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D297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A261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</w:p>
        </w:tc>
      </w:tr>
      <w:tr w:rsidR="005A1E7F" w14:paraId="0D2623A9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F4B5" w14:textId="77777777" w:rsidR="005A1E7F" w:rsidRDefault="005A1E7F">
            <w:pPr>
              <w:ind w:firstLineChars="100" w:firstLine="200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A64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12E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0.004**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7C8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6716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B69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CBF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DDF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A7B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FBA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56B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851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87F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0.032*</w:t>
            </w:r>
          </w:p>
        </w:tc>
      </w:tr>
      <w:tr w:rsidR="005A1E7F" w14:paraId="40C4A0E7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CE95" w14:textId="77777777" w:rsidR="005A1E7F" w:rsidRDefault="005A1E7F">
            <w:pPr>
              <w:ind w:firstLineChars="100" w:firstLine="200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E8D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819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062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A60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C89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257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338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8297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90B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2069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 xml:space="preserve">0.004**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4B1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71C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0.004**</w:t>
            </w:r>
          </w:p>
        </w:tc>
      </w:tr>
      <w:tr w:rsidR="005A1E7F" w14:paraId="30E5FDD7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82B4" w14:textId="77777777" w:rsidR="005A1E7F" w:rsidRDefault="005A1E7F">
            <w:pPr>
              <w:ind w:firstLineChars="100" w:firstLine="200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Higher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037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B2E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B96A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DB6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7AE5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8EC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AEE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A83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2CD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FCAE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863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A2A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0.001**</w:t>
            </w:r>
          </w:p>
        </w:tc>
      </w:tr>
      <w:tr w:rsidR="005A1E7F" w14:paraId="27AB7C40" w14:textId="77777777" w:rsidTr="005A1E7F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E48C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6E4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919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9CB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793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D688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C9D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296C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ED8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017B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9B8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888D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6DA1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0.008**</w:t>
            </w:r>
          </w:p>
        </w:tc>
      </w:tr>
      <w:tr w:rsidR="005A1E7F" w14:paraId="470B147D" w14:textId="77777777" w:rsidTr="005A1E7F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A7704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4D782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1618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C3DDE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E248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1618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AF47A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1CC14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1618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EFA59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7156F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1461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DE26B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40B53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1636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34194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776C0" w14:textId="77777777" w:rsidR="005A1E7F" w:rsidRDefault="005A1E7F">
            <w:pPr>
              <w:jc w:val="right"/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1126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36F21" w14:textId="77777777" w:rsidR="005A1E7F" w:rsidRDefault="005A1E7F">
            <w:pPr>
              <w:rPr>
                <w:rFonts w:ascii="Times Roman" w:eastAsia="Times New Roman" w:hAnsi="Times Roman"/>
                <w:color w:val="000000"/>
                <w:sz w:val="20"/>
                <w:szCs w:val="20"/>
              </w:rPr>
            </w:pPr>
            <w:r>
              <w:rPr>
                <w:rFonts w:ascii="Times Roman" w:eastAsia="Times New Roman" w:hAnsi="Times Roman"/>
                <w:color w:val="000000"/>
                <w:sz w:val="20"/>
                <w:szCs w:val="20"/>
              </w:rPr>
              <w:t> </w:t>
            </w:r>
          </w:p>
        </w:tc>
      </w:tr>
    </w:tbl>
    <w:p w14:paraId="315BF4BE" w14:textId="3F6559BA" w:rsidR="005A1E7F" w:rsidRDefault="005A1E7F">
      <w:pPr>
        <w:rPr>
          <w:rFonts w:ascii="Times" w:hAnsi="Times"/>
        </w:rPr>
      </w:pPr>
    </w:p>
    <w:p w14:paraId="4EA73EF3" w14:textId="77777777" w:rsidR="005A1E7F" w:rsidRDefault="005A1E7F">
      <w:pPr>
        <w:rPr>
          <w:rFonts w:ascii="Times" w:hAnsi="Times"/>
        </w:rPr>
        <w:sectPr w:rsidR="005A1E7F" w:rsidSect="005A1E7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0AC0865" w14:textId="37ECD62F" w:rsidR="00F53964" w:rsidRPr="00F53964" w:rsidRDefault="004067CB">
      <w:pPr>
        <w:rPr>
          <w:rFonts w:ascii="Times" w:hAnsi="Times"/>
        </w:rPr>
      </w:pPr>
      <w:r>
        <w:rPr>
          <w:rFonts w:ascii="Times" w:hAnsi="Times"/>
        </w:rPr>
        <w:lastRenderedPageBreak/>
        <w:t>Appendix 4</w:t>
      </w:r>
      <w:r w:rsidR="00F53964" w:rsidRPr="00F53964">
        <w:rPr>
          <w:rFonts w:ascii="Times" w:hAnsi="Times"/>
        </w:rPr>
        <w:t>: Sensitivity results</w:t>
      </w:r>
    </w:p>
    <w:p w14:paraId="60759051" w14:textId="77777777" w:rsidR="00785794" w:rsidRDefault="00785794">
      <w:pPr>
        <w:rPr>
          <w:rFonts w:ascii="Times" w:hAnsi="Times"/>
          <w:b/>
        </w:rPr>
      </w:pPr>
    </w:p>
    <w:tbl>
      <w:tblPr>
        <w:tblW w:w="9388" w:type="dxa"/>
        <w:tblLook w:val="04A0" w:firstRow="1" w:lastRow="0" w:firstColumn="1" w:lastColumn="0" w:noHBand="0" w:noVBand="1"/>
      </w:tblPr>
      <w:tblGrid>
        <w:gridCol w:w="2340"/>
        <w:gridCol w:w="114"/>
        <w:gridCol w:w="487"/>
        <w:gridCol w:w="344"/>
        <w:gridCol w:w="103"/>
        <w:gridCol w:w="580"/>
        <w:gridCol w:w="407"/>
        <w:gridCol w:w="94"/>
        <w:gridCol w:w="391"/>
        <w:gridCol w:w="598"/>
        <w:gridCol w:w="102"/>
        <w:gridCol w:w="94"/>
        <w:gridCol w:w="286"/>
        <w:gridCol w:w="799"/>
        <w:gridCol w:w="94"/>
        <w:gridCol w:w="187"/>
        <w:gridCol w:w="948"/>
        <w:gridCol w:w="312"/>
        <w:gridCol w:w="532"/>
        <w:gridCol w:w="102"/>
        <w:gridCol w:w="94"/>
        <w:gridCol w:w="380"/>
      </w:tblGrid>
      <w:tr w:rsidR="00CC593B" w14:paraId="5FFEE61E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4D99" w14:textId="77777777" w:rsidR="00CC593B" w:rsidRDefault="00CC593B">
            <w:pPr>
              <w:rPr>
                <w:rFonts w:ascii="Times Roman" w:eastAsia="Times New Roman" w:hAnsi="Times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b/>
                <w:bCs/>
                <w:color w:val="000000"/>
                <w:sz w:val="22"/>
                <w:szCs w:val="22"/>
              </w:rPr>
              <w:t>Larger buffer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9C9B" w14:textId="77777777" w:rsidR="00CC593B" w:rsidRDefault="00CC593B">
            <w:pPr>
              <w:rPr>
                <w:rFonts w:ascii="Times Roman" w:eastAsia="Times New Roman" w:hAnsi="Times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BEBA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B392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C541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0097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809E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C593B" w14:paraId="2F597119" w14:textId="77777777" w:rsidTr="00CC593B">
        <w:trPr>
          <w:gridAfter w:val="1"/>
          <w:wAfter w:w="380" w:type="dxa"/>
          <w:trHeight w:val="320"/>
        </w:trPr>
        <w:tc>
          <w:tcPr>
            <w:tcW w:w="900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F9FE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Table 1. Association between urban service utilization and quality with larger buffer, adjusting for poverty, education, married, age, age squared</w:t>
            </w:r>
          </w:p>
        </w:tc>
      </w:tr>
      <w:tr w:rsidR="00CC593B" w14:paraId="1E7988EF" w14:textId="77777777" w:rsidTr="00CC593B">
        <w:trPr>
          <w:gridAfter w:val="3"/>
          <w:wAfter w:w="576" w:type="dxa"/>
          <w:trHeight w:val="320"/>
        </w:trPr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8E2C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E967" w14:textId="77777777" w:rsidR="00CC593B" w:rsidRDefault="00CC593B">
            <w:pPr>
              <w:jc w:val="center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 xml:space="preserve">Infrastructure quality </w:t>
            </w:r>
          </w:p>
        </w:tc>
        <w:tc>
          <w:tcPr>
            <w:tcW w:w="335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EFD4" w14:textId="77777777" w:rsidR="00CC593B" w:rsidRDefault="00CC593B">
            <w:pPr>
              <w:jc w:val="center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Service delivery quality</w:t>
            </w:r>
          </w:p>
        </w:tc>
      </w:tr>
      <w:tr w:rsidR="00CC593B" w14:paraId="45734DCF" w14:textId="77777777" w:rsidTr="00CC593B">
        <w:trPr>
          <w:gridAfter w:val="4"/>
          <w:wAfter w:w="1108" w:type="dxa"/>
          <w:trHeight w:val="320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70879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CE704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RR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77538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8CD59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A874D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RR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5891C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9E5D8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N</w:t>
            </w:r>
          </w:p>
        </w:tc>
      </w:tr>
      <w:tr w:rsidR="00CC593B" w14:paraId="3BD72702" w14:textId="77777777" w:rsidTr="00CC593B">
        <w:trPr>
          <w:gridAfter w:val="4"/>
          <w:wAfter w:w="1108" w:type="dxa"/>
          <w:trHeight w:val="3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DCD5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Any ANC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C10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07E1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0.243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1083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1618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6043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A8C1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0.082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D9B7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1618</w:t>
            </w:r>
          </w:p>
        </w:tc>
      </w:tr>
      <w:tr w:rsidR="00CC593B" w14:paraId="58CA7BA8" w14:textId="77777777" w:rsidTr="00CC593B">
        <w:trPr>
          <w:gridAfter w:val="4"/>
          <w:wAfter w:w="1108" w:type="dxa"/>
          <w:trHeight w:val="3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5649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Complete ANC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1133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B3D5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0.859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D835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1618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3D66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4B3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0.209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830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1618</w:t>
            </w:r>
          </w:p>
        </w:tc>
      </w:tr>
      <w:tr w:rsidR="00CC593B" w14:paraId="74B42F84" w14:textId="77777777" w:rsidTr="00CC593B">
        <w:trPr>
          <w:gridAfter w:val="4"/>
          <w:wAfter w:w="1108" w:type="dxa"/>
          <w:trHeight w:val="3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CD3F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Facility delivery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D556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2.15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0A00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 xml:space="preserve">0.024*  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7FF7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1461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D1AA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43AC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0.632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D9F3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1461</w:t>
            </w:r>
          </w:p>
        </w:tc>
      </w:tr>
      <w:tr w:rsidR="00CC593B" w14:paraId="1585E5DF" w14:textId="77777777" w:rsidTr="00CC593B">
        <w:trPr>
          <w:gridAfter w:val="4"/>
          <w:wAfter w:w="1108" w:type="dxa"/>
          <w:trHeight w:val="3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DEE7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PNC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18D1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3.46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B5AF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0.005**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D76A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1618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B301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21BB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0.767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B9DB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1618</w:t>
            </w:r>
          </w:p>
        </w:tc>
      </w:tr>
      <w:tr w:rsidR="00CC593B" w14:paraId="43275355" w14:textId="77777777" w:rsidTr="00CC593B">
        <w:trPr>
          <w:gridAfter w:val="4"/>
          <w:wAfter w:w="1108" w:type="dxa"/>
          <w:trHeight w:val="3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5149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Complete vaccinations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3CFA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2.37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2C66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 xml:space="preserve">0.038*  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F5FC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1636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8F7A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5.80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075F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0.000***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AF5C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1636</w:t>
            </w:r>
          </w:p>
        </w:tc>
      </w:tr>
      <w:tr w:rsidR="00CC593B" w14:paraId="032369C6" w14:textId="77777777" w:rsidTr="00CC593B">
        <w:trPr>
          <w:gridAfter w:val="4"/>
          <w:wAfter w:w="1108" w:type="dxa"/>
          <w:trHeight w:val="320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4C7D5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Sick child visit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31C0E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83196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0.947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2FB90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1126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9CCBA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000DE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0.881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E23E3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1126</w:t>
            </w:r>
          </w:p>
        </w:tc>
      </w:tr>
      <w:tr w:rsidR="00CC593B" w14:paraId="7A038A9A" w14:textId="77777777" w:rsidTr="00CC593B">
        <w:trPr>
          <w:gridAfter w:val="4"/>
          <w:wAfter w:w="1108" w:type="dxa"/>
          <w:trHeight w:val="3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8E26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0AA5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2750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0AD2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DD5A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8EF9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D906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C593B" w14:paraId="2F28C013" w14:textId="77777777" w:rsidTr="00CC593B">
        <w:trPr>
          <w:gridAfter w:val="1"/>
          <w:wAfter w:w="380" w:type="dxa"/>
          <w:trHeight w:val="320"/>
        </w:trPr>
        <w:tc>
          <w:tcPr>
            <w:tcW w:w="900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2476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Table 2. Association between rural service utilization and quality with larger buffer, adjusting for poverty, education, married, age, age squared</w:t>
            </w:r>
          </w:p>
        </w:tc>
      </w:tr>
      <w:tr w:rsidR="00CC593B" w14:paraId="1C8277D7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6075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5441" w14:textId="77777777" w:rsidR="00CC593B" w:rsidRDefault="00CC593B">
            <w:pPr>
              <w:jc w:val="center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Infrastructure quality</w:t>
            </w:r>
          </w:p>
        </w:tc>
        <w:tc>
          <w:tcPr>
            <w:tcW w:w="335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FCBC" w14:textId="77777777" w:rsidR="00CC593B" w:rsidRDefault="00CC593B">
            <w:pPr>
              <w:jc w:val="center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Service delivery quality</w:t>
            </w:r>
          </w:p>
        </w:tc>
      </w:tr>
      <w:tr w:rsidR="00CC593B" w14:paraId="19888B4B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C27C7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EF1BC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RR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C771C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267C0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33740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RR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B4787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3BF24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N</w:t>
            </w:r>
          </w:p>
        </w:tc>
      </w:tr>
      <w:tr w:rsidR="00CC593B" w14:paraId="47B2CA46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6D1A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Any ANC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4269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5FF5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0.034*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FB1E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3230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81D2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2.05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198C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0.020*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FBE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3230</w:t>
            </w:r>
          </w:p>
        </w:tc>
      </w:tr>
      <w:tr w:rsidR="00CC593B" w14:paraId="58D920E1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B4D9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Complete ANC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C55E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2.07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8D7F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0.012*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45FC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3230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B056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3.68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9A45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0.032*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50C3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3230</w:t>
            </w:r>
          </w:p>
        </w:tc>
      </w:tr>
      <w:tr w:rsidR="00CC593B" w14:paraId="5BA4D8B4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41FD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Facility delivery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501D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4.22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5422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0.000***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6FE5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3236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9257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C787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0.671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8186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3236</w:t>
            </w:r>
          </w:p>
        </w:tc>
      </w:tr>
      <w:tr w:rsidR="00CC593B" w14:paraId="150ECB45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683A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PNC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560F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2.76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40E3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0.014*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0A3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3230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0AAB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2.65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1391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0.283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8C86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3230</w:t>
            </w:r>
          </w:p>
        </w:tc>
      </w:tr>
      <w:tr w:rsidR="00CC593B" w14:paraId="667C96F4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E0B1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Complete vaccinations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E335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2.85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3A4E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0.002**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71D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3601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2516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5.76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B0FB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0.064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6DEB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3601</w:t>
            </w:r>
          </w:p>
        </w:tc>
      </w:tr>
      <w:tr w:rsidR="00CC593B" w14:paraId="5392AE58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7EC86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Sick child visit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9C160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C3A8B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0.917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EC8F4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2545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0060C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5.53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49FD2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4349A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2545</w:t>
            </w:r>
          </w:p>
        </w:tc>
      </w:tr>
      <w:tr w:rsidR="00CC593B" w14:paraId="209EB577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3ADD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0269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2C9E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8543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2957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CBD1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E944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C593B" w14:paraId="36F25CDF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4EF5" w14:textId="77777777" w:rsidR="00CC593B" w:rsidRDefault="00CC593B">
            <w:pPr>
              <w:rPr>
                <w:rFonts w:ascii="Times Roman" w:eastAsia="Times New Roman" w:hAnsi="Times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b/>
                <w:bCs/>
                <w:color w:val="000000"/>
                <w:sz w:val="22"/>
                <w:szCs w:val="22"/>
              </w:rPr>
              <w:t>Best facility in buffer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AD5F" w14:textId="77777777" w:rsidR="00CC593B" w:rsidRDefault="00CC593B">
            <w:pPr>
              <w:rPr>
                <w:rFonts w:ascii="Times Roman" w:eastAsia="Times New Roman" w:hAnsi="Times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0156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0254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324D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6906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D5BC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C593B" w14:paraId="0EBAB356" w14:textId="77777777" w:rsidTr="00CC593B">
        <w:trPr>
          <w:gridAfter w:val="1"/>
          <w:wAfter w:w="380" w:type="dxa"/>
          <w:trHeight w:val="320"/>
        </w:trPr>
        <w:tc>
          <w:tcPr>
            <w:tcW w:w="900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AD1C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Table 3. Association between urban service utilization and best quality in buffer, adjusting for poverty, education, married, age, age squared</w:t>
            </w:r>
          </w:p>
        </w:tc>
      </w:tr>
      <w:tr w:rsidR="00CC593B" w14:paraId="185FB581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AB82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55B8" w14:textId="77777777" w:rsidR="00CC593B" w:rsidRDefault="00CC593B">
            <w:pPr>
              <w:jc w:val="center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Best infrastructure quality</w:t>
            </w:r>
          </w:p>
        </w:tc>
        <w:tc>
          <w:tcPr>
            <w:tcW w:w="335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5639" w14:textId="77777777" w:rsidR="00CC593B" w:rsidRDefault="00CC593B">
            <w:pPr>
              <w:jc w:val="center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Best service delivery quality</w:t>
            </w:r>
          </w:p>
        </w:tc>
      </w:tr>
      <w:tr w:rsidR="00CC593B" w14:paraId="7DD13952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E5D0" w14:textId="77777777" w:rsidR="00CC593B" w:rsidRDefault="00CC593B">
            <w:pPr>
              <w:jc w:val="center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2F23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RR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0BA2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2F5A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5FF2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RR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8EFE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9C70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N</w:t>
            </w:r>
          </w:p>
        </w:tc>
      </w:tr>
      <w:tr w:rsidR="00CC593B" w14:paraId="6882756E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E750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Any ANC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D0E2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72BA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0.003**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1087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1618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E56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A2DE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0.013*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018D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1618</w:t>
            </w:r>
          </w:p>
        </w:tc>
      </w:tr>
      <w:tr w:rsidR="00CC593B" w14:paraId="609E9CE1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FCDC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Complete ANC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8672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AD71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7C6E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1618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3A2B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2B8E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DFAC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1618</w:t>
            </w:r>
          </w:p>
        </w:tc>
      </w:tr>
      <w:tr w:rsidR="00CC593B" w14:paraId="31435103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43F2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Facility delivery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7D72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1.50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52C9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B0B9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1461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A2E5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DE12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18D3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1461</w:t>
            </w:r>
          </w:p>
        </w:tc>
      </w:tr>
      <w:tr w:rsidR="00CC593B" w14:paraId="5091D4D9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AB64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PNC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0A39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1.92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FFF4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0.042*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05EA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1618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A66C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2A7E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F286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1618</w:t>
            </w:r>
          </w:p>
        </w:tc>
      </w:tr>
      <w:tr w:rsidR="00CC593B" w14:paraId="5FE92C0C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5E54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Complete vaccinations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79A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0443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5D34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1636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45B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75AA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E216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1636</w:t>
            </w:r>
          </w:p>
        </w:tc>
      </w:tr>
      <w:tr w:rsidR="00CC593B" w14:paraId="69D7A6C1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BC232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Sick child visit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5B8FA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62D3B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2052D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1126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D79E5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A2B46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AD12E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1126</w:t>
            </w:r>
          </w:p>
        </w:tc>
      </w:tr>
      <w:tr w:rsidR="00CC593B" w14:paraId="17382D0B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1A2D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DE94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B061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4033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9888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4F21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87E5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C593B" w14:paraId="57D13E46" w14:textId="77777777" w:rsidTr="00CC593B">
        <w:trPr>
          <w:gridAfter w:val="1"/>
          <w:wAfter w:w="380" w:type="dxa"/>
          <w:trHeight w:val="320"/>
        </w:trPr>
        <w:tc>
          <w:tcPr>
            <w:tcW w:w="900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B218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Table 4. Association between urban service utilization and best quality in buffer, adjusting for poverty, education, married, age, age squared</w:t>
            </w:r>
          </w:p>
        </w:tc>
      </w:tr>
      <w:tr w:rsidR="00CC593B" w14:paraId="5CA4BC7E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F16D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AEF4" w14:textId="77777777" w:rsidR="00CC593B" w:rsidRDefault="00CC593B">
            <w:pPr>
              <w:jc w:val="center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Best infrastructure quality</w:t>
            </w:r>
          </w:p>
        </w:tc>
        <w:tc>
          <w:tcPr>
            <w:tcW w:w="335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7DA3" w14:textId="77777777" w:rsidR="00CC593B" w:rsidRDefault="00CC593B">
            <w:pPr>
              <w:jc w:val="center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Best service delivery quality</w:t>
            </w:r>
          </w:p>
        </w:tc>
      </w:tr>
      <w:tr w:rsidR="00CC593B" w14:paraId="2453FC98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0055E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AA796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RR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C076D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5A396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173CE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RR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47629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5D1F2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N</w:t>
            </w:r>
          </w:p>
        </w:tc>
      </w:tr>
      <w:tr w:rsidR="00CC593B" w14:paraId="4F7BB803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183A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Any ANC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4E13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030C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0.016*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BC87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3230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405E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1.69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07E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0.008**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F3C6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3230</w:t>
            </w:r>
          </w:p>
        </w:tc>
      </w:tr>
      <w:tr w:rsidR="00CC593B" w14:paraId="1545F5B1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370F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lastRenderedPageBreak/>
              <w:t>Complete ANC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30D5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5B49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B565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3230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AE2C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2.02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969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0.034*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F912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3230</w:t>
            </w:r>
          </w:p>
        </w:tc>
      </w:tr>
      <w:tr w:rsidR="00CC593B" w14:paraId="415B51D6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4C16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Facility delivery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B816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1.83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2ADE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 xml:space="preserve">0.011*  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3854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3236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B266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E2A0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D96F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3236</w:t>
            </w:r>
          </w:p>
        </w:tc>
      </w:tr>
      <w:tr w:rsidR="00CC593B" w14:paraId="3DD25405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68C3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PNC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01DE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2.18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733E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0.000***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0A4F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3230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4B0B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3.43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D6BD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0.007**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E02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3230</w:t>
            </w:r>
          </w:p>
        </w:tc>
      </w:tr>
      <w:tr w:rsidR="00CC593B" w14:paraId="70ABC323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1676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Complete vaccinations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941E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2846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FC7D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3601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3960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FC47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18EB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3601</w:t>
            </w:r>
          </w:p>
        </w:tc>
      </w:tr>
      <w:tr w:rsidR="00CC593B" w14:paraId="7F4FE9E9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A18C5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Sick child visit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4E534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9D91B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A92C9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2545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E08C7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1.94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39960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FE4F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2545</w:t>
            </w:r>
          </w:p>
        </w:tc>
      </w:tr>
      <w:tr w:rsidR="00CC593B" w14:paraId="311779BA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9E75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D06F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1BAC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7E29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BB4B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0244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B243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C593B" w14:paraId="0F07A12D" w14:textId="77777777" w:rsidTr="00CC593B">
        <w:trPr>
          <w:trHeight w:val="320"/>
        </w:trPr>
        <w:tc>
          <w:tcPr>
            <w:tcW w:w="33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8FB0" w14:textId="77777777" w:rsidR="00CC593B" w:rsidRDefault="00CC593B">
            <w:pPr>
              <w:rPr>
                <w:rFonts w:ascii="Times Roman" w:eastAsia="Times New Roman" w:hAnsi="Times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b/>
                <w:bCs/>
                <w:color w:val="000000"/>
                <w:sz w:val="22"/>
                <w:szCs w:val="22"/>
              </w:rPr>
              <w:t>Pregnancies in the past two years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38D8" w14:textId="77777777" w:rsidR="00CC593B" w:rsidRDefault="00CC593B">
            <w:pPr>
              <w:rPr>
                <w:rFonts w:ascii="Times Roman" w:eastAsia="Times New Roman" w:hAnsi="Times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6B26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3884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0422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6092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C593B" w14:paraId="621F0359" w14:textId="77777777" w:rsidTr="00CC593B">
        <w:trPr>
          <w:gridAfter w:val="1"/>
          <w:wAfter w:w="380" w:type="dxa"/>
          <w:trHeight w:val="320"/>
        </w:trPr>
        <w:tc>
          <w:tcPr>
            <w:tcW w:w="900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F08C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Table 5. Association between 2-year service utilization and quality in urban areas, adjusting for poverty, education, married, age, age squared</w:t>
            </w:r>
          </w:p>
        </w:tc>
      </w:tr>
      <w:tr w:rsidR="00CC593B" w14:paraId="771C0531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5B07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F264" w14:textId="77777777" w:rsidR="00CC593B" w:rsidRDefault="00CC593B">
            <w:pPr>
              <w:jc w:val="center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Infrastructure quality</w:t>
            </w:r>
          </w:p>
        </w:tc>
        <w:tc>
          <w:tcPr>
            <w:tcW w:w="335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8773" w14:textId="77777777" w:rsidR="00CC593B" w:rsidRDefault="00CC593B">
            <w:pPr>
              <w:jc w:val="center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Service delivery quality</w:t>
            </w:r>
          </w:p>
        </w:tc>
      </w:tr>
      <w:tr w:rsidR="00CC593B" w14:paraId="365E0DC9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00E68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56AF2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RR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4A479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698A3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A8786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RR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DDF26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66283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N</w:t>
            </w:r>
          </w:p>
        </w:tc>
      </w:tr>
      <w:tr w:rsidR="00CC593B" w14:paraId="11885F19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BBD3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Any ANC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6565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A210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3FDD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EB62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2.01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F03C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0.011*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FB59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477</w:t>
            </w:r>
          </w:p>
        </w:tc>
      </w:tr>
      <w:tr w:rsidR="00CC593B" w14:paraId="570AD94C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0CC9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Complete ANC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588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2742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DE40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1DD5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1.60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5364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E31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477</w:t>
            </w:r>
          </w:p>
        </w:tc>
      </w:tr>
      <w:tr w:rsidR="00CC593B" w14:paraId="448925A3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20AF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Facility delivery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BEE0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1.56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8764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F65F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7BD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E570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B69B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424</w:t>
            </w:r>
          </w:p>
        </w:tc>
      </w:tr>
      <w:tr w:rsidR="00CC593B" w14:paraId="3B012752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5B175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PNC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5CE24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1FF7E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33207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32BA9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EA233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-0.57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15405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477</w:t>
            </w:r>
          </w:p>
        </w:tc>
      </w:tr>
      <w:tr w:rsidR="00CC593B" w14:paraId="6F9CCE5E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5705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39AC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7A0A" w14:textId="77777777" w:rsidR="00CC593B" w:rsidRDefault="00CC59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A387" w14:textId="77777777" w:rsidR="00CC593B" w:rsidRDefault="00CC593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6057" w14:textId="77777777" w:rsidR="00CC593B" w:rsidRDefault="00CC593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AB78" w14:textId="77777777" w:rsidR="00CC593B" w:rsidRDefault="00CC593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E779" w14:textId="77777777" w:rsidR="00CC593B" w:rsidRDefault="00CC593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CC593B" w14:paraId="0EF386B1" w14:textId="77777777" w:rsidTr="00CC593B">
        <w:trPr>
          <w:gridAfter w:val="1"/>
          <w:wAfter w:w="380" w:type="dxa"/>
          <w:trHeight w:val="320"/>
        </w:trPr>
        <w:tc>
          <w:tcPr>
            <w:tcW w:w="900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DBF0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Table 6. Association between 2-year service utilization and quality in rural areas, adjusting for poverty, education, married, age, age squared</w:t>
            </w:r>
          </w:p>
        </w:tc>
      </w:tr>
      <w:tr w:rsidR="00CC593B" w14:paraId="4C86F004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FB8F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6CD2" w14:textId="77777777" w:rsidR="00CC593B" w:rsidRDefault="00CC593B">
            <w:pPr>
              <w:jc w:val="center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Infrastructure quality</w:t>
            </w:r>
          </w:p>
        </w:tc>
        <w:tc>
          <w:tcPr>
            <w:tcW w:w="335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A641" w14:textId="77777777" w:rsidR="00CC593B" w:rsidRDefault="00CC593B">
            <w:pPr>
              <w:jc w:val="center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Service delivery quality</w:t>
            </w:r>
          </w:p>
        </w:tc>
      </w:tr>
      <w:tr w:rsidR="00CC593B" w14:paraId="2DC609B0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B293" w14:textId="77777777" w:rsidR="00CC593B" w:rsidRDefault="00CC593B">
            <w:pPr>
              <w:jc w:val="center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AB89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RR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839C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AD2C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3EFB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RR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26C2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B8D0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N</w:t>
            </w:r>
          </w:p>
        </w:tc>
      </w:tr>
      <w:tr w:rsidR="00CC593B" w14:paraId="5EF53074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5DCF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Any ANC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A2DF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023B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0.005**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5444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B5CE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2.11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787A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0.020*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B597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1134</w:t>
            </w:r>
          </w:p>
        </w:tc>
      </w:tr>
      <w:tr w:rsidR="00CC593B" w14:paraId="4FC3867E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C0BB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Complete ANC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CA0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2.36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77BC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5789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26B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2.36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35BC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65C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1134</w:t>
            </w:r>
          </w:p>
        </w:tc>
      </w:tr>
      <w:tr w:rsidR="00CC593B" w14:paraId="78EAD768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6BA3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Facility delivery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1A3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8D30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 xml:space="preserve">0.005** 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6925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1131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69EA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F5B3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96A3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1131</w:t>
            </w:r>
          </w:p>
        </w:tc>
      </w:tr>
      <w:tr w:rsidR="00CC593B" w14:paraId="1D10F4AB" w14:textId="77777777" w:rsidTr="00CC593B">
        <w:trPr>
          <w:gridAfter w:val="2"/>
          <w:wAfter w:w="474" w:type="dxa"/>
          <w:trHeight w:val="320"/>
        </w:trPr>
        <w:tc>
          <w:tcPr>
            <w:tcW w:w="2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6BC12" w14:textId="77777777" w:rsidR="00CC593B" w:rsidRDefault="00CC593B">
            <w:pPr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PNC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9F227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2.74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BA66C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C5893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EC2FE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2.74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B379A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10B08" w14:textId="77777777" w:rsidR="00CC593B" w:rsidRDefault="00CC593B">
            <w:pPr>
              <w:jc w:val="right"/>
              <w:rPr>
                <w:rFonts w:ascii="Times Roman" w:eastAsia="Times New Roman" w:hAnsi="Times Roman"/>
                <w:color w:val="000000"/>
                <w:sz w:val="22"/>
                <w:szCs w:val="22"/>
              </w:rPr>
            </w:pPr>
            <w:r>
              <w:rPr>
                <w:rFonts w:ascii="Times Roman" w:eastAsia="Times New Roman" w:hAnsi="Times Roman"/>
                <w:color w:val="000000"/>
                <w:sz w:val="22"/>
                <w:szCs w:val="22"/>
              </w:rPr>
              <w:t>1134</w:t>
            </w:r>
          </w:p>
        </w:tc>
      </w:tr>
    </w:tbl>
    <w:p w14:paraId="2EE670B7" w14:textId="77777777" w:rsidR="00D53619" w:rsidRDefault="00D53619">
      <w:pPr>
        <w:rPr>
          <w:rFonts w:ascii="Times" w:hAnsi="Times"/>
          <w:b/>
        </w:rPr>
      </w:pPr>
    </w:p>
    <w:sectPr w:rsidR="00D53619" w:rsidSect="00A50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Times Roma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964"/>
    <w:rsid w:val="00035D10"/>
    <w:rsid w:val="00041C0E"/>
    <w:rsid w:val="00053D38"/>
    <w:rsid w:val="00057B90"/>
    <w:rsid w:val="00087250"/>
    <w:rsid w:val="000A2049"/>
    <w:rsid w:val="000B08BB"/>
    <w:rsid w:val="000E0A53"/>
    <w:rsid w:val="000E385E"/>
    <w:rsid w:val="000F43D2"/>
    <w:rsid w:val="000F50F7"/>
    <w:rsid w:val="001037C9"/>
    <w:rsid w:val="00181F95"/>
    <w:rsid w:val="001837B7"/>
    <w:rsid w:val="001A7403"/>
    <w:rsid w:val="001D4A85"/>
    <w:rsid w:val="0020247E"/>
    <w:rsid w:val="00240B17"/>
    <w:rsid w:val="002824CC"/>
    <w:rsid w:val="00300DA1"/>
    <w:rsid w:val="00304A56"/>
    <w:rsid w:val="00314AF0"/>
    <w:rsid w:val="00365030"/>
    <w:rsid w:val="003871D0"/>
    <w:rsid w:val="003C5040"/>
    <w:rsid w:val="003F2199"/>
    <w:rsid w:val="004067CB"/>
    <w:rsid w:val="00410B6C"/>
    <w:rsid w:val="00433FEC"/>
    <w:rsid w:val="00445558"/>
    <w:rsid w:val="0045174E"/>
    <w:rsid w:val="004601A8"/>
    <w:rsid w:val="00460AE4"/>
    <w:rsid w:val="00461361"/>
    <w:rsid w:val="00487830"/>
    <w:rsid w:val="004A5919"/>
    <w:rsid w:val="004C3534"/>
    <w:rsid w:val="004D293A"/>
    <w:rsid w:val="004E69EB"/>
    <w:rsid w:val="004F7D46"/>
    <w:rsid w:val="005269B2"/>
    <w:rsid w:val="00542A05"/>
    <w:rsid w:val="005520E7"/>
    <w:rsid w:val="005855FA"/>
    <w:rsid w:val="00590372"/>
    <w:rsid w:val="005A1E7F"/>
    <w:rsid w:val="005A24C9"/>
    <w:rsid w:val="005A27F4"/>
    <w:rsid w:val="00632DE6"/>
    <w:rsid w:val="00642B05"/>
    <w:rsid w:val="00655190"/>
    <w:rsid w:val="006C6CFA"/>
    <w:rsid w:val="006E7B0F"/>
    <w:rsid w:val="006F560A"/>
    <w:rsid w:val="00710862"/>
    <w:rsid w:val="0074158E"/>
    <w:rsid w:val="00760FA9"/>
    <w:rsid w:val="007630D0"/>
    <w:rsid w:val="00767F5F"/>
    <w:rsid w:val="00785794"/>
    <w:rsid w:val="007A3684"/>
    <w:rsid w:val="007C0F5E"/>
    <w:rsid w:val="007D1B7F"/>
    <w:rsid w:val="00814069"/>
    <w:rsid w:val="0087667B"/>
    <w:rsid w:val="0095684F"/>
    <w:rsid w:val="00995919"/>
    <w:rsid w:val="009A6938"/>
    <w:rsid w:val="009B33B4"/>
    <w:rsid w:val="009D0ECE"/>
    <w:rsid w:val="009F0935"/>
    <w:rsid w:val="009F44B8"/>
    <w:rsid w:val="00A12EF2"/>
    <w:rsid w:val="00A13C82"/>
    <w:rsid w:val="00A23244"/>
    <w:rsid w:val="00A442DA"/>
    <w:rsid w:val="00A50554"/>
    <w:rsid w:val="00A67507"/>
    <w:rsid w:val="00A82194"/>
    <w:rsid w:val="00A874B7"/>
    <w:rsid w:val="00A92837"/>
    <w:rsid w:val="00AC7B35"/>
    <w:rsid w:val="00AE2785"/>
    <w:rsid w:val="00B23E2E"/>
    <w:rsid w:val="00B34C58"/>
    <w:rsid w:val="00B35DA9"/>
    <w:rsid w:val="00B41E01"/>
    <w:rsid w:val="00B47740"/>
    <w:rsid w:val="00B871A0"/>
    <w:rsid w:val="00B87B02"/>
    <w:rsid w:val="00BA13B2"/>
    <w:rsid w:val="00BA46DE"/>
    <w:rsid w:val="00BA7C9B"/>
    <w:rsid w:val="00BD4465"/>
    <w:rsid w:val="00BE7016"/>
    <w:rsid w:val="00BE7BF7"/>
    <w:rsid w:val="00BF7489"/>
    <w:rsid w:val="00C06727"/>
    <w:rsid w:val="00C27CBA"/>
    <w:rsid w:val="00C33AC3"/>
    <w:rsid w:val="00C35ED9"/>
    <w:rsid w:val="00C60049"/>
    <w:rsid w:val="00C760F9"/>
    <w:rsid w:val="00CA50FA"/>
    <w:rsid w:val="00CB77DA"/>
    <w:rsid w:val="00CC1893"/>
    <w:rsid w:val="00CC593B"/>
    <w:rsid w:val="00D043B9"/>
    <w:rsid w:val="00D05BBB"/>
    <w:rsid w:val="00D45936"/>
    <w:rsid w:val="00D53619"/>
    <w:rsid w:val="00D72444"/>
    <w:rsid w:val="00D76F2E"/>
    <w:rsid w:val="00DA0BAF"/>
    <w:rsid w:val="00DB55A9"/>
    <w:rsid w:val="00E13E20"/>
    <w:rsid w:val="00E21F54"/>
    <w:rsid w:val="00E50C93"/>
    <w:rsid w:val="00E741DC"/>
    <w:rsid w:val="00E86F01"/>
    <w:rsid w:val="00EC5BBB"/>
    <w:rsid w:val="00EE593D"/>
    <w:rsid w:val="00F53964"/>
    <w:rsid w:val="00F9292C"/>
    <w:rsid w:val="00FA7984"/>
    <w:rsid w:val="00FC36E0"/>
    <w:rsid w:val="00FC3E74"/>
    <w:rsid w:val="00FE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7715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269B2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1917</Words>
  <Characters>10928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Gage</dc:creator>
  <cp:keywords/>
  <dc:description/>
  <cp:lastModifiedBy>Anna Gage</cp:lastModifiedBy>
  <cp:revision>9</cp:revision>
  <dcterms:created xsi:type="dcterms:W3CDTF">2017-11-07T01:48:00Z</dcterms:created>
  <dcterms:modified xsi:type="dcterms:W3CDTF">2018-05-08T15:11:00Z</dcterms:modified>
</cp:coreProperties>
</file>