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Files</w:t>
      </w:r>
    </w:p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20DBB">
        <w:rPr>
          <w:rFonts w:ascii="Times New Roman" w:hAnsi="Times New Roman" w:cs="Times New Roman"/>
          <w:b/>
          <w:sz w:val="24"/>
          <w:szCs w:val="24"/>
        </w:rPr>
        <w:t>File name (Additional file 1</w:t>
      </w:r>
      <w:r>
        <w:rPr>
          <w:rFonts w:ascii="Times New Roman" w:hAnsi="Times New Roman" w:cs="Times New Roman"/>
          <w:b/>
          <w:sz w:val="24"/>
          <w:szCs w:val="24"/>
        </w:rPr>
        <w:t>.doc</w:t>
      </w:r>
      <w:r w:rsidRPr="00720DBB">
        <w:rPr>
          <w:rFonts w:ascii="Times New Roman" w:hAnsi="Times New Roman" w:cs="Times New Roman"/>
          <w:b/>
          <w:sz w:val="24"/>
          <w:szCs w:val="24"/>
        </w:rPr>
        <w:t>)</w:t>
      </w:r>
    </w:p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search terms and initial number of references found using these terms</w:t>
      </w:r>
      <w:bookmarkStart w:id="0" w:name="_GoBack"/>
      <w:bookmarkEnd w:id="0"/>
    </w:p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3" w:type="dxa"/>
        <w:tblLook w:val="04A0" w:firstRow="1" w:lastRow="0" w:firstColumn="1" w:lastColumn="0" w:noHBand="0" w:noVBand="1"/>
      </w:tblPr>
      <w:tblGrid>
        <w:gridCol w:w="7830"/>
        <w:gridCol w:w="573"/>
        <w:gridCol w:w="597"/>
        <w:gridCol w:w="270"/>
        <w:gridCol w:w="303"/>
        <w:gridCol w:w="270"/>
      </w:tblGrid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92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Combinations of search strings and search results</w:t>
            </w:r>
          </w:p>
        </w:tc>
      </w:tr>
      <w:tr w:rsidR="00D534F5" w:rsidRPr="00E7154F" w:rsidTr="00D534F5">
        <w:trPr>
          <w:trHeight w:val="321"/>
        </w:trPr>
        <w:tc>
          <w:tcPr>
            <w:tcW w:w="84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Key words search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Initial </w:t>
            </w:r>
            <w:r w:rsidRPr="00E7154F">
              <w:rPr>
                <w:rFonts w:eastAsia="Times New Roman" w:cstheme="minorHAnsi"/>
                <w:color w:val="000000"/>
              </w:rPr>
              <w:t>Search results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trade treaty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346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TRIPS/TRIPS plus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71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Intellectual Property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202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Patent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124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Data exclusivity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315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Compulsory licensing AND Developing countries OR low income countries AND Drug cost OR access to medicine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286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534F5" w:rsidRPr="00E7154F" w:rsidTr="00D534F5">
        <w:trPr>
          <w:gridAfter w:val="2"/>
          <w:wAfter w:w="573" w:type="dxa"/>
          <w:trHeight w:val="321"/>
        </w:trPr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Total</w:t>
            </w:r>
          </w:p>
        </w:tc>
        <w:tc>
          <w:tcPr>
            <w:tcW w:w="11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7154F">
              <w:rPr>
                <w:rFonts w:eastAsia="Times New Roman" w:cstheme="minorHAnsi"/>
                <w:color w:val="000000"/>
              </w:rPr>
              <w:t>1344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534F5" w:rsidRPr="00E7154F" w:rsidRDefault="00D534F5" w:rsidP="00F223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:rsidR="00D534F5" w:rsidRDefault="00D534F5" w:rsidP="00D534F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6188" w:rsidRDefault="00626188"/>
    <w:sectPr w:rsidR="0062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99"/>
    <w:rsid w:val="00626188"/>
    <w:rsid w:val="006A3299"/>
    <w:rsid w:val="00D534F5"/>
    <w:rsid w:val="00E80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24A17-8702-4C26-9532-D16F81C0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4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wazza</dc:creator>
  <cp:keywords/>
  <dc:description/>
  <cp:lastModifiedBy>wazza</cp:lastModifiedBy>
  <cp:revision>3</cp:revision>
  <dcterms:created xsi:type="dcterms:W3CDTF">2019-10-15T19:40:00Z</dcterms:created>
  <dcterms:modified xsi:type="dcterms:W3CDTF">2019-10-15T19:44:00Z</dcterms:modified>
</cp:coreProperties>
</file>