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4"/>
        <w:rPr>
          <w:rFonts w:asciiTheme="minorHAnsi" w:hAnsiTheme="minorHAnsi" w:cstheme="minorHAnsi"/>
          <w:b w:val="0"/>
          <w:i w:val="0"/>
          <w:color w:val="auto"/>
        </w:rPr>
      </w:pPr>
      <w:r>
        <w:rPr>
          <w:rFonts w:asciiTheme="minorHAnsi" w:hAnsiTheme="minorHAnsi" w:cstheme="minorHAnsi"/>
          <w:b w:val="0"/>
          <w:i w:val="0"/>
          <w:color w:val="auto"/>
          <w:shd w:val="clear" w:color="auto" w:fill="FFFFFF"/>
        </w:rPr>
        <w:t>"This supplementary material is hosted by</w:t>
      </w:r>
      <w:r>
        <w:rPr>
          <w:rStyle w:val="Emphasis"/>
          <w:rFonts w:asciiTheme="minorHAnsi" w:hAnsiTheme="minorHAnsi" w:cstheme="minorHAnsi"/>
          <w:b w:val="0"/>
          <w:i/>
          <w:color w:val="auto"/>
        </w:rPr>
        <w:t xml:space="preserve"> Globalization and Health </w:t>
      </w:r>
      <w:r>
        <w:rPr>
          <w:rFonts w:asciiTheme="minorHAnsi" w:hAnsiTheme="minorHAnsi" w:cstheme="minorHAnsi"/>
          <w:b w:val="0"/>
          <w:i w:val="0"/>
          <w:color w:val="auto"/>
          <w:shd w:val="clear" w:color="auto" w:fill="FFFFFF"/>
        </w:rPr>
        <w:t>as supporting information alongside the article [</w:t>
      </w:r>
      <w:r>
        <w:rPr>
          <w:rFonts w:asciiTheme="minorHAnsi" w:hAnsiTheme="minorHAnsi" w:cstheme="minorHAnsi"/>
          <w:b w:val="0"/>
          <w:i w:val="0"/>
          <w:color w:val="auto"/>
        </w:rPr>
        <w:t>De-escalation strategies for non-pharmaceutical interventions following infectious disease outbreaks: a rapid review and a proposed dynamic de-escalation framework</w:t>
      </w:r>
      <w:r>
        <w:rPr>
          <w:rFonts w:asciiTheme="minorHAnsi" w:hAnsiTheme="minorHAnsi" w:cstheme="minorHAnsi"/>
          <w:b w:val="0"/>
          <w:i w:val="0"/>
          <w:color w:val="auto"/>
          <w:shd w:val="clear" w:color="auto" w:fill="FFFFFF"/>
        </w:rPr>
        <w:t xml:space="preserve">], on behalf of the authors, who remain responsible for the accuracy and appropriateness of the content. The same standards for ethics, copyright, attributions and permissions as for the article apply. Supplements are not edited by </w:t>
      </w:r>
      <w:r>
        <w:rPr>
          <w:rStyle w:val="Emphasis"/>
          <w:rFonts w:asciiTheme="minorHAnsi" w:hAnsiTheme="minorHAnsi" w:cstheme="minorHAnsi"/>
          <w:b w:val="0"/>
          <w:i/>
          <w:color w:val="auto"/>
        </w:rPr>
        <w:t>Globalization and Health</w:t>
      </w:r>
      <w:r>
        <w:rPr>
          <w:rFonts w:asciiTheme="minorHAnsi" w:hAnsiTheme="minorHAnsi" w:cstheme="minorHAnsi"/>
          <w:b w:val="0"/>
          <w:i w:val="0"/>
          <w:color w:val="auto"/>
          <w:shd w:val="clear" w:color="auto" w:fill="FFFFFF"/>
        </w:rPr>
        <w:t xml:space="preserve"> and the journal is not responsible for the maintenance of any links or email addresses provided therein."</w:t>
      </w:r>
    </w:p>
    <w:p>
      <w:pPr>
        <w:pStyle w:val="Heading4"/>
        <w:rPr>
          <w:rFonts w:cstheme="majorHAnsi"/>
          <w:i w:val="0"/>
          <w:color w:val="auto"/>
        </w:rPr>
      </w:pPr>
      <w:r>
        <w:rPr>
          <w:rFonts w:cstheme="majorHAnsi"/>
          <w:i w:val="0"/>
          <w:color w:val="auto"/>
        </w:rPr>
        <w:t>EMBASE search strategy</w:t>
      </w:r>
    </w:p>
    <w:p>
      <w:pPr>
        <w:pStyle w:val="Caption"/>
        <w:keepNext/>
        <w:spacing w:after="0"/>
        <w:rPr>
          <w:b w:val="0"/>
          <w:color w:val="auto"/>
          <w:sz w:val="20"/>
          <w:szCs w:val="20"/>
        </w:rPr>
      </w:pPr>
      <w:r>
        <w:rPr>
          <w:b w:val="0"/>
          <w:color w:val="auto"/>
          <w:sz w:val="20"/>
          <w:szCs w:val="20"/>
        </w:rPr>
        <w:t xml:space="preserve">Table </w:t>
      </w:r>
      <w:r>
        <w:rPr>
          <w:b w:val="0"/>
          <w:color w:val="auto"/>
          <w:sz w:val="20"/>
          <w:szCs w:val="20"/>
        </w:rPr>
        <w:fldChar w:fldCharType="begin"/>
      </w:r>
      <w:r>
        <w:rPr>
          <w:b w:val="0"/>
          <w:color w:val="auto"/>
          <w:sz w:val="20"/>
          <w:szCs w:val="20"/>
        </w:rPr>
        <w:instrText xml:space="preserve"> SEQ Table \* ARABIC </w:instrText>
      </w:r>
      <w:r>
        <w:rPr>
          <w:b w:val="0"/>
          <w:color w:val="auto"/>
          <w:sz w:val="20"/>
          <w:szCs w:val="20"/>
        </w:rPr>
        <w:fldChar w:fldCharType="separate"/>
      </w:r>
      <w:r>
        <w:rPr>
          <w:b w:val="0"/>
          <w:noProof/>
          <w:color w:val="auto"/>
          <w:sz w:val="20"/>
          <w:szCs w:val="20"/>
        </w:rPr>
        <w:t>1</w:t>
      </w:r>
      <w:r>
        <w:rPr>
          <w:b w:val="0"/>
          <w:color w:val="auto"/>
          <w:sz w:val="20"/>
          <w:szCs w:val="20"/>
        </w:rPr>
        <w:fldChar w:fldCharType="end"/>
      </w:r>
      <w:r>
        <w:rPr>
          <w:b w:val="0"/>
          <w:color w:val="auto"/>
          <w:sz w:val="20"/>
          <w:szCs w:val="20"/>
        </w:rPr>
        <w:t>: EMBASE 1 search strategy</w:t>
      </w:r>
    </w:p>
    <w:tbl>
      <w:tblPr>
        <w:tblStyle w:val="TableGrid"/>
        <w:tblW w:w="7670" w:type="dxa"/>
        <w:tblLook w:val="04A0" w:firstRow="1" w:lastRow="0" w:firstColumn="1" w:lastColumn="0" w:noHBand="0" w:noVBand="1"/>
      </w:tblPr>
      <w:tblGrid>
        <w:gridCol w:w="582"/>
        <w:gridCol w:w="7088"/>
      </w:tblGrid>
      <w:tr>
        <w:trPr>
          <w:trHeight w:val="290"/>
        </w:trPr>
        <w:tc>
          <w:tcPr>
            <w:tcW w:w="582" w:type="dxa"/>
            <w:noWrap/>
            <w:hideMark/>
          </w:tcPr>
          <w:p>
            <w:pPr>
              <w:rPr>
                <w:rFonts w:ascii="Times New Roman" w:hAnsi="Times New Roman" w:cs="Times New Roman"/>
                <w:b/>
                <w:sz w:val="16"/>
                <w:szCs w:val="16"/>
              </w:rPr>
            </w:pPr>
            <w:r>
              <w:rPr>
                <w:rFonts w:ascii="Times New Roman" w:hAnsi="Times New Roman" w:cs="Times New Roman"/>
                <w:b/>
                <w:sz w:val="16"/>
                <w:szCs w:val="16"/>
              </w:rPr>
              <w:t>No.</w:t>
            </w:r>
          </w:p>
        </w:tc>
        <w:tc>
          <w:tcPr>
            <w:tcW w:w="7088" w:type="dxa"/>
            <w:noWrap/>
            <w:hideMark/>
          </w:tcPr>
          <w:p>
            <w:pPr>
              <w:rPr>
                <w:rFonts w:ascii="Times New Roman" w:hAnsi="Times New Roman" w:cs="Times New Roman"/>
                <w:b/>
                <w:sz w:val="16"/>
                <w:szCs w:val="16"/>
              </w:rPr>
            </w:pPr>
            <w:r>
              <w:rPr>
                <w:rFonts w:ascii="Times New Roman" w:hAnsi="Times New Roman" w:cs="Times New Roman"/>
                <w:b/>
                <w:sz w:val="16"/>
                <w:szCs w:val="16"/>
              </w:rPr>
              <w:t>Query</w:t>
            </w:r>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#1</w:t>
            </w:r>
          </w:p>
        </w:tc>
        <w:tc>
          <w:tcPr>
            <w:tcW w:w="7088" w:type="dxa"/>
            <w:noWrap/>
            <w:hideMark/>
          </w:tcPr>
          <w:p>
            <w:pPr>
              <w:rPr>
                <w:rFonts w:ascii="Times New Roman" w:hAnsi="Times New Roman" w:cs="Times New Roman"/>
                <w:sz w:val="16"/>
                <w:szCs w:val="16"/>
              </w:rPr>
            </w:pPr>
            <w:r>
              <w:rPr>
                <w:rFonts w:ascii="Times New Roman" w:hAnsi="Times New Roman" w:cs="Times New Roman"/>
                <w:sz w:val="16"/>
                <w:szCs w:val="16"/>
              </w:rPr>
              <w:t>'public health'/exp/</w:t>
            </w:r>
            <w:proofErr w:type="spellStart"/>
            <w:r>
              <w:rPr>
                <w:rFonts w:ascii="Times New Roman" w:hAnsi="Times New Roman" w:cs="Times New Roman"/>
                <w:sz w:val="16"/>
                <w:szCs w:val="16"/>
              </w:rPr>
              <w:t>mj</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#2</w:t>
            </w:r>
          </w:p>
        </w:tc>
        <w:tc>
          <w:tcPr>
            <w:tcW w:w="7088" w:type="dxa"/>
            <w:noWrap/>
            <w:hideMark/>
          </w:tcPr>
          <w:p>
            <w:pPr>
              <w:rPr>
                <w:rFonts w:ascii="Times New Roman" w:hAnsi="Times New Roman" w:cs="Times New Roman"/>
                <w:sz w:val="16"/>
                <w:szCs w:val="16"/>
              </w:rPr>
            </w:pPr>
            <w:r>
              <w:rPr>
                <w:rFonts w:ascii="Times New Roman" w:hAnsi="Times New Roman" w:cs="Times New Roman"/>
                <w:sz w:val="16"/>
                <w:szCs w:val="16"/>
              </w:rPr>
              <w:t>'epidemic'/exp/</w:t>
            </w:r>
            <w:proofErr w:type="spellStart"/>
            <w:r>
              <w:rPr>
                <w:rFonts w:ascii="Times New Roman" w:hAnsi="Times New Roman" w:cs="Times New Roman"/>
                <w:sz w:val="16"/>
                <w:szCs w:val="16"/>
              </w:rPr>
              <w:t>mj</w:t>
            </w:r>
            <w:proofErr w:type="spellEnd"/>
            <w:r>
              <w:rPr>
                <w:rFonts w:ascii="Times New Roman" w:hAnsi="Times New Roman" w:cs="Times New Roman"/>
                <w:sz w:val="16"/>
                <w:szCs w:val="16"/>
              </w:rPr>
              <w:t xml:space="preserve"> OR 'pandemic'/exp/</w:t>
            </w:r>
            <w:proofErr w:type="spellStart"/>
            <w:r>
              <w:rPr>
                <w:rFonts w:ascii="Times New Roman" w:hAnsi="Times New Roman" w:cs="Times New Roman"/>
                <w:sz w:val="16"/>
                <w:szCs w:val="16"/>
              </w:rPr>
              <w:t>mj</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#3</w:t>
            </w:r>
          </w:p>
        </w:tc>
        <w:tc>
          <w:tcPr>
            <w:tcW w:w="7088" w:type="dxa"/>
            <w:noWrap/>
            <w:hideMark/>
          </w:tcPr>
          <w:p>
            <w:pPr>
              <w:rPr>
                <w:rFonts w:ascii="Times New Roman" w:hAnsi="Times New Roman" w:cs="Times New Roman"/>
                <w:sz w:val="16"/>
                <w:szCs w:val="16"/>
              </w:rPr>
            </w:pPr>
            <w:r>
              <w:rPr>
                <w:rFonts w:ascii="Times New Roman" w:hAnsi="Times New Roman" w:cs="Times New Roman"/>
                <w:sz w:val="16"/>
                <w:szCs w:val="16"/>
              </w:rPr>
              <w:t>'organization and management'/exp</w:t>
            </w:r>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#4</w:t>
            </w:r>
          </w:p>
        </w:tc>
        <w:tc>
          <w:tcPr>
            <w:tcW w:w="7088" w:type="dxa"/>
            <w:noWrap/>
            <w:hideMark/>
          </w:tcPr>
          <w:p>
            <w:pPr>
              <w:rPr>
                <w:rFonts w:ascii="Times New Roman" w:hAnsi="Times New Roman" w:cs="Times New Roman"/>
                <w:sz w:val="16"/>
                <w:szCs w:val="16"/>
              </w:rPr>
            </w:pPr>
            <w:r>
              <w:rPr>
                <w:rFonts w:ascii="Times New Roman" w:hAnsi="Times New Roman" w:cs="Times New Roman"/>
                <w:sz w:val="16"/>
                <w:szCs w:val="16"/>
              </w:rPr>
              <w:t>#1 AND #2 AND #3</w:t>
            </w:r>
          </w:p>
        </w:tc>
      </w:tr>
    </w:tbl>
    <w:p>
      <w:pPr>
        <w:spacing w:after="0" w:line="240" w:lineRule="auto"/>
        <w:rPr>
          <w:rFonts w:ascii="Times New Roman" w:hAnsi="Times New Roman" w:cs="Times New Roman"/>
          <w:sz w:val="20"/>
          <w:szCs w:val="20"/>
        </w:rPr>
      </w:pPr>
      <w:r>
        <w:rPr>
          <w:rFonts w:ascii="Times New Roman" w:hAnsi="Times New Roman" w:cs="Times New Roman"/>
          <w:sz w:val="20"/>
          <w:szCs w:val="20"/>
        </w:rPr>
        <w:t>The second search, EMBASE 2, most closely resembled a big search. It combined all the key concepts; however, the output was relatively small, and on further testing the preparedness facet seemed not as well represented in relevant studies as we would have expected (hence EMBASE 3 search).</w:t>
      </w:r>
    </w:p>
    <w:p>
      <w:pPr>
        <w:spacing w:after="0" w:line="240" w:lineRule="auto"/>
        <w:rPr>
          <w:rFonts w:ascii="Times New Roman" w:hAnsi="Times New Roman" w:cs="Times New Roman"/>
          <w:sz w:val="20"/>
          <w:szCs w:val="20"/>
        </w:rPr>
      </w:pPr>
    </w:p>
    <w:p>
      <w:pPr>
        <w:pStyle w:val="Caption"/>
        <w:keepNext/>
        <w:spacing w:after="0"/>
        <w:rPr>
          <w:rFonts w:ascii="Times New Roman" w:hAnsi="Times New Roman" w:cs="Times New Roman"/>
          <w:b w:val="0"/>
          <w:color w:val="auto"/>
          <w:sz w:val="20"/>
        </w:rPr>
      </w:pPr>
      <w:r>
        <w:rPr>
          <w:rFonts w:ascii="Times New Roman" w:hAnsi="Times New Roman" w:cs="Times New Roman"/>
          <w:b w:val="0"/>
          <w:color w:val="auto"/>
          <w:sz w:val="20"/>
        </w:rPr>
        <w:t xml:space="preserve">Table </w:t>
      </w:r>
      <w:r>
        <w:rPr>
          <w:rFonts w:ascii="Times New Roman" w:hAnsi="Times New Roman" w:cs="Times New Roman"/>
          <w:b w:val="0"/>
          <w:color w:val="auto"/>
          <w:sz w:val="20"/>
        </w:rPr>
        <w:fldChar w:fldCharType="begin"/>
      </w:r>
      <w:r>
        <w:rPr>
          <w:rFonts w:ascii="Times New Roman" w:hAnsi="Times New Roman" w:cs="Times New Roman"/>
          <w:b w:val="0"/>
          <w:color w:val="auto"/>
          <w:sz w:val="20"/>
        </w:rPr>
        <w:instrText xml:space="preserve"> SEQ Table \* ARABIC </w:instrText>
      </w:r>
      <w:r>
        <w:rPr>
          <w:rFonts w:ascii="Times New Roman" w:hAnsi="Times New Roman" w:cs="Times New Roman"/>
          <w:b w:val="0"/>
          <w:color w:val="auto"/>
          <w:sz w:val="20"/>
        </w:rPr>
        <w:fldChar w:fldCharType="separate"/>
      </w:r>
      <w:r>
        <w:rPr>
          <w:rFonts w:ascii="Times New Roman" w:hAnsi="Times New Roman" w:cs="Times New Roman"/>
          <w:b w:val="0"/>
          <w:noProof/>
          <w:color w:val="auto"/>
          <w:sz w:val="20"/>
        </w:rPr>
        <w:t>2</w:t>
      </w:r>
      <w:r>
        <w:rPr>
          <w:rFonts w:ascii="Times New Roman" w:hAnsi="Times New Roman" w:cs="Times New Roman"/>
          <w:b w:val="0"/>
          <w:color w:val="auto"/>
          <w:sz w:val="20"/>
        </w:rPr>
        <w:fldChar w:fldCharType="end"/>
      </w:r>
      <w:r>
        <w:rPr>
          <w:rFonts w:ascii="Times New Roman" w:hAnsi="Times New Roman" w:cs="Times New Roman"/>
          <w:b w:val="0"/>
          <w:color w:val="auto"/>
          <w:sz w:val="20"/>
        </w:rPr>
        <w:t>: EMBASE 2 search strategy</w:t>
      </w:r>
    </w:p>
    <w:tbl>
      <w:tblPr>
        <w:tblStyle w:val="TableGrid"/>
        <w:tblW w:w="7670" w:type="dxa"/>
        <w:tblLook w:val="04A0" w:firstRow="1" w:lastRow="0" w:firstColumn="1" w:lastColumn="0" w:noHBand="0" w:noVBand="1"/>
      </w:tblPr>
      <w:tblGrid>
        <w:gridCol w:w="582"/>
        <w:gridCol w:w="7088"/>
      </w:tblGrid>
      <w:tr>
        <w:trPr>
          <w:trHeight w:val="290"/>
        </w:trPr>
        <w:tc>
          <w:tcPr>
            <w:tcW w:w="582" w:type="dxa"/>
            <w:noWrap/>
            <w:hideMark/>
          </w:tcPr>
          <w:p>
            <w:pPr>
              <w:rPr>
                <w:rFonts w:ascii="Times New Roman" w:hAnsi="Times New Roman" w:cs="Times New Roman"/>
                <w:b/>
                <w:sz w:val="16"/>
                <w:szCs w:val="16"/>
              </w:rPr>
            </w:pPr>
            <w:r>
              <w:rPr>
                <w:rFonts w:ascii="Times New Roman" w:hAnsi="Times New Roman" w:cs="Times New Roman"/>
                <w:b/>
                <w:sz w:val="16"/>
                <w:szCs w:val="16"/>
              </w:rPr>
              <w:t>No.</w:t>
            </w:r>
          </w:p>
        </w:tc>
        <w:tc>
          <w:tcPr>
            <w:tcW w:w="7088" w:type="dxa"/>
            <w:hideMark/>
          </w:tcPr>
          <w:p>
            <w:pPr>
              <w:rPr>
                <w:rFonts w:ascii="Times New Roman" w:hAnsi="Times New Roman" w:cs="Times New Roman"/>
                <w:b/>
                <w:sz w:val="16"/>
                <w:szCs w:val="16"/>
              </w:rPr>
            </w:pPr>
            <w:r>
              <w:rPr>
                <w:rFonts w:ascii="Times New Roman" w:hAnsi="Times New Roman" w:cs="Times New Roman"/>
                <w:b/>
                <w:sz w:val="16"/>
                <w:szCs w:val="16"/>
              </w:rPr>
              <w:t>Query</w:t>
            </w:r>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#5</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'public health'/exp/</w:t>
            </w:r>
            <w:proofErr w:type="spellStart"/>
            <w:r>
              <w:rPr>
                <w:rFonts w:ascii="Times New Roman" w:hAnsi="Times New Roman" w:cs="Times New Roman"/>
                <w:sz w:val="16"/>
                <w:szCs w:val="16"/>
              </w:rPr>
              <w:t>mj</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#6</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'public health':</w:t>
            </w:r>
            <w:proofErr w:type="spellStart"/>
            <w:r>
              <w:rPr>
                <w:rFonts w:ascii="Times New Roman" w:hAnsi="Times New Roman" w:cs="Times New Roman"/>
                <w:sz w:val="16"/>
                <w:szCs w:val="16"/>
              </w:rPr>
              <w:t>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#7</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'pandemic'/exp/</w:t>
            </w:r>
            <w:proofErr w:type="spellStart"/>
            <w:r>
              <w:rPr>
                <w:rFonts w:ascii="Times New Roman" w:hAnsi="Times New Roman" w:cs="Times New Roman"/>
                <w:sz w:val="16"/>
                <w:szCs w:val="16"/>
              </w:rPr>
              <w:t>mj</w:t>
            </w:r>
            <w:proofErr w:type="spellEnd"/>
            <w:r>
              <w:rPr>
                <w:rFonts w:ascii="Times New Roman" w:hAnsi="Times New Roman" w:cs="Times New Roman"/>
                <w:sz w:val="16"/>
                <w:szCs w:val="16"/>
              </w:rPr>
              <w:t xml:space="preserve"> OR 'epidemic'/exp/</w:t>
            </w:r>
            <w:proofErr w:type="spellStart"/>
            <w:r>
              <w:rPr>
                <w:rFonts w:ascii="Times New Roman" w:hAnsi="Times New Roman" w:cs="Times New Roman"/>
                <w:sz w:val="16"/>
                <w:szCs w:val="16"/>
              </w:rPr>
              <w:t>mj</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#8</w:t>
            </w:r>
          </w:p>
        </w:tc>
        <w:tc>
          <w:tcPr>
            <w:tcW w:w="7088" w:type="dxa"/>
            <w:hideMark/>
          </w:tcPr>
          <w:p>
            <w:pPr>
              <w:rPr>
                <w:rFonts w:ascii="Times New Roman" w:hAnsi="Times New Roman" w:cs="Times New Roman"/>
                <w:sz w:val="16"/>
                <w:szCs w:val="16"/>
              </w:rPr>
            </w:pPr>
            <w:proofErr w:type="spellStart"/>
            <w:r>
              <w:rPr>
                <w:rFonts w:ascii="Times New Roman" w:hAnsi="Times New Roman" w:cs="Times New Roman"/>
                <w:sz w:val="16"/>
                <w:szCs w:val="16"/>
              </w:rPr>
              <w:t>pandemic:ti,ab</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epidemic:ti,ab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#9</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'disease outbreak':</w:t>
            </w:r>
            <w:proofErr w:type="spellStart"/>
            <w:r>
              <w:rPr>
                <w:rFonts w:ascii="Times New Roman" w:hAnsi="Times New Roman" w:cs="Times New Roman"/>
                <w:sz w:val="16"/>
                <w:szCs w:val="16"/>
              </w:rPr>
              <w:t>ti,ab</w:t>
            </w:r>
            <w:proofErr w:type="spellEnd"/>
          </w:p>
        </w:tc>
      </w:tr>
      <w:tr>
        <w:trPr>
          <w:trHeight w:val="472"/>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#10</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'public health'/exp/</w:t>
            </w:r>
            <w:proofErr w:type="spellStart"/>
            <w:r>
              <w:rPr>
                <w:rFonts w:ascii="Times New Roman" w:hAnsi="Times New Roman" w:cs="Times New Roman"/>
                <w:sz w:val="16"/>
                <w:szCs w:val="16"/>
              </w:rPr>
              <w:t>mj</w:t>
            </w:r>
            <w:proofErr w:type="spellEnd"/>
            <w:r>
              <w:rPr>
                <w:rFonts w:ascii="Times New Roman" w:hAnsi="Times New Roman" w:cs="Times New Roman"/>
                <w:sz w:val="16"/>
                <w:szCs w:val="16"/>
              </w:rPr>
              <w:t xml:space="preserve"> OR 'public health':</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('pandemic'/exp/</w:t>
            </w:r>
            <w:proofErr w:type="spellStart"/>
            <w:r>
              <w:rPr>
                <w:rFonts w:ascii="Times New Roman" w:hAnsi="Times New Roman" w:cs="Times New Roman"/>
                <w:sz w:val="16"/>
                <w:szCs w:val="16"/>
              </w:rPr>
              <w:t>mj</w:t>
            </w:r>
            <w:proofErr w:type="spellEnd"/>
            <w:r>
              <w:rPr>
                <w:rFonts w:ascii="Times New Roman" w:hAnsi="Times New Roman" w:cs="Times New Roman"/>
                <w:sz w:val="16"/>
                <w:szCs w:val="16"/>
              </w:rPr>
              <w:t xml:space="preserve"> OR 'epidemic'/exp/</w:t>
            </w:r>
            <w:proofErr w:type="spellStart"/>
            <w:r>
              <w:rPr>
                <w:rFonts w:ascii="Times New Roman" w:hAnsi="Times New Roman" w:cs="Times New Roman"/>
                <w:sz w:val="16"/>
                <w:szCs w:val="16"/>
              </w:rPr>
              <w:t>mj</w:t>
            </w:r>
            <w:proofErr w:type="spellEnd"/>
            <w:r>
              <w:rPr>
                <w:rFonts w:ascii="Times New Roman" w:hAnsi="Times New Roman" w:cs="Times New Roman"/>
                <w:sz w:val="16"/>
                <w:szCs w:val="16"/>
              </w:rPr>
              <w:t>) OR (</w:t>
            </w:r>
            <w:proofErr w:type="spellStart"/>
            <w:r>
              <w:rPr>
                <w:rFonts w:ascii="Times New Roman" w:hAnsi="Times New Roman" w:cs="Times New Roman"/>
                <w:sz w:val="16"/>
                <w:szCs w:val="16"/>
              </w:rPr>
              <w:t>pandemic:ti,ab</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epidemic:ti,ab</w:t>
            </w:r>
            <w:proofErr w:type="spellEnd"/>
            <w:r>
              <w:rPr>
                <w:rFonts w:ascii="Times New Roman" w:hAnsi="Times New Roman" w:cs="Times New Roman"/>
                <w:sz w:val="16"/>
                <w:szCs w:val="16"/>
              </w:rPr>
              <w:t>) OR 'disease outbreak':</w:t>
            </w:r>
            <w:proofErr w:type="spellStart"/>
            <w:r>
              <w:rPr>
                <w:rFonts w:ascii="Times New Roman" w:hAnsi="Times New Roman" w:cs="Times New Roman"/>
                <w:sz w:val="16"/>
                <w:szCs w:val="16"/>
              </w:rPr>
              <w:t>ti,ab</w:t>
            </w:r>
            <w:proofErr w:type="spellEnd"/>
          </w:p>
        </w:tc>
      </w:tr>
      <w:tr>
        <w:trPr>
          <w:trHeight w:val="256"/>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#11</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'emergency preparedness'/exp OR 'preparedness'/exp OR 'disaster planning'/exp</w:t>
            </w:r>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#12</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(emergency NEAR/3 (</w:t>
            </w:r>
            <w:proofErr w:type="spellStart"/>
            <w:r>
              <w:rPr>
                <w:rFonts w:ascii="Times New Roman" w:hAnsi="Times New Roman" w:cs="Times New Roman"/>
                <w:sz w:val="16"/>
                <w:szCs w:val="16"/>
              </w:rPr>
              <w:t>prepar</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respon</w:t>
            </w:r>
            <w:proofErr w:type="spellEnd"/>
            <w:r>
              <w:rPr>
                <w:rFonts w:ascii="Times New Roman" w:hAnsi="Times New Roman" w:cs="Times New Roman"/>
                <w:sz w:val="16"/>
                <w:szCs w:val="16"/>
              </w:rPr>
              <w:t>* OR plan*)):</w:t>
            </w:r>
            <w:proofErr w:type="spellStart"/>
            <w:r>
              <w:rPr>
                <w:rFonts w:ascii="Times New Roman" w:hAnsi="Times New Roman" w:cs="Times New Roman"/>
                <w:sz w:val="16"/>
                <w:szCs w:val="16"/>
              </w:rPr>
              <w:t>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#13</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(pandemic NEAR/3 (</w:t>
            </w:r>
            <w:proofErr w:type="spellStart"/>
            <w:r>
              <w:rPr>
                <w:rFonts w:ascii="Times New Roman" w:hAnsi="Times New Roman" w:cs="Times New Roman"/>
                <w:sz w:val="16"/>
                <w:szCs w:val="16"/>
              </w:rPr>
              <w:t>prepar</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respon</w:t>
            </w:r>
            <w:proofErr w:type="spellEnd"/>
            <w:r>
              <w:rPr>
                <w:rFonts w:ascii="Times New Roman" w:hAnsi="Times New Roman" w:cs="Times New Roman"/>
                <w:sz w:val="16"/>
                <w:szCs w:val="16"/>
              </w:rPr>
              <w:t>* OR plan*)):</w:t>
            </w:r>
            <w:proofErr w:type="spellStart"/>
            <w:r>
              <w:rPr>
                <w:rFonts w:ascii="Times New Roman" w:hAnsi="Times New Roman" w:cs="Times New Roman"/>
                <w:sz w:val="16"/>
                <w:szCs w:val="16"/>
              </w:rPr>
              <w:t>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#14</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(outbreak NEAR/3 (</w:t>
            </w:r>
            <w:proofErr w:type="spellStart"/>
            <w:r>
              <w:rPr>
                <w:rFonts w:ascii="Times New Roman" w:hAnsi="Times New Roman" w:cs="Times New Roman"/>
                <w:sz w:val="16"/>
                <w:szCs w:val="16"/>
              </w:rPr>
              <w:t>prepar</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respon</w:t>
            </w:r>
            <w:proofErr w:type="spellEnd"/>
            <w:r>
              <w:rPr>
                <w:rFonts w:ascii="Times New Roman" w:hAnsi="Times New Roman" w:cs="Times New Roman"/>
                <w:sz w:val="16"/>
                <w:szCs w:val="16"/>
              </w:rPr>
              <w:t>* OR plan*)):</w:t>
            </w:r>
            <w:proofErr w:type="spellStart"/>
            <w:r>
              <w:rPr>
                <w:rFonts w:ascii="Times New Roman" w:hAnsi="Times New Roman" w:cs="Times New Roman"/>
                <w:sz w:val="16"/>
                <w:szCs w:val="16"/>
              </w:rPr>
              <w:t>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#15</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'after action review':</w:t>
            </w:r>
            <w:proofErr w:type="spellStart"/>
            <w:r>
              <w:rPr>
                <w:rFonts w:ascii="Times New Roman" w:hAnsi="Times New Roman" w:cs="Times New Roman"/>
                <w:sz w:val="16"/>
                <w:szCs w:val="16"/>
              </w:rPr>
              <w:t>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#16</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'critical incident review':</w:t>
            </w:r>
            <w:proofErr w:type="spellStart"/>
            <w:r>
              <w:rPr>
                <w:rFonts w:ascii="Times New Roman" w:hAnsi="Times New Roman" w:cs="Times New Roman"/>
                <w:sz w:val="16"/>
                <w:szCs w:val="16"/>
              </w:rPr>
              <w:t>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#17</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'organization and management'/exp/</w:t>
            </w:r>
            <w:proofErr w:type="spellStart"/>
            <w:r>
              <w:rPr>
                <w:rFonts w:ascii="Times New Roman" w:hAnsi="Times New Roman" w:cs="Times New Roman"/>
                <w:sz w:val="16"/>
                <w:szCs w:val="16"/>
              </w:rPr>
              <w:t>mj</w:t>
            </w:r>
            <w:proofErr w:type="spellEnd"/>
          </w:p>
        </w:tc>
      </w:tr>
      <w:tr>
        <w:trPr>
          <w:trHeight w:val="715"/>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#18</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('emergency preparedness'/exp OR 'preparedness'/exp OR 'disaster planning'/exp) OR (emergency NEAR/3 (</w:t>
            </w:r>
            <w:proofErr w:type="spellStart"/>
            <w:r>
              <w:rPr>
                <w:rFonts w:ascii="Times New Roman" w:hAnsi="Times New Roman" w:cs="Times New Roman"/>
                <w:sz w:val="16"/>
                <w:szCs w:val="16"/>
              </w:rPr>
              <w:t>prepar</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respon</w:t>
            </w:r>
            <w:proofErr w:type="spellEnd"/>
            <w:r>
              <w:rPr>
                <w:rFonts w:ascii="Times New Roman" w:hAnsi="Times New Roman" w:cs="Times New Roman"/>
                <w:sz w:val="16"/>
                <w:szCs w:val="16"/>
              </w:rPr>
              <w:t>* OR plan*)):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(pandemic NEAR/3 (</w:t>
            </w:r>
            <w:proofErr w:type="spellStart"/>
            <w:r>
              <w:rPr>
                <w:rFonts w:ascii="Times New Roman" w:hAnsi="Times New Roman" w:cs="Times New Roman"/>
                <w:sz w:val="16"/>
                <w:szCs w:val="16"/>
              </w:rPr>
              <w:t>prepar</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respon</w:t>
            </w:r>
            <w:proofErr w:type="spellEnd"/>
            <w:r>
              <w:rPr>
                <w:rFonts w:ascii="Times New Roman" w:hAnsi="Times New Roman" w:cs="Times New Roman"/>
                <w:sz w:val="16"/>
                <w:szCs w:val="16"/>
              </w:rPr>
              <w:t>* OR plan*)):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(outbreak NEAR/3 (</w:t>
            </w:r>
            <w:proofErr w:type="spellStart"/>
            <w:r>
              <w:rPr>
                <w:rFonts w:ascii="Times New Roman" w:hAnsi="Times New Roman" w:cs="Times New Roman"/>
                <w:sz w:val="16"/>
                <w:szCs w:val="16"/>
              </w:rPr>
              <w:t>prepar</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respon</w:t>
            </w:r>
            <w:proofErr w:type="spellEnd"/>
            <w:r>
              <w:rPr>
                <w:rFonts w:ascii="Times New Roman" w:hAnsi="Times New Roman" w:cs="Times New Roman"/>
                <w:sz w:val="16"/>
                <w:szCs w:val="16"/>
              </w:rPr>
              <w:t>* OR plan*)):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'after action review':</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'critical incident review':</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'organization and management'/exp/</w:t>
            </w:r>
            <w:proofErr w:type="spellStart"/>
            <w:r>
              <w:rPr>
                <w:rFonts w:ascii="Times New Roman" w:hAnsi="Times New Roman" w:cs="Times New Roman"/>
                <w:sz w:val="16"/>
                <w:szCs w:val="16"/>
              </w:rPr>
              <w:t>mj</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#19</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'exit strategy':</w:t>
            </w:r>
            <w:proofErr w:type="spellStart"/>
            <w:r>
              <w:rPr>
                <w:rFonts w:ascii="Times New Roman" w:hAnsi="Times New Roman" w:cs="Times New Roman"/>
                <w:sz w:val="16"/>
                <w:szCs w:val="16"/>
              </w:rPr>
              <w:t>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#20</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'de-</w:t>
            </w:r>
            <w:proofErr w:type="spellStart"/>
            <w:r>
              <w:rPr>
                <w:rFonts w:ascii="Times New Roman" w:hAnsi="Times New Roman" w:cs="Times New Roman"/>
                <w:sz w:val="16"/>
                <w:szCs w:val="16"/>
              </w:rPr>
              <w:t>escalat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'de </w:t>
            </w:r>
            <w:proofErr w:type="spellStart"/>
            <w:r>
              <w:rPr>
                <w:rFonts w:ascii="Times New Roman" w:hAnsi="Times New Roman" w:cs="Times New Roman"/>
                <w:sz w:val="16"/>
                <w:szCs w:val="16"/>
              </w:rPr>
              <w:t>escalat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deescalat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#21</w:t>
            </w:r>
          </w:p>
        </w:tc>
        <w:tc>
          <w:tcPr>
            <w:tcW w:w="7088" w:type="dxa"/>
            <w:hideMark/>
          </w:tcPr>
          <w:p>
            <w:pPr>
              <w:rPr>
                <w:rFonts w:ascii="Times New Roman" w:hAnsi="Times New Roman" w:cs="Times New Roman"/>
                <w:sz w:val="16"/>
                <w:szCs w:val="16"/>
                <w:lang w:val="fr-FR"/>
              </w:rPr>
            </w:pPr>
            <w:r>
              <w:rPr>
                <w:rFonts w:ascii="Times New Roman" w:hAnsi="Times New Roman" w:cs="Times New Roman"/>
                <w:sz w:val="16"/>
                <w:szCs w:val="16"/>
                <w:lang w:val="fr-FR"/>
              </w:rPr>
              <w:t>'de-isolat*</w:t>
            </w:r>
            <w:proofErr w:type="gramStart"/>
            <w:r>
              <w:rPr>
                <w:rFonts w:ascii="Times New Roman" w:hAnsi="Times New Roman" w:cs="Times New Roman"/>
                <w:sz w:val="16"/>
                <w:szCs w:val="16"/>
                <w:lang w:val="fr-FR"/>
              </w:rPr>
              <w:t>':</w:t>
            </w:r>
            <w:proofErr w:type="spellStart"/>
            <w:r>
              <w:rPr>
                <w:rFonts w:ascii="Times New Roman" w:hAnsi="Times New Roman" w:cs="Times New Roman"/>
                <w:sz w:val="16"/>
                <w:szCs w:val="16"/>
                <w:lang w:val="fr-FR"/>
              </w:rPr>
              <w:t>ti</w:t>
            </w:r>
            <w:proofErr w:type="gramEnd"/>
            <w:r>
              <w:rPr>
                <w:rFonts w:ascii="Times New Roman" w:hAnsi="Times New Roman" w:cs="Times New Roman"/>
                <w:sz w:val="16"/>
                <w:szCs w:val="16"/>
                <w:lang w:val="fr-FR"/>
              </w:rPr>
              <w:t>,ab</w:t>
            </w:r>
            <w:proofErr w:type="spellEnd"/>
            <w:r>
              <w:rPr>
                <w:rFonts w:ascii="Times New Roman" w:hAnsi="Times New Roman" w:cs="Times New Roman"/>
                <w:sz w:val="16"/>
                <w:szCs w:val="16"/>
                <w:lang w:val="fr-FR"/>
              </w:rPr>
              <w:t xml:space="preserve"> OR 'de isolat*':</w:t>
            </w:r>
            <w:proofErr w:type="spellStart"/>
            <w:r>
              <w:rPr>
                <w:rFonts w:ascii="Times New Roman" w:hAnsi="Times New Roman" w:cs="Times New Roman"/>
                <w:sz w:val="16"/>
                <w:szCs w:val="16"/>
                <w:lang w:val="fr-FR"/>
              </w:rPr>
              <w:t>ti,ab</w:t>
            </w:r>
            <w:proofErr w:type="spellEnd"/>
            <w:r>
              <w:rPr>
                <w:rFonts w:ascii="Times New Roman" w:hAnsi="Times New Roman" w:cs="Times New Roman"/>
                <w:sz w:val="16"/>
                <w:szCs w:val="16"/>
                <w:lang w:val="fr-FR"/>
              </w:rPr>
              <w:t xml:space="preserve"> OR </w:t>
            </w:r>
            <w:proofErr w:type="spellStart"/>
            <w:r>
              <w:rPr>
                <w:rFonts w:ascii="Times New Roman" w:hAnsi="Times New Roman" w:cs="Times New Roman"/>
                <w:sz w:val="16"/>
                <w:szCs w:val="16"/>
                <w:lang w:val="fr-FR"/>
              </w:rPr>
              <w:t>deisolat</w:t>
            </w:r>
            <w:proofErr w:type="spellEnd"/>
            <w:r>
              <w:rPr>
                <w:rFonts w:ascii="Times New Roman" w:hAnsi="Times New Roman" w:cs="Times New Roman"/>
                <w:sz w:val="16"/>
                <w:szCs w:val="16"/>
                <w:lang w:val="fr-FR"/>
              </w:rPr>
              <w:t>*:</w:t>
            </w:r>
            <w:proofErr w:type="spellStart"/>
            <w:r>
              <w:rPr>
                <w:rFonts w:ascii="Times New Roman" w:hAnsi="Times New Roman" w:cs="Times New Roman"/>
                <w:sz w:val="16"/>
                <w:szCs w:val="16"/>
                <w:lang w:val="fr-FR"/>
              </w:rPr>
              <w:t>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#22</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're-open*':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're open*':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reopen*:</w:t>
            </w:r>
            <w:proofErr w:type="spellStart"/>
            <w:r>
              <w:rPr>
                <w:rFonts w:ascii="Times New Roman" w:hAnsi="Times New Roman" w:cs="Times New Roman"/>
                <w:sz w:val="16"/>
                <w:szCs w:val="16"/>
              </w:rPr>
              <w:t>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#23</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(relax* NEAR/3 (restriction* OR measure* OR intervention*)):</w:t>
            </w:r>
            <w:proofErr w:type="spellStart"/>
            <w:r>
              <w:rPr>
                <w:rFonts w:ascii="Times New Roman" w:hAnsi="Times New Roman" w:cs="Times New Roman"/>
                <w:sz w:val="16"/>
                <w:szCs w:val="16"/>
              </w:rPr>
              <w:t>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#24</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(lift* NEAR/3 (restriction* OR measure* OR intervention*)):</w:t>
            </w:r>
            <w:proofErr w:type="spellStart"/>
            <w:r>
              <w:rPr>
                <w:rFonts w:ascii="Times New Roman" w:hAnsi="Times New Roman" w:cs="Times New Roman"/>
                <w:sz w:val="16"/>
                <w:szCs w:val="16"/>
              </w:rPr>
              <w:t>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#25</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(ease NEAR/3 (restriction* OR measure* OR intervention*)):</w:t>
            </w:r>
            <w:proofErr w:type="spellStart"/>
            <w:r>
              <w:rPr>
                <w:rFonts w:ascii="Times New Roman" w:hAnsi="Times New Roman" w:cs="Times New Roman"/>
                <w:sz w:val="16"/>
                <w:szCs w:val="16"/>
              </w:rPr>
              <w:t>ti,ab</w:t>
            </w:r>
            <w:proofErr w:type="spellEnd"/>
          </w:p>
        </w:tc>
      </w:tr>
      <w:tr>
        <w:trPr>
          <w:trHeight w:val="290"/>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lastRenderedPageBreak/>
              <w:t>#26</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(easing NEAR/3 (restriction* OR measure* OR intervention*)):</w:t>
            </w:r>
            <w:proofErr w:type="spellStart"/>
            <w:r>
              <w:rPr>
                <w:rFonts w:ascii="Times New Roman" w:hAnsi="Times New Roman" w:cs="Times New Roman"/>
                <w:sz w:val="16"/>
                <w:szCs w:val="16"/>
              </w:rPr>
              <w:t>ti,ab</w:t>
            </w:r>
            <w:proofErr w:type="spellEnd"/>
          </w:p>
        </w:tc>
      </w:tr>
      <w:tr>
        <w:trPr>
          <w:trHeight w:val="127"/>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#27</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'trigger to lift':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'triggers to lift':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 to ease':</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'triggers to ease':</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 to relax':</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'triggers to relax':</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 to lift':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'thresholds to lift':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 to ease':</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'thresholds to ease':</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 to relax':</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'thresholds to relax':</w:t>
            </w:r>
            <w:proofErr w:type="spellStart"/>
            <w:r>
              <w:rPr>
                <w:rFonts w:ascii="Times New Roman" w:hAnsi="Times New Roman" w:cs="Times New Roman"/>
                <w:sz w:val="16"/>
                <w:szCs w:val="16"/>
              </w:rPr>
              <w:t>ti,ab</w:t>
            </w:r>
            <w:proofErr w:type="spellEnd"/>
          </w:p>
        </w:tc>
      </w:tr>
      <w:tr>
        <w:trPr>
          <w:trHeight w:val="1266"/>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#28</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'exit strategy':</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('de-</w:t>
            </w:r>
            <w:proofErr w:type="spellStart"/>
            <w:r>
              <w:rPr>
                <w:rFonts w:ascii="Times New Roman" w:hAnsi="Times New Roman" w:cs="Times New Roman"/>
                <w:sz w:val="16"/>
                <w:szCs w:val="16"/>
              </w:rPr>
              <w:t>escalat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'de </w:t>
            </w:r>
            <w:proofErr w:type="spellStart"/>
            <w:r>
              <w:rPr>
                <w:rFonts w:ascii="Times New Roman" w:hAnsi="Times New Roman" w:cs="Times New Roman"/>
                <w:sz w:val="16"/>
                <w:szCs w:val="16"/>
              </w:rPr>
              <w:t>escalat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deescalat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OR ('de-</w:t>
            </w:r>
            <w:proofErr w:type="spellStart"/>
            <w:r>
              <w:rPr>
                <w:rFonts w:ascii="Times New Roman" w:hAnsi="Times New Roman" w:cs="Times New Roman"/>
                <w:sz w:val="16"/>
                <w:szCs w:val="16"/>
              </w:rPr>
              <w:t>isolat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'de </w:t>
            </w:r>
            <w:proofErr w:type="spellStart"/>
            <w:r>
              <w:rPr>
                <w:rFonts w:ascii="Times New Roman" w:hAnsi="Times New Roman" w:cs="Times New Roman"/>
                <w:sz w:val="16"/>
                <w:szCs w:val="16"/>
              </w:rPr>
              <w:t>isolat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deisolat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OR ('re-open*':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're open*':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reopen*: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OR (relax* NEAR/3 (restriction* OR measure* OR intervention*)):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(lift* NEAR/3 (restriction* OR measure* OR intervention*)):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(ease NEAR/3 (restriction* OR measure* OR intervention*)):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(easing NEAR/3 (restriction* OR measure* OR intervention*)):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 to lift':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'triggers to lift':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 to ease':</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'triggers to ease':</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 to relax':</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'triggers to relax':</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 to lift':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'thresholds to lift':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 to ease':</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'thresholds to ease':</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 to relax':</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'thresholds to relax':</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w:t>
            </w:r>
          </w:p>
        </w:tc>
      </w:tr>
      <w:tr>
        <w:trPr>
          <w:trHeight w:val="1555"/>
        </w:trPr>
        <w:tc>
          <w:tcPr>
            <w:tcW w:w="582" w:type="dxa"/>
            <w:noWrap/>
            <w:hideMark/>
          </w:tcPr>
          <w:p>
            <w:pPr>
              <w:rPr>
                <w:rFonts w:ascii="Times New Roman" w:hAnsi="Times New Roman" w:cs="Times New Roman"/>
                <w:sz w:val="16"/>
                <w:szCs w:val="16"/>
              </w:rPr>
            </w:pPr>
            <w:r>
              <w:rPr>
                <w:rFonts w:ascii="Times New Roman" w:hAnsi="Times New Roman" w:cs="Times New Roman"/>
                <w:sz w:val="16"/>
                <w:szCs w:val="16"/>
              </w:rPr>
              <w:t>#29</w:t>
            </w:r>
          </w:p>
        </w:tc>
        <w:tc>
          <w:tcPr>
            <w:tcW w:w="7088" w:type="dxa"/>
            <w:hideMark/>
          </w:tcPr>
          <w:p>
            <w:pPr>
              <w:rPr>
                <w:rFonts w:ascii="Times New Roman" w:hAnsi="Times New Roman" w:cs="Times New Roman"/>
                <w:sz w:val="16"/>
                <w:szCs w:val="16"/>
              </w:rPr>
            </w:pPr>
            <w:r>
              <w:rPr>
                <w:rFonts w:ascii="Times New Roman" w:hAnsi="Times New Roman" w:cs="Times New Roman"/>
                <w:sz w:val="16"/>
                <w:szCs w:val="16"/>
              </w:rPr>
              <w:t>('public health'/exp/</w:t>
            </w:r>
            <w:proofErr w:type="spellStart"/>
            <w:r>
              <w:rPr>
                <w:rFonts w:ascii="Times New Roman" w:hAnsi="Times New Roman" w:cs="Times New Roman"/>
                <w:sz w:val="16"/>
                <w:szCs w:val="16"/>
              </w:rPr>
              <w:t>mj</w:t>
            </w:r>
            <w:proofErr w:type="spellEnd"/>
            <w:r>
              <w:rPr>
                <w:rFonts w:ascii="Times New Roman" w:hAnsi="Times New Roman" w:cs="Times New Roman"/>
                <w:sz w:val="16"/>
                <w:szCs w:val="16"/>
              </w:rPr>
              <w:t xml:space="preserve"> OR 'public health':</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('pandemic'/exp/</w:t>
            </w:r>
            <w:proofErr w:type="spellStart"/>
            <w:r>
              <w:rPr>
                <w:rFonts w:ascii="Times New Roman" w:hAnsi="Times New Roman" w:cs="Times New Roman"/>
                <w:sz w:val="16"/>
                <w:szCs w:val="16"/>
              </w:rPr>
              <w:t>mj</w:t>
            </w:r>
            <w:proofErr w:type="spellEnd"/>
            <w:r>
              <w:rPr>
                <w:rFonts w:ascii="Times New Roman" w:hAnsi="Times New Roman" w:cs="Times New Roman"/>
                <w:sz w:val="16"/>
                <w:szCs w:val="16"/>
              </w:rPr>
              <w:t xml:space="preserve"> OR 'epidemic'/exp/</w:t>
            </w:r>
            <w:proofErr w:type="spellStart"/>
            <w:r>
              <w:rPr>
                <w:rFonts w:ascii="Times New Roman" w:hAnsi="Times New Roman" w:cs="Times New Roman"/>
                <w:sz w:val="16"/>
                <w:szCs w:val="16"/>
              </w:rPr>
              <w:t>mj</w:t>
            </w:r>
            <w:proofErr w:type="spellEnd"/>
            <w:r>
              <w:rPr>
                <w:rFonts w:ascii="Times New Roman" w:hAnsi="Times New Roman" w:cs="Times New Roman"/>
                <w:sz w:val="16"/>
                <w:szCs w:val="16"/>
              </w:rPr>
              <w:t>) OR (</w:t>
            </w:r>
            <w:proofErr w:type="spellStart"/>
            <w:r>
              <w:rPr>
                <w:rFonts w:ascii="Times New Roman" w:hAnsi="Times New Roman" w:cs="Times New Roman"/>
                <w:sz w:val="16"/>
                <w:szCs w:val="16"/>
              </w:rPr>
              <w:t>pandemic:ti,ab</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epidemic:ti,ab</w:t>
            </w:r>
            <w:proofErr w:type="spellEnd"/>
            <w:r>
              <w:rPr>
                <w:rFonts w:ascii="Times New Roman" w:hAnsi="Times New Roman" w:cs="Times New Roman"/>
                <w:sz w:val="16"/>
                <w:szCs w:val="16"/>
              </w:rPr>
              <w:t>) OR 'disease outbreak':</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AND (('emergency preparedness'/exp OR 'preparedness'/exp OR 'disaster planning'/exp) OR (emergency NEAR/3 (</w:t>
            </w:r>
            <w:proofErr w:type="spellStart"/>
            <w:r>
              <w:rPr>
                <w:rFonts w:ascii="Times New Roman" w:hAnsi="Times New Roman" w:cs="Times New Roman"/>
                <w:sz w:val="16"/>
                <w:szCs w:val="16"/>
              </w:rPr>
              <w:t>prepar</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respon</w:t>
            </w:r>
            <w:proofErr w:type="spellEnd"/>
            <w:r>
              <w:rPr>
                <w:rFonts w:ascii="Times New Roman" w:hAnsi="Times New Roman" w:cs="Times New Roman"/>
                <w:sz w:val="16"/>
                <w:szCs w:val="16"/>
              </w:rPr>
              <w:t>* OR plan*)):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(pandemic NEAR/3 (</w:t>
            </w:r>
            <w:proofErr w:type="spellStart"/>
            <w:r>
              <w:rPr>
                <w:rFonts w:ascii="Times New Roman" w:hAnsi="Times New Roman" w:cs="Times New Roman"/>
                <w:sz w:val="16"/>
                <w:szCs w:val="16"/>
              </w:rPr>
              <w:t>prepar</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respon</w:t>
            </w:r>
            <w:proofErr w:type="spellEnd"/>
            <w:r>
              <w:rPr>
                <w:rFonts w:ascii="Times New Roman" w:hAnsi="Times New Roman" w:cs="Times New Roman"/>
                <w:sz w:val="16"/>
                <w:szCs w:val="16"/>
              </w:rPr>
              <w:t>* OR plan*)):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(outbreak NEAR/3 (</w:t>
            </w:r>
            <w:proofErr w:type="spellStart"/>
            <w:r>
              <w:rPr>
                <w:rFonts w:ascii="Times New Roman" w:hAnsi="Times New Roman" w:cs="Times New Roman"/>
                <w:sz w:val="16"/>
                <w:szCs w:val="16"/>
              </w:rPr>
              <w:t>prepar</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respon</w:t>
            </w:r>
            <w:proofErr w:type="spellEnd"/>
            <w:r>
              <w:rPr>
                <w:rFonts w:ascii="Times New Roman" w:hAnsi="Times New Roman" w:cs="Times New Roman"/>
                <w:sz w:val="16"/>
                <w:szCs w:val="16"/>
              </w:rPr>
              <w:t>* OR plan*)):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'after action review':</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'critical incident review':</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'organization and management'/exp/</w:t>
            </w:r>
            <w:proofErr w:type="spellStart"/>
            <w:r>
              <w:rPr>
                <w:rFonts w:ascii="Times New Roman" w:hAnsi="Times New Roman" w:cs="Times New Roman"/>
                <w:sz w:val="16"/>
                <w:szCs w:val="16"/>
              </w:rPr>
              <w:t>mj</w:t>
            </w:r>
            <w:proofErr w:type="spellEnd"/>
            <w:r>
              <w:rPr>
                <w:rFonts w:ascii="Times New Roman" w:hAnsi="Times New Roman" w:cs="Times New Roman"/>
                <w:sz w:val="16"/>
                <w:szCs w:val="16"/>
              </w:rPr>
              <w:t>) AND ('exit strategy':</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('de-</w:t>
            </w:r>
            <w:proofErr w:type="spellStart"/>
            <w:r>
              <w:rPr>
                <w:rFonts w:ascii="Times New Roman" w:hAnsi="Times New Roman" w:cs="Times New Roman"/>
                <w:sz w:val="16"/>
                <w:szCs w:val="16"/>
              </w:rPr>
              <w:t>escalat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'de </w:t>
            </w:r>
            <w:proofErr w:type="spellStart"/>
            <w:r>
              <w:rPr>
                <w:rFonts w:ascii="Times New Roman" w:hAnsi="Times New Roman" w:cs="Times New Roman"/>
                <w:sz w:val="16"/>
                <w:szCs w:val="16"/>
              </w:rPr>
              <w:t>escalat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deescalat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OR ('de-</w:t>
            </w:r>
            <w:proofErr w:type="spellStart"/>
            <w:r>
              <w:rPr>
                <w:rFonts w:ascii="Times New Roman" w:hAnsi="Times New Roman" w:cs="Times New Roman"/>
                <w:sz w:val="16"/>
                <w:szCs w:val="16"/>
              </w:rPr>
              <w:t>isolat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'de </w:t>
            </w:r>
            <w:proofErr w:type="spellStart"/>
            <w:r>
              <w:rPr>
                <w:rFonts w:ascii="Times New Roman" w:hAnsi="Times New Roman" w:cs="Times New Roman"/>
                <w:sz w:val="16"/>
                <w:szCs w:val="16"/>
              </w:rPr>
              <w:t>isolat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w:t>
            </w:r>
            <w:proofErr w:type="spellStart"/>
            <w:r>
              <w:rPr>
                <w:rFonts w:ascii="Times New Roman" w:hAnsi="Times New Roman" w:cs="Times New Roman"/>
                <w:sz w:val="16"/>
                <w:szCs w:val="16"/>
              </w:rPr>
              <w:t>deisolat</w:t>
            </w:r>
            <w:proofErr w:type="spellEnd"/>
            <w:r>
              <w:rPr>
                <w:rFonts w:ascii="Times New Roman" w:hAnsi="Times New Roman" w:cs="Times New Roman"/>
                <w:sz w:val="16"/>
                <w:szCs w:val="16"/>
              </w:rPr>
              <w: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OR ('re-open*':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're open*':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reopen*: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OR (relax* NEAR/3 (restriction* OR measure* OR intervention*)):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(lift* NEAR/3 (restriction* OR measure* OR intervention*)):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(ease NEAR/3 (restriction* OR measure* OR intervention*)):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(easing NEAR/3 (restriction* OR measure* OR intervention*)):</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 to lift':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'triggers to lift':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 to ease':</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'triggers to ease':</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 to relax':</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'triggers to relax':</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 to lift':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'thresholds to lift':</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 to ease':</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'thresholds to ease':</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 to relax':</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 xml:space="preserve"> OR 'thresholds to relax':</w:t>
            </w:r>
            <w:proofErr w:type="spellStart"/>
            <w:r>
              <w:rPr>
                <w:rFonts w:ascii="Times New Roman" w:hAnsi="Times New Roman" w:cs="Times New Roman"/>
                <w:sz w:val="16"/>
                <w:szCs w:val="16"/>
              </w:rPr>
              <w:t>ti,ab</w:t>
            </w:r>
            <w:proofErr w:type="spellEnd"/>
            <w:r>
              <w:rPr>
                <w:rFonts w:ascii="Times New Roman" w:hAnsi="Times New Roman" w:cs="Times New Roman"/>
                <w:sz w:val="16"/>
                <w:szCs w:val="16"/>
              </w:rPr>
              <w:t>))</w:t>
            </w:r>
          </w:p>
        </w:tc>
      </w:tr>
    </w:tbl>
    <w:p>
      <w:pPr>
        <w:spacing w:after="0" w:line="240" w:lineRule="auto"/>
        <w:rPr>
          <w:rFonts w:ascii="Times New Roman" w:hAnsi="Times New Roman" w:cs="Times New Roman"/>
          <w:sz w:val="20"/>
          <w:szCs w:val="20"/>
        </w:rPr>
      </w:pPr>
    </w:p>
    <w:p>
      <w:pPr>
        <w:spacing w:after="0" w:line="240" w:lineRule="auto"/>
        <w:rPr>
          <w:rFonts w:ascii="Times New Roman" w:hAnsi="Times New Roman" w:cs="Times New Roman"/>
          <w:sz w:val="20"/>
          <w:szCs w:val="20"/>
        </w:rPr>
      </w:pPr>
      <w:r>
        <w:rPr>
          <w:rFonts w:ascii="Times New Roman" w:hAnsi="Times New Roman" w:cs="Times New Roman"/>
          <w:sz w:val="20"/>
          <w:szCs w:val="20"/>
        </w:rPr>
        <w:t>The third search, EMBASE 3, was designed to further explore the stage of most interest, including the new term of 'resurgence', as this seemed the topic most closely allied to decisions about de-escalation in the literature.</w:t>
      </w:r>
    </w:p>
    <w:p>
      <w:pPr>
        <w:spacing w:after="0" w:line="240" w:lineRule="auto"/>
        <w:rPr>
          <w:rFonts w:ascii="Times New Roman" w:hAnsi="Times New Roman" w:cs="Times New Roman"/>
          <w:sz w:val="20"/>
          <w:szCs w:val="20"/>
        </w:rPr>
      </w:pPr>
    </w:p>
    <w:p>
      <w:pPr>
        <w:pStyle w:val="Caption"/>
        <w:keepNext/>
        <w:spacing w:after="0"/>
        <w:rPr>
          <w:rFonts w:ascii="Times New Roman" w:hAnsi="Times New Roman" w:cs="Times New Roman"/>
          <w:b w:val="0"/>
          <w:color w:val="auto"/>
          <w:sz w:val="20"/>
        </w:rPr>
      </w:pPr>
      <w:r>
        <w:rPr>
          <w:rFonts w:ascii="Times New Roman" w:hAnsi="Times New Roman" w:cs="Times New Roman"/>
          <w:b w:val="0"/>
          <w:color w:val="auto"/>
          <w:sz w:val="20"/>
        </w:rPr>
        <w:t xml:space="preserve">Table </w:t>
      </w:r>
      <w:r>
        <w:rPr>
          <w:rFonts w:ascii="Times New Roman" w:hAnsi="Times New Roman" w:cs="Times New Roman"/>
          <w:b w:val="0"/>
          <w:color w:val="auto"/>
          <w:sz w:val="20"/>
        </w:rPr>
        <w:fldChar w:fldCharType="begin"/>
      </w:r>
      <w:r>
        <w:rPr>
          <w:rFonts w:ascii="Times New Roman" w:hAnsi="Times New Roman" w:cs="Times New Roman"/>
          <w:b w:val="0"/>
          <w:color w:val="auto"/>
          <w:sz w:val="20"/>
        </w:rPr>
        <w:instrText xml:space="preserve"> SEQ Table \* ARABIC </w:instrText>
      </w:r>
      <w:r>
        <w:rPr>
          <w:rFonts w:ascii="Times New Roman" w:hAnsi="Times New Roman" w:cs="Times New Roman"/>
          <w:b w:val="0"/>
          <w:color w:val="auto"/>
          <w:sz w:val="20"/>
        </w:rPr>
        <w:fldChar w:fldCharType="separate"/>
      </w:r>
      <w:r>
        <w:rPr>
          <w:rFonts w:ascii="Times New Roman" w:hAnsi="Times New Roman" w:cs="Times New Roman"/>
          <w:b w:val="0"/>
          <w:noProof/>
          <w:color w:val="auto"/>
          <w:sz w:val="20"/>
        </w:rPr>
        <w:t>3</w:t>
      </w:r>
      <w:r>
        <w:rPr>
          <w:rFonts w:ascii="Times New Roman" w:hAnsi="Times New Roman" w:cs="Times New Roman"/>
          <w:b w:val="0"/>
          <w:color w:val="auto"/>
          <w:sz w:val="20"/>
        </w:rPr>
        <w:fldChar w:fldCharType="end"/>
      </w:r>
      <w:r>
        <w:rPr>
          <w:rFonts w:ascii="Times New Roman" w:hAnsi="Times New Roman" w:cs="Times New Roman"/>
          <w:b w:val="0"/>
          <w:color w:val="auto"/>
          <w:sz w:val="20"/>
        </w:rPr>
        <w:t>: EMBASE 3 search strategy</w:t>
      </w:r>
    </w:p>
    <w:tbl>
      <w:tblPr>
        <w:tblStyle w:val="TableGrid"/>
        <w:tblW w:w="7670" w:type="dxa"/>
        <w:tblLook w:val="04A0" w:firstRow="1" w:lastRow="0" w:firstColumn="1" w:lastColumn="0" w:noHBand="0" w:noVBand="1"/>
      </w:tblPr>
      <w:tblGrid>
        <w:gridCol w:w="697"/>
        <w:gridCol w:w="6973"/>
      </w:tblGrid>
      <w:tr>
        <w:trPr>
          <w:trHeight w:val="290"/>
        </w:trPr>
        <w:tc>
          <w:tcPr>
            <w:tcW w:w="582" w:type="dxa"/>
            <w:noWrap/>
            <w:hideMark/>
          </w:tcPr>
          <w:p>
            <w:pPr>
              <w:rPr>
                <w:rFonts w:asciiTheme="majorHAnsi" w:hAnsiTheme="majorHAnsi" w:cstheme="majorHAnsi"/>
                <w:b/>
                <w:sz w:val="16"/>
                <w:szCs w:val="20"/>
              </w:rPr>
            </w:pPr>
            <w:r>
              <w:rPr>
                <w:rFonts w:asciiTheme="majorHAnsi" w:hAnsiTheme="majorHAnsi" w:cstheme="majorHAnsi"/>
                <w:b/>
                <w:sz w:val="16"/>
                <w:szCs w:val="20"/>
              </w:rPr>
              <w:t>No.</w:t>
            </w:r>
          </w:p>
        </w:tc>
        <w:tc>
          <w:tcPr>
            <w:tcW w:w="7088" w:type="dxa"/>
            <w:hideMark/>
          </w:tcPr>
          <w:p>
            <w:pPr>
              <w:rPr>
                <w:rFonts w:asciiTheme="majorHAnsi" w:hAnsiTheme="majorHAnsi" w:cstheme="majorHAnsi"/>
                <w:b/>
                <w:sz w:val="16"/>
                <w:szCs w:val="20"/>
              </w:rPr>
            </w:pPr>
            <w:r>
              <w:rPr>
                <w:rFonts w:asciiTheme="majorHAnsi" w:hAnsiTheme="majorHAnsi" w:cstheme="majorHAnsi"/>
                <w:b/>
                <w:sz w:val="16"/>
                <w:szCs w:val="20"/>
              </w:rPr>
              <w:t>Query</w:t>
            </w:r>
          </w:p>
        </w:tc>
      </w:tr>
      <w:tr>
        <w:trPr>
          <w:trHeight w:val="290"/>
        </w:trPr>
        <w:tc>
          <w:tcPr>
            <w:tcW w:w="582" w:type="dxa"/>
            <w:noWrap/>
            <w:hideMark/>
          </w:tcPr>
          <w:p>
            <w:pPr>
              <w:rPr>
                <w:rFonts w:asciiTheme="majorHAnsi" w:hAnsiTheme="majorHAnsi" w:cstheme="majorHAnsi"/>
                <w:sz w:val="16"/>
                <w:szCs w:val="20"/>
              </w:rPr>
            </w:pPr>
            <w:r>
              <w:rPr>
                <w:rFonts w:asciiTheme="majorHAnsi" w:hAnsiTheme="majorHAnsi" w:cstheme="majorHAnsi"/>
                <w:sz w:val="16"/>
                <w:szCs w:val="20"/>
              </w:rPr>
              <w:t>#30</w:t>
            </w:r>
          </w:p>
        </w:tc>
        <w:tc>
          <w:tcPr>
            <w:tcW w:w="7088" w:type="dxa"/>
            <w:hideMark/>
          </w:tcPr>
          <w:p>
            <w:pPr>
              <w:rPr>
                <w:rFonts w:asciiTheme="majorHAnsi" w:hAnsiTheme="majorHAnsi" w:cstheme="majorHAnsi"/>
                <w:sz w:val="16"/>
                <w:szCs w:val="20"/>
              </w:rPr>
            </w:pPr>
            <w:proofErr w:type="spellStart"/>
            <w:r>
              <w:rPr>
                <w:rFonts w:asciiTheme="majorHAnsi" w:hAnsiTheme="majorHAnsi" w:cstheme="majorHAnsi"/>
                <w:sz w:val="16"/>
                <w:szCs w:val="20"/>
              </w:rPr>
              <w:t>resurgence:ti,ab</w:t>
            </w:r>
            <w:proofErr w:type="spellEnd"/>
          </w:p>
        </w:tc>
      </w:tr>
      <w:tr>
        <w:trPr>
          <w:trHeight w:val="46"/>
        </w:trPr>
        <w:tc>
          <w:tcPr>
            <w:tcW w:w="582" w:type="dxa"/>
            <w:noWrap/>
            <w:hideMark/>
          </w:tcPr>
          <w:p>
            <w:pPr>
              <w:rPr>
                <w:rFonts w:asciiTheme="majorHAnsi" w:hAnsiTheme="majorHAnsi" w:cstheme="majorHAnsi"/>
                <w:sz w:val="16"/>
                <w:szCs w:val="20"/>
              </w:rPr>
            </w:pPr>
            <w:r>
              <w:rPr>
                <w:rFonts w:asciiTheme="majorHAnsi" w:hAnsiTheme="majorHAnsi" w:cstheme="majorHAnsi"/>
                <w:sz w:val="16"/>
                <w:szCs w:val="20"/>
              </w:rPr>
              <w:t>#31</w:t>
            </w:r>
          </w:p>
        </w:tc>
        <w:tc>
          <w:tcPr>
            <w:tcW w:w="7088" w:type="dxa"/>
            <w:hideMark/>
          </w:tcPr>
          <w:p>
            <w:pPr>
              <w:rPr>
                <w:rFonts w:asciiTheme="majorHAnsi" w:hAnsiTheme="majorHAnsi" w:cstheme="majorHAnsi"/>
                <w:sz w:val="16"/>
                <w:szCs w:val="20"/>
              </w:rPr>
            </w:pPr>
            <w:r>
              <w:rPr>
                <w:rFonts w:asciiTheme="majorHAnsi" w:hAnsiTheme="majorHAnsi" w:cstheme="majorHAnsi"/>
                <w:sz w:val="16"/>
                <w:szCs w:val="20"/>
              </w:rPr>
              <w:t>(('emergency preparedness'/exp OR 'preparedness'/exp OR 'disaster planning'/exp) OR (emergency NEAR/3 (</w:t>
            </w:r>
            <w:proofErr w:type="spellStart"/>
            <w:r>
              <w:rPr>
                <w:rFonts w:asciiTheme="majorHAnsi" w:hAnsiTheme="majorHAnsi" w:cstheme="majorHAnsi"/>
                <w:sz w:val="16"/>
                <w:szCs w:val="20"/>
              </w:rPr>
              <w:t>prepar</w:t>
            </w:r>
            <w:proofErr w:type="spellEnd"/>
            <w:r>
              <w:rPr>
                <w:rFonts w:asciiTheme="majorHAnsi" w:hAnsiTheme="majorHAnsi" w:cstheme="majorHAnsi"/>
                <w:sz w:val="16"/>
                <w:szCs w:val="20"/>
              </w:rPr>
              <w:t xml:space="preserve">* OR </w:t>
            </w:r>
            <w:proofErr w:type="spellStart"/>
            <w:r>
              <w:rPr>
                <w:rFonts w:asciiTheme="majorHAnsi" w:hAnsiTheme="majorHAnsi" w:cstheme="majorHAnsi"/>
                <w:sz w:val="16"/>
                <w:szCs w:val="20"/>
              </w:rPr>
              <w:t>respon</w:t>
            </w:r>
            <w:proofErr w:type="spellEnd"/>
            <w:r>
              <w:rPr>
                <w:rFonts w:asciiTheme="majorHAnsi" w:hAnsiTheme="majorHAnsi" w:cstheme="majorHAnsi"/>
                <w:sz w:val="16"/>
                <w:szCs w:val="20"/>
              </w:rPr>
              <w:t>* OR plan*)):</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(pandemic NEAR/3 (</w:t>
            </w:r>
            <w:proofErr w:type="spellStart"/>
            <w:r>
              <w:rPr>
                <w:rFonts w:asciiTheme="majorHAnsi" w:hAnsiTheme="majorHAnsi" w:cstheme="majorHAnsi"/>
                <w:sz w:val="16"/>
                <w:szCs w:val="20"/>
              </w:rPr>
              <w:t>prepar</w:t>
            </w:r>
            <w:proofErr w:type="spellEnd"/>
            <w:r>
              <w:rPr>
                <w:rFonts w:asciiTheme="majorHAnsi" w:hAnsiTheme="majorHAnsi" w:cstheme="majorHAnsi"/>
                <w:sz w:val="16"/>
                <w:szCs w:val="20"/>
              </w:rPr>
              <w:t xml:space="preserve">* OR </w:t>
            </w:r>
            <w:proofErr w:type="spellStart"/>
            <w:r>
              <w:rPr>
                <w:rFonts w:asciiTheme="majorHAnsi" w:hAnsiTheme="majorHAnsi" w:cstheme="majorHAnsi"/>
                <w:sz w:val="16"/>
                <w:szCs w:val="20"/>
              </w:rPr>
              <w:t>respon</w:t>
            </w:r>
            <w:proofErr w:type="spellEnd"/>
            <w:r>
              <w:rPr>
                <w:rFonts w:asciiTheme="majorHAnsi" w:hAnsiTheme="majorHAnsi" w:cstheme="majorHAnsi"/>
                <w:sz w:val="16"/>
                <w:szCs w:val="20"/>
              </w:rPr>
              <w:t>* OR plan*)):</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(outbreak NEAR/3 (</w:t>
            </w:r>
            <w:proofErr w:type="spellStart"/>
            <w:r>
              <w:rPr>
                <w:rFonts w:asciiTheme="majorHAnsi" w:hAnsiTheme="majorHAnsi" w:cstheme="majorHAnsi"/>
                <w:sz w:val="16"/>
                <w:szCs w:val="20"/>
              </w:rPr>
              <w:t>prepar</w:t>
            </w:r>
            <w:proofErr w:type="spellEnd"/>
            <w:r>
              <w:rPr>
                <w:rFonts w:asciiTheme="majorHAnsi" w:hAnsiTheme="majorHAnsi" w:cstheme="majorHAnsi"/>
                <w:sz w:val="16"/>
                <w:szCs w:val="20"/>
              </w:rPr>
              <w:t xml:space="preserve">* OR </w:t>
            </w:r>
            <w:proofErr w:type="spellStart"/>
            <w:r>
              <w:rPr>
                <w:rFonts w:asciiTheme="majorHAnsi" w:hAnsiTheme="majorHAnsi" w:cstheme="majorHAnsi"/>
                <w:sz w:val="16"/>
                <w:szCs w:val="20"/>
              </w:rPr>
              <w:t>respon</w:t>
            </w:r>
            <w:proofErr w:type="spellEnd"/>
            <w:r>
              <w:rPr>
                <w:rFonts w:asciiTheme="majorHAnsi" w:hAnsiTheme="majorHAnsi" w:cstheme="majorHAnsi"/>
                <w:sz w:val="16"/>
                <w:szCs w:val="20"/>
              </w:rPr>
              <w:t>* OR plan*)):</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'after action review':</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'critical incident review':</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'organization and management'/exp/</w:t>
            </w:r>
            <w:proofErr w:type="spellStart"/>
            <w:r>
              <w:rPr>
                <w:rFonts w:asciiTheme="majorHAnsi" w:hAnsiTheme="majorHAnsi" w:cstheme="majorHAnsi"/>
                <w:sz w:val="16"/>
                <w:szCs w:val="20"/>
              </w:rPr>
              <w:t>mj</w:t>
            </w:r>
            <w:proofErr w:type="spellEnd"/>
            <w:r>
              <w:rPr>
                <w:rFonts w:asciiTheme="majorHAnsi" w:hAnsiTheme="majorHAnsi" w:cstheme="majorHAnsi"/>
                <w:sz w:val="16"/>
                <w:szCs w:val="20"/>
              </w:rPr>
              <w:t xml:space="preserve">) AND </w:t>
            </w:r>
            <w:proofErr w:type="spellStart"/>
            <w:r>
              <w:rPr>
                <w:rFonts w:asciiTheme="majorHAnsi" w:hAnsiTheme="majorHAnsi" w:cstheme="majorHAnsi"/>
                <w:sz w:val="16"/>
                <w:szCs w:val="20"/>
              </w:rPr>
              <w:t>resurgence:ti,ab</w:t>
            </w:r>
            <w:proofErr w:type="spellEnd"/>
          </w:p>
        </w:tc>
      </w:tr>
      <w:tr>
        <w:trPr>
          <w:trHeight w:val="416"/>
        </w:trPr>
        <w:tc>
          <w:tcPr>
            <w:tcW w:w="582" w:type="dxa"/>
            <w:noWrap/>
            <w:hideMark/>
          </w:tcPr>
          <w:p>
            <w:pPr>
              <w:rPr>
                <w:rFonts w:asciiTheme="majorHAnsi" w:hAnsiTheme="majorHAnsi" w:cstheme="majorHAnsi"/>
                <w:sz w:val="16"/>
                <w:szCs w:val="20"/>
              </w:rPr>
            </w:pPr>
            <w:r>
              <w:rPr>
                <w:rFonts w:asciiTheme="majorHAnsi" w:hAnsiTheme="majorHAnsi" w:cstheme="majorHAnsi"/>
                <w:sz w:val="16"/>
                <w:szCs w:val="20"/>
              </w:rPr>
              <w:t>#32</w:t>
            </w:r>
          </w:p>
        </w:tc>
        <w:tc>
          <w:tcPr>
            <w:tcW w:w="7088" w:type="dxa"/>
            <w:hideMark/>
          </w:tcPr>
          <w:p>
            <w:pPr>
              <w:rPr>
                <w:rFonts w:asciiTheme="majorHAnsi" w:hAnsiTheme="majorHAnsi" w:cstheme="majorHAnsi"/>
                <w:sz w:val="16"/>
                <w:szCs w:val="20"/>
              </w:rPr>
            </w:pPr>
            <w:r>
              <w:rPr>
                <w:rFonts w:asciiTheme="majorHAnsi" w:hAnsiTheme="majorHAnsi" w:cstheme="majorHAnsi"/>
                <w:sz w:val="16"/>
                <w:szCs w:val="20"/>
              </w:rPr>
              <w:t>('exit strategy':</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('de-</w:t>
            </w:r>
            <w:proofErr w:type="spellStart"/>
            <w:r>
              <w:rPr>
                <w:rFonts w:asciiTheme="majorHAnsi" w:hAnsiTheme="majorHAnsi" w:cstheme="majorHAnsi"/>
                <w:sz w:val="16"/>
                <w:szCs w:val="20"/>
              </w:rPr>
              <w:t>escalat</w:t>
            </w:r>
            <w:proofErr w:type="spellEnd"/>
            <w:r>
              <w:rPr>
                <w:rFonts w:asciiTheme="majorHAnsi" w:hAnsiTheme="majorHAnsi" w:cstheme="majorHAnsi"/>
                <w:sz w:val="16"/>
                <w:szCs w:val="20"/>
              </w:rPr>
              <w:t>*':</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'de </w:t>
            </w:r>
            <w:proofErr w:type="spellStart"/>
            <w:r>
              <w:rPr>
                <w:rFonts w:asciiTheme="majorHAnsi" w:hAnsiTheme="majorHAnsi" w:cstheme="majorHAnsi"/>
                <w:sz w:val="16"/>
                <w:szCs w:val="20"/>
              </w:rPr>
              <w:t>escalat</w:t>
            </w:r>
            <w:proofErr w:type="spellEnd"/>
            <w:r>
              <w:rPr>
                <w:rFonts w:asciiTheme="majorHAnsi" w:hAnsiTheme="majorHAnsi" w:cstheme="majorHAnsi"/>
                <w:sz w:val="16"/>
                <w:szCs w:val="20"/>
              </w:rPr>
              <w:t>*':</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w:t>
            </w:r>
            <w:proofErr w:type="spellStart"/>
            <w:r>
              <w:rPr>
                <w:rFonts w:asciiTheme="majorHAnsi" w:hAnsiTheme="majorHAnsi" w:cstheme="majorHAnsi"/>
                <w:sz w:val="16"/>
                <w:szCs w:val="20"/>
              </w:rPr>
              <w:t>deescalat</w:t>
            </w:r>
            <w:proofErr w:type="spellEnd"/>
            <w:r>
              <w:rPr>
                <w:rFonts w:asciiTheme="majorHAnsi" w:hAnsiTheme="majorHAnsi" w:cstheme="majorHAnsi"/>
                <w:sz w:val="16"/>
                <w:szCs w:val="20"/>
              </w:rPr>
              <w:t>*':</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OR ('de-</w:t>
            </w:r>
            <w:proofErr w:type="spellStart"/>
            <w:r>
              <w:rPr>
                <w:rFonts w:asciiTheme="majorHAnsi" w:hAnsiTheme="majorHAnsi" w:cstheme="majorHAnsi"/>
                <w:sz w:val="16"/>
                <w:szCs w:val="20"/>
              </w:rPr>
              <w:t>isolat</w:t>
            </w:r>
            <w:proofErr w:type="spellEnd"/>
            <w:r>
              <w:rPr>
                <w:rFonts w:asciiTheme="majorHAnsi" w:hAnsiTheme="majorHAnsi" w:cstheme="majorHAnsi"/>
                <w:sz w:val="16"/>
                <w:szCs w:val="20"/>
              </w:rPr>
              <w:t>*':</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'de </w:t>
            </w:r>
            <w:proofErr w:type="spellStart"/>
            <w:r>
              <w:rPr>
                <w:rFonts w:asciiTheme="majorHAnsi" w:hAnsiTheme="majorHAnsi" w:cstheme="majorHAnsi"/>
                <w:sz w:val="16"/>
                <w:szCs w:val="20"/>
              </w:rPr>
              <w:t>isolat</w:t>
            </w:r>
            <w:proofErr w:type="spellEnd"/>
            <w:r>
              <w:rPr>
                <w:rFonts w:asciiTheme="majorHAnsi" w:hAnsiTheme="majorHAnsi" w:cstheme="majorHAnsi"/>
                <w:sz w:val="16"/>
                <w:szCs w:val="20"/>
              </w:rPr>
              <w:t>*':</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w:t>
            </w:r>
            <w:proofErr w:type="spellStart"/>
            <w:r>
              <w:rPr>
                <w:rFonts w:asciiTheme="majorHAnsi" w:hAnsiTheme="majorHAnsi" w:cstheme="majorHAnsi"/>
                <w:sz w:val="16"/>
                <w:szCs w:val="20"/>
              </w:rPr>
              <w:t>deisolat</w:t>
            </w:r>
            <w:proofErr w:type="spellEnd"/>
            <w:r>
              <w:rPr>
                <w:rFonts w:asciiTheme="majorHAnsi" w:hAnsiTheme="majorHAnsi" w:cstheme="majorHAnsi"/>
                <w:sz w:val="16"/>
                <w:szCs w:val="20"/>
              </w:rPr>
              <w:t>*:</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OR ('re-open*':</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're open*':</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reopen*:</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OR (relax* NEAR/3 (restriction* OR measure* OR intervention*)):</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(lift* NEAR/3 (restriction* OR measure* OR intervention*)):</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(ease NEAR/3 (restriction* OR measure* OR intervention*)):</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(easing NEAR/3 (restriction* OR measure* OR intervention*)):</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('trigger to lift':</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'triggers to lift':</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'trigger to ease':</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'triggers to ease':</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'trigger to relax':</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'triggers to relax':</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'threshold to lift':</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'thresholds to lift':</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'threshold to ease':</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'thresholds to ease':</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'threshold to relax':</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OR 'thresholds to relax':</w:t>
            </w:r>
            <w:proofErr w:type="spellStart"/>
            <w:r>
              <w:rPr>
                <w:rFonts w:asciiTheme="majorHAnsi" w:hAnsiTheme="majorHAnsi" w:cstheme="majorHAnsi"/>
                <w:sz w:val="16"/>
                <w:szCs w:val="20"/>
              </w:rPr>
              <w:t>ti,ab</w:t>
            </w:r>
            <w:proofErr w:type="spellEnd"/>
            <w:r>
              <w:rPr>
                <w:rFonts w:asciiTheme="majorHAnsi" w:hAnsiTheme="majorHAnsi" w:cstheme="majorHAnsi"/>
                <w:sz w:val="16"/>
                <w:szCs w:val="20"/>
              </w:rPr>
              <w:t xml:space="preserve">)) AND </w:t>
            </w:r>
            <w:proofErr w:type="spellStart"/>
            <w:r>
              <w:rPr>
                <w:rFonts w:asciiTheme="majorHAnsi" w:hAnsiTheme="majorHAnsi" w:cstheme="majorHAnsi"/>
                <w:sz w:val="16"/>
                <w:szCs w:val="20"/>
              </w:rPr>
              <w:t>resurgence:ti,ab</w:t>
            </w:r>
            <w:proofErr w:type="spellEnd"/>
          </w:p>
        </w:tc>
      </w:tr>
      <w:tr>
        <w:trPr>
          <w:trHeight w:val="290"/>
        </w:trPr>
        <w:tc>
          <w:tcPr>
            <w:tcW w:w="582" w:type="dxa"/>
            <w:noWrap/>
            <w:hideMark/>
          </w:tcPr>
          <w:p>
            <w:pPr>
              <w:rPr>
                <w:rFonts w:asciiTheme="majorHAnsi" w:hAnsiTheme="majorHAnsi" w:cstheme="majorHAnsi"/>
                <w:sz w:val="16"/>
                <w:szCs w:val="20"/>
              </w:rPr>
            </w:pPr>
            <w:r>
              <w:rPr>
                <w:rFonts w:asciiTheme="majorHAnsi" w:hAnsiTheme="majorHAnsi" w:cstheme="majorHAnsi"/>
                <w:sz w:val="16"/>
                <w:szCs w:val="20"/>
              </w:rPr>
              <w:t>#33</w:t>
            </w:r>
          </w:p>
        </w:tc>
        <w:tc>
          <w:tcPr>
            <w:tcW w:w="7088" w:type="dxa"/>
            <w:hideMark/>
          </w:tcPr>
          <w:p>
            <w:pPr>
              <w:rPr>
                <w:rFonts w:asciiTheme="majorHAnsi" w:hAnsiTheme="majorHAnsi" w:cstheme="majorHAnsi"/>
                <w:sz w:val="16"/>
                <w:szCs w:val="20"/>
              </w:rPr>
            </w:pPr>
            <w:r>
              <w:rPr>
                <w:rFonts w:asciiTheme="majorHAnsi" w:hAnsiTheme="majorHAnsi" w:cstheme="majorHAnsi"/>
                <w:sz w:val="16"/>
                <w:szCs w:val="20"/>
              </w:rPr>
              <w:t>#31 or #32</w:t>
            </w:r>
          </w:p>
        </w:tc>
      </w:tr>
      <w:tr>
        <w:trPr>
          <w:trHeight w:val="290"/>
        </w:trPr>
        <w:tc>
          <w:tcPr>
            <w:tcW w:w="582" w:type="dxa"/>
            <w:noWrap/>
          </w:tcPr>
          <w:p>
            <w:pPr>
              <w:rPr>
                <w:rFonts w:asciiTheme="majorHAnsi" w:hAnsiTheme="majorHAnsi" w:cstheme="majorHAnsi"/>
                <w:sz w:val="16"/>
                <w:szCs w:val="20"/>
              </w:rPr>
            </w:pPr>
            <w:r>
              <w:rPr>
                <w:rFonts w:asciiTheme="majorHAnsi" w:hAnsiTheme="majorHAnsi" w:cstheme="majorHAnsi"/>
                <w:sz w:val="16"/>
                <w:szCs w:val="20"/>
              </w:rPr>
              <w:t>#34 second search</w:t>
            </w:r>
          </w:p>
        </w:tc>
        <w:tc>
          <w:tcPr>
            <w:tcW w:w="7088" w:type="dxa"/>
          </w:tcPr>
          <w:p>
            <w:pPr>
              <w:rPr>
                <w:rFonts w:asciiTheme="majorHAnsi" w:hAnsiTheme="majorHAnsi" w:cstheme="majorHAnsi"/>
                <w:sz w:val="16"/>
                <w:szCs w:val="20"/>
              </w:rPr>
            </w:pPr>
            <w:r>
              <w:rPr>
                <w:rFonts w:asciiTheme="majorHAnsi" w:hAnsiTheme="majorHAnsi" w:cstheme="majorHAnsi"/>
                <w:sz w:val="16"/>
                <w:szCs w:val="20"/>
              </w:rPr>
              <w:t>#33 AND [1-4-2020]/</w:t>
            </w:r>
            <w:proofErr w:type="spellStart"/>
            <w:r>
              <w:rPr>
                <w:rFonts w:asciiTheme="majorHAnsi" w:hAnsiTheme="majorHAnsi" w:cstheme="majorHAnsi"/>
                <w:sz w:val="16"/>
                <w:szCs w:val="20"/>
              </w:rPr>
              <w:t>sd</w:t>
            </w:r>
            <w:proofErr w:type="spellEnd"/>
          </w:p>
        </w:tc>
      </w:tr>
    </w:tbl>
    <w:p>
      <w:pPr>
        <w:pStyle w:val="Heading4"/>
        <w:rPr>
          <w:rFonts w:cstheme="majorHAnsi"/>
          <w:i w:val="0"/>
          <w:color w:val="auto"/>
        </w:rPr>
      </w:pPr>
      <w:bookmarkStart w:id="0" w:name="_Toc38253420"/>
      <w:r>
        <w:rPr>
          <w:rFonts w:cstheme="majorHAnsi"/>
          <w:i w:val="0"/>
          <w:color w:val="auto"/>
        </w:rPr>
        <w:t>Scopus search strategy</w:t>
      </w:r>
    </w:p>
    <w:p>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The Scopus search strategy was a translation of the EMBASE 3 search strategy, as this was the most refined version of the search strategy. As the search output was of a reasonable size for sifting, the term resurgence was not included, as this would have narrowed the output. Scopus was selected because of its multidisciplinary nature and coverage of topic areas not included in Embase.com. It does not include a structured thesaurus in the same way as </w:t>
      </w:r>
      <w:proofErr w:type="spellStart"/>
      <w:r>
        <w:rPr>
          <w:rFonts w:ascii="Times New Roman" w:hAnsi="Times New Roman" w:cs="Times New Roman"/>
          <w:sz w:val="20"/>
          <w:szCs w:val="20"/>
        </w:rPr>
        <w:t>Embase</w:t>
      </w:r>
      <w:proofErr w:type="spellEnd"/>
      <w:r>
        <w:rPr>
          <w:rFonts w:ascii="Times New Roman" w:hAnsi="Times New Roman" w:cs="Times New Roman"/>
          <w:sz w:val="20"/>
          <w:szCs w:val="20"/>
        </w:rPr>
        <w:t>, therefore our search focused on title and abstract. The Scopus search was carried out on April 9th</w:t>
      </w:r>
      <w:r>
        <w:rPr>
          <w:rFonts w:ascii="Times New Roman" w:hAnsi="Times New Roman" w:cs="Times New Roman"/>
          <w:sz w:val="20"/>
          <w:szCs w:val="20"/>
          <w:vertAlign w:val="superscript"/>
        </w:rPr>
        <w:t xml:space="preserve"> </w:t>
      </w:r>
      <w:r>
        <w:rPr>
          <w:rFonts w:ascii="Times New Roman" w:hAnsi="Times New Roman" w:cs="Times New Roman"/>
          <w:sz w:val="20"/>
          <w:szCs w:val="20"/>
        </w:rPr>
        <w:t>2020.</w:t>
      </w:r>
    </w:p>
    <w:p>
      <w:pPr>
        <w:pStyle w:val="Caption"/>
        <w:keepNext/>
        <w:spacing w:after="0"/>
        <w:rPr>
          <w:b w:val="0"/>
          <w:color w:val="auto"/>
          <w:sz w:val="20"/>
        </w:rPr>
      </w:pPr>
    </w:p>
    <w:p>
      <w:pPr>
        <w:pStyle w:val="Caption"/>
        <w:keepNext/>
        <w:spacing w:after="0"/>
        <w:rPr>
          <w:b w:val="0"/>
          <w:color w:val="auto"/>
          <w:sz w:val="20"/>
        </w:rPr>
      </w:pPr>
      <w:r>
        <w:rPr>
          <w:b w:val="0"/>
          <w:color w:val="auto"/>
          <w:sz w:val="20"/>
        </w:rPr>
        <w:t xml:space="preserve">Table </w:t>
      </w:r>
      <w:r>
        <w:rPr>
          <w:b w:val="0"/>
          <w:color w:val="auto"/>
          <w:sz w:val="20"/>
        </w:rPr>
        <w:fldChar w:fldCharType="begin"/>
      </w:r>
      <w:r>
        <w:rPr>
          <w:b w:val="0"/>
          <w:color w:val="auto"/>
          <w:sz w:val="20"/>
        </w:rPr>
        <w:instrText xml:space="preserve"> SEQ Table \* ARABIC </w:instrText>
      </w:r>
      <w:r>
        <w:rPr>
          <w:b w:val="0"/>
          <w:color w:val="auto"/>
          <w:sz w:val="20"/>
        </w:rPr>
        <w:fldChar w:fldCharType="separate"/>
      </w:r>
      <w:r>
        <w:rPr>
          <w:b w:val="0"/>
          <w:noProof/>
          <w:color w:val="auto"/>
          <w:sz w:val="20"/>
        </w:rPr>
        <w:t>4</w:t>
      </w:r>
      <w:r>
        <w:rPr>
          <w:b w:val="0"/>
          <w:color w:val="auto"/>
          <w:sz w:val="20"/>
        </w:rPr>
        <w:fldChar w:fldCharType="end"/>
      </w:r>
      <w:r>
        <w:rPr>
          <w:b w:val="0"/>
          <w:color w:val="auto"/>
          <w:sz w:val="20"/>
        </w:rPr>
        <w:t>: Scopus search strategy</w:t>
      </w:r>
    </w:p>
    <w:tbl>
      <w:tblPr>
        <w:tblStyle w:val="TableGrid"/>
        <w:tblW w:w="7670" w:type="dxa"/>
        <w:tblLook w:val="04A0" w:firstRow="1" w:lastRow="0" w:firstColumn="1" w:lastColumn="0" w:noHBand="0" w:noVBand="1"/>
      </w:tblPr>
      <w:tblGrid>
        <w:gridCol w:w="661"/>
        <w:gridCol w:w="7009"/>
      </w:tblGrid>
      <w:tr>
        <w:trPr>
          <w:trHeight w:val="300"/>
        </w:trPr>
        <w:tc>
          <w:tcPr>
            <w:tcW w:w="661" w:type="dxa"/>
          </w:tcPr>
          <w:p>
            <w:pPr>
              <w:rPr>
                <w:rFonts w:ascii="Times New Roman" w:hAnsi="Times New Roman" w:cs="Times New Roman"/>
                <w:b/>
                <w:sz w:val="16"/>
                <w:szCs w:val="20"/>
              </w:rPr>
            </w:pPr>
            <w:r>
              <w:rPr>
                <w:rFonts w:ascii="Times New Roman" w:hAnsi="Times New Roman" w:cs="Times New Roman"/>
                <w:b/>
                <w:sz w:val="16"/>
                <w:szCs w:val="20"/>
              </w:rPr>
              <w:t>No.</w:t>
            </w:r>
          </w:p>
        </w:tc>
        <w:tc>
          <w:tcPr>
            <w:tcW w:w="7009" w:type="dxa"/>
            <w:hideMark/>
          </w:tcPr>
          <w:p>
            <w:pPr>
              <w:rPr>
                <w:rFonts w:ascii="Times New Roman" w:hAnsi="Times New Roman" w:cs="Times New Roman"/>
                <w:b/>
                <w:sz w:val="16"/>
                <w:szCs w:val="20"/>
              </w:rPr>
            </w:pPr>
            <w:r>
              <w:rPr>
                <w:rFonts w:ascii="Times New Roman" w:hAnsi="Times New Roman" w:cs="Times New Roman"/>
                <w:b/>
                <w:sz w:val="16"/>
                <w:szCs w:val="20"/>
              </w:rPr>
              <w:t>Query</w:t>
            </w:r>
          </w:p>
        </w:tc>
      </w:tr>
      <w:tr>
        <w:trPr>
          <w:trHeight w:val="351"/>
        </w:trPr>
        <w:tc>
          <w:tcPr>
            <w:tcW w:w="661" w:type="dxa"/>
          </w:tcPr>
          <w:p>
            <w:pPr>
              <w:rPr>
                <w:rFonts w:ascii="Times New Roman" w:hAnsi="Times New Roman" w:cs="Times New Roman"/>
                <w:sz w:val="16"/>
                <w:szCs w:val="20"/>
              </w:rPr>
            </w:pPr>
            <w:r>
              <w:rPr>
                <w:rFonts w:ascii="Times New Roman" w:hAnsi="Times New Roman" w:cs="Times New Roman"/>
                <w:sz w:val="16"/>
                <w:szCs w:val="20"/>
              </w:rPr>
              <w:t>#1</w:t>
            </w:r>
          </w:p>
        </w:tc>
        <w:tc>
          <w:tcPr>
            <w:tcW w:w="7009" w:type="dxa"/>
            <w:hideMark/>
          </w:tcPr>
          <w:p>
            <w:pPr>
              <w:rPr>
                <w:rFonts w:ascii="Times New Roman" w:hAnsi="Times New Roman" w:cs="Times New Roman"/>
                <w:sz w:val="16"/>
                <w:szCs w:val="20"/>
              </w:rPr>
            </w:pPr>
            <w:r>
              <w:rPr>
                <w:rFonts w:ascii="Times New Roman" w:hAnsi="Times New Roman" w:cs="Times New Roman"/>
                <w:sz w:val="16"/>
                <w:szCs w:val="20"/>
              </w:rPr>
              <w:t xml:space="preserve">( ( emergency OR pandemic  OR outbreak ) W/3 ( </w:t>
            </w:r>
            <w:proofErr w:type="spellStart"/>
            <w:r>
              <w:rPr>
                <w:rFonts w:ascii="Times New Roman" w:hAnsi="Times New Roman" w:cs="Times New Roman"/>
                <w:sz w:val="16"/>
                <w:szCs w:val="20"/>
              </w:rPr>
              <w:t>prepar</w:t>
            </w:r>
            <w:proofErr w:type="spellEnd"/>
            <w:r>
              <w:rPr>
                <w:rFonts w:ascii="Times New Roman" w:hAnsi="Times New Roman" w:cs="Times New Roman"/>
                <w:sz w:val="16"/>
                <w:szCs w:val="20"/>
              </w:rPr>
              <w:t xml:space="preserve">*  OR </w:t>
            </w:r>
            <w:proofErr w:type="spellStart"/>
            <w:r>
              <w:rPr>
                <w:rFonts w:ascii="Times New Roman" w:hAnsi="Times New Roman" w:cs="Times New Roman"/>
                <w:sz w:val="16"/>
                <w:szCs w:val="20"/>
              </w:rPr>
              <w:t>respon</w:t>
            </w:r>
            <w:proofErr w:type="spellEnd"/>
            <w:r>
              <w:rPr>
                <w:rFonts w:ascii="Times New Roman" w:hAnsi="Times New Roman" w:cs="Times New Roman"/>
                <w:sz w:val="16"/>
                <w:szCs w:val="20"/>
              </w:rPr>
              <w:t>* OR plan* ) ) AND ( exit  OR de-</w:t>
            </w:r>
            <w:proofErr w:type="spellStart"/>
            <w:r>
              <w:rPr>
                <w:rFonts w:ascii="Times New Roman" w:hAnsi="Times New Roman" w:cs="Times New Roman"/>
                <w:sz w:val="16"/>
                <w:szCs w:val="20"/>
              </w:rPr>
              <w:t>escalat</w:t>
            </w:r>
            <w:proofErr w:type="spellEnd"/>
            <w:r>
              <w:rPr>
                <w:rFonts w:ascii="Times New Roman" w:hAnsi="Times New Roman" w:cs="Times New Roman"/>
                <w:sz w:val="16"/>
                <w:szCs w:val="20"/>
              </w:rPr>
              <w:t>* OR de-</w:t>
            </w:r>
            <w:proofErr w:type="spellStart"/>
            <w:r>
              <w:rPr>
                <w:rFonts w:ascii="Times New Roman" w:hAnsi="Times New Roman" w:cs="Times New Roman"/>
                <w:sz w:val="16"/>
                <w:szCs w:val="20"/>
              </w:rPr>
              <w:t>isolat</w:t>
            </w:r>
            <w:proofErr w:type="spellEnd"/>
            <w:r>
              <w:rPr>
                <w:rFonts w:ascii="Times New Roman" w:hAnsi="Times New Roman" w:cs="Times New Roman"/>
                <w:sz w:val="16"/>
                <w:szCs w:val="20"/>
              </w:rPr>
              <w:t>* OR re-open  OR relax* OR lift* OR ease OR trigger OR  threshold )</w:t>
            </w:r>
          </w:p>
        </w:tc>
      </w:tr>
      <w:tr>
        <w:trPr>
          <w:trHeight w:val="193"/>
        </w:trPr>
        <w:tc>
          <w:tcPr>
            <w:tcW w:w="661" w:type="dxa"/>
          </w:tcPr>
          <w:p>
            <w:pPr>
              <w:rPr>
                <w:rFonts w:ascii="Times New Roman" w:hAnsi="Times New Roman" w:cs="Times New Roman"/>
                <w:sz w:val="16"/>
                <w:szCs w:val="20"/>
              </w:rPr>
            </w:pPr>
            <w:r>
              <w:rPr>
                <w:rFonts w:ascii="Times New Roman" w:hAnsi="Times New Roman" w:cs="Times New Roman"/>
                <w:sz w:val="16"/>
                <w:szCs w:val="20"/>
              </w:rPr>
              <w:lastRenderedPageBreak/>
              <w:t>#2</w:t>
            </w:r>
          </w:p>
        </w:tc>
        <w:tc>
          <w:tcPr>
            <w:tcW w:w="7009" w:type="dxa"/>
            <w:hideMark/>
          </w:tcPr>
          <w:p>
            <w:pPr>
              <w:rPr>
                <w:rFonts w:ascii="Times New Roman" w:hAnsi="Times New Roman" w:cs="Times New Roman"/>
                <w:sz w:val="16"/>
                <w:szCs w:val="20"/>
              </w:rPr>
            </w:pPr>
            <w:r>
              <w:rPr>
                <w:rFonts w:ascii="Times New Roman" w:hAnsi="Times New Roman" w:cs="Times New Roman"/>
                <w:sz w:val="16"/>
                <w:szCs w:val="20"/>
              </w:rPr>
              <w:t xml:space="preserve">( ( pandemic  OR outbreak )  W/3 ( </w:t>
            </w:r>
            <w:proofErr w:type="spellStart"/>
            <w:r>
              <w:rPr>
                <w:rFonts w:ascii="Times New Roman" w:hAnsi="Times New Roman" w:cs="Times New Roman"/>
                <w:sz w:val="16"/>
                <w:szCs w:val="20"/>
              </w:rPr>
              <w:t>prepar</w:t>
            </w:r>
            <w:proofErr w:type="spellEnd"/>
            <w:r>
              <w:rPr>
                <w:rFonts w:ascii="Times New Roman" w:hAnsi="Times New Roman" w:cs="Times New Roman"/>
                <w:sz w:val="16"/>
                <w:szCs w:val="20"/>
              </w:rPr>
              <w:t xml:space="preserve">* OR  </w:t>
            </w:r>
            <w:proofErr w:type="spellStart"/>
            <w:r>
              <w:rPr>
                <w:rFonts w:ascii="Times New Roman" w:hAnsi="Times New Roman" w:cs="Times New Roman"/>
                <w:sz w:val="16"/>
                <w:szCs w:val="20"/>
              </w:rPr>
              <w:t>respon</w:t>
            </w:r>
            <w:proofErr w:type="spellEnd"/>
            <w:r>
              <w:rPr>
                <w:rFonts w:ascii="Times New Roman" w:hAnsi="Times New Roman" w:cs="Times New Roman"/>
                <w:sz w:val="16"/>
                <w:szCs w:val="20"/>
              </w:rPr>
              <w:t>* OR plan* ) )  AND ( exit OR de-</w:t>
            </w:r>
            <w:proofErr w:type="spellStart"/>
            <w:r>
              <w:rPr>
                <w:rFonts w:ascii="Times New Roman" w:hAnsi="Times New Roman" w:cs="Times New Roman"/>
                <w:sz w:val="16"/>
                <w:szCs w:val="20"/>
              </w:rPr>
              <w:t>escalat</w:t>
            </w:r>
            <w:proofErr w:type="spellEnd"/>
            <w:r>
              <w:rPr>
                <w:rFonts w:ascii="Times New Roman" w:hAnsi="Times New Roman" w:cs="Times New Roman"/>
                <w:sz w:val="16"/>
                <w:szCs w:val="20"/>
              </w:rPr>
              <w:t>*  OR de-</w:t>
            </w:r>
            <w:proofErr w:type="spellStart"/>
            <w:r>
              <w:rPr>
                <w:rFonts w:ascii="Times New Roman" w:hAnsi="Times New Roman" w:cs="Times New Roman"/>
                <w:sz w:val="16"/>
                <w:szCs w:val="20"/>
              </w:rPr>
              <w:t>isolat</w:t>
            </w:r>
            <w:proofErr w:type="spellEnd"/>
            <w:r>
              <w:rPr>
                <w:rFonts w:ascii="Times New Roman" w:hAnsi="Times New Roman" w:cs="Times New Roman"/>
                <w:sz w:val="16"/>
                <w:szCs w:val="20"/>
              </w:rPr>
              <w:t>* OR re-open OR  relax* OR lift* OR ease OR trigger  OR threshold )</w:t>
            </w:r>
          </w:p>
        </w:tc>
      </w:tr>
      <w:tr>
        <w:trPr>
          <w:trHeight w:val="2304"/>
        </w:trPr>
        <w:tc>
          <w:tcPr>
            <w:tcW w:w="661" w:type="dxa"/>
          </w:tcPr>
          <w:p>
            <w:pPr>
              <w:rPr>
                <w:rFonts w:ascii="Times New Roman" w:hAnsi="Times New Roman" w:cs="Times New Roman"/>
                <w:sz w:val="16"/>
                <w:szCs w:val="20"/>
              </w:rPr>
            </w:pPr>
            <w:r>
              <w:rPr>
                <w:rFonts w:ascii="Times New Roman" w:hAnsi="Times New Roman" w:cs="Times New Roman"/>
                <w:sz w:val="16"/>
                <w:szCs w:val="20"/>
              </w:rPr>
              <w:t>#3</w:t>
            </w:r>
          </w:p>
        </w:tc>
        <w:tc>
          <w:tcPr>
            <w:tcW w:w="7009" w:type="dxa"/>
            <w:hideMark/>
          </w:tcPr>
          <w:p>
            <w:pPr>
              <w:rPr>
                <w:rFonts w:ascii="Times New Roman" w:hAnsi="Times New Roman" w:cs="Times New Roman"/>
                <w:sz w:val="16"/>
                <w:szCs w:val="20"/>
              </w:rPr>
            </w:pPr>
            <w:r>
              <w:rPr>
                <w:rFonts w:ascii="Times New Roman" w:hAnsi="Times New Roman" w:cs="Times New Roman"/>
                <w:sz w:val="16"/>
                <w:szCs w:val="20"/>
              </w:rPr>
              <w:t xml:space="preserve">( ( pandemic  OR outbreak )  W/3 ( </w:t>
            </w:r>
            <w:proofErr w:type="spellStart"/>
            <w:r>
              <w:rPr>
                <w:rFonts w:ascii="Times New Roman" w:hAnsi="Times New Roman" w:cs="Times New Roman"/>
                <w:sz w:val="16"/>
                <w:szCs w:val="20"/>
              </w:rPr>
              <w:t>prepar</w:t>
            </w:r>
            <w:proofErr w:type="spellEnd"/>
            <w:r>
              <w:rPr>
                <w:rFonts w:ascii="Times New Roman" w:hAnsi="Times New Roman" w:cs="Times New Roman"/>
                <w:sz w:val="16"/>
                <w:szCs w:val="20"/>
              </w:rPr>
              <w:t xml:space="preserve">* OR  </w:t>
            </w:r>
            <w:proofErr w:type="spellStart"/>
            <w:r>
              <w:rPr>
                <w:rFonts w:ascii="Times New Roman" w:hAnsi="Times New Roman" w:cs="Times New Roman"/>
                <w:sz w:val="16"/>
                <w:szCs w:val="20"/>
              </w:rPr>
              <w:t>respon</w:t>
            </w:r>
            <w:proofErr w:type="spellEnd"/>
            <w:r>
              <w:rPr>
                <w:rFonts w:ascii="Times New Roman" w:hAnsi="Times New Roman" w:cs="Times New Roman"/>
                <w:sz w:val="16"/>
                <w:szCs w:val="20"/>
              </w:rPr>
              <w:t>* OR plan* ) )  AND ( exit OR de-</w:t>
            </w:r>
            <w:proofErr w:type="spellStart"/>
            <w:r>
              <w:rPr>
                <w:rFonts w:ascii="Times New Roman" w:hAnsi="Times New Roman" w:cs="Times New Roman"/>
                <w:sz w:val="16"/>
                <w:szCs w:val="20"/>
              </w:rPr>
              <w:t>escalat</w:t>
            </w:r>
            <w:proofErr w:type="spellEnd"/>
            <w:r>
              <w:rPr>
                <w:rFonts w:ascii="Times New Roman" w:hAnsi="Times New Roman" w:cs="Times New Roman"/>
                <w:sz w:val="16"/>
                <w:szCs w:val="20"/>
              </w:rPr>
              <w:t>*  OR de-</w:t>
            </w:r>
            <w:proofErr w:type="spellStart"/>
            <w:r>
              <w:rPr>
                <w:rFonts w:ascii="Times New Roman" w:hAnsi="Times New Roman" w:cs="Times New Roman"/>
                <w:sz w:val="16"/>
                <w:szCs w:val="20"/>
              </w:rPr>
              <w:t>isolat</w:t>
            </w:r>
            <w:proofErr w:type="spellEnd"/>
            <w:r>
              <w:rPr>
                <w:rFonts w:ascii="Times New Roman" w:hAnsi="Times New Roman" w:cs="Times New Roman"/>
                <w:sz w:val="16"/>
                <w:szCs w:val="20"/>
              </w:rPr>
              <w:t>* OR re-open OR  relax* OR lift* OR ease OR trigger  OR threshold ) AND ( LIMIT-TO ( PUBYEAR ,  2020 ) OR LIMIT-TO ( PUBYEAR , 2019 ) OR LIMIT-TO ( PUBYEAR ,  2018 ) OR LIMIT-TO ( PUBYEAR , 2017 ) OR LIMIT-TO ( PUBYEAR , 2016 )  OR LIMIT-TO ( PUBYEAR , 2015 ) OR LIMIT-TO ( PUBYEAR , 2014 ) OR LIMIT-TO ( PUBYEAR ,  2013 ) OR LIMIT-TO ( PUBYEAR , 2012 ) OR LIMIT-TO ( PUBYEAR , 2011 ) OR LIMIT-TO ( PUBYEAR ,  2010 ) OR LIMIT-TO ( PUBYEAR , 2009 ) OR LIMIT-TO ( PUBYEAR , 2008 ) OR LIMIT-TO ( PUBYEAR , 2007 )  OR LIMIT-TO ( PUBYEAR , 2006 ) OR LIMIT-TO ( PUBYEAR , 2005 ) OR LIMIT-TO ( PUBYEAR , 2004 ) OR LIMIT-TO ( PUBYEAR ,  2003 ) OR LIMIT-TO ( PUBYEAR , 2002 ) OR LIMIT-TO ( PUBYEAR , 2001 ) OR LIMIT-TO ( PUBYEAR , 2000 ) ) </w:t>
            </w:r>
          </w:p>
        </w:tc>
      </w:tr>
      <w:tr>
        <w:trPr>
          <w:trHeight w:val="1026"/>
        </w:trPr>
        <w:tc>
          <w:tcPr>
            <w:tcW w:w="661" w:type="dxa"/>
          </w:tcPr>
          <w:p>
            <w:pPr>
              <w:rPr>
                <w:rFonts w:ascii="Times New Roman" w:hAnsi="Times New Roman" w:cs="Times New Roman"/>
                <w:sz w:val="16"/>
                <w:szCs w:val="20"/>
              </w:rPr>
            </w:pPr>
            <w:r>
              <w:rPr>
                <w:rFonts w:ascii="Times New Roman" w:hAnsi="Times New Roman" w:cs="Times New Roman"/>
                <w:sz w:val="16"/>
                <w:szCs w:val="20"/>
              </w:rPr>
              <w:t>#3</w:t>
            </w:r>
          </w:p>
        </w:tc>
        <w:tc>
          <w:tcPr>
            <w:tcW w:w="7009" w:type="dxa"/>
            <w:hideMark/>
          </w:tcPr>
          <w:p>
            <w:pPr>
              <w:rPr>
                <w:rFonts w:ascii="Times New Roman" w:hAnsi="Times New Roman" w:cs="Times New Roman"/>
                <w:sz w:val="16"/>
                <w:szCs w:val="20"/>
              </w:rPr>
            </w:pPr>
            <w:r>
              <w:rPr>
                <w:rFonts w:ascii="Times New Roman" w:hAnsi="Times New Roman" w:cs="Times New Roman"/>
                <w:sz w:val="16"/>
                <w:szCs w:val="20"/>
              </w:rPr>
              <w:t xml:space="preserve">TITLE-ABS ( ( pandemic  OR outbreak ) W/3 ( </w:t>
            </w:r>
            <w:proofErr w:type="spellStart"/>
            <w:r>
              <w:rPr>
                <w:rFonts w:ascii="Times New Roman" w:hAnsi="Times New Roman" w:cs="Times New Roman"/>
                <w:sz w:val="16"/>
                <w:szCs w:val="20"/>
              </w:rPr>
              <w:t>prepar</w:t>
            </w:r>
            <w:proofErr w:type="spellEnd"/>
            <w:r>
              <w:rPr>
                <w:rFonts w:ascii="Times New Roman" w:hAnsi="Times New Roman" w:cs="Times New Roman"/>
                <w:sz w:val="16"/>
                <w:szCs w:val="20"/>
              </w:rPr>
              <w:t xml:space="preserve">*  OR </w:t>
            </w:r>
            <w:proofErr w:type="spellStart"/>
            <w:r>
              <w:rPr>
                <w:rFonts w:ascii="Times New Roman" w:hAnsi="Times New Roman" w:cs="Times New Roman"/>
                <w:sz w:val="16"/>
                <w:szCs w:val="20"/>
              </w:rPr>
              <w:t>respon</w:t>
            </w:r>
            <w:proofErr w:type="spellEnd"/>
            <w:r>
              <w:rPr>
                <w:rFonts w:ascii="Times New Roman" w:hAnsi="Times New Roman" w:cs="Times New Roman"/>
                <w:sz w:val="16"/>
                <w:szCs w:val="20"/>
              </w:rPr>
              <w:t>* OR plan* ) ) AND ( exit  OR de-</w:t>
            </w:r>
            <w:proofErr w:type="spellStart"/>
            <w:r>
              <w:rPr>
                <w:rFonts w:ascii="Times New Roman" w:hAnsi="Times New Roman" w:cs="Times New Roman"/>
                <w:sz w:val="16"/>
                <w:szCs w:val="20"/>
              </w:rPr>
              <w:t>escalat</w:t>
            </w:r>
            <w:proofErr w:type="spellEnd"/>
            <w:r>
              <w:rPr>
                <w:rFonts w:ascii="Times New Roman" w:hAnsi="Times New Roman" w:cs="Times New Roman"/>
                <w:sz w:val="16"/>
                <w:szCs w:val="20"/>
              </w:rPr>
              <w:t>* OR de-</w:t>
            </w:r>
            <w:proofErr w:type="spellStart"/>
            <w:r>
              <w:rPr>
                <w:rFonts w:ascii="Times New Roman" w:hAnsi="Times New Roman" w:cs="Times New Roman"/>
                <w:sz w:val="16"/>
                <w:szCs w:val="20"/>
              </w:rPr>
              <w:t>isolat</w:t>
            </w:r>
            <w:proofErr w:type="spellEnd"/>
            <w:r>
              <w:rPr>
                <w:rFonts w:ascii="Times New Roman" w:hAnsi="Times New Roman" w:cs="Times New Roman"/>
                <w:sz w:val="16"/>
                <w:szCs w:val="20"/>
              </w:rPr>
              <w:t>* OR re-open  OR relax* OR lift* OR ease OR trigger OR  threshold ) AND ( LIMIT-TO ( PUBYEAR , 2020 ) OR  LIMIT-TO ( PUBYEAR , 2019 ) OR LIMIT-TO ( PUBYEAR ,  2018 ) OR LIMIT-TO ( PUBYEAR , 2017 ) OR LIMIT-TO ( PUBYEAR ,  2016 ) OR LIMIT-TO ( PUBYEAR , 2015 ) OR LIMIT-TO ( PUBYEAR , 2014 )  OR LIMIT-TO ( PUBYEAR , 2013 ) OR LIMIT-TO ( PUBYEAR , 2012 ) OR LIMIT-TO ( PUBYEAR ,  2011 ) OR LIMIT-TO ( PUBYEAR , 2010 ) OR LIMIT-TO ( PUBYEAR , 2009 ) OR LIMIT-TO ( PUBYEAR ,  2008 ) OR LIMIT-TO ( PUBYEAR , 2007 ) OR LIMIT-TO ( PUBYEAR , 2006 ) OR LIMIT-TO ( PUBYEAR , 2005 )  OR LIMIT-TO ( PUBYEAR , 2004 ) OR LIMIT-TO ( PUBYEAR , 2003 ) OR LIMIT-TO ( PUBYEAR , 2002 ) OR LIMIT-TO ( PUBYEAR ,  2001 ) OR LIMIT-TO ( PUBYEAR , 2000 ) ) </w:t>
            </w:r>
          </w:p>
        </w:tc>
      </w:tr>
      <w:tr>
        <w:trPr>
          <w:trHeight w:val="1026"/>
        </w:trPr>
        <w:tc>
          <w:tcPr>
            <w:tcW w:w="661" w:type="dxa"/>
          </w:tcPr>
          <w:p>
            <w:pPr>
              <w:rPr>
                <w:rFonts w:ascii="Times New Roman" w:hAnsi="Times New Roman" w:cs="Times New Roman"/>
                <w:sz w:val="16"/>
                <w:szCs w:val="20"/>
              </w:rPr>
            </w:pPr>
            <w:r>
              <w:rPr>
                <w:rFonts w:ascii="Times New Roman" w:hAnsi="Times New Roman" w:cs="Times New Roman"/>
                <w:sz w:val="16"/>
                <w:szCs w:val="20"/>
              </w:rPr>
              <w:t>#4 second search</w:t>
            </w:r>
          </w:p>
        </w:tc>
        <w:tc>
          <w:tcPr>
            <w:tcW w:w="7009" w:type="dxa"/>
          </w:tcPr>
          <w:p>
            <w:pPr>
              <w:rPr>
                <w:rFonts w:ascii="Times New Roman" w:hAnsi="Times New Roman" w:cs="Times New Roman"/>
                <w:sz w:val="16"/>
                <w:szCs w:val="20"/>
              </w:rPr>
            </w:pPr>
            <w:r>
              <w:rPr>
                <w:rFonts w:ascii="Times New Roman" w:hAnsi="Times New Roman" w:cs="Times New Roman"/>
                <w:sz w:val="16"/>
                <w:szCs w:val="20"/>
              </w:rPr>
              <w:t xml:space="preserve">TITLE-ABS </w:t>
            </w:r>
            <w:proofErr w:type="gramStart"/>
            <w:r>
              <w:rPr>
                <w:rFonts w:ascii="Times New Roman" w:hAnsi="Times New Roman" w:cs="Times New Roman"/>
                <w:sz w:val="16"/>
                <w:szCs w:val="20"/>
              </w:rPr>
              <w:t>(( pandemic</w:t>
            </w:r>
            <w:proofErr w:type="gramEnd"/>
            <w:r>
              <w:rPr>
                <w:rFonts w:ascii="Times New Roman" w:hAnsi="Times New Roman" w:cs="Times New Roman"/>
                <w:sz w:val="16"/>
                <w:szCs w:val="20"/>
              </w:rPr>
              <w:t xml:space="preserve">  OR outbreak ) W/3 ( </w:t>
            </w:r>
            <w:proofErr w:type="spellStart"/>
            <w:r>
              <w:rPr>
                <w:rFonts w:ascii="Times New Roman" w:hAnsi="Times New Roman" w:cs="Times New Roman"/>
                <w:sz w:val="16"/>
                <w:szCs w:val="20"/>
              </w:rPr>
              <w:t>prepar</w:t>
            </w:r>
            <w:proofErr w:type="spellEnd"/>
            <w:r>
              <w:rPr>
                <w:rFonts w:ascii="Times New Roman" w:hAnsi="Times New Roman" w:cs="Times New Roman"/>
                <w:sz w:val="16"/>
                <w:szCs w:val="20"/>
              </w:rPr>
              <w:t xml:space="preserve">*  OR </w:t>
            </w:r>
            <w:proofErr w:type="spellStart"/>
            <w:r>
              <w:rPr>
                <w:rFonts w:ascii="Times New Roman" w:hAnsi="Times New Roman" w:cs="Times New Roman"/>
                <w:sz w:val="16"/>
                <w:szCs w:val="20"/>
              </w:rPr>
              <w:t>respon</w:t>
            </w:r>
            <w:proofErr w:type="spellEnd"/>
            <w:r>
              <w:rPr>
                <w:rFonts w:ascii="Times New Roman" w:hAnsi="Times New Roman" w:cs="Times New Roman"/>
                <w:sz w:val="16"/>
                <w:szCs w:val="20"/>
              </w:rPr>
              <w:t>* OR plan* ) ) AND ( exit  OR de-</w:t>
            </w:r>
            <w:proofErr w:type="spellStart"/>
            <w:r>
              <w:rPr>
                <w:rFonts w:ascii="Times New Roman" w:hAnsi="Times New Roman" w:cs="Times New Roman"/>
                <w:sz w:val="16"/>
                <w:szCs w:val="20"/>
              </w:rPr>
              <w:t>escalat</w:t>
            </w:r>
            <w:proofErr w:type="spellEnd"/>
            <w:r>
              <w:rPr>
                <w:rFonts w:ascii="Times New Roman" w:hAnsi="Times New Roman" w:cs="Times New Roman"/>
                <w:sz w:val="16"/>
                <w:szCs w:val="20"/>
              </w:rPr>
              <w:t>* OR de-</w:t>
            </w:r>
            <w:proofErr w:type="spellStart"/>
            <w:r>
              <w:rPr>
                <w:rFonts w:ascii="Times New Roman" w:hAnsi="Times New Roman" w:cs="Times New Roman"/>
                <w:sz w:val="16"/>
                <w:szCs w:val="20"/>
              </w:rPr>
              <w:t>isolat</w:t>
            </w:r>
            <w:proofErr w:type="spellEnd"/>
            <w:r>
              <w:rPr>
                <w:rFonts w:ascii="Times New Roman" w:hAnsi="Times New Roman" w:cs="Times New Roman"/>
                <w:sz w:val="16"/>
                <w:szCs w:val="20"/>
              </w:rPr>
              <w:t>* OR re-open  OR relax* OR lift* OR ease OR trigger OR  threshold ) AND ( LIMIT-TO ( PUBYEAR , 2020 ) OR  LIMIT-TO ( PUBYEAR , 2021))</w:t>
            </w:r>
          </w:p>
        </w:tc>
      </w:tr>
    </w:tbl>
    <w:p>
      <w:pPr>
        <w:spacing w:after="0" w:line="240" w:lineRule="auto"/>
        <w:rPr>
          <w:rFonts w:asciiTheme="majorHAnsi" w:hAnsiTheme="majorHAnsi" w:cstheme="majorHAnsi"/>
        </w:rPr>
      </w:pPr>
    </w:p>
    <w:p>
      <w:pPr>
        <w:spacing w:after="0" w:line="240" w:lineRule="auto"/>
        <w:rPr>
          <w:rFonts w:asciiTheme="majorHAnsi" w:hAnsiTheme="majorHAnsi" w:cstheme="majorHAnsi"/>
        </w:rPr>
      </w:pPr>
      <w:r>
        <w:rPr>
          <w:rFonts w:asciiTheme="majorHAnsi" w:hAnsiTheme="majorHAnsi" w:cstheme="majorHAnsi"/>
        </w:rPr>
        <w:t xml:space="preserve"> </w:t>
      </w:r>
      <w:bookmarkStart w:id="1" w:name="_tuz2wh6pamc4" w:colFirst="0" w:colLast="0"/>
      <w:bookmarkStart w:id="2" w:name="_GoBack"/>
      <w:bookmarkEnd w:id="0"/>
      <w:bookmarkEnd w:id="1"/>
      <w:bookmarkEnd w:id="2"/>
    </w:p>
    <w:sectPr>
      <w:footerReference w:type="default" r:id="rId6"/>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520466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F7EBB3-5617-4379-9C14-A2A4F3A64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lang w:val="en-GB" w:eastAsia="en-GB"/>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lang w:val="en-GB" w:eastAsia="en-GB"/>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lang w:val="en-GB" w:eastAsia="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val="en-GB" w:eastAsia="en-GB"/>
    </w:rPr>
  </w:style>
  <w:style w:type="paragraph" w:styleId="Caption">
    <w:name w:val="caption"/>
    <w:basedOn w:val="Normal"/>
    <w:next w:val="Normal"/>
    <w:uiPriority w:val="35"/>
    <w:unhideWhenUsed/>
    <w:qFormat/>
    <w:pPr>
      <w:spacing w:line="240" w:lineRule="auto"/>
    </w:pPr>
    <w:rPr>
      <w:b/>
      <w:bCs/>
      <w:color w:val="4F81BD" w:themeColor="accent1"/>
      <w:sz w:val="18"/>
      <w:szCs w:val="18"/>
    </w:rPr>
  </w:style>
  <w:style w:type="paragraph" w:styleId="Header">
    <w:name w:val="header"/>
    <w:basedOn w:val="Normal"/>
    <w:link w:val="HeaderChar"/>
    <w:uiPriority w:val="99"/>
    <w:unhideWhenUsed/>
    <w:pPr>
      <w:tabs>
        <w:tab w:val="center" w:pos="4703"/>
        <w:tab w:val="right" w:pos="9406"/>
      </w:tabs>
      <w:spacing w:after="0" w:line="240" w:lineRule="auto"/>
    </w:pPr>
  </w:style>
  <w:style w:type="character" w:customStyle="1" w:styleId="HeaderChar">
    <w:name w:val="Header Char"/>
    <w:basedOn w:val="DefaultParagraphFont"/>
    <w:link w:val="Header"/>
    <w:uiPriority w:val="99"/>
    <w:rPr>
      <w:rFonts w:eastAsiaTheme="minorEastAsia"/>
      <w:lang w:val="en-GB" w:eastAsia="en-GB"/>
    </w:rPr>
  </w:style>
  <w:style w:type="paragraph" w:styleId="Footer">
    <w:name w:val="footer"/>
    <w:basedOn w:val="Normal"/>
    <w:link w:val="FooterChar"/>
    <w:uiPriority w:val="99"/>
    <w:unhideWhenUsed/>
    <w:pPr>
      <w:tabs>
        <w:tab w:val="center" w:pos="4703"/>
        <w:tab w:val="right" w:pos="9406"/>
      </w:tabs>
      <w:spacing w:after="0" w:line="240" w:lineRule="auto"/>
    </w:pPr>
  </w:style>
  <w:style w:type="character" w:customStyle="1" w:styleId="FooterChar">
    <w:name w:val="Footer Char"/>
    <w:basedOn w:val="DefaultParagraphFont"/>
    <w:link w:val="Footer"/>
    <w:uiPriority w:val="99"/>
    <w:rPr>
      <w:rFonts w:eastAsiaTheme="minorEastAsia"/>
      <w:lang w:val="en-GB"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Theme="minorEastAsia"/>
      <w:sz w:val="20"/>
      <w:szCs w:val="20"/>
      <w:lang w:val="en-GB"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1488</Words>
  <Characters>8486</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Robert Koch-Institut</Company>
  <LinksUpToDate>false</LinksUpToDate>
  <CharactersWithSpaces>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Bcheraoui, Charbel</dc:creator>
  <cp:lastModifiedBy>El Bcheraoui, Charbel</cp:lastModifiedBy>
  <cp:revision>4</cp:revision>
  <dcterms:created xsi:type="dcterms:W3CDTF">2021-06-16T08:45:00Z</dcterms:created>
  <dcterms:modified xsi:type="dcterms:W3CDTF">2021-06-21T11:57:00Z</dcterms:modified>
</cp:coreProperties>
</file>