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CB" w:rsidRPr="004D3E22" w:rsidRDefault="00BB38AE" w:rsidP="004F55E1">
      <w:pPr>
        <w:bidi w:val="0"/>
        <w:spacing w:line="480" w:lineRule="auto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 w:hint="cs"/>
          <w:color w:val="000000"/>
          <w:sz w:val="20"/>
          <w:szCs w:val="20"/>
          <w:rtl/>
        </w:rPr>
        <w:t>Point-by-point</w:t>
      </w:r>
      <w:r w:rsidR="00881602" w:rsidRPr="004D3E22">
        <w:rPr>
          <w:rFonts w:asciiTheme="majorBidi" w:hAnsiTheme="majorBidi" w:cstheme="majorBidi"/>
          <w:color w:val="000000"/>
          <w:sz w:val="20"/>
          <w:szCs w:val="20"/>
        </w:rPr>
        <w:t xml:space="preserve"> response: </w:t>
      </w:r>
    </w:p>
    <w:tbl>
      <w:tblPr>
        <w:tblStyle w:val="TableGrid"/>
        <w:tblW w:w="11041" w:type="dxa"/>
        <w:tblInd w:w="-9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962"/>
        <w:gridCol w:w="3402"/>
        <w:gridCol w:w="2251"/>
      </w:tblGrid>
      <w:tr w:rsidR="00704B9C" w:rsidRPr="004D3E22" w:rsidTr="00917CA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9C" w:rsidRPr="004D3E22" w:rsidRDefault="00704B9C" w:rsidP="00E60B1F">
            <w:pPr>
              <w:bidi w:val="0"/>
              <w:ind w:left="1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E22">
              <w:rPr>
                <w:rFonts w:asciiTheme="majorBidi" w:hAnsiTheme="majorBidi" w:cstheme="majorBidi"/>
                <w:color w:val="222222"/>
                <w:sz w:val="14"/>
                <w:szCs w:val="14"/>
                <w:shd w:val="clear" w:color="auto" w:fill="FFFFFF"/>
              </w:rPr>
              <w:t>Reviewer</w:t>
            </w:r>
            <w:r w:rsidRPr="004D3E2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9C" w:rsidRPr="004D3E22" w:rsidRDefault="00704B9C" w:rsidP="00AB2611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E2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Reviewer comment</w:t>
            </w:r>
            <w:r w:rsidR="00BB38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4D3E2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9C" w:rsidRPr="004D3E22" w:rsidRDefault="00704B9C" w:rsidP="00AB2611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D3E2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9C" w:rsidRPr="004D3E22" w:rsidRDefault="00704B9C" w:rsidP="00AB2611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E2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Locates of manuscript</w:t>
            </w:r>
            <w:r w:rsidRPr="004D3E2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E60B1F" w:rsidRPr="004D3E22" w:rsidTr="00917CA1">
        <w:trPr>
          <w:trHeight w:val="4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60B1F" w:rsidRPr="004D3E22" w:rsidRDefault="00E60B1F" w:rsidP="00E60B1F">
            <w:pPr>
              <w:bidi w:val="0"/>
              <w:ind w:left="72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E22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Reviewer #1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1F" w:rsidRPr="00BB38AE" w:rsidRDefault="00BB38AE" w:rsidP="00460B8A">
            <w:pPr>
              <w:bidi w:val="0"/>
              <w:ind w:left="72" w:right="113"/>
              <w:jc w:val="both"/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- Please replace ‘climate’ with a more specific term. Is this an institutional context? Social, political, and economic contexts?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Default="0057651E" w:rsidP="0057651E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Thanks to the respected reviewer,</w:t>
            </w:r>
          </w:p>
          <w:p w:rsidR="00E60B1F" w:rsidRPr="004D3E22" w:rsidRDefault="0057651E" w:rsidP="0057651E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It is done.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1F" w:rsidRPr="004D3E22" w:rsidRDefault="00BB38AE" w:rsidP="00AB2611">
            <w:pPr>
              <w:bidi w:val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Abstract</w:t>
            </w:r>
          </w:p>
        </w:tc>
      </w:tr>
      <w:tr w:rsidR="00BB38AE" w:rsidRPr="004D3E22" w:rsidTr="00917CA1">
        <w:trPr>
          <w:trHeight w:val="8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8AE" w:rsidRPr="004D3E22" w:rsidRDefault="00BB38AE" w:rsidP="00BB38AE">
            <w:pPr>
              <w:bidi w:val="0"/>
              <w:ind w:left="72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AE" w:rsidRPr="00BB38AE" w:rsidRDefault="00BB38AE" w:rsidP="00460B8A">
            <w:pPr>
              <w:bidi w:val="0"/>
              <w:ind w:left="72" w:right="113"/>
              <w:jc w:val="both"/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- P. 5, line 1 – please edit ‘… the WHO known Iran as a fast-track country …’ to ‘the WHO recognized/designated/named (one of these) Iran as a fast-track …’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AE" w:rsidRPr="004D3E22" w:rsidRDefault="0057651E" w:rsidP="00BB38AE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It is done.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8AE" w:rsidRPr="004D3E22" w:rsidRDefault="00BB38AE" w:rsidP="00BB38AE">
            <w:pPr>
              <w:bidi w:val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Introduction</w:t>
            </w:r>
          </w:p>
        </w:tc>
      </w:tr>
      <w:tr w:rsidR="00BB38AE" w:rsidRPr="004D3E22" w:rsidTr="00917CA1">
        <w:trPr>
          <w:trHeight w:val="47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8AE" w:rsidRPr="004D3E22" w:rsidRDefault="00BB38AE" w:rsidP="00BB38AE">
            <w:pPr>
              <w:bidi w:val="0"/>
              <w:ind w:left="72" w:right="113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AE" w:rsidRPr="004D3E22" w:rsidRDefault="00BB38AE" w:rsidP="00460B8A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- P. 5, para 1 – please explain how and why GHD is crucial to advance NCD prevention in Iran. How will the collaborations that you’ve indicated support this effort?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AE" w:rsidRPr="004D3E22" w:rsidRDefault="00E46FCE" w:rsidP="00BB38AE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It is done.</w:t>
            </w:r>
            <w:bookmarkStart w:id="0" w:name="_GoBack"/>
            <w:bookmarkEnd w:id="0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8AE" w:rsidRPr="004D3E22" w:rsidRDefault="00BB38AE" w:rsidP="00BB38AE">
            <w:pPr>
              <w:bidi w:val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Introduction</w:t>
            </w:r>
          </w:p>
        </w:tc>
      </w:tr>
      <w:tr w:rsidR="0057651E" w:rsidRPr="004D3E22" w:rsidTr="00917CA1">
        <w:trPr>
          <w:trHeight w:val="47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51E" w:rsidRPr="004D3E22" w:rsidRDefault="0057651E" w:rsidP="0057651E">
            <w:pPr>
              <w:bidi w:val="0"/>
              <w:ind w:left="72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Pr="004D3E22" w:rsidRDefault="0057651E" w:rsidP="0057651E">
            <w:pPr>
              <w:bidi w:val="0"/>
              <w:ind w:left="72" w:right="113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 xml:space="preserve">- P. 17, para 1 – Rather than ‘behavior of actors’ is there another way to characterize this emphasis? Perhaps the actions and perspectives of actors? Because your findings identify institutions, processes, </w:t>
            </w:r>
            <w:proofErr w:type="spellStart"/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etc</w:t>
            </w:r>
            <w:proofErr w:type="spellEnd"/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 xml:space="preserve"> I think it’s limiting to focus on behavior at the start of this paragraph.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Pr="004D3E22" w:rsidRDefault="0057651E" w:rsidP="0057651E">
            <w:pPr>
              <w:bidi w:val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It is done.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Pr="004D3E22" w:rsidRDefault="0057651E" w:rsidP="0057651E">
            <w:pPr>
              <w:bidi w:val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Discussion</w:t>
            </w:r>
          </w:p>
        </w:tc>
      </w:tr>
      <w:tr w:rsidR="0057651E" w:rsidRPr="004D3E22" w:rsidTr="00917CA1">
        <w:trPr>
          <w:trHeight w:val="47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51E" w:rsidRPr="004D3E22" w:rsidRDefault="0057651E" w:rsidP="0057651E">
            <w:pPr>
              <w:bidi w:val="0"/>
              <w:ind w:left="72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Pr="004D3E22" w:rsidRDefault="0057651E" w:rsidP="0057651E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- P. 19, line 2 – I suggest removing ‘excellent’ from ‘excellent strategies’. Unless you go on to evaluate the effectiveness of these strategies, I don’t think it can be said that they are good or bad.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Pr="004D3E22" w:rsidRDefault="0057651E" w:rsidP="0057651E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It is done.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Default="0057651E" w:rsidP="0057651E">
            <w:pPr>
              <w:bidi w:val="0"/>
            </w:pPr>
            <w:r w:rsidRPr="002E4A29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Discussion</w:t>
            </w:r>
          </w:p>
        </w:tc>
      </w:tr>
      <w:tr w:rsidR="0057651E" w:rsidRPr="004D3E22" w:rsidTr="00917CA1">
        <w:trPr>
          <w:trHeight w:val="47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51E" w:rsidRPr="004D3E22" w:rsidRDefault="0057651E" w:rsidP="0057651E">
            <w:pPr>
              <w:bidi w:val="0"/>
              <w:ind w:left="72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Pr="004D3E22" w:rsidRDefault="0057651E" w:rsidP="0057651E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B38AE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- P. 22, line 45 – I am unclear how the statement ‘who see peace as a rational public health outcome …’ relates to the study. I suggest removing this point or providing justification and explanation of this point.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Pr="004D3E22" w:rsidRDefault="00810FBB" w:rsidP="0057651E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It is done.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1E" w:rsidRDefault="0057651E" w:rsidP="0057651E">
            <w:pPr>
              <w:bidi w:val="0"/>
            </w:pPr>
            <w:r w:rsidRPr="002E4A29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Discussion</w:t>
            </w:r>
          </w:p>
        </w:tc>
      </w:tr>
    </w:tbl>
    <w:p w:rsidR="00C44A1D" w:rsidRDefault="00C44A1D" w:rsidP="00CC37C3">
      <w:pPr>
        <w:shd w:val="clear" w:color="auto" w:fill="FFFFFF"/>
        <w:bidi w:val="0"/>
        <w:spacing w:after="60" w:line="240" w:lineRule="auto"/>
        <w:rPr>
          <w:rFonts w:asciiTheme="majorBidi" w:hAnsiTheme="majorBidi" w:cstheme="majorBidi"/>
        </w:rPr>
      </w:pPr>
    </w:p>
    <w:sectPr w:rsidR="00C44A1D" w:rsidSect="00E9707E">
      <w:pgSz w:w="11906" w:h="16838"/>
      <w:pgMar w:top="142" w:right="1440" w:bottom="284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25324"/>
    <w:multiLevelType w:val="hybridMultilevel"/>
    <w:tmpl w:val="BD02A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B3049"/>
    <w:multiLevelType w:val="hybridMultilevel"/>
    <w:tmpl w:val="2856C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F5FF2"/>
    <w:multiLevelType w:val="hybridMultilevel"/>
    <w:tmpl w:val="1DE64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D570D"/>
    <w:multiLevelType w:val="multilevel"/>
    <w:tmpl w:val="9FA63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D3"/>
    <w:rsid w:val="00003271"/>
    <w:rsid w:val="00083D62"/>
    <w:rsid w:val="000B57D7"/>
    <w:rsid w:val="000F1D55"/>
    <w:rsid w:val="0014763E"/>
    <w:rsid w:val="00165165"/>
    <w:rsid w:val="00194207"/>
    <w:rsid w:val="001E414B"/>
    <w:rsid w:val="001F0E72"/>
    <w:rsid w:val="00212CD1"/>
    <w:rsid w:val="002139CA"/>
    <w:rsid w:val="002577C4"/>
    <w:rsid w:val="00257F33"/>
    <w:rsid w:val="00290BEB"/>
    <w:rsid w:val="002E024C"/>
    <w:rsid w:val="003644BE"/>
    <w:rsid w:val="003B2699"/>
    <w:rsid w:val="003E2C59"/>
    <w:rsid w:val="00460B8A"/>
    <w:rsid w:val="004A7C00"/>
    <w:rsid w:val="004D3E22"/>
    <w:rsid w:val="004F55E1"/>
    <w:rsid w:val="00542CF9"/>
    <w:rsid w:val="0057651E"/>
    <w:rsid w:val="00582BCB"/>
    <w:rsid w:val="00617AD3"/>
    <w:rsid w:val="00617FAA"/>
    <w:rsid w:val="00620FA2"/>
    <w:rsid w:val="00640D42"/>
    <w:rsid w:val="00670328"/>
    <w:rsid w:val="006A3EE3"/>
    <w:rsid w:val="006A49FF"/>
    <w:rsid w:val="006B2A33"/>
    <w:rsid w:val="006B6228"/>
    <w:rsid w:val="00704B9C"/>
    <w:rsid w:val="0071176E"/>
    <w:rsid w:val="00717CCC"/>
    <w:rsid w:val="00772619"/>
    <w:rsid w:val="007D2AAB"/>
    <w:rsid w:val="007E263F"/>
    <w:rsid w:val="00810FBB"/>
    <w:rsid w:val="00881602"/>
    <w:rsid w:val="00886014"/>
    <w:rsid w:val="008C12ED"/>
    <w:rsid w:val="008D7799"/>
    <w:rsid w:val="008F55E5"/>
    <w:rsid w:val="00917CA1"/>
    <w:rsid w:val="00A324E6"/>
    <w:rsid w:val="00A57358"/>
    <w:rsid w:val="00AB2611"/>
    <w:rsid w:val="00AD4A23"/>
    <w:rsid w:val="00B5680C"/>
    <w:rsid w:val="00B939D8"/>
    <w:rsid w:val="00BB38AE"/>
    <w:rsid w:val="00BF40F8"/>
    <w:rsid w:val="00C44A1D"/>
    <w:rsid w:val="00CC37C3"/>
    <w:rsid w:val="00CF349A"/>
    <w:rsid w:val="00D12DB3"/>
    <w:rsid w:val="00D94691"/>
    <w:rsid w:val="00E027A2"/>
    <w:rsid w:val="00E46FCE"/>
    <w:rsid w:val="00E60B1F"/>
    <w:rsid w:val="00E81D38"/>
    <w:rsid w:val="00E87567"/>
    <w:rsid w:val="00E9707E"/>
    <w:rsid w:val="00E9746D"/>
    <w:rsid w:val="00EE79DE"/>
    <w:rsid w:val="00F1125A"/>
    <w:rsid w:val="00F34640"/>
    <w:rsid w:val="00FD2879"/>
    <w:rsid w:val="00FF497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FD3BCD-C45F-41F4-90DA-C573530A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7F33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F55E1"/>
    <w:pPr>
      <w:ind w:left="720"/>
      <w:contextualSpacing/>
    </w:pPr>
  </w:style>
  <w:style w:type="table" w:styleId="TableGrid">
    <w:name w:val="Table Grid"/>
    <w:basedOn w:val="TableNormal"/>
    <w:uiPriority w:val="59"/>
    <w:rsid w:val="00582BCB"/>
    <w:pPr>
      <w:spacing w:after="0" w:line="240" w:lineRule="auto"/>
    </w:pPr>
    <w:rPr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003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مهناز افشاری</dc:creator>
  <cp:keywords/>
  <dc:description/>
  <cp:lastModifiedBy>Hyper System</cp:lastModifiedBy>
  <cp:revision>19</cp:revision>
  <dcterms:created xsi:type="dcterms:W3CDTF">2021-10-02T04:19:00Z</dcterms:created>
  <dcterms:modified xsi:type="dcterms:W3CDTF">2023-05-13T12:37:00Z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642445eb03ab48b2ade4552b392bb8a1b5af09bfc3c2b983134a9f7173208d0d</vt:lpwstr>
  </property>
</Properties>
</file>