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EF5" w:rsidRPr="0036045B" w:rsidRDefault="00E95EF5" w:rsidP="00E95EF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 w:themeColor="text1"/>
        </w:rPr>
      </w:pPr>
    </w:p>
    <w:p w:rsidR="00E95EF5" w:rsidRPr="0036045B" w:rsidRDefault="00E95EF5" w:rsidP="00E95EF5">
      <w:pPr>
        <w:rPr>
          <w:rFonts w:ascii="Times New Roman" w:hAnsi="Times New Roman" w:cs="Times New Roman"/>
          <w:color w:val="000000" w:themeColor="text1"/>
        </w:rPr>
      </w:pPr>
      <w:r w:rsidRPr="0036045B">
        <w:rPr>
          <w:rFonts w:ascii="Times New Roman" w:hAnsi="Times New Roman" w:cs="Times New Roman"/>
          <w:b/>
          <w:bCs/>
          <w:color w:val="000000" w:themeColor="text1"/>
        </w:rPr>
        <w:t>Annex: Mapping of the</w:t>
      </w:r>
      <w:r w:rsidRPr="0036045B">
        <w:rPr>
          <w:rFonts w:ascii="Times New Roman" w:hAnsi="Times New Roman" w:cs="Times New Roman"/>
          <w:color w:val="000000" w:themeColor="text1"/>
        </w:rPr>
        <w:t xml:space="preserve"> </w:t>
      </w:r>
      <w:r w:rsidRPr="0036045B">
        <w:rPr>
          <w:rFonts w:ascii="Times New Roman" w:hAnsi="Times New Roman" w:cs="Times New Roman"/>
          <w:b/>
          <w:bCs/>
          <w:color w:val="000000" w:themeColor="text1"/>
        </w:rPr>
        <w:t>GTA-identified intervention types onto the domains studied in this paper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7"/>
        <w:gridCol w:w="4260"/>
      </w:tblGrid>
      <w:tr w:rsidR="00E95EF5" w:rsidRPr="0036045B" w:rsidTr="00EA33C8">
        <w:tc>
          <w:tcPr>
            <w:tcW w:w="0" w:type="auto"/>
          </w:tcPr>
          <w:p w:rsidR="00E95EF5" w:rsidRPr="0036045B" w:rsidRDefault="00E95EF5" w:rsidP="00EA33C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6045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Domains</w:t>
            </w:r>
          </w:p>
        </w:tc>
        <w:tc>
          <w:tcPr>
            <w:tcW w:w="0" w:type="auto"/>
          </w:tcPr>
          <w:p w:rsidR="00E95EF5" w:rsidRPr="0036045B" w:rsidRDefault="00E95EF5" w:rsidP="00EA33C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6045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GTA-identified intervention types</w:t>
            </w:r>
          </w:p>
        </w:tc>
      </w:tr>
      <w:tr w:rsidR="00E95EF5" w:rsidRPr="0036045B" w:rsidTr="00EA33C8">
        <w:tc>
          <w:tcPr>
            <w:tcW w:w="0" w:type="auto"/>
          </w:tcPr>
          <w:p w:rsidR="00E95EF5" w:rsidRPr="0036045B" w:rsidRDefault="00E95EF5" w:rsidP="00EA33C8">
            <w:pPr>
              <w:tabs>
                <w:tab w:val="right" w:pos="3289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36045B">
              <w:rPr>
                <w:rFonts w:ascii="Times New Roman" w:hAnsi="Times New Roman" w:cs="Times New Roman"/>
                <w:color w:val="000000" w:themeColor="text1"/>
              </w:rPr>
              <w:t xml:space="preserve">Subsidies </w:t>
            </w:r>
          </w:p>
        </w:tc>
        <w:tc>
          <w:tcPr>
            <w:tcW w:w="0" w:type="auto"/>
          </w:tcPr>
          <w:p w:rsidR="00E95EF5" w:rsidRPr="0036045B" w:rsidRDefault="00E95EF5" w:rsidP="00EA33C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6045B">
              <w:rPr>
                <w:rFonts w:ascii="Times New Roman" w:hAnsi="Times New Roman" w:cs="Times New Roman"/>
                <w:color w:val="000000" w:themeColor="text1"/>
              </w:rPr>
              <w:t>[7] subsidies and state aid</w:t>
            </w:r>
          </w:p>
        </w:tc>
      </w:tr>
      <w:tr w:rsidR="00E95EF5" w:rsidRPr="0036045B" w:rsidTr="00EA33C8">
        <w:tc>
          <w:tcPr>
            <w:tcW w:w="0" w:type="auto"/>
          </w:tcPr>
          <w:p w:rsidR="00E95EF5" w:rsidRPr="0036045B" w:rsidRDefault="00E95EF5" w:rsidP="00EA33C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6045B">
              <w:rPr>
                <w:rFonts w:ascii="Times New Roman" w:hAnsi="Times New Roman" w:cs="Times New Roman"/>
                <w:color w:val="000000" w:themeColor="text1"/>
              </w:rPr>
              <w:t>Trade measures (tariffs and quantitative restrictions)</w:t>
            </w:r>
          </w:p>
        </w:tc>
        <w:tc>
          <w:tcPr>
            <w:tcW w:w="0" w:type="auto"/>
          </w:tcPr>
          <w:p w:rsidR="00E95EF5" w:rsidRPr="0036045B" w:rsidRDefault="00E95EF5" w:rsidP="00EA33C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6045B">
              <w:rPr>
                <w:rFonts w:ascii="Times New Roman" w:hAnsi="Times New Roman" w:cs="Times New Roman"/>
                <w:color w:val="000000" w:themeColor="text1"/>
              </w:rPr>
              <w:t>[2] export and import measures</w:t>
            </w:r>
          </w:p>
          <w:p w:rsidR="00E95EF5" w:rsidRPr="0036045B" w:rsidRDefault="00E95EF5" w:rsidP="00EA33C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6045B">
              <w:rPr>
                <w:rFonts w:ascii="Times New Roman" w:hAnsi="Times New Roman" w:cs="Times New Roman"/>
                <w:color w:val="000000" w:themeColor="text1"/>
              </w:rPr>
              <w:t>[8] trade defense instruments</w:t>
            </w:r>
          </w:p>
          <w:p w:rsidR="00E95EF5" w:rsidRPr="0036045B" w:rsidRDefault="00E95EF5" w:rsidP="00EA33C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6045B">
              <w:rPr>
                <w:rFonts w:ascii="Times New Roman" w:hAnsi="Times New Roman" w:cs="Times New Roman"/>
                <w:color w:val="000000" w:themeColor="text1"/>
              </w:rPr>
              <w:t xml:space="preserve">[9] other instruments </w:t>
            </w:r>
          </w:p>
        </w:tc>
      </w:tr>
      <w:tr w:rsidR="00E95EF5" w:rsidRPr="0036045B" w:rsidTr="00EA33C8">
        <w:tc>
          <w:tcPr>
            <w:tcW w:w="0" w:type="auto"/>
          </w:tcPr>
          <w:p w:rsidR="00E95EF5" w:rsidRPr="0036045B" w:rsidRDefault="00E95EF5" w:rsidP="00EA33C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6045B">
              <w:rPr>
                <w:rFonts w:ascii="Times New Roman" w:hAnsi="Times New Roman" w:cs="Times New Roman"/>
                <w:color w:val="000000" w:themeColor="text1"/>
              </w:rPr>
              <w:t>Investment measures</w:t>
            </w:r>
          </w:p>
        </w:tc>
        <w:tc>
          <w:tcPr>
            <w:tcW w:w="0" w:type="auto"/>
          </w:tcPr>
          <w:p w:rsidR="00E95EF5" w:rsidRPr="0036045B" w:rsidRDefault="00E95EF5" w:rsidP="00EA33C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6045B">
              <w:rPr>
                <w:rFonts w:ascii="Times New Roman" w:hAnsi="Times New Roman" w:cs="Times New Roman"/>
                <w:color w:val="000000" w:themeColor="text1"/>
              </w:rPr>
              <w:t xml:space="preserve">[3] foreign investment measures </w:t>
            </w:r>
          </w:p>
          <w:p w:rsidR="00E95EF5" w:rsidRPr="0036045B" w:rsidRDefault="00E95EF5" w:rsidP="00EA33C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6045B">
              <w:rPr>
                <w:rFonts w:ascii="Times New Roman" w:hAnsi="Times New Roman" w:cs="Times New Roman"/>
                <w:color w:val="000000" w:themeColor="text1"/>
              </w:rPr>
              <w:t>[5] localization requirements</w:t>
            </w:r>
          </w:p>
          <w:p w:rsidR="00E95EF5" w:rsidRPr="0036045B" w:rsidRDefault="00E95EF5" w:rsidP="00EA33C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6045B">
              <w:rPr>
                <w:rFonts w:ascii="Times New Roman" w:hAnsi="Times New Roman" w:cs="Times New Roman"/>
                <w:color w:val="000000" w:themeColor="text1"/>
              </w:rPr>
              <w:t>[1] capital controls and exchange rate policies</w:t>
            </w:r>
          </w:p>
        </w:tc>
      </w:tr>
      <w:tr w:rsidR="00E95EF5" w:rsidRPr="0036045B" w:rsidTr="00EA33C8">
        <w:tc>
          <w:tcPr>
            <w:tcW w:w="0" w:type="auto"/>
          </w:tcPr>
          <w:p w:rsidR="00E95EF5" w:rsidRPr="0036045B" w:rsidRDefault="00E95EF5" w:rsidP="00EA33C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6045B">
              <w:rPr>
                <w:rFonts w:ascii="Times New Roman" w:hAnsi="Times New Roman" w:cs="Times New Roman"/>
                <w:color w:val="000000" w:themeColor="text1"/>
              </w:rPr>
              <w:t>Public procurement</w:t>
            </w:r>
          </w:p>
        </w:tc>
        <w:tc>
          <w:tcPr>
            <w:tcW w:w="0" w:type="auto"/>
          </w:tcPr>
          <w:p w:rsidR="00E95EF5" w:rsidRPr="0036045B" w:rsidRDefault="00E95EF5" w:rsidP="00EA33C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6045B">
              <w:rPr>
                <w:rFonts w:ascii="Times New Roman" w:hAnsi="Times New Roman" w:cs="Times New Roman"/>
                <w:color w:val="000000" w:themeColor="text1"/>
              </w:rPr>
              <w:t>[6] public procurement</w:t>
            </w:r>
          </w:p>
        </w:tc>
      </w:tr>
      <w:tr w:rsidR="00E95EF5" w:rsidRPr="0036045B" w:rsidTr="00EA33C8">
        <w:tc>
          <w:tcPr>
            <w:tcW w:w="0" w:type="auto"/>
          </w:tcPr>
          <w:p w:rsidR="00E95EF5" w:rsidRPr="0036045B" w:rsidRDefault="00E95EF5" w:rsidP="00EA33C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6045B">
              <w:rPr>
                <w:rFonts w:ascii="Times New Roman" w:hAnsi="Times New Roman" w:cs="Times New Roman"/>
                <w:color w:val="000000" w:themeColor="text1"/>
              </w:rPr>
              <w:t>IP policies</w:t>
            </w:r>
          </w:p>
        </w:tc>
        <w:tc>
          <w:tcPr>
            <w:tcW w:w="0" w:type="auto"/>
          </w:tcPr>
          <w:p w:rsidR="00E95EF5" w:rsidRPr="0036045B" w:rsidRDefault="00E95EF5" w:rsidP="00EA33C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6045B">
              <w:rPr>
                <w:rFonts w:ascii="Times New Roman" w:hAnsi="Times New Roman" w:cs="Times New Roman"/>
                <w:color w:val="000000" w:themeColor="text1"/>
              </w:rPr>
              <w:t>Not captured in GTA</w:t>
            </w:r>
          </w:p>
        </w:tc>
      </w:tr>
    </w:tbl>
    <w:p w:rsidR="00E95EF5" w:rsidRPr="0036045B" w:rsidRDefault="00E95EF5" w:rsidP="00E95EF5">
      <w:pPr>
        <w:rPr>
          <w:rFonts w:ascii="Times New Roman" w:hAnsi="Times New Roman" w:cs="Times New Roman"/>
          <w:color w:val="000000" w:themeColor="text1"/>
        </w:rPr>
      </w:pPr>
      <w:r w:rsidRPr="0036045B">
        <w:rPr>
          <w:rFonts w:ascii="Times New Roman" w:hAnsi="Times New Roman" w:cs="Times New Roman"/>
          <w:color w:val="000000" w:themeColor="text1"/>
        </w:rPr>
        <w:t>*[4] labor force migration rules were not relevant for this paper</w:t>
      </w:r>
    </w:p>
    <w:p w:rsidR="00463979" w:rsidRDefault="00463979">
      <w:bookmarkStart w:id="0" w:name="_GoBack"/>
      <w:bookmarkEnd w:id="0"/>
    </w:p>
    <w:sectPr w:rsidR="00463979" w:rsidSect="007209E3">
      <w:footerReference w:type="default" r:id="rId5"/>
      <w:pgSz w:w="12240" w:h="15840"/>
      <w:pgMar w:top="1440" w:right="1080" w:bottom="1440" w:left="108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17758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07780" w:rsidRDefault="00E95EF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07780" w:rsidRDefault="00E95EF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EF5"/>
    <w:rsid w:val="000023FE"/>
    <w:rsid w:val="00005AB8"/>
    <w:rsid w:val="0001431D"/>
    <w:rsid w:val="00024300"/>
    <w:rsid w:val="00024E1B"/>
    <w:rsid w:val="00032043"/>
    <w:rsid w:val="000443E6"/>
    <w:rsid w:val="00051E7B"/>
    <w:rsid w:val="000568BB"/>
    <w:rsid w:val="00071962"/>
    <w:rsid w:val="000826F2"/>
    <w:rsid w:val="000B0DD6"/>
    <w:rsid w:val="000C0E0E"/>
    <w:rsid w:val="000D1EC3"/>
    <w:rsid w:val="000D549B"/>
    <w:rsid w:val="000D6160"/>
    <w:rsid w:val="000E5961"/>
    <w:rsid w:val="000F082E"/>
    <w:rsid w:val="000F7740"/>
    <w:rsid w:val="0010407E"/>
    <w:rsid w:val="0010488B"/>
    <w:rsid w:val="0012112C"/>
    <w:rsid w:val="001317AE"/>
    <w:rsid w:val="00147362"/>
    <w:rsid w:val="001577AF"/>
    <w:rsid w:val="00157CA0"/>
    <w:rsid w:val="00163F03"/>
    <w:rsid w:val="0016687A"/>
    <w:rsid w:val="001704A4"/>
    <w:rsid w:val="00171D7C"/>
    <w:rsid w:val="00172E2C"/>
    <w:rsid w:val="00174E9B"/>
    <w:rsid w:val="001863CB"/>
    <w:rsid w:val="001C4D7E"/>
    <w:rsid w:val="001D7E5D"/>
    <w:rsid w:val="001E216F"/>
    <w:rsid w:val="001F3F26"/>
    <w:rsid w:val="001F65A6"/>
    <w:rsid w:val="00235EFE"/>
    <w:rsid w:val="00240177"/>
    <w:rsid w:val="00255FB9"/>
    <w:rsid w:val="00270019"/>
    <w:rsid w:val="002702A7"/>
    <w:rsid w:val="00272987"/>
    <w:rsid w:val="00285395"/>
    <w:rsid w:val="002966EE"/>
    <w:rsid w:val="002A06A0"/>
    <w:rsid w:val="002A5042"/>
    <w:rsid w:val="002A562F"/>
    <w:rsid w:val="002B0748"/>
    <w:rsid w:val="002D20C0"/>
    <w:rsid w:val="00302907"/>
    <w:rsid w:val="003110E3"/>
    <w:rsid w:val="00340754"/>
    <w:rsid w:val="0034609C"/>
    <w:rsid w:val="00352D60"/>
    <w:rsid w:val="003544C2"/>
    <w:rsid w:val="0038192C"/>
    <w:rsid w:val="00386D95"/>
    <w:rsid w:val="003A4246"/>
    <w:rsid w:val="003A65E2"/>
    <w:rsid w:val="003B3E0F"/>
    <w:rsid w:val="003B3F2E"/>
    <w:rsid w:val="003B7A1F"/>
    <w:rsid w:val="003C52FD"/>
    <w:rsid w:val="003F13A8"/>
    <w:rsid w:val="003F3AA2"/>
    <w:rsid w:val="003F46E0"/>
    <w:rsid w:val="00401048"/>
    <w:rsid w:val="00401D4B"/>
    <w:rsid w:val="004070E5"/>
    <w:rsid w:val="00407606"/>
    <w:rsid w:val="004135CB"/>
    <w:rsid w:val="00416895"/>
    <w:rsid w:val="004247F9"/>
    <w:rsid w:val="00425D01"/>
    <w:rsid w:val="00431072"/>
    <w:rsid w:val="00440089"/>
    <w:rsid w:val="00441B8D"/>
    <w:rsid w:val="0045093B"/>
    <w:rsid w:val="00454AC4"/>
    <w:rsid w:val="00460C00"/>
    <w:rsid w:val="00463979"/>
    <w:rsid w:val="00483947"/>
    <w:rsid w:val="004937C3"/>
    <w:rsid w:val="00495BD9"/>
    <w:rsid w:val="004A0540"/>
    <w:rsid w:val="004A190D"/>
    <w:rsid w:val="004A55BB"/>
    <w:rsid w:val="004A6AAD"/>
    <w:rsid w:val="004B17BA"/>
    <w:rsid w:val="004B1B56"/>
    <w:rsid w:val="004B5338"/>
    <w:rsid w:val="004D0655"/>
    <w:rsid w:val="004E4A44"/>
    <w:rsid w:val="004E5776"/>
    <w:rsid w:val="005118EF"/>
    <w:rsid w:val="00513E98"/>
    <w:rsid w:val="00515C7F"/>
    <w:rsid w:val="00517274"/>
    <w:rsid w:val="00523B2A"/>
    <w:rsid w:val="00533F41"/>
    <w:rsid w:val="00536011"/>
    <w:rsid w:val="005370D1"/>
    <w:rsid w:val="005529DF"/>
    <w:rsid w:val="00553D64"/>
    <w:rsid w:val="005553DB"/>
    <w:rsid w:val="00576C72"/>
    <w:rsid w:val="005830D3"/>
    <w:rsid w:val="00583892"/>
    <w:rsid w:val="00593623"/>
    <w:rsid w:val="005A580E"/>
    <w:rsid w:val="005C43F7"/>
    <w:rsid w:val="005C4925"/>
    <w:rsid w:val="005D034B"/>
    <w:rsid w:val="005D1F4C"/>
    <w:rsid w:val="005E6172"/>
    <w:rsid w:val="005E78A3"/>
    <w:rsid w:val="005E7980"/>
    <w:rsid w:val="005F4A06"/>
    <w:rsid w:val="00620509"/>
    <w:rsid w:val="00620EF9"/>
    <w:rsid w:val="006462E3"/>
    <w:rsid w:val="006553AE"/>
    <w:rsid w:val="00656248"/>
    <w:rsid w:val="00660DA6"/>
    <w:rsid w:val="00670882"/>
    <w:rsid w:val="00684EF2"/>
    <w:rsid w:val="00692012"/>
    <w:rsid w:val="006931A0"/>
    <w:rsid w:val="00697B12"/>
    <w:rsid w:val="006A77CD"/>
    <w:rsid w:val="006B6DED"/>
    <w:rsid w:val="006C2F09"/>
    <w:rsid w:val="006C3459"/>
    <w:rsid w:val="006D3978"/>
    <w:rsid w:val="006E1293"/>
    <w:rsid w:val="006E25BE"/>
    <w:rsid w:val="0070213C"/>
    <w:rsid w:val="00710197"/>
    <w:rsid w:val="00713769"/>
    <w:rsid w:val="00720BC3"/>
    <w:rsid w:val="00721742"/>
    <w:rsid w:val="0073285B"/>
    <w:rsid w:val="00742087"/>
    <w:rsid w:val="00786CC6"/>
    <w:rsid w:val="0079251A"/>
    <w:rsid w:val="007A0798"/>
    <w:rsid w:val="007A0C9A"/>
    <w:rsid w:val="007A382E"/>
    <w:rsid w:val="007C21A2"/>
    <w:rsid w:val="007C7AF0"/>
    <w:rsid w:val="007D2539"/>
    <w:rsid w:val="007D5461"/>
    <w:rsid w:val="007E4FC2"/>
    <w:rsid w:val="007E577D"/>
    <w:rsid w:val="007E643E"/>
    <w:rsid w:val="00803EEE"/>
    <w:rsid w:val="00820399"/>
    <w:rsid w:val="00854A4D"/>
    <w:rsid w:val="00855900"/>
    <w:rsid w:val="00860545"/>
    <w:rsid w:val="00876D6E"/>
    <w:rsid w:val="008823A2"/>
    <w:rsid w:val="00883062"/>
    <w:rsid w:val="00890B9B"/>
    <w:rsid w:val="00891323"/>
    <w:rsid w:val="0089723A"/>
    <w:rsid w:val="008B21B6"/>
    <w:rsid w:val="008B3216"/>
    <w:rsid w:val="008C2BE9"/>
    <w:rsid w:val="008C3D1F"/>
    <w:rsid w:val="008E2E19"/>
    <w:rsid w:val="008E3A30"/>
    <w:rsid w:val="008E67DB"/>
    <w:rsid w:val="008F0C63"/>
    <w:rsid w:val="008F5A83"/>
    <w:rsid w:val="009049E4"/>
    <w:rsid w:val="00907B6C"/>
    <w:rsid w:val="00920140"/>
    <w:rsid w:val="00921293"/>
    <w:rsid w:val="00927BB7"/>
    <w:rsid w:val="00931FD9"/>
    <w:rsid w:val="0093370C"/>
    <w:rsid w:val="00934182"/>
    <w:rsid w:val="00941A28"/>
    <w:rsid w:val="009452A8"/>
    <w:rsid w:val="00957F76"/>
    <w:rsid w:val="00974B5B"/>
    <w:rsid w:val="00974CBD"/>
    <w:rsid w:val="0098259F"/>
    <w:rsid w:val="00983DDD"/>
    <w:rsid w:val="009A3B3D"/>
    <w:rsid w:val="009A453D"/>
    <w:rsid w:val="009A5241"/>
    <w:rsid w:val="009B0DDB"/>
    <w:rsid w:val="009B11DC"/>
    <w:rsid w:val="009C0023"/>
    <w:rsid w:val="009C39D1"/>
    <w:rsid w:val="009C63B5"/>
    <w:rsid w:val="009C646F"/>
    <w:rsid w:val="009D5FDC"/>
    <w:rsid w:val="009E7910"/>
    <w:rsid w:val="009F3F61"/>
    <w:rsid w:val="00A078D0"/>
    <w:rsid w:val="00A13DFA"/>
    <w:rsid w:val="00A34A19"/>
    <w:rsid w:val="00A5358C"/>
    <w:rsid w:val="00A55046"/>
    <w:rsid w:val="00A55D3C"/>
    <w:rsid w:val="00A6404A"/>
    <w:rsid w:val="00A90D9D"/>
    <w:rsid w:val="00A97C48"/>
    <w:rsid w:val="00AA2EC7"/>
    <w:rsid w:val="00AB5BA6"/>
    <w:rsid w:val="00AC3E25"/>
    <w:rsid w:val="00AE7DA8"/>
    <w:rsid w:val="00AF4316"/>
    <w:rsid w:val="00B17029"/>
    <w:rsid w:val="00B2670E"/>
    <w:rsid w:val="00B270DA"/>
    <w:rsid w:val="00B400FD"/>
    <w:rsid w:val="00B41CAC"/>
    <w:rsid w:val="00B8776D"/>
    <w:rsid w:val="00BA0EC6"/>
    <w:rsid w:val="00BC1355"/>
    <w:rsid w:val="00BD1D28"/>
    <w:rsid w:val="00BD24B9"/>
    <w:rsid w:val="00BE499B"/>
    <w:rsid w:val="00BE6DD8"/>
    <w:rsid w:val="00BE7E23"/>
    <w:rsid w:val="00BF67F1"/>
    <w:rsid w:val="00C0343D"/>
    <w:rsid w:val="00C16DDF"/>
    <w:rsid w:val="00C30989"/>
    <w:rsid w:val="00C35042"/>
    <w:rsid w:val="00C4540C"/>
    <w:rsid w:val="00C47225"/>
    <w:rsid w:val="00C518AC"/>
    <w:rsid w:val="00C5274E"/>
    <w:rsid w:val="00C660DF"/>
    <w:rsid w:val="00C66734"/>
    <w:rsid w:val="00C709E8"/>
    <w:rsid w:val="00C856E1"/>
    <w:rsid w:val="00CA6F12"/>
    <w:rsid w:val="00CB4B5A"/>
    <w:rsid w:val="00CB7327"/>
    <w:rsid w:val="00CC0B87"/>
    <w:rsid w:val="00CC178E"/>
    <w:rsid w:val="00CC3128"/>
    <w:rsid w:val="00CE01D0"/>
    <w:rsid w:val="00CF2E7A"/>
    <w:rsid w:val="00D03FDE"/>
    <w:rsid w:val="00D048B2"/>
    <w:rsid w:val="00D23C00"/>
    <w:rsid w:val="00D34522"/>
    <w:rsid w:val="00D36F37"/>
    <w:rsid w:val="00D47561"/>
    <w:rsid w:val="00D517D7"/>
    <w:rsid w:val="00D529C4"/>
    <w:rsid w:val="00D53E32"/>
    <w:rsid w:val="00D56A57"/>
    <w:rsid w:val="00D600B5"/>
    <w:rsid w:val="00D60EAF"/>
    <w:rsid w:val="00D60FE0"/>
    <w:rsid w:val="00D75C0D"/>
    <w:rsid w:val="00D777B7"/>
    <w:rsid w:val="00D84B4F"/>
    <w:rsid w:val="00D91E49"/>
    <w:rsid w:val="00D955C0"/>
    <w:rsid w:val="00DA43DA"/>
    <w:rsid w:val="00DA550C"/>
    <w:rsid w:val="00DB221D"/>
    <w:rsid w:val="00DE7C1A"/>
    <w:rsid w:val="00DF628C"/>
    <w:rsid w:val="00E03ECE"/>
    <w:rsid w:val="00E05837"/>
    <w:rsid w:val="00E166EC"/>
    <w:rsid w:val="00E32F34"/>
    <w:rsid w:val="00E65A4E"/>
    <w:rsid w:val="00E67A27"/>
    <w:rsid w:val="00E775CE"/>
    <w:rsid w:val="00E84CD8"/>
    <w:rsid w:val="00E921B6"/>
    <w:rsid w:val="00E95EF5"/>
    <w:rsid w:val="00EF5AAB"/>
    <w:rsid w:val="00F21F82"/>
    <w:rsid w:val="00F23D21"/>
    <w:rsid w:val="00F2668B"/>
    <w:rsid w:val="00F33C4B"/>
    <w:rsid w:val="00F372EB"/>
    <w:rsid w:val="00F37659"/>
    <w:rsid w:val="00F51743"/>
    <w:rsid w:val="00F62872"/>
    <w:rsid w:val="00F65BD6"/>
    <w:rsid w:val="00F93116"/>
    <w:rsid w:val="00F93F72"/>
    <w:rsid w:val="00FA1BDA"/>
    <w:rsid w:val="00FB4138"/>
    <w:rsid w:val="00FB6AA9"/>
    <w:rsid w:val="00FB7B41"/>
    <w:rsid w:val="00FC42BF"/>
    <w:rsid w:val="00FD2FD6"/>
    <w:rsid w:val="00FE0128"/>
    <w:rsid w:val="00FE0ED8"/>
    <w:rsid w:val="00FE7B6C"/>
    <w:rsid w:val="00FF01DC"/>
    <w:rsid w:val="00FF0798"/>
    <w:rsid w:val="00FF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F5"/>
    <w:pPr>
      <w:spacing w:after="0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95EF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EF5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E95EF5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F5"/>
    <w:pPr>
      <w:spacing w:after="0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95EF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EF5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E95EF5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Spencer Abrea</dc:creator>
  <cp:lastModifiedBy>Spencer Abrea</cp:lastModifiedBy>
  <cp:revision>1</cp:revision>
  <dcterms:created xsi:type="dcterms:W3CDTF">2023-08-16T10:52:00Z</dcterms:created>
  <dcterms:modified xsi:type="dcterms:W3CDTF">2023-08-16T10:52:00Z</dcterms:modified>
</cp:coreProperties>
</file>