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BF7F3" w14:textId="2D97AE77" w:rsidR="002817FB" w:rsidRDefault="002817FB">
      <w:r>
        <w:rPr>
          <w:noProof/>
        </w:rPr>
        <w:drawing>
          <wp:anchor distT="0" distB="0" distL="114300" distR="114300" simplePos="0" relativeHeight="251658240" behindDoc="0" locked="0" layoutInCell="1" allowOverlap="1" wp14:anchorId="7DF8C73D" wp14:editId="42CFDEA5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428105" cy="4276725"/>
            <wp:effectExtent l="0" t="0" r="0" b="0"/>
            <wp:wrapSquare wrapText="bothSides"/>
            <wp:docPr id="20658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737EA" w14:textId="28EDADDA" w:rsidR="002817FB" w:rsidRDefault="002817FB"/>
    <w:p w14:paraId="76869E35" w14:textId="436C0766" w:rsidR="002817FB" w:rsidRPr="002C3C2C" w:rsidRDefault="002817FB" w:rsidP="002C3C2C">
      <w:pPr>
        <w:spacing w:line="480" w:lineRule="auto"/>
        <w:jc w:val="both"/>
        <w:rPr>
          <w:rFonts w:asciiTheme="majorBidi" w:hAnsiTheme="majorBidi" w:cstheme="majorBidi"/>
        </w:rPr>
      </w:pPr>
    </w:p>
    <w:p w14:paraId="38CC983D" w14:textId="61D4FAD6" w:rsidR="005F0F19" w:rsidRPr="002C3C2C" w:rsidRDefault="00585D4F" w:rsidP="002C3C2C">
      <w:pPr>
        <w:spacing w:line="480" w:lineRule="auto"/>
        <w:jc w:val="both"/>
        <w:rPr>
          <w:rFonts w:asciiTheme="majorBidi" w:hAnsiTheme="majorBidi" w:cstheme="majorBidi"/>
        </w:rPr>
      </w:pPr>
      <w:r w:rsidRPr="002C3C2C">
        <w:rPr>
          <w:rFonts w:asciiTheme="majorBidi" w:hAnsiTheme="majorBidi" w:cstheme="majorBidi"/>
          <w:b/>
          <w:bCs/>
        </w:rPr>
        <w:t>Figure</w:t>
      </w:r>
      <w:r w:rsidR="002C3C2C" w:rsidRPr="002C3C2C">
        <w:rPr>
          <w:rFonts w:asciiTheme="majorBidi" w:hAnsiTheme="majorBidi" w:cstheme="majorBidi"/>
          <w:b/>
          <w:bCs/>
        </w:rPr>
        <w:t xml:space="preserve"> S1:</w:t>
      </w:r>
      <w:r w:rsidRPr="002C3C2C">
        <w:rPr>
          <w:rFonts w:asciiTheme="majorBidi" w:hAnsiTheme="majorBidi" w:cstheme="majorBidi"/>
        </w:rPr>
        <w:t xml:space="preserve"> </w:t>
      </w:r>
      <w:r w:rsidR="002C3C2C">
        <w:rPr>
          <w:rFonts w:asciiTheme="majorBidi" w:hAnsiTheme="majorBidi" w:cstheme="majorBidi"/>
        </w:rPr>
        <w:t>T</w:t>
      </w:r>
      <w:r w:rsidRPr="002C3C2C">
        <w:rPr>
          <w:rFonts w:asciiTheme="majorBidi" w:hAnsiTheme="majorBidi" w:cstheme="majorBidi"/>
        </w:rPr>
        <w:t xml:space="preserve">he correlation between behavioral test and </w:t>
      </w:r>
      <w:r w:rsidR="00B07EE8" w:rsidRPr="002C3C2C">
        <w:rPr>
          <w:rFonts w:asciiTheme="majorBidi" w:hAnsiTheme="majorBidi" w:cstheme="majorBidi"/>
        </w:rPr>
        <w:t>biochemical results</w:t>
      </w:r>
      <w:r w:rsidRPr="002C3C2C">
        <w:rPr>
          <w:rFonts w:asciiTheme="majorBidi" w:hAnsiTheme="majorBidi" w:cstheme="majorBidi"/>
        </w:rPr>
        <w:t xml:space="preserve">, specifically </w:t>
      </w:r>
      <w:proofErr w:type="spellStart"/>
      <w:r w:rsidR="00B07EE8" w:rsidRPr="002C3C2C">
        <w:rPr>
          <w:rFonts w:asciiTheme="majorBidi" w:hAnsiTheme="majorBidi" w:cstheme="majorBidi"/>
        </w:rPr>
        <w:t>catalease</w:t>
      </w:r>
      <w:proofErr w:type="spellEnd"/>
      <w:r w:rsidR="00B07EE8" w:rsidRPr="002C3C2C">
        <w:rPr>
          <w:rFonts w:asciiTheme="majorBidi" w:hAnsiTheme="majorBidi" w:cstheme="majorBidi"/>
        </w:rPr>
        <w:t>, SOD and leptin</w:t>
      </w:r>
      <w:r w:rsidRPr="002C3C2C">
        <w:rPr>
          <w:rFonts w:asciiTheme="majorBidi" w:hAnsiTheme="majorBidi" w:cstheme="majorBidi"/>
        </w:rPr>
        <w:t xml:space="preserve"> </w:t>
      </w:r>
      <w:r w:rsidR="00B07EE8" w:rsidRPr="002C3C2C">
        <w:rPr>
          <w:rFonts w:asciiTheme="majorBidi" w:hAnsiTheme="majorBidi" w:cstheme="majorBidi"/>
        </w:rPr>
        <w:t>in all</w:t>
      </w:r>
      <w:r w:rsidRPr="002C3C2C">
        <w:rPr>
          <w:rFonts w:asciiTheme="majorBidi" w:hAnsiTheme="majorBidi" w:cstheme="majorBidi"/>
        </w:rPr>
        <w:t xml:space="preserve"> experimental groups. Correlation analysis revealed </w:t>
      </w:r>
      <w:r w:rsidR="00F10F84" w:rsidRPr="002C3C2C">
        <w:rPr>
          <w:rFonts w:asciiTheme="majorBidi" w:hAnsiTheme="majorBidi" w:cstheme="majorBidi"/>
        </w:rPr>
        <w:t xml:space="preserve">positive </w:t>
      </w:r>
      <w:r w:rsidRPr="002C3C2C">
        <w:rPr>
          <w:rFonts w:asciiTheme="majorBidi" w:hAnsiTheme="majorBidi" w:cstheme="majorBidi"/>
        </w:rPr>
        <w:t xml:space="preserve">significant relationship between the alteration index in the Y-maze test and </w:t>
      </w:r>
      <w:r w:rsidR="003C29F1" w:rsidRPr="002C3C2C">
        <w:rPr>
          <w:rFonts w:asciiTheme="majorBidi" w:hAnsiTheme="majorBidi" w:cstheme="majorBidi"/>
        </w:rPr>
        <w:t xml:space="preserve">oxidative </w:t>
      </w:r>
      <w:r w:rsidR="002C3C2C" w:rsidRPr="002C3C2C">
        <w:rPr>
          <w:rFonts w:asciiTheme="majorBidi" w:hAnsiTheme="majorBidi" w:cstheme="majorBidi"/>
        </w:rPr>
        <w:t>stress</w:t>
      </w:r>
      <w:r w:rsidR="003C29F1" w:rsidRPr="002C3C2C">
        <w:rPr>
          <w:rFonts w:asciiTheme="majorBidi" w:hAnsiTheme="majorBidi" w:cstheme="majorBidi"/>
        </w:rPr>
        <w:t xml:space="preserve"> marker including </w:t>
      </w:r>
      <w:proofErr w:type="spellStart"/>
      <w:r w:rsidR="003C29F1" w:rsidRPr="002C3C2C">
        <w:rPr>
          <w:rFonts w:asciiTheme="majorBidi" w:hAnsiTheme="majorBidi" w:cstheme="majorBidi"/>
        </w:rPr>
        <w:t>catalese</w:t>
      </w:r>
      <w:proofErr w:type="spellEnd"/>
      <w:r w:rsidR="003C29F1" w:rsidRPr="002C3C2C">
        <w:rPr>
          <w:rFonts w:asciiTheme="majorBidi" w:hAnsiTheme="majorBidi" w:cstheme="majorBidi"/>
        </w:rPr>
        <w:t xml:space="preserve"> and SOD</w:t>
      </w:r>
      <w:r w:rsidRPr="002C3C2C">
        <w:rPr>
          <w:rFonts w:asciiTheme="majorBidi" w:hAnsiTheme="majorBidi" w:cstheme="majorBidi"/>
        </w:rPr>
        <w:t xml:space="preserve">. For </w:t>
      </w:r>
      <w:proofErr w:type="spellStart"/>
      <w:r w:rsidR="003C29F1" w:rsidRPr="002C3C2C">
        <w:rPr>
          <w:rFonts w:asciiTheme="majorBidi" w:hAnsiTheme="majorBidi" w:cstheme="majorBidi"/>
        </w:rPr>
        <w:t>catalease</w:t>
      </w:r>
      <w:proofErr w:type="spellEnd"/>
      <w:r w:rsidRPr="002C3C2C">
        <w:rPr>
          <w:rFonts w:asciiTheme="majorBidi" w:hAnsiTheme="majorBidi" w:cstheme="majorBidi"/>
        </w:rPr>
        <w:t>, the correlation coefficient was r = 0.</w:t>
      </w:r>
      <w:r w:rsidR="003C29F1" w:rsidRPr="002C3C2C">
        <w:rPr>
          <w:rFonts w:asciiTheme="majorBidi" w:hAnsiTheme="majorBidi" w:cstheme="majorBidi"/>
        </w:rPr>
        <w:t>424</w:t>
      </w:r>
      <w:r w:rsidRPr="002C3C2C">
        <w:rPr>
          <w:rFonts w:asciiTheme="majorBidi" w:hAnsiTheme="majorBidi" w:cstheme="majorBidi"/>
        </w:rPr>
        <w:t xml:space="preserve"> (95% CI: -0.</w:t>
      </w:r>
      <w:r w:rsidR="003C29F1" w:rsidRPr="002C3C2C">
        <w:rPr>
          <w:rFonts w:asciiTheme="majorBidi" w:hAnsiTheme="majorBidi" w:cstheme="majorBidi"/>
        </w:rPr>
        <w:t>036</w:t>
      </w:r>
      <w:r w:rsidRPr="002C3C2C">
        <w:rPr>
          <w:rFonts w:asciiTheme="majorBidi" w:hAnsiTheme="majorBidi" w:cstheme="majorBidi"/>
        </w:rPr>
        <w:t xml:space="preserve"> to 0.</w:t>
      </w:r>
      <w:r w:rsidR="003C29F1" w:rsidRPr="002C3C2C">
        <w:rPr>
          <w:rFonts w:asciiTheme="majorBidi" w:hAnsiTheme="majorBidi" w:cstheme="majorBidi"/>
        </w:rPr>
        <w:t>736</w:t>
      </w:r>
      <w:r w:rsidRPr="002C3C2C">
        <w:rPr>
          <w:rFonts w:asciiTheme="majorBidi" w:hAnsiTheme="majorBidi" w:cstheme="majorBidi"/>
        </w:rPr>
        <w:t>, P = 0.</w:t>
      </w:r>
      <w:r w:rsidR="003C29F1" w:rsidRPr="002C3C2C">
        <w:rPr>
          <w:rFonts w:asciiTheme="majorBidi" w:hAnsiTheme="majorBidi" w:cstheme="majorBidi"/>
        </w:rPr>
        <w:t>03</w:t>
      </w:r>
      <w:r w:rsidRPr="002C3C2C">
        <w:rPr>
          <w:rFonts w:asciiTheme="majorBidi" w:hAnsiTheme="majorBidi" w:cstheme="majorBidi"/>
        </w:rPr>
        <w:t xml:space="preserve">). For </w:t>
      </w:r>
      <w:r w:rsidR="003C29F1" w:rsidRPr="002C3C2C">
        <w:rPr>
          <w:rFonts w:asciiTheme="majorBidi" w:hAnsiTheme="majorBidi" w:cstheme="majorBidi"/>
        </w:rPr>
        <w:t>SOD</w:t>
      </w:r>
      <w:r w:rsidRPr="002C3C2C">
        <w:rPr>
          <w:rFonts w:asciiTheme="majorBidi" w:hAnsiTheme="majorBidi" w:cstheme="majorBidi"/>
        </w:rPr>
        <w:t>, the correlation coefficient was r = 0.</w:t>
      </w:r>
      <w:r w:rsidR="003C29F1" w:rsidRPr="002C3C2C">
        <w:rPr>
          <w:rFonts w:asciiTheme="majorBidi" w:hAnsiTheme="majorBidi" w:cstheme="majorBidi"/>
        </w:rPr>
        <w:t>709</w:t>
      </w:r>
      <w:r w:rsidRPr="002C3C2C">
        <w:rPr>
          <w:rFonts w:asciiTheme="majorBidi" w:hAnsiTheme="majorBidi" w:cstheme="majorBidi"/>
        </w:rPr>
        <w:t xml:space="preserve"> (95% CI: -0.</w:t>
      </w:r>
      <w:r w:rsidR="003C29F1" w:rsidRPr="002C3C2C">
        <w:rPr>
          <w:rFonts w:asciiTheme="majorBidi" w:hAnsiTheme="majorBidi" w:cstheme="majorBidi"/>
        </w:rPr>
        <w:t>428</w:t>
      </w:r>
      <w:r w:rsidRPr="002C3C2C">
        <w:rPr>
          <w:rFonts w:asciiTheme="majorBidi" w:hAnsiTheme="majorBidi" w:cstheme="majorBidi"/>
        </w:rPr>
        <w:t xml:space="preserve"> to 0.</w:t>
      </w:r>
      <w:r w:rsidR="003C29F1" w:rsidRPr="002C3C2C">
        <w:rPr>
          <w:rFonts w:asciiTheme="majorBidi" w:hAnsiTheme="majorBidi" w:cstheme="majorBidi"/>
        </w:rPr>
        <w:t>865</w:t>
      </w:r>
      <w:r w:rsidRPr="002C3C2C">
        <w:rPr>
          <w:rFonts w:asciiTheme="majorBidi" w:hAnsiTheme="majorBidi" w:cstheme="majorBidi"/>
        </w:rPr>
        <w:t>, P=0.</w:t>
      </w:r>
      <w:r w:rsidR="003C29F1" w:rsidRPr="002C3C2C">
        <w:rPr>
          <w:rFonts w:asciiTheme="majorBidi" w:hAnsiTheme="majorBidi" w:cstheme="majorBidi"/>
        </w:rPr>
        <w:t>0001</w:t>
      </w:r>
      <w:r w:rsidRPr="002C3C2C">
        <w:rPr>
          <w:rFonts w:asciiTheme="majorBidi" w:hAnsiTheme="majorBidi" w:cstheme="majorBidi"/>
        </w:rPr>
        <w:t xml:space="preserve">). </w:t>
      </w:r>
      <w:r w:rsidR="003C29F1" w:rsidRPr="002C3C2C">
        <w:rPr>
          <w:rFonts w:asciiTheme="majorBidi" w:hAnsiTheme="majorBidi" w:cstheme="majorBidi"/>
        </w:rPr>
        <w:t xml:space="preserve">However, Correlation analysis revealed no significant relationship between the alteration index in the Y-maze test and leptin, the correlation coefficient was r = </w:t>
      </w:r>
      <w:r w:rsidR="00F10F84" w:rsidRPr="002C3C2C">
        <w:rPr>
          <w:rFonts w:asciiTheme="majorBidi" w:hAnsiTheme="majorBidi" w:cstheme="majorBidi"/>
        </w:rPr>
        <w:t>-</w:t>
      </w:r>
      <w:r w:rsidR="003C29F1" w:rsidRPr="002C3C2C">
        <w:rPr>
          <w:rFonts w:asciiTheme="majorBidi" w:hAnsiTheme="majorBidi" w:cstheme="majorBidi"/>
        </w:rPr>
        <w:t>0.177 (95% CI: -0.584 to 0.300, P = 0.45)</w:t>
      </w:r>
      <w:r w:rsidR="002C3C2C">
        <w:rPr>
          <w:rFonts w:asciiTheme="majorBidi" w:hAnsiTheme="majorBidi" w:cstheme="majorBidi"/>
        </w:rPr>
        <w:t xml:space="preserve"> </w:t>
      </w:r>
      <w:r w:rsidR="002C3C2C" w:rsidRPr="002C3C2C">
        <w:rPr>
          <w:rFonts w:asciiTheme="majorBidi" w:hAnsiTheme="majorBidi" w:cstheme="majorBidi"/>
          <w:b/>
          <w:bCs/>
        </w:rPr>
        <w:t>(A-C).</w:t>
      </w:r>
      <w:r w:rsidR="002C3C2C">
        <w:rPr>
          <w:rFonts w:asciiTheme="majorBidi" w:hAnsiTheme="majorBidi" w:cstheme="majorBidi"/>
        </w:rPr>
        <w:t xml:space="preserve"> T</w:t>
      </w:r>
      <w:r w:rsidRPr="002C3C2C">
        <w:rPr>
          <w:rFonts w:asciiTheme="majorBidi" w:hAnsiTheme="majorBidi" w:cstheme="majorBidi"/>
        </w:rPr>
        <w:t xml:space="preserve">he correlation between behavioral test performance and electrophysiological </w:t>
      </w:r>
      <w:r w:rsidRPr="002C3C2C">
        <w:rPr>
          <w:rFonts w:asciiTheme="majorBidi" w:hAnsiTheme="majorBidi" w:cstheme="majorBidi"/>
        </w:rPr>
        <w:lastRenderedPageBreak/>
        <w:t xml:space="preserve">recordings, specifically PS amplitude and </w:t>
      </w:r>
      <w:proofErr w:type="spellStart"/>
      <w:r w:rsidRPr="002C3C2C">
        <w:rPr>
          <w:rFonts w:asciiTheme="majorBidi" w:hAnsiTheme="majorBidi" w:cstheme="majorBidi"/>
        </w:rPr>
        <w:t>fEPSP</w:t>
      </w:r>
      <w:proofErr w:type="spellEnd"/>
      <w:r w:rsidRPr="002C3C2C">
        <w:rPr>
          <w:rFonts w:asciiTheme="majorBidi" w:hAnsiTheme="majorBidi" w:cstheme="majorBidi"/>
        </w:rPr>
        <w:t xml:space="preserve"> slope, measured 30–60 minutes after HFS stimulation across all experimental groups. Correlation analysis revealed no significant relationship between the alteration index in the Y-maze test and either PS amplitude or </w:t>
      </w:r>
      <w:proofErr w:type="spellStart"/>
      <w:r w:rsidRPr="002C3C2C">
        <w:rPr>
          <w:rFonts w:asciiTheme="majorBidi" w:hAnsiTheme="majorBidi" w:cstheme="majorBidi"/>
        </w:rPr>
        <w:t>fEPSP</w:t>
      </w:r>
      <w:proofErr w:type="spellEnd"/>
      <w:r w:rsidRPr="002C3C2C">
        <w:rPr>
          <w:rFonts w:asciiTheme="majorBidi" w:hAnsiTheme="majorBidi" w:cstheme="majorBidi"/>
        </w:rPr>
        <w:t xml:space="preserve"> slope. For PS amplitude, the correlation coefficient was r = 0.192 (95% CI: -0.286 to 0.591, P = 0.41). For </w:t>
      </w:r>
      <w:proofErr w:type="spellStart"/>
      <w:r w:rsidRPr="002C3C2C">
        <w:rPr>
          <w:rFonts w:asciiTheme="majorBidi" w:hAnsiTheme="majorBidi" w:cstheme="majorBidi"/>
        </w:rPr>
        <w:t>fEPSP</w:t>
      </w:r>
      <w:proofErr w:type="spellEnd"/>
      <w:r w:rsidRPr="002C3C2C">
        <w:rPr>
          <w:rFonts w:asciiTheme="majorBidi" w:hAnsiTheme="majorBidi" w:cstheme="majorBidi"/>
        </w:rPr>
        <w:t xml:space="preserve"> slope, the correlation coefficient was r = 0.27 (95% CI: -0.205 to 0.647, P=0.24)</w:t>
      </w:r>
      <w:r w:rsidR="002C3C2C">
        <w:rPr>
          <w:rFonts w:asciiTheme="majorBidi" w:hAnsiTheme="majorBidi" w:cstheme="majorBidi"/>
        </w:rPr>
        <w:t xml:space="preserve"> </w:t>
      </w:r>
      <w:r w:rsidR="002C3C2C" w:rsidRPr="002C3C2C">
        <w:rPr>
          <w:rFonts w:asciiTheme="majorBidi" w:hAnsiTheme="majorBidi" w:cstheme="majorBidi"/>
          <w:b/>
          <w:bCs/>
        </w:rPr>
        <w:t>(D)</w:t>
      </w:r>
      <w:r w:rsidRPr="002C3C2C">
        <w:rPr>
          <w:rFonts w:asciiTheme="majorBidi" w:hAnsiTheme="majorBidi" w:cstheme="majorBidi"/>
          <w:b/>
          <w:bCs/>
        </w:rPr>
        <w:t>.</w:t>
      </w:r>
      <w:bookmarkStart w:id="0" w:name="_GoBack"/>
      <w:bookmarkEnd w:id="0"/>
    </w:p>
    <w:sectPr w:rsidR="005F0F19" w:rsidRPr="002C3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FB"/>
    <w:rsid w:val="002817FB"/>
    <w:rsid w:val="002C3C2C"/>
    <w:rsid w:val="003C29F1"/>
    <w:rsid w:val="004D6B7D"/>
    <w:rsid w:val="00585D4F"/>
    <w:rsid w:val="005960F0"/>
    <w:rsid w:val="005D6CB1"/>
    <w:rsid w:val="005F0F19"/>
    <w:rsid w:val="00726501"/>
    <w:rsid w:val="007D321E"/>
    <w:rsid w:val="008A7BB9"/>
    <w:rsid w:val="008F7819"/>
    <w:rsid w:val="00943938"/>
    <w:rsid w:val="00B07EE8"/>
    <w:rsid w:val="00C85B41"/>
    <w:rsid w:val="00E5538A"/>
    <w:rsid w:val="00F1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BA2D"/>
  <w15:chartTrackingRefBased/>
  <w15:docId w15:val="{C60F2E6D-D375-4273-BE38-7E2AFD8A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7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7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7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7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7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Ja.babaei</dc:creator>
  <cp:keywords/>
  <dc:description/>
  <cp:lastModifiedBy>User_27</cp:lastModifiedBy>
  <cp:revision>2</cp:revision>
  <dcterms:created xsi:type="dcterms:W3CDTF">2026-05-23T06:23:00Z</dcterms:created>
  <dcterms:modified xsi:type="dcterms:W3CDTF">2026-05-23T06:23:00Z</dcterms:modified>
</cp:coreProperties>
</file>