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12BA2" w:rsidRPr="00F12BA2" w:rsidRDefault="00D61047" w:rsidP="00F61565">
      <w:pPr>
        <w:bidi w:val="0"/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B71403">
        <w:rPr>
          <w:rFonts w:asciiTheme="majorBidi" w:hAnsiTheme="majorBidi" w:cstheme="majorBidi"/>
          <w:b/>
          <w:bCs/>
          <w:sz w:val="24"/>
          <w:szCs w:val="24"/>
        </w:rPr>
        <w:t>Flow C</w:t>
      </w:r>
      <w:r w:rsidR="00F12BA2" w:rsidRPr="00B71403">
        <w:rPr>
          <w:rFonts w:asciiTheme="majorBidi" w:hAnsiTheme="majorBidi" w:cstheme="majorBidi"/>
          <w:b/>
          <w:bCs/>
          <w:sz w:val="24"/>
          <w:szCs w:val="24"/>
        </w:rPr>
        <w:t>hart 1</w:t>
      </w:r>
      <w:r w:rsidR="00B71403" w:rsidRPr="00B71403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B71403">
        <w:rPr>
          <w:rFonts w:asciiTheme="majorBidi" w:hAnsiTheme="majorBidi" w:cstheme="majorBidi"/>
          <w:sz w:val="24"/>
          <w:szCs w:val="24"/>
        </w:rPr>
        <w:t xml:space="preserve"> S</w:t>
      </w:r>
      <w:r w:rsidR="00F12BA2" w:rsidRPr="00F12BA2">
        <w:rPr>
          <w:rFonts w:asciiTheme="majorBidi" w:hAnsiTheme="majorBidi" w:cstheme="majorBidi"/>
          <w:sz w:val="24"/>
          <w:szCs w:val="24"/>
        </w:rPr>
        <w:t>earch results</w:t>
      </w:r>
    </w:p>
    <w:tbl>
      <w:tblPr>
        <w:tblStyle w:val="a3"/>
        <w:bidiVisual/>
        <w:tblW w:w="0" w:type="auto"/>
        <w:tblInd w:w="1863" w:type="dxa"/>
        <w:tblLook w:val="04A0" w:firstRow="1" w:lastRow="0" w:firstColumn="1" w:lastColumn="0" w:noHBand="0" w:noVBand="1"/>
      </w:tblPr>
      <w:tblGrid>
        <w:gridCol w:w="4521"/>
      </w:tblGrid>
      <w:tr w:rsidR="00F12BA2" w:rsidRPr="00F12BA2" w:rsidTr="00F61565">
        <w:trPr>
          <w:trHeight w:val="983"/>
        </w:trPr>
        <w:tc>
          <w:tcPr>
            <w:tcW w:w="452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12BA2" w:rsidRPr="00F12BA2" w:rsidRDefault="00F12BA2" w:rsidP="00F61565">
            <w:pPr>
              <w:bidi w:val="0"/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12BA2">
              <w:rPr>
                <w:rFonts w:asciiTheme="majorBidi" w:hAnsiTheme="majorBidi" w:cstheme="majorBidi"/>
                <w:sz w:val="24"/>
                <w:szCs w:val="24"/>
              </w:rPr>
              <w:t>Published articles with key word:</w:t>
            </w:r>
          </w:p>
          <w:p w:rsidR="00F12BA2" w:rsidRPr="00F12BA2" w:rsidRDefault="00F12BA2" w:rsidP="00F61565">
            <w:pPr>
              <w:bidi w:val="0"/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12BA2">
              <w:rPr>
                <w:rFonts w:asciiTheme="majorBidi" w:hAnsiTheme="majorBidi" w:cstheme="majorBidi"/>
                <w:sz w:val="24"/>
                <w:szCs w:val="24"/>
              </w:rPr>
              <w:t xml:space="preserve"> "</w:t>
            </w:r>
            <w:r w:rsidRPr="00F12BA2">
              <w:rPr>
                <w:rFonts w:asciiTheme="majorBidi" w:hAnsiTheme="majorBidi" w:cstheme="majorBidi"/>
                <w:sz w:val="24"/>
                <w:szCs w:val="24"/>
              </w:rPr>
              <w:t>Number of occupational physicians</w:t>
            </w:r>
            <w:r w:rsidRPr="00F12BA2">
              <w:rPr>
                <w:rFonts w:asciiTheme="majorBidi" w:hAnsiTheme="majorBidi" w:cstheme="majorBidi"/>
                <w:sz w:val="24"/>
                <w:szCs w:val="24"/>
              </w:rPr>
              <w:t>"</w:t>
            </w:r>
          </w:p>
          <w:p w:rsidR="00F12BA2" w:rsidRPr="00FF165D" w:rsidRDefault="00F12BA2" w:rsidP="00F61565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165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(n=2485)</w:t>
            </w:r>
          </w:p>
        </w:tc>
      </w:tr>
    </w:tbl>
    <w:p w:rsidR="00FF165D" w:rsidRDefault="00F61565" w:rsidP="00F61565">
      <w:pPr>
        <w:spacing w:after="0" w:line="480" w:lineRule="auto"/>
        <w:rPr>
          <w:rFonts w:asciiTheme="majorBidi" w:hAnsiTheme="majorBidi" w:cstheme="majorBidi" w:hint="cs"/>
          <w:sz w:val="24"/>
          <w:szCs w:val="24"/>
          <w:rtl/>
        </w:rPr>
      </w:pPr>
      <w:r>
        <w:rPr>
          <w:rFonts w:asciiTheme="majorBidi" w:hAnsiTheme="majorBidi" w:cstheme="majorBidi" w:hint="cs"/>
          <w:noProof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3390182</wp:posOffset>
                </wp:positionH>
                <wp:positionV relativeFrom="paragraph">
                  <wp:posOffset>171119</wp:posOffset>
                </wp:positionV>
                <wp:extent cx="45719" cy="2170706"/>
                <wp:effectExtent l="114300" t="0" r="88265" b="58420"/>
                <wp:wrapNone/>
                <wp:docPr id="1736667536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170706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E71B85" id="_x0000_t32" coordsize="21600,21600" o:spt="32" o:oned="t" path="m,l21600,21600e" filled="f">
                <v:path arrowok="t" fillok="f" o:connecttype="none"/>
                <o:lock v:ext="edit" shapetype="t"/>
              </v:shapetype>
              <v:shape id="מחבר חץ ישר 2" o:spid="_x0000_s1026" type="#_x0000_t32" style="position:absolute;left:0;text-align:left;margin-left:266.95pt;margin-top:13.45pt;width:3.6pt;height:170.9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yXt3wEAABYEAAAOAAAAZHJzL2Uyb0RvYy54bWysU82O0zAQviPxDpbvNEnFbqFquocuCwcE&#10;qwUewOuME0uObdlD07w9YydN6XICcbHieL75fjze3Z16w44Qona25tWq5AysdI22bc1/fH94846z&#10;iMI2wjgLNR8h8rv961e7wW9h7TpnGgiMmti4HXzNO0S/LYooO+hFXDkPlg6VC71A2oa2aIIYqHtv&#10;inVZ3haDC40PTkKM9Pd+OuT73F8pkPhVqQjITM1JG+Y15PU5rcV+J7ZtEL7TcpYh/kFFL7Ql0qXV&#10;vUDBfgb9R6tey+CiU7iSri+cUlpC9kBuqvKFm2+d8JC9UDjRLzHF/9dWfjke7GOgGAYft9E/huTi&#10;pELPlNH+E91p9kVK2SnHNi6xwQmZpJ9vbzbVe84knayrTbkpb1OsxdQmtfMh4kdwPUsfNY8YhG47&#10;PDhr6YJcmCjE8XPECXgGJLCxbKg5UdyUWUl0RjcP2ph0mOcEDiawo6AbxlM1U19VodDmg20Yjp5G&#10;EIMWtjUwVxpLWi/m8xeOBibuJ1BMN2Ry0viCT0gJFs+cxlJ1gilStwBn1WmgL0KvgXN9gkKe2b8B&#10;L4jM7Cwu4F5bF6bMrtkvMamp/pzA5DtF8OyaMY9FjoaGL1/o/FDSdP++z/DLc97/AgAA//8DAFBL&#10;AwQUAAYACAAAACEA17a5K+EAAAAKAQAADwAAAGRycy9kb3ducmV2LnhtbEyPu07EMBBFeyT+wRok&#10;GsQ6DxKWkMkq4rEVFAQKSm88xIHYjmzvbvh7TAXVaDRHd86tN4ue2IGcH61BSFcJMDK9laMZEN5e&#10;Hy/XwHwQRorJGkL4Jg+b5vSkFpW0R/NChy4MLIYYXwkEFcJcce57RVr4lZ3JxNuHdVqEuLqBSyeO&#10;MVxPPEuSkmsxmvhBiZnuFPVf3V4jhHb7sBTdoD4vtvfKZYVtn5/eEc/PlvYWWKAl/MHwqx/VoYlO&#10;O7s30rMJocjzm4giZGWcESiu0hTYDiEv19fAm5r/r9D8AAAA//8DAFBLAQItABQABgAIAAAAIQC2&#10;gziS/gAAAOEBAAATAAAAAAAAAAAAAAAAAAAAAABbQ29udGVudF9UeXBlc10ueG1sUEsBAi0AFAAG&#10;AAgAAAAhADj9If/WAAAAlAEAAAsAAAAAAAAAAAAAAAAALwEAAF9yZWxzLy5yZWxzUEsBAi0AFAAG&#10;AAgAAAAhAFtzJe3fAQAAFgQAAA4AAAAAAAAAAAAAAAAALgIAAGRycy9lMm9Eb2MueG1sUEsBAi0A&#10;FAAGAAgAAAAhANe2uSvhAAAACgEAAA8AAAAAAAAAAAAAAAAAOQQAAGRycy9kb3ducmV2LnhtbFBL&#10;BQYAAAAABAAEAPMAAABHBQAAAAA=&#10;" strokecolor="black [3213]" strokeweight="4.5pt">
                <v:stroke endarrow="block" joinstyle="miter"/>
              </v:shape>
            </w:pict>
          </mc:Fallback>
        </mc:AlternateContent>
      </w:r>
      <w:r>
        <w:rPr>
          <w:rFonts w:asciiTheme="majorBidi" w:hAnsiTheme="majorBidi" w:cstheme="majorBidi" w:hint="cs"/>
          <w:noProof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2D5273" wp14:editId="08C10D2D">
                <wp:simplePos x="0" y="0"/>
                <wp:positionH relativeFrom="column">
                  <wp:posOffset>3791447</wp:posOffset>
                </wp:positionH>
                <wp:positionV relativeFrom="paragraph">
                  <wp:posOffset>88817</wp:posOffset>
                </wp:positionV>
                <wp:extent cx="791983" cy="386467"/>
                <wp:effectExtent l="19050" t="19050" r="65405" b="52070"/>
                <wp:wrapNone/>
                <wp:docPr id="1958880290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1983" cy="386467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96654" id="מחבר חץ ישר 2" o:spid="_x0000_s1026" type="#_x0000_t32" style="position:absolute;left:0;text-align:left;margin-left:298.55pt;margin-top:7pt;width:62.35pt;height:30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CV0gEAAIgDAAAOAAAAZHJzL2Uyb0RvYy54bWysU01v2zAMvQ/YfxB0bxy3a5IacXpI1l2G&#10;rUC7H8DKsi1AXxC5OPn3o5Qs7bbbUB9kSgSf+B6f1vcHZ8VeJzTBt7KezaXQXoXO+KGVP54frlZS&#10;IIHvwAavW3nUKO83Hz+sp9jo6zAG2+kkGMRjM8VWjkSxqSpUo3aAsxC152QfkgPibRqqLsHE6M5W&#10;1/P5oppC6mIKSiPy6e6UlJuC3/da0fe+R03CtpJ7o7Kmsr7ktdqsoRkSxNGocxvwH104MJ4vvUDt&#10;gED8TOYfKGdUChh6mqngqtD3RunCgdnU87/YPI0QdeHC4mC8yITvB6u+7bf+MbEMU8QG42PKLA59&#10;cvnP/YlDEet4EUsfSCg+XN7Vd6sbKRSnblaLT4tlFrN6LY4J6YsOTuSglUgJzDDSNnjPYwmpLoLB&#10;/ivSqfB3Qb7ZhwdjbZmO9WJq5e2yvuUBKmCT9BaIQxc7hvWDFGAHdp+iVCAxWNPl8gyER9zaJPbA&#10;BmDfdGF6ZgZSWEDiBNMq37n3P0pzPzvA8VRcUie/OENsWmtcK1eXamgIjP3sO0HHyE6nZMAPVp+R&#10;rc/d6GLJM+NXxXP0ErpjGUSVdzzuIubZmtlPb/ccv31Am18AAAD//wMAUEsDBBQABgAIAAAAIQBt&#10;54/W4AAAAAkBAAAPAAAAZHJzL2Rvd25yZXYueG1sTI9PS8NAEMXvgt9hGcGL2E1qTE3MplhB8A8I&#10;TQtet9kxCWZnQ3bTxm/veNLbPN6PN+8V69n24oij7xwpiBcRCKTamY4aBfvd0/UdCB80Gd07QgXf&#10;6GFdnp8VOjfuRFs8VqERHEI+1wraEIZcSl+3aLVfuAGJvU83Wh1Yjo00oz5xuO3lMopSaXVH/KHV&#10;Az62WH9Vk1WQZmSek/a9+rgaNm7ztnu9mV5SpS4v5od7EAHn8AfDb32uDiV3OriJjBe9gttsFTPK&#10;RsKbGFgtY95y4CPJQJaF/L+g/AEAAP//AwBQSwECLQAUAAYACAAAACEAtoM4kv4AAADhAQAAEwAA&#10;AAAAAAAAAAAAAAAAAAAAW0NvbnRlbnRfVHlwZXNdLnhtbFBLAQItABQABgAIAAAAIQA4/SH/1gAA&#10;AJQBAAALAAAAAAAAAAAAAAAAAC8BAABfcmVscy8ucmVsc1BLAQItABQABgAIAAAAIQCZ7NCV0gEA&#10;AIgDAAAOAAAAAAAAAAAAAAAAAC4CAABkcnMvZTJvRG9jLnhtbFBLAQItABQABgAIAAAAIQBt54/W&#10;4AAAAAkBAAAPAAAAAAAAAAAAAAAAACwEAABkcnMvZG93bnJldi54bWxQSwUGAAAAAAQABADzAAAA&#10;OQUAAAAA&#10;" strokecolor="windowText" strokeweight="4.5pt">
                <v:stroke endarrow="block" joinstyle="miter"/>
              </v:shape>
            </w:pict>
          </mc:Fallback>
        </mc:AlternateContent>
      </w:r>
    </w:p>
    <w:tbl>
      <w:tblPr>
        <w:tblStyle w:val="a3"/>
        <w:tblpPr w:leftFromText="180" w:rightFromText="180" w:vertAnchor="text" w:horzAnchor="page" w:tblpX="2292" w:tblpY="260"/>
        <w:bidiVisual/>
        <w:tblW w:w="0" w:type="auto"/>
        <w:tblLook w:val="04A0" w:firstRow="1" w:lastRow="0" w:firstColumn="1" w:lastColumn="0" w:noHBand="0" w:noVBand="1"/>
      </w:tblPr>
      <w:tblGrid>
        <w:gridCol w:w="3957"/>
      </w:tblGrid>
      <w:tr w:rsidR="00F61565" w:rsidRPr="00F12BA2" w:rsidTr="007A49A9">
        <w:trPr>
          <w:trHeight w:val="936"/>
        </w:trPr>
        <w:tc>
          <w:tcPr>
            <w:tcW w:w="39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61565" w:rsidRPr="00F12BA2" w:rsidRDefault="00F61565" w:rsidP="00F61565">
            <w:pPr>
              <w:bidi w:val="0"/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noProof/>
                <w:sz w:val="24"/>
                <w:szCs w:val="24"/>
                <w:rtl/>
                <w:lang w:val="he-I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DABBDE" wp14:editId="5F65EB9E">
                      <wp:simplePos x="0" y="0"/>
                      <wp:positionH relativeFrom="column">
                        <wp:posOffset>685440</wp:posOffset>
                      </wp:positionH>
                      <wp:positionV relativeFrom="paragraph">
                        <wp:posOffset>-408360</wp:posOffset>
                      </wp:positionV>
                      <wp:extent cx="733177" cy="337019"/>
                      <wp:effectExtent l="38100" t="19050" r="29210" b="63500"/>
                      <wp:wrapNone/>
                      <wp:docPr id="462718273" name="מחבר חץ ישר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33177" cy="3370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F8B7FB" id="מחבר חץ ישר 2" o:spid="_x0000_s1026" type="#_x0000_t32" style="position:absolute;left:0;text-align:left;margin-left:53.95pt;margin-top:-32.15pt;width:57.75pt;height:26.5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hXp2AEAAJIDAAAOAAAAZHJzL2Uyb0RvYy54bWysU02P0zAQvSPxHyzfadqtli5R0z20LBwQ&#10;rMTyA2YdO7HkL3mGpv33jJ1SFrghcrBsj+b5vTcv2/uTd+KoM9oYOrlaLKXQQcXehqGT354e3txJ&#10;gQShBxeD7uRZo7zfvX61nVKrb+IYXa+zYJCA7ZQ6ORKltmlQjdoDLmLSgYsmZg/Exzw0fYaJ0b1r&#10;bpbLt80Uc59yVBqRbw9zUe4qvjFa0RdjUJNwnWRuVNdc1+eyNrsttEOGNFp1oQH/wMKDDfzoFeoA&#10;BOJ7tn9BeatyxGhooaJvojFW6aqB1ayWf6j5OkLSVQubg+lqE/4/WPX5uA+PmW2YEraYHnNRcTLZ&#10;C+Ns+sgzrbqYqThV285X2/SJhOLLzXq92mykUFxarzfL1btiazPDFLiUkT7o6EXZdBIpgx1G2scQ&#10;eEAxz0/A8RPS3PizoTSH+GCdq3NyQUydvN2sbnmUCjguxgHx1qeeYcMgBbiBc6goV9YYne1LewHC&#10;M+5dFkfgKHCC+jg9sQIpHCBxgWXV78L9t9bC5wA4zs21NCfHW+L4Ous7eXfthpbAuvehF3ROnHnK&#10;FsLg9AXZhcJG13BeFP/yvuyeY3+uI2nKiQdfzbyEtCTr5Zn3L3+l3Q8AAAD//wMAUEsDBBQABgAI&#10;AAAAIQB1Wl7J4AAAAAsBAAAPAAAAZHJzL2Rvd25yZXYueG1sTI/LTsMwEEX3SPyDNUjsWudRFQhx&#10;qhRRFjwkKHyAGw9JRDwOttumf8+wguWdObpzplxNdhAH9KF3pCCdJyCQGmd6ahV8vG9m1yBC1GT0&#10;4AgVnDDAqjo/K3Vh3JHe8LCNreASCoVW0MU4FlKGpkOrw9yNSLz7dN7qyNG30nh95HI7yCxJltLq&#10;nvhCp0e867D52u6tAn3Ch/vHV6q9lF398v28fso3a6UuL6b6FkTEKf7B8KvP6lCx087tyQQxcE6u&#10;bhhVMFsuchBMZFm+ALHjSZpmIKtS/v+h+gEAAP//AwBQSwECLQAUAAYACAAAACEAtoM4kv4AAADh&#10;AQAAEwAAAAAAAAAAAAAAAAAAAAAAW0NvbnRlbnRfVHlwZXNdLnhtbFBLAQItABQABgAIAAAAIQA4&#10;/SH/1gAAAJQBAAALAAAAAAAAAAAAAAAAAC8BAABfcmVscy8ucmVsc1BLAQItABQABgAIAAAAIQC6&#10;/hXp2AEAAJIDAAAOAAAAAAAAAAAAAAAAAC4CAABkcnMvZTJvRG9jLnhtbFBLAQItABQABgAIAAAA&#10;IQB1Wl7J4AAAAAsBAAAPAAAAAAAAAAAAAAAAADIEAABkcnMvZG93bnJldi54bWxQSwUGAAAAAAQA&#10;BADzAAAAPwUAAAAA&#10;" strokecolor="windowText" strokeweight="4.5pt">
                      <v:stroke endarrow="block" joinstyle="miter"/>
                    </v:shape>
                  </w:pict>
                </mc:Fallback>
              </mc:AlternateContent>
            </w:r>
            <w:r w:rsidRPr="00F12BA2">
              <w:rPr>
                <w:rFonts w:asciiTheme="majorBidi" w:hAnsiTheme="majorBidi" w:cstheme="majorBidi"/>
                <w:sz w:val="24"/>
                <w:szCs w:val="24"/>
              </w:rPr>
              <w:t>Published articles with key word:</w:t>
            </w:r>
          </w:p>
          <w:p w:rsidR="00F61565" w:rsidRPr="00F12BA2" w:rsidRDefault="00F61565" w:rsidP="00F61565">
            <w:pPr>
              <w:bidi w:val="0"/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12BA2">
              <w:rPr>
                <w:rFonts w:asciiTheme="majorBidi" w:hAnsiTheme="majorBidi" w:cstheme="majorBidi"/>
                <w:sz w:val="24"/>
                <w:szCs w:val="24"/>
              </w:rPr>
              <w:t>Number of occupational physicians + occupational medicine status</w:t>
            </w:r>
          </w:p>
          <w:p w:rsidR="00F61565" w:rsidRPr="00FF165D" w:rsidRDefault="00F61565" w:rsidP="00F61565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FF165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(n=139)</w:t>
            </w:r>
          </w:p>
        </w:tc>
      </w:tr>
    </w:tbl>
    <w:tbl>
      <w:tblPr>
        <w:tblStyle w:val="a3"/>
        <w:tblpPr w:leftFromText="180" w:rightFromText="180" w:vertAnchor="text" w:horzAnchor="margin" w:tblpXSpec="right" w:tblpY="387"/>
        <w:bidiVisual/>
        <w:tblW w:w="0" w:type="auto"/>
        <w:tblLook w:val="04A0" w:firstRow="1" w:lastRow="0" w:firstColumn="1" w:lastColumn="0" w:noHBand="0" w:noVBand="1"/>
      </w:tblPr>
      <w:tblGrid>
        <w:gridCol w:w="3969"/>
      </w:tblGrid>
      <w:tr w:rsidR="00F61565" w:rsidRPr="00F12BA2" w:rsidTr="007A49A9">
        <w:trPr>
          <w:trHeight w:val="1222"/>
        </w:trPr>
        <w:tc>
          <w:tcPr>
            <w:tcW w:w="396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61565" w:rsidRPr="00F12BA2" w:rsidRDefault="00F61565" w:rsidP="00F61565">
            <w:pPr>
              <w:bidi w:val="0"/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12BA2">
              <w:rPr>
                <w:rFonts w:asciiTheme="majorBidi" w:hAnsiTheme="majorBidi" w:cstheme="majorBidi"/>
                <w:sz w:val="24"/>
                <w:szCs w:val="24"/>
              </w:rPr>
              <w:t>Published articles with key word:</w:t>
            </w:r>
          </w:p>
          <w:p w:rsidR="00F61565" w:rsidRPr="00F12BA2" w:rsidRDefault="00F61565" w:rsidP="00F61565">
            <w:pPr>
              <w:bidi w:val="0"/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12BA2">
              <w:rPr>
                <w:rFonts w:asciiTheme="majorBidi" w:hAnsiTheme="majorBidi" w:cstheme="majorBidi"/>
                <w:sz w:val="24"/>
                <w:szCs w:val="24"/>
              </w:rPr>
              <w:t>Number of occupational physicians +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FF165D">
              <w:rPr>
                <w:rFonts w:asciiTheme="majorBidi" w:hAnsiTheme="majorBidi" w:cstheme="majorBidi"/>
                <w:sz w:val="24"/>
                <w:szCs w:val="24"/>
              </w:rPr>
              <w:t>occupational medicine services</w:t>
            </w:r>
            <w:r w:rsidRPr="00F12BA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+</w:t>
            </w:r>
          </w:p>
          <w:p w:rsidR="00F61565" w:rsidRPr="00FF165D" w:rsidRDefault="00F61565" w:rsidP="00F61565">
            <w:pPr>
              <w:bidi w:val="0"/>
              <w:spacing w:line="48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FF165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(n=382)</w:t>
            </w:r>
          </w:p>
        </w:tc>
      </w:tr>
    </w:tbl>
    <w:p w:rsidR="00F61565" w:rsidRPr="00F12BA2" w:rsidRDefault="00F61565" w:rsidP="00F61565">
      <w:pPr>
        <w:spacing w:after="0" w:line="480" w:lineRule="auto"/>
        <w:rPr>
          <w:rFonts w:asciiTheme="majorBidi" w:hAnsiTheme="majorBidi" w:cstheme="majorBidi" w:hint="cs"/>
          <w:sz w:val="24"/>
          <w:szCs w:val="24"/>
          <w:rtl/>
        </w:rPr>
      </w:pPr>
      <w:r>
        <w:rPr>
          <w:rFonts w:asciiTheme="majorBidi" w:hAnsiTheme="majorBidi" w:cstheme="majorBidi" w:hint="cs"/>
          <w:noProof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0B1B00" wp14:editId="4017AFBC">
                <wp:simplePos x="0" y="0"/>
                <wp:positionH relativeFrom="column">
                  <wp:posOffset>8768080</wp:posOffset>
                </wp:positionH>
                <wp:positionV relativeFrom="paragraph">
                  <wp:posOffset>18415</wp:posOffset>
                </wp:positionV>
                <wp:extent cx="733177" cy="337019"/>
                <wp:effectExtent l="38100" t="19050" r="29210" b="63500"/>
                <wp:wrapNone/>
                <wp:docPr id="1726613450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3177" cy="337019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EC672" id="מחבר חץ ישר 2" o:spid="_x0000_s1026" type="#_x0000_t32" style="position:absolute;left:0;text-align:left;margin-left:690.4pt;margin-top:1.45pt;width:57.75pt;height:26.5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hXp2AEAAJIDAAAOAAAAZHJzL2Uyb0RvYy54bWysU02P0zAQvSPxHyzfadqtli5R0z20LBwQ&#10;rMTyA2YdO7HkL3mGpv33jJ1SFrghcrBsj+b5vTcv2/uTd+KoM9oYOrlaLKXQQcXehqGT354e3txJ&#10;gQShBxeD7uRZo7zfvX61nVKrb+IYXa+zYJCA7ZQ6ORKltmlQjdoDLmLSgYsmZg/Exzw0fYaJ0b1r&#10;bpbLt80Uc59yVBqRbw9zUe4qvjFa0RdjUJNwnWRuVNdc1+eyNrsttEOGNFp1oQH/wMKDDfzoFeoA&#10;BOJ7tn9BeatyxGhooaJvojFW6aqB1ayWf6j5OkLSVQubg+lqE/4/WPX5uA+PmW2YEraYHnNRcTLZ&#10;C+Ns+sgzrbqYqThV285X2/SJhOLLzXq92mykUFxarzfL1btiazPDFLiUkT7o6EXZdBIpgx1G2scQ&#10;eEAxz0/A8RPS3PizoTSH+GCdq3NyQUydvN2sbnmUCjguxgHx1qeeYcMgBbiBc6goV9YYne1LewHC&#10;M+5dFkfgKHCC+jg9sQIpHCBxgWXV78L9t9bC5wA4zs21NCfHW+L4Ous7eXfthpbAuvehF3ROnHnK&#10;FsLg9AXZhcJG13BeFP/yvuyeY3+uI2nKiQdfzbyEtCTr5Zn3L3+l3Q8AAAD//wMAUEsDBBQABgAI&#10;AAAAIQAsrKJ+3wAAAAoBAAAPAAAAZHJzL2Rvd25yZXYueG1sTI/NTsMwEITvSLyDtUjcqE0DURvi&#10;VCmiHPiRaMsDuPESR8TrYLtt+va4JziOZjTzTbkYbc8O6EPnSMLtRABDapzuqJXwuV3dzICFqEir&#10;3hFKOGGARXV5UapCuyOt8bCJLUslFAolwcQ4FJyHxqBVYeIGpOR9OW9VTNK3XHt1TOW251Mhcm5V&#10;R2nBqAEfDTbfm72VoE74/PTyQbXn3NTvP2/L12y1lPL6aqwfgEUc418YzvgJHarEtHN70oH1SWcz&#10;kdijhOkc2DlwN88zYDsJ97kAXpX8/4XqFwAA//8DAFBLAQItABQABgAIAAAAIQC2gziS/gAAAOEB&#10;AAATAAAAAAAAAAAAAAAAAAAAAABbQ29udGVudF9UeXBlc10ueG1sUEsBAi0AFAAGAAgAAAAhADj9&#10;If/WAAAAlAEAAAsAAAAAAAAAAAAAAAAALwEAAF9yZWxzLy5yZWxzUEsBAi0AFAAGAAgAAAAhALr+&#10;FenYAQAAkgMAAA4AAAAAAAAAAAAAAAAALgIAAGRycy9lMm9Eb2MueG1sUEsBAi0AFAAGAAgAAAAh&#10;ACyson7fAAAACgEAAA8AAAAAAAAAAAAAAAAAMgQAAGRycy9kb3ducmV2LnhtbFBLBQYAAAAABAAE&#10;APMAAAA+BQAAAAA=&#10;" strokecolor="windowText" strokeweight="4.5pt">
                <v:stroke endarrow="block" joinstyle="miter"/>
              </v:shape>
            </w:pict>
          </mc:Fallback>
        </mc:AlternateContent>
      </w:r>
      <w:r>
        <w:rPr>
          <w:rFonts w:asciiTheme="majorBidi" w:hAnsiTheme="majorBidi" w:cstheme="majorBidi" w:hint="cs"/>
          <w:noProof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BF4564" wp14:editId="13D5DCFB">
                <wp:simplePos x="0" y="0"/>
                <wp:positionH relativeFrom="column">
                  <wp:posOffset>9493250</wp:posOffset>
                </wp:positionH>
                <wp:positionV relativeFrom="paragraph">
                  <wp:posOffset>-635</wp:posOffset>
                </wp:positionV>
                <wp:extent cx="7951" cy="1606164"/>
                <wp:effectExtent l="114300" t="0" r="106680" b="51435"/>
                <wp:wrapNone/>
                <wp:docPr id="42717791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1606164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B6358C" id="מחבר חץ ישר 2" o:spid="_x0000_s1026" type="#_x0000_t32" style="position:absolute;left:0;text-align:left;margin-left:747.5pt;margin-top:-.05pt;width:.65pt;height:126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3No0AEAAIcDAAAOAAAAZHJzL2Uyb0RvYy54bWysU02P0zAQvSPxHyzfaZIV7S5R0z20LBcE&#10;K7H8gFnHSSz5S56haf89Yzd0F7ghcnDGHs3zvDfP2/uTs+KoE5rgO9msaim0V6E3fuzk96eHd3dS&#10;IIHvwQavO3nWKO93b99s59jqmzAF2+skGMRjO8dOTkSxrSpUk3aAqxC15+QQkgPibRqrPsHM6M5W&#10;N3W9qeaQ+piC0oh8ergk5a7gD4NW9HUYUJOwneTeqKyprM95rXZbaMcEcTJqaQP+oQsHxvOlV6gD&#10;EIgfyfwF5YxKAcNAKxVcFYbBKF04MJum/oPNtwmiLlxYHIxXmfD/waovx71/TCzDHLHF+Jgyi9OQ&#10;XP5zf+JUxDpfxdInEooPbz+sGykUJ5pNvWk277OW1UttTEifdHAiB51ESmDGifbBe55KSE3RC46f&#10;kS6FvwryxT48GGvLcKwXcyfXt82a56eAPTJYIA5d7BnWj1KAHdl8ilKBxGBNn8szEJ5xb5M4As+f&#10;bdOH+YkJSGEBiRPMqnxL77+V5n4OgNOluKQudnGG2LPWuE7eXauhJTD2o+8FnSMbnZIBP1q9IFuf&#10;u9HFkQvjF8Fz9Bz6c5lDlXc87SLm4sxsp9d7jl+/n91PAAAA//8DAFBLAwQUAAYACAAAACEACUvs&#10;2uIAAAALAQAADwAAAGRycy9kb3ducmV2LnhtbEyPQUvDQBSE74L/YXmCF2k3TdPQxGyKFQStIJgW&#10;et1mn9lg9m3Ibtr4792e9DjMMPNNsZlMx844uNaSgMU8AoZUW9VSI+Cwf5mtgTkvScnOEgr4QQeb&#10;8vamkLmyF/rEc+UbFkrI5VKA9r7POXe1RiPd3PZIwfuyg5E+yKHhapCXUG46HkdRyo1sKSxo2eOz&#10;xvq7Go2ANCP1muiP6vjQb+32fb9bjm+pEPd309MjMI+T/wvDFT+gQxmYTnYk5VgXdJKtwhkvYLYA&#10;dg0kWboEdhIQr+I18LLg/z+UvwAAAP//AwBQSwECLQAUAAYACAAAACEAtoM4kv4AAADhAQAAEwAA&#10;AAAAAAAAAAAAAAAAAAAAW0NvbnRlbnRfVHlwZXNdLnhtbFBLAQItABQABgAIAAAAIQA4/SH/1gAA&#10;AJQBAAALAAAAAAAAAAAAAAAAAC8BAABfcmVscy8ucmVsc1BLAQItABQABgAIAAAAIQBxu3No0AEA&#10;AIcDAAAOAAAAAAAAAAAAAAAAAC4CAABkcnMvZTJvRG9jLnhtbFBLAQItABQABgAIAAAAIQAJS+za&#10;4gAAAAsBAAAPAAAAAAAAAAAAAAAAACoEAABkcnMvZG93bnJldi54bWxQSwUGAAAAAAQABADzAAAA&#10;OQUAAAAA&#10;" strokecolor="windowText" strokeweight="4.5pt">
                <v:stroke endarrow="block" joinstyle="miter"/>
              </v:shape>
            </w:pict>
          </mc:Fallback>
        </mc:AlternateContent>
      </w:r>
    </w:p>
    <w:p w:rsidR="00F61565" w:rsidRPr="00F12BA2" w:rsidRDefault="00F61565" w:rsidP="00F61565">
      <w:pPr>
        <w:spacing w:after="0" w:line="480" w:lineRule="auto"/>
        <w:rPr>
          <w:rFonts w:asciiTheme="majorBidi" w:hAnsiTheme="majorBidi" w:cstheme="majorBidi"/>
          <w:sz w:val="24"/>
          <w:szCs w:val="24"/>
          <w:rtl/>
        </w:rPr>
      </w:pPr>
    </w:p>
    <w:p w:rsidR="00F61565" w:rsidRPr="00F12BA2" w:rsidRDefault="00F61565" w:rsidP="00F61565">
      <w:pPr>
        <w:spacing w:after="0" w:line="480" w:lineRule="auto"/>
        <w:rPr>
          <w:rFonts w:asciiTheme="majorBidi" w:hAnsiTheme="majorBidi" w:cstheme="majorBidi" w:hint="cs"/>
          <w:sz w:val="24"/>
          <w:szCs w:val="24"/>
          <w:rtl/>
        </w:rPr>
      </w:pPr>
    </w:p>
    <w:p w:rsidR="00F61565" w:rsidRDefault="00F61565" w:rsidP="00F61565">
      <w:pPr>
        <w:spacing w:after="0" w:line="480" w:lineRule="auto"/>
        <w:rPr>
          <w:rFonts w:asciiTheme="majorBidi" w:hAnsiTheme="majorBidi" w:cstheme="majorBidi"/>
          <w:sz w:val="24"/>
          <w:szCs w:val="24"/>
          <w:rtl/>
        </w:rPr>
      </w:pPr>
    </w:p>
    <w:p w:rsidR="00F61565" w:rsidRDefault="00F61565" w:rsidP="00F61565">
      <w:pPr>
        <w:spacing w:after="0" w:line="480" w:lineRule="auto"/>
        <w:rPr>
          <w:rFonts w:asciiTheme="majorBidi" w:hAnsiTheme="majorBidi" w:cstheme="majorBidi"/>
          <w:sz w:val="24"/>
          <w:szCs w:val="24"/>
          <w:rtl/>
        </w:rPr>
      </w:pPr>
    </w:p>
    <w:p w:rsidR="00F61565" w:rsidRPr="00F12BA2" w:rsidRDefault="00E51655" w:rsidP="00F61565">
      <w:pPr>
        <w:spacing w:after="0" w:line="480" w:lineRule="auto"/>
        <w:rPr>
          <w:rFonts w:asciiTheme="majorBidi" w:hAnsiTheme="majorBidi" w:cstheme="majorBidi" w:hint="cs"/>
          <w:sz w:val="24"/>
          <w:szCs w:val="24"/>
          <w:rtl/>
        </w:rPr>
      </w:pPr>
      <w:r>
        <w:rPr>
          <w:rFonts w:asciiTheme="majorBidi" w:hAnsiTheme="majorBidi" w:cstheme="majorBidi" w:hint="cs"/>
          <w:noProof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FAF753" wp14:editId="32EEEE84">
                <wp:simplePos x="0" y="0"/>
                <wp:positionH relativeFrom="column">
                  <wp:posOffset>1419169</wp:posOffset>
                </wp:positionH>
                <wp:positionV relativeFrom="paragraph">
                  <wp:posOffset>8117</wp:posOffset>
                </wp:positionV>
                <wp:extent cx="675502" cy="2377440"/>
                <wp:effectExtent l="19050" t="0" r="67945" b="60960"/>
                <wp:wrapNone/>
                <wp:docPr id="1751707056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502" cy="2377440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83483" id="מחבר חץ ישר 2" o:spid="_x0000_s1026" type="#_x0000_t32" style="position:absolute;left:0;text-align:left;margin-left:111.75pt;margin-top:.65pt;width:53.2pt;height:18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dzr1AEAAIkDAAAOAAAAZHJzL2Uyb0RvYy54bWysU8tu2zAQvBfoPxC815LdOA4EyznYTS9F&#10;G6DpB2woSiLAF7hby/r7LmnXSdNbUR0oUosdzsyOtvcnZ8VRJzTBt3K5qKXQXoXO+KGVP54ePtxJ&#10;gQS+Axu8buWsUd7v3r/bTrHRqzAG2+kkGMRjM8VWjkSxqSpUo3aAixC152IfkgPiYxqqLsHE6M5W&#10;q7q+raaQupiC0oj89XAuyl3B73ut6FvfoyZhW8ncqKyprM95rXZbaIYEcTTqQgP+gYUD4/nSK9QB&#10;CMTPZP6CckalgKGnhQquCn1vlC4aWM2yfqPm+whRFy1sDsarTfj/YNXX494/JrZhithgfExZxalP&#10;Lr+ZnzgVs+arWfpEQvHH2816Xa+kUFxafdxsbm6Km9VLd0xIn3VwIm9aiZTADCPtg/c8l5CWxTE4&#10;fkHi+7nxd0O+2ocHY20Zj/ViauV6s1zzBBVwSnoLxFsXO4b1gxRgB46folQgMVjT5fYMhDPubRJH&#10;4ARwcLowPbEEKSwgcYF1lScngSn80Zr5HADHc3MpnQPjDHFqrXGtvLt2Q0Ng7CffCZojR52SAT9Y&#10;fUG2PrPRJZMXxS+W591z6OYyiSqfeN6F0CWbOVCvz7x//QftfgEAAP//AwBQSwMEFAAGAAgAAAAh&#10;AFavH6fgAAAACQEAAA8AAABkcnMvZG93bnJldi54bWxMj01Lw0AQhu+C/2EZwYvYjYlNTcymWEHw&#10;A4SmBa/b7JgEs7Mhu2njv3c86W2G5+WdZ4r1bHtxxNF3jhTcLCIQSLUzHTUK9run6zsQPmgyuneE&#10;Cr7Rw7o8Pyt0btyJtnisQiO4hHyuFbQhDLmUvm7Rar9wAxKzTzdaHXgdG2lGfeJy28s4ilJpdUd8&#10;odUDPrZYf1WTVZBmZJ5v2/fq42rYuM3b7jWZXlKlLi/mh3sQAefwF4ZffVaHkp0ObiLjRa8gjpMl&#10;RxkkIJgncZaBOPCwWq5AloX8/0H5AwAA//8DAFBLAQItABQABgAIAAAAIQC2gziS/gAAAOEBAAAT&#10;AAAAAAAAAAAAAAAAAAAAAABbQ29udGVudF9UeXBlc10ueG1sUEsBAi0AFAAGAAgAAAAhADj9If/W&#10;AAAAlAEAAAsAAAAAAAAAAAAAAAAALwEAAF9yZWxzLy5yZWxzUEsBAi0AFAAGAAgAAAAhADYh3OvU&#10;AQAAiQMAAA4AAAAAAAAAAAAAAAAALgIAAGRycy9lMm9Eb2MueG1sUEsBAi0AFAAGAAgAAAAhAFav&#10;H6fgAAAACQEAAA8AAAAAAAAAAAAAAAAALgQAAGRycy9kb3ducmV2LnhtbFBLBQYAAAAABAAEAPMA&#10;AAA7BQAAAAA=&#10;" strokecolor="windowText" strokeweight="4.5pt">
                <v:stroke endarrow="block" joinstyle="miter"/>
              </v:shape>
            </w:pict>
          </mc:Fallback>
        </mc:AlternateContent>
      </w:r>
      <w:r>
        <w:rPr>
          <w:rFonts w:asciiTheme="majorBidi" w:hAnsiTheme="majorBidi" w:cstheme="majorBidi" w:hint="cs"/>
          <w:noProof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FAF753" wp14:editId="32EEEE84">
                <wp:simplePos x="0" y="0"/>
                <wp:positionH relativeFrom="column">
                  <wp:posOffset>4511868</wp:posOffset>
                </wp:positionH>
                <wp:positionV relativeFrom="paragraph">
                  <wp:posOffset>8117</wp:posOffset>
                </wp:positionV>
                <wp:extent cx="819344" cy="2417196"/>
                <wp:effectExtent l="57150" t="0" r="38100" b="59690"/>
                <wp:wrapNone/>
                <wp:docPr id="816347378" name="מחבר חץ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344" cy="2417196"/>
                        </a:xfrm>
                        <a:prstGeom prst="straightConnector1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D7995" id="מחבר חץ ישר 2" o:spid="_x0000_s1026" type="#_x0000_t32" style="position:absolute;left:0;text-align:left;margin-left:355.25pt;margin-top:.65pt;width:64.5pt;height:190.3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o/J2AEAAJMDAAAOAAAAZHJzL2Uyb0RvYy54bWysU02P0zAQvSPxHyzfaZrS/Yqa7qFl4YBg&#10;JZYfMOvYiSV/yWOa5t8zdrJlgRsiB8v2aJ7fe/Oyuz9bw04yovau5fVqzZl0wnfa9S3//vTw7pYz&#10;TOA6MN7Jlk8S+f3+7ZvdGBq58YM3nYyMQBw2Y2j5kFJoqgrFIC3gygfpqKh8tJDoGPuqizASujXV&#10;Zr2+rkYfuxC9kIh0e5yLfF/wlZIifVUKZWKm5cQtlTWW9Tmv1X4HTR8hDFosNOAfWFjQjh69QB0h&#10;AfsR9V9QVovo0au0Et5WXiktZNFAaur1H2q+DRBk0ULmYLjYhP8PVnw5HdxjJBvGgA2Gx5hVnFW0&#10;TBkdPtFMiy5iys7FtulimzwnJujytr57v91yJqi02dY39d119rWacTJeiJg+Sm9Z3rQcUwTdD+ng&#10;naMJ+Ti/AafPmObGl4bc7PyDNqYMyjg2tvzqpr6iWQqgvCgDibY2dATres7A9BREkWKhjd7oLrdn&#10;IJzwYCI7AWWBItT58YkkcGYAExVIV/kW7r+1Zj5HwGFuLqU5OlYnyq/Rlmy4dEOTQJsPrmNpChT6&#10;FDW43sgF2bjMRpZ0Lop/mZ93z76bykyqfKLJFzOXlOZovT7T/vW/tP8JAAD//wMAUEsDBBQABgAI&#10;AAAAIQBbN5cO3gAAAAkBAAAPAAAAZHJzL2Rvd25yZXYueG1sTI/LTsMwEEX3SPyDNUjsqN1GQAhx&#10;qhRRFjwkKHyAGw9xRDwOsdumf8+wguXVubpzplxOvhd7HGMXSMN8pkAgNcF21Gr4eF9f5CBiMmRN&#10;Hwg1HDHCsjo9KU1hw4HecL9JreARioXR4FIaCilj49CbOAsDErPPMHqTOI6ttKM58Ljv5UKpK+lN&#10;R3zBmQHvHDZfm53XYI74cP/4SvUopatfvp9XT9l6pfX52VTfgkg4pb8y/OqzOlTstA07slH0Gq7n&#10;6pKrDDIQzPPshvNWQ5YvFMiqlP8/qH4AAAD//wMAUEsBAi0AFAAGAAgAAAAhALaDOJL+AAAA4QEA&#10;ABMAAAAAAAAAAAAAAAAAAAAAAFtDb250ZW50X1R5cGVzXS54bWxQSwECLQAUAAYACAAAACEAOP0h&#10;/9YAAACUAQAACwAAAAAAAAAAAAAAAAAvAQAAX3JlbHMvLnJlbHNQSwECLQAUAAYACAAAACEANgqP&#10;ydgBAACTAwAADgAAAAAAAAAAAAAAAAAuAgAAZHJzL2Uyb0RvYy54bWxQSwECLQAUAAYACAAAACEA&#10;WzeXDt4AAAAJAQAADwAAAAAAAAAAAAAAAAAyBAAAZHJzL2Rvd25yZXYueG1sUEsFBgAAAAAEAAQA&#10;8wAAAD0FAAAAAA==&#10;" strokecolor="windowText" strokeweight="4.5pt">
                <v:stroke endarrow="block" joinstyle="miter"/>
              </v:shape>
            </w:pict>
          </mc:Fallback>
        </mc:AlternateContent>
      </w:r>
    </w:p>
    <w:tbl>
      <w:tblPr>
        <w:tblStyle w:val="a3"/>
        <w:bidiVisual/>
        <w:tblW w:w="0" w:type="auto"/>
        <w:tblInd w:w="2239" w:type="dxa"/>
        <w:tblLook w:val="04A0" w:firstRow="1" w:lastRow="0" w:firstColumn="1" w:lastColumn="0" w:noHBand="0" w:noVBand="1"/>
      </w:tblPr>
      <w:tblGrid>
        <w:gridCol w:w="3957"/>
      </w:tblGrid>
      <w:tr w:rsidR="00FF165D" w:rsidRPr="00F12BA2" w:rsidTr="00F61565">
        <w:trPr>
          <w:trHeight w:val="1497"/>
        </w:trPr>
        <w:tc>
          <w:tcPr>
            <w:tcW w:w="395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F165D" w:rsidRPr="00F12BA2" w:rsidRDefault="00FF165D" w:rsidP="00F61565">
            <w:pPr>
              <w:bidi w:val="0"/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12BA2">
              <w:rPr>
                <w:rFonts w:asciiTheme="majorBidi" w:hAnsiTheme="majorBidi" w:cstheme="majorBidi"/>
                <w:sz w:val="24"/>
                <w:szCs w:val="24"/>
              </w:rPr>
              <w:t>Published articles with key word:</w:t>
            </w:r>
          </w:p>
          <w:p w:rsidR="00FF165D" w:rsidRDefault="00FF165D" w:rsidP="00F61565">
            <w:pPr>
              <w:pStyle w:val="3"/>
              <w:shd w:val="clear" w:color="auto" w:fill="FFFFFF"/>
              <w:spacing w:before="0" w:beforeAutospacing="0" w:after="0" w:afterAutospacing="0"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FF165D"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>worker health inequality + occupational medicine status</w:t>
            </w:r>
          </w:p>
          <w:p w:rsidR="00FF165D" w:rsidRPr="00FF165D" w:rsidRDefault="00FF165D" w:rsidP="00F61565">
            <w:pPr>
              <w:pStyle w:val="3"/>
              <w:shd w:val="clear" w:color="auto" w:fill="FFFFFF"/>
              <w:spacing w:before="0" w:beforeAutospacing="0" w:after="0" w:afterAutospacing="0" w:line="480" w:lineRule="auto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(n=151)</w:t>
            </w:r>
          </w:p>
        </w:tc>
      </w:tr>
    </w:tbl>
    <w:p w:rsidR="00F12BA2" w:rsidRDefault="00F61565" w:rsidP="00F61565">
      <w:pPr>
        <w:spacing w:after="0" w:line="480" w:lineRule="auto"/>
        <w:rPr>
          <w:rFonts w:asciiTheme="majorBidi" w:hAnsiTheme="majorBidi" w:cstheme="majorBidi" w:hint="cs"/>
          <w:sz w:val="24"/>
          <w:szCs w:val="24"/>
          <w:rtl/>
        </w:rPr>
      </w:pPr>
      <w:r>
        <w:rPr>
          <w:rFonts w:asciiTheme="majorBidi" w:hAnsiTheme="majorBidi" w:cstheme="majorBidi" w:hint="cs"/>
          <w:noProof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3406637</wp:posOffset>
                </wp:positionH>
                <wp:positionV relativeFrom="paragraph">
                  <wp:posOffset>80314</wp:posOffset>
                </wp:positionV>
                <wp:extent cx="7951" cy="492981"/>
                <wp:effectExtent l="95250" t="19050" r="68580" b="40640"/>
                <wp:wrapNone/>
                <wp:docPr id="647352562" name="מחבר חץ יש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492981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F464EF" id="מחבר חץ ישר 3" o:spid="_x0000_s1026" type="#_x0000_t32" style="position:absolute;left:0;text-align:left;margin-left:268.25pt;margin-top:6.3pt;width:.65pt;height:38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Iv51wEAAAoEAAAOAAAAZHJzL2Uyb0RvYy54bWysU02P2yAQvVfqf0DcG9vpVxLF2UO220vV&#10;rvrxA1g8xEgYEExj+993wIndbE+tesGGmTfvzWPY3w2dYWcIUTtb82pVcgZWukbbU81/fH94teEs&#10;orCNMM5CzUeI/O7w8sW+9ztYu9aZBgKjIjbuel/zFtHviiLKFjoRV86DpaByoRNI23AqmiB6qt6Z&#10;Yl2W74rehcYHJyFGOr2fgvyQ6ysFEr8oFQGZqTlpw7yGvD6ltTjsxe4UhG+1vMgQ/6CiE9oS6Vzq&#10;XqBgP4P+o1SnZXDRKVxJ1xVOKS0h90DdVOWzbr61wkPuhcyJfrYp/r+y8vP5aB8D2dD7uIv+MaQu&#10;BhW69CV9bMhmjbNZMCCTdPh++7biTFLgzXa93VTJymKB+hDxI7iOpZ+aRwxCn1o8OmvpUlyosl3i&#10;/CniBLwCEq+xrK/5601VljktOqObB21MCubZgKMJ7CzoVnG4Ut9kodDmg20Yjp7GDoMW9mTgItJY&#10;0ro0nP9wNDBxfwXFdEMtThqf8QkpweKV01jKTjBF6mbgRXUa4kXoLfCSn6CQ5/RvwDMiMzuLM7jT&#10;1oXJs1v2xSY15V8dmPpOFjy5ZsyjkK2hgcsXenkcaaJ/32f48oQPvwAAAP//AwBQSwMEFAAGAAgA&#10;AAAhAPf3P+zfAAAACQEAAA8AAABkcnMvZG93bnJldi54bWxMj0FPg0AQhe8m/ofNmHizi1RQkaUx&#10;JqYHTSNtE68LOwKRnUV2aam/3vGkx8n78uZ7+Wq2vTjg6DtHCq4XEQik2pmOGgX73fPVHQgfNBnd&#10;O0IFJ/SwKs7Pcp0Zd6QSD9vQCC4hn2kFbQhDJqWvW7TaL9yAxNmHG60OfI6NNKM+crntZRxFqbS6&#10;I/7Q6gGfWqw/t5NVMA3rl7fyphpPmzL++m7x3bzSWqnLi/nxAUTAOfzB8KvP6lCwU+UmMl70CpJl&#10;mjDKQZyCYCBZ3vKWSsF9FIMscvl/QfEDAAD//wMAUEsBAi0AFAAGAAgAAAAhALaDOJL+AAAA4QEA&#10;ABMAAAAAAAAAAAAAAAAAAAAAAFtDb250ZW50X1R5cGVzXS54bWxQSwECLQAUAAYACAAAACEAOP0h&#10;/9YAAACUAQAACwAAAAAAAAAAAAAAAAAvAQAAX3JlbHMvLnJlbHNQSwECLQAUAAYACAAAACEAL3iL&#10;+dcBAAAKBAAADgAAAAAAAAAAAAAAAAAuAgAAZHJzL2Uyb0RvYy54bWxQSwECLQAUAAYACAAAACEA&#10;9/c/7N8AAAAJAQAADwAAAAAAAAAAAAAAAAAxBAAAZHJzL2Rvd25yZXYueG1sUEsFBgAAAAAEAAQA&#10;8wAAAD0FAAAAAA==&#10;" strokecolor="black [3213]" strokeweight="3pt">
                <v:stroke endarrow="block" joinstyle="miter"/>
              </v:shape>
            </w:pict>
          </mc:Fallback>
        </mc:AlternateContent>
      </w:r>
    </w:p>
    <w:p w:rsidR="00F61565" w:rsidRPr="00F12BA2" w:rsidRDefault="00F61565" w:rsidP="00F61565">
      <w:pPr>
        <w:spacing w:after="0" w:line="480" w:lineRule="auto"/>
        <w:rPr>
          <w:rFonts w:asciiTheme="majorBidi" w:hAnsiTheme="majorBidi" w:cstheme="majorBidi" w:hint="cs"/>
          <w:sz w:val="24"/>
          <w:szCs w:val="24"/>
          <w:rtl/>
        </w:rPr>
      </w:pPr>
    </w:p>
    <w:tbl>
      <w:tblPr>
        <w:tblStyle w:val="a3"/>
        <w:bidiVisual/>
        <w:tblW w:w="0" w:type="auto"/>
        <w:tblInd w:w="102" w:type="dxa"/>
        <w:tblLook w:val="04A0" w:firstRow="1" w:lastRow="0" w:firstColumn="1" w:lastColumn="0" w:noHBand="0" w:noVBand="1"/>
      </w:tblPr>
      <w:tblGrid>
        <w:gridCol w:w="7512"/>
      </w:tblGrid>
      <w:tr w:rsidR="00F61565" w:rsidRPr="00F12BA2" w:rsidTr="00B71403">
        <w:trPr>
          <w:trHeight w:val="1096"/>
        </w:trPr>
        <w:tc>
          <w:tcPr>
            <w:tcW w:w="75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F61565" w:rsidRPr="00E51655" w:rsidRDefault="00F61565" w:rsidP="00B71403">
            <w:pPr>
              <w:pStyle w:val="3"/>
              <w:shd w:val="clear" w:color="auto" w:fill="FFFFFF"/>
              <w:spacing w:before="0" w:beforeAutospacing="0" w:after="0" w:afterAutospacing="0" w:line="480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rtl/>
                <w14:ligatures w14:val="standardContextual"/>
              </w:rPr>
            </w:pPr>
            <w:r w:rsidRPr="00F61565"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>Published articles with key word:</w:t>
            </w:r>
            <w:r w:rsidR="00B71403"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F165D"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>worker health inequality + occupational medicine status</w:t>
            </w:r>
            <w:r w:rsidRPr="00F61565"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 xml:space="preserve"> + </w:t>
            </w:r>
            <w:r w:rsidR="00B71403"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 xml:space="preserve">some of the </w:t>
            </w:r>
            <w:r w:rsidRPr="00F61565"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 xml:space="preserve">inclusion criteria </w:t>
            </w:r>
            <w:r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 xml:space="preserve"> - </w:t>
            </w:r>
            <w:r w:rsidRPr="00E51655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14:ligatures w14:val="standardContextual"/>
              </w:rPr>
              <w:t>(n=</w:t>
            </w:r>
            <w:r w:rsidR="00B71403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14:ligatures w14:val="standardContextual"/>
              </w:rPr>
              <w:t>78</w:t>
            </w:r>
            <w:r w:rsidRPr="00E51655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14:ligatures w14:val="standardContextual"/>
              </w:rPr>
              <w:t>)</w:t>
            </w:r>
          </w:p>
        </w:tc>
      </w:tr>
    </w:tbl>
    <w:p w:rsidR="00F61565" w:rsidRDefault="00B71403" w:rsidP="00F61565">
      <w:pPr>
        <w:spacing w:after="0" w:line="480" w:lineRule="auto"/>
        <w:rPr>
          <w:rFonts w:asciiTheme="majorBidi" w:hAnsiTheme="majorBidi" w:cstheme="majorBidi" w:hint="cs"/>
          <w:sz w:val="24"/>
          <w:szCs w:val="24"/>
          <w:rtl/>
        </w:rPr>
      </w:pPr>
      <w:r>
        <w:rPr>
          <w:rFonts w:asciiTheme="majorBidi" w:hAnsiTheme="majorBidi" w:cstheme="majorBidi" w:hint="cs"/>
          <w:noProof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2771E1" wp14:editId="1C48B91B">
                <wp:simplePos x="0" y="0"/>
                <wp:positionH relativeFrom="column">
                  <wp:posOffset>3409066</wp:posOffset>
                </wp:positionH>
                <wp:positionV relativeFrom="paragraph">
                  <wp:posOffset>59469</wp:posOffset>
                </wp:positionV>
                <wp:extent cx="7951" cy="492981"/>
                <wp:effectExtent l="95250" t="19050" r="68580" b="40640"/>
                <wp:wrapNone/>
                <wp:docPr id="1506904489" name="מחבר חץ יש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492981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9E9581" id="מחבר חץ ישר 3" o:spid="_x0000_s1026" type="#_x0000_t32" style="position:absolute;left:0;text-align:left;margin-left:268.45pt;margin-top:4.7pt;width:.65pt;height:38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2XHzwEAAIYDAAAOAAAAZHJzL2Uyb0RvYy54bWysU8tu2zAQvBfoPxC815KcPmzBcg5200vR&#10;Bkj6ARuKkgjwBe7Wsv++S9p10vZWRAdqycUOZ2eHm9ujs+KgE5rgO9ksaim0V6E3fuzkj8e7dysp&#10;kMD3YIPXnTxplLfbt282c2z1MkzB9joJBvHYzrGTE1FsqwrVpB3gIkTtOTmE5IB4m8aqTzAzurPV&#10;sq4/VnNIfUxBaUQ+3Z+Tclvwh0Er+j4MqEnYTjI3Kmsq61Neq+0G2jFBnIy60ID/YOHAeL70CrUH&#10;AvEzmX+gnFEpYBhooYKrwjAYpUsP3E1T/9XNwwRRl15YHIxXmfD1YNW3w87fJ5ZhjthivE+5i+OQ&#10;XP4zP3EsYp2uYukjCcWHn9YfGikUJ96vl+tVk6WsnktjQvqigxM56CRSAjNOtAve81BCaopccPiK&#10;dC78XZDv9eHOWFtmY72YO3mzamoenwK2yGCBOHSxZ1g/SgF2ZO8pSgUSgzV9Ls9AeMKdTeIAPH52&#10;TR/mR+YvhQUkTnBT5btw/6M089kDTufikjq7xRliy1rjOrm6VkNLYOxn3ws6RfY5JQN+tPqCbH1m&#10;o4shLx0/652jp9CfyhiqvONhFzEvxsxuernn+OXz2f4CAAD//wMAUEsDBBQABgAIAAAAIQBc937N&#10;3wAAAAgBAAAPAAAAZHJzL2Rvd25yZXYueG1sTI9BT4NAFITvJv6HzTPxZhdKWyjyaLCJiRcTrcbz&#10;Fl4BZd8iuxT6711PepzMZOabbDfrTpxpsK1hhHARgCAuTdVyjfD+9niXgLBOcaU6w4RwIQu7/Poq&#10;U2llJn6l88HVwpewTRVC41yfSmnLhrSyC9MTe+9kBq2cl0Mtq0FNvlx3chkEG6lVy36hUT3tGyq/&#10;DqNGiF/2xUc4Tg/h0/fz6iJPRfwZ1Yi3N3NxD8LR7P7C8Ivv0SH3TEczcmVFh7CONlsfRdiuQHh/&#10;HSVLEEeEJA5A5pn8fyD/AQAA//8DAFBLAQItABQABgAIAAAAIQC2gziS/gAAAOEBAAATAAAAAAAA&#10;AAAAAAAAAAAAAABbQ29udGVudF9UeXBlc10ueG1sUEsBAi0AFAAGAAgAAAAhADj9If/WAAAAlAEA&#10;AAsAAAAAAAAAAAAAAAAALwEAAF9yZWxzLy5yZWxzUEsBAi0AFAAGAAgAAAAhAOjbZcfPAQAAhgMA&#10;AA4AAAAAAAAAAAAAAAAALgIAAGRycy9lMm9Eb2MueG1sUEsBAi0AFAAGAAgAAAAhAFz3fs3fAAAA&#10;CAEAAA8AAAAAAAAAAAAAAAAAKQQAAGRycy9kb3ducmV2LnhtbFBLBQYAAAAABAAEAPMAAAA1BQAA&#10;AAA=&#10;" strokecolor="windowText" strokeweight="3pt">
                <v:stroke endarrow="block" joinstyle="miter"/>
              </v:shape>
            </w:pict>
          </mc:Fallback>
        </mc:AlternateContent>
      </w:r>
    </w:p>
    <w:p w:rsidR="00B71403" w:rsidRPr="00F12BA2" w:rsidRDefault="00B71403" w:rsidP="00B71403">
      <w:pPr>
        <w:spacing w:after="0" w:line="480" w:lineRule="auto"/>
        <w:rPr>
          <w:rFonts w:asciiTheme="majorBidi" w:hAnsiTheme="majorBidi" w:cstheme="majorBidi" w:hint="cs"/>
          <w:sz w:val="24"/>
          <w:szCs w:val="24"/>
          <w:rtl/>
        </w:rPr>
      </w:pPr>
    </w:p>
    <w:tbl>
      <w:tblPr>
        <w:tblStyle w:val="a3"/>
        <w:bidiVisual/>
        <w:tblW w:w="0" w:type="auto"/>
        <w:tblInd w:w="102" w:type="dxa"/>
        <w:tblLook w:val="04A0" w:firstRow="1" w:lastRow="0" w:firstColumn="1" w:lastColumn="0" w:noHBand="0" w:noVBand="1"/>
      </w:tblPr>
      <w:tblGrid>
        <w:gridCol w:w="7512"/>
      </w:tblGrid>
      <w:tr w:rsidR="00B71403" w:rsidRPr="00F12BA2" w:rsidTr="007A49A9">
        <w:trPr>
          <w:trHeight w:val="1946"/>
        </w:trPr>
        <w:tc>
          <w:tcPr>
            <w:tcW w:w="751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B71403" w:rsidRPr="00F61565" w:rsidRDefault="00B71403" w:rsidP="007A49A9">
            <w:pPr>
              <w:pStyle w:val="3"/>
              <w:shd w:val="clear" w:color="auto" w:fill="FFFFFF"/>
              <w:spacing w:before="0" w:beforeAutospacing="0" w:after="0" w:afterAutospacing="0" w:line="480" w:lineRule="auto"/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</w:pPr>
            <w:r w:rsidRPr="00F61565"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>Published articles with key word:</w:t>
            </w:r>
            <w:r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FF165D"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>worker health inequality + occupational medicine status</w:t>
            </w:r>
            <w:r w:rsidRPr="00F61565"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 xml:space="preserve"> + inclusion criteria </w:t>
            </w:r>
            <w:r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 xml:space="preserve"> - </w:t>
            </w:r>
            <w:r w:rsidRPr="00F61565">
              <w:rPr>
                <w:rFonts w:asciiTheme="majorBidi" w:eastAsiaTheme="minorHAnsi" w:hAnsiTheme="majorBidi" w:cstheme="majorBidi"/>
                <w:b w:val="0"/>
                <w:bCs w:val="0"/>
                <w:kern w:val="2"/>
                <w:sz w:val="24"/>
                <w:szCs w:val="24"/>
                <w14:ligatures w14:val="standardContextual"/>
              </w:rPr>
              <w:t>detailed the status of OHS in the respective countries</w:t>
            </w:r>
          </w:p>
          <w:p w:rsidR="00B71403" w:rsidRPr="00E51655" w:rsidRDefault="00B71403" w:rsidP="007A49A9">
            <w:pPr>
              <w:pStyle w:val="3"/>
              <w:shd w:val="clear" w:color="auto" w:fill="FFFFFF"/>
              <w:spacing w:before="0" w:beforeAutospacing="0" w:after="0" w:afterAutospacing="0" w:line="480" w:lineRule="auto"/>
              <w:rPr>
                <w:rFonts w:asciiTheme="majorBidi" w:eastAsiaTheme="minorHAnsi" w:hAnsiTheme="majorBidi" w:cstheme="majorBidi"/>
                <w:kern w:val="2"/>
                <w:sz w:val="24"/>
                <w:szCs w:val="24"/>
                <w:rtl/>
                <w14:ligatures w14:val="standardContextual"/>
              </w:rPr>
            </w:pPr>
            <w:r w:rsidRPr="00E51655">
              <w:rPr>
                <w:rFonts w:asciiTheme="majorBidi" w:eastAsiaTheme="minorHAnsi" w:hAnsiTheme="majorBidi" w:cstheme="majorBidi"/>
                <w:kern w:val="2"/>
                <w:sz w:val="24"/>
                <w:szCs w:val="24"/>
                <w14:ligatures w14:val="standardContextual"/>
              </w:rPr>
              <w:t>(n=21)</w:t>
            </w:r>
          </w:p>
        </w:tc>
      </w:tr>
    </w:tbl>
    <w:p w:rsidR="00F12BA2" w:rsidRPr="00F12BA2" w:rsidRDefault="00F12BA2" w:rsidP="00B71403">
      <w:pPr>
        <w:spacing w:after="0" w:line="480" w:lineRule="auto"/>
        <w:rPr>
          <w:rFonts w:asciiTheme="majorBidi" w:hAnsiTheme="majorBidi" w:cstheme="majorBidi" w:hint="cs"/>
          <w:sz w:val="24"/>
          <w:szCs w:val="24"/>
          <w:rtl/>
        </w:rPr>
      </w:pPr>
    </w:p>
    <w:sectPr w:rsidR="00F12BA2" w:rsidRPr="00F12BA2" w:rsidSect="00D61047">
      <w:pgSz w:w="11906" w:h="16838"/>
      <w:pgMar w:top="1134" w:right="1134" w:bottom="1134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BA2"/>
    <w:rsid w:val="001B1CDD"/>
    <w:rsid w:val="002B43EA"/>
    <w:rsid w:val="003A0FB4"/>
    <w:rsid w:val="00527389"/>
    <w:rsid w:val="005D0CF3"/>
    <w:rsid w:val="00B71403"/>
    <w:rsid w:val="00D61047"/>
    <w:rsid w:val="00E51655"/>
    <w:rsid w:val="00F00E38"/>
    <w:rsid w:val="00F12BA2"/>
    <w:rsid w:val="00F61565"/>
    <w:rsid w:val="00FF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3809E"/>
  <w15:chartTrackingRefBased/>
  <w15:docId w15:val="{B7C9D403-9C1B-4FC0-8A36-8F148451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3">
    <w:name w:val="heading 3"/>
    <w:basedOn w:val="a"/>
    <w:link w:val="30"/>
    <w:uiPriority w:val="9"/>
    <w:qFormat/>
    <w:rsid w:val="00527389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2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כותרת 3 תו"/>
    <w:basedOn w:val="a0"/>
    <w:link w:val="3"/>
    <w:uiPriority w:val="9"/>
    <w:rsid w:val="00527389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customStyle="1" w:styleId="value">
    <w:name w:val="value"/>
    <w:basedOn w:val="a0"/>
    <w:rsid w:val="00527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שלמה משה</dc:creator>
  <cp:keywords/>
  <dc:description/>
  <cp:lastModifiedBy>שלמה משה</cp:lastModifiedBy>
  <cp:revision>4</cp:revision>
  <dcterms:created xsi:type="dcterms:W3CDTF">2023-06-05T11:38:00Z</dcterms:created>
  <dcterms:modified xsi:type="dcterms:W3CDTF">2023-06-05T11:48:00Z</dcterms:modified>
</cp:coreProperties>
</file>