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70BE5F" w14:textId="0BA7DF6C" w:rsidR="00941620" w:rsidRPr="00726528" w:rsidRDefault="0018230C" w:rsidP="002C7BAF">
      <w:pPr>
        <w:spacing w:line="480" w:lineRule="auto"/>
        <w:outlineLvl w:val="0"/>
        <w:rPr>
          <w:b/>
          <w:lang w:val="en-US"/>
        </w:rPr>
      </w:pPr>
      <w:r w:rsidRPr="00726528">
        <w:rPr>
          <w:b/>
          <w:u w:val="single"/>
          <w:lang w:val="en-US"/>
        </w:rPr>
        <w:t>Appendix 4</w:t>
      </w:r>
      <w:r w:rsidR="00634EE9" w:rsidRPr="00726528">
        <w:rPr>
          <w:lang w:val="en-US"/>
        </w:rPr>
        <w:t xml:space="preserve">: Data analysis and synthesis. </w:t>
      </w:r>
    </w:p>
    <w:p w14:paraId="5395FD8A" w14:textId="77777777" w:rsidR="00566B0B" w:rsidRPr="00726528" w:rsidRDefault="00566B0B" w:rsidP="001176E8">
      <w:pPr>
        <w:spacing w:line="480" w:lineRule="auto"/>
        <w:rPr>
          <w:b/>
          <w:lang w:val="en-US"/>
        </w:rPr>
      </w:pPr>
    </w:p>
    <w:p w14:paraId="71BF2B1C" w14:textId="7A840A24" w:rsidR="00566B0B" w:rsidRPr="00726528" w:rsidRDefault="00F42CA7" w:rsidP="002C7BAF">
      <w:pPr>
        <w:spacing w:line="480" w:lineRule="auto"/>
        <w:outlineLvl w:val="0"/>
        <w:rPr>
          <w:lang w:val="en-US"/>
        </w:rPr>
      </w:pPr>
      <w:r w:rsidRPr="00726528">
        <w:rPr>
          <w:b/>
          <w:u w:val="single"/>
          <w:lang w:val="en-US"/>
        </w:rPr>
        <w:t>Objective 1</w:t>
      </w:r>
      <w:r w:rsidR="00566B0B" w:rsidRPr="00726528">
        <w:rPr>
          <w:b/>
          <w:u w:val="single"/>
          <w:lang w:val="en-US"/>
        </w:rPr>
        <w:t xml:space="preserve"> </w:t>
      </w:r>
      <w:r w:rsidR="00566B0B" w:rsidRPr="00726528">
        <w:rPr>
          <w:u w:val="single"/>
          <w:lang w:val="en-US"/>
        </w:rPr>
        <w:t>(Theories which constitute the ba</w:t>
      </w:r>
      <w:r w:rsidR="007C2A30" w:rsidRPr="00726528">
        <w:rPr>
          <w:u w:val="single"/>
          <w:lang w:val="en-US"/>
        </w:rPr>
        <w:t>sis of Functional Neurology</w:t>
      </w:r>
      <w:r w:rsidR="00566B0B" w:rsidRPr="00726528">
        <w:rPr>
          <w:u w:val="single"/>
          <w:lang w:val="en-US"/>
        </w:rPr>
        <w:t>)</w:t>
      </w:r>
      <w:r w:rsidRPr="00726528">
        <w:rPr>
          <w:lang w:val="en-US"/>
        </w:rPr>
        <w:t xml:space="preserve">: </w:t>
      </w:r>
    </w:p>
    <w:p w14:paraId="5468CD3A" w14:textId="77777777" w:rsidR="00566B0B" w:rsidRPr="00726528" w:rsidRDefault="00566B0B" w:rsidP="001176E8">
      <w:pPr>
        <w:spacing w:line="480" w:lineRule="auto"/>
        <w:rPr>
          <w:lang w:val="en-US"/>
        </w:rPr>
      </w:pPr>
    </w:p>
    <w:p w14:paraId="5E10B171" w14:textId="51347311" w:rsidR="0018230C" w:rsidRPr="00726528" w:rsidRDefault="0018230C" w:rsidP="001176E8">
      <w:pPr>
        <w:pStyle w:val="CorpsA"/>
        <w:spacing w:after="0" w:line="480" w:lineRule="auto"/>
        <w:jc w:val="both"/>
        <w:rPr>
          <w:rFonts w:asciiTheme="minorHAnsi" w:hAnsiTheme="minorHAnsi"/>
          <w:sz w:val="24"/>
          <w:szCs w:val="24"/>
        </w:rPr>
      </w:pPr>
      <w:r w:rsidRPr="00726528">
        <w:rPr>
          <w:rFonts w:asciiTheme="minorHAnsi" w:hAnsiTheme="minorHAnsi"/>
          <w:sz w:val="24"/>
          <w:szCs w:val="24"/>
        </w:rPr>
        <w:t xml:space="preserve">As shown in </w:t>
      </w:r>
      <w:r w:rsidRPr="00726528">
        <w:rPr>
          <w:rFonts w:asciiTheme="minorHAnsi" w:hAnsiTheme="minorHAnsi"/>
          <w:b/>
          <w:bCs/>
          <w:sz w:val="24"/>
          <w:szCs w:val="24"/>
        </w:rPr>
        <w:t>Table 1</w:t>
      </w:r>
      <w:r w:rsidR="007C2A30" w:rsidRPr="00726528">
        <w:rPr>
          <w:rFonts w:asciiTheme="minorHAnsi" w:hAnsiTheme="minorHAnsi"/>
          <w:sz w:val="24"/>
          <w:szCs w:val="24"/>
        </w:rPr>
        <w:t xml:space="preserve">, the </w:t>
      </w:r>
      <w:r w:rsidR="007C2A30" w:rsidRPr="009D54DC">
        <w:rPr>
          <w:rFonts w:asciiTheme="minorHAnsi" w:hAnsiTheme="minorHAnsi"/>
          <w:b/>
          <w:sz w:val="24"/>
          <w:szCs w:val="24"/>
        </w:rPr>
        <w:t>theories</w:t>
      </w:r>
      <w:r w:rsidR="007C2A30" w:rsidRPr="00726528">
        <w:rPr>
          <w:rFonts w:asciiTheme="minorHAnsi" w:hAnsiTheme="minorHAnsi"/>
          <w:sz w:val="24"/>
          <w:szCs w:val="24"/>
        </w:rPr>
        <w:t xml:space="preserve"> on which Functional Neurology (FN)</w:t>
      </w:r>
      <w:r w:rsidRPr="00726528">
        <w:rPr>
          <w:rFonts w:asciiTheme="minorHAnsi" w:hAnsiTheme="minorHAnsi"/>
          <w:sz w:val="24"/>
          <w:szCs w:val="24"/>
        </w:rPr>
        <w:t xml:space="preserve"> </w:t>
      </w:r>
      <w:r w:rsidR="001E1E55" w:rsidRPr="00726528">
        <w:rPr>
          <w:rFonts w:asciiTheme="minorHAnsi" w:hAnsiTheme="minorHAnsi"/>
          <w:sz w:val="24"/>
          <w:szCs w:val="24"/>
        </w:rPr>
        <w:t>are</w:t>
      </w:r>
      <w:r w:rsidR="00D63EBF">
        <w:rPr>
          <w:rFonts w:asciiTheme="minorHAnsi" w:hAnsiTheme="minorHAnsi"/>
          <w:sz w:val="24"/>
          <w:szCs w:val="24"/>
        </w:rPr>
        <w:t xml:space="preserve"> based </w:t>
      </w:r>
      <w:r w:rsidR="001B422E">
        <w:rPr>
          <w:rFonts w:asciiTheme="minorHAnsi" w:hAnsiTheme="minorHAnsi"/>
          <w:sz w:val="24"/>
          <w:szCs w:val="24"/>
        </w:rPr>
        <w:t xml:space="preserve">were </w:t>
      </w:r>
      <w:r w:rsidRPr="00726528">
        <w:rPr>
          <w:rFonts w:asciiTheme="minorHAnsi" w:hAnsiTheme="minorHAnsi"/>
          <w:sz w:val="24"/>
          <w:szCs w:val="24"/>
        </w:rPr>
        <w:t>exclusively extracted from the book</w:t>
      </w:r>
      <w:r w:rsidR="00726528">
        <w:rPr>
          <w:rFonts w:asciiTheme="minorHAnsi" w:hAnsiTheme="minorHAnsi"/>
          <w:sz w:val="24"/>
          <w:szCs w:val="24"/>
        </w:rPr>
        <w:t xml:space="preserve"> </w:t>
      </w:r>
      <w:r w:rsidR="00726528" w:rsidRPr="00C12247">
        <w:rPr>
          <w:rFonts w:asciiTheme="minorHAnsi" w:hAnsiTheme="minorHAnsi"/>
          <w:sz w:val="24"/>
          <w:szCs w:val="24"/>
        </w:rPr>
        <w:sym w:font="Symbol" w:char="F05B"/>
      </w:r>
      <w:r w:rsidR="00487A30" w:rsidRPr="00C12247">
        <w:rPr>
          <w:rFonts w:asciiTheme="minorHAnsi" w:hAnsiTheme="minorHAnsi"/>
          <w:sz w:val="24"/>
          <w:szCs w:val="24"/>
        </w:rPr>
        <w:t>29</w:t>
      </w:r>
      <w:r w:rsidR="00726528" w:rsidRPr="00C12247">
        <w:rPr>
          <w:rFonts w:asciiTheme="minorHAnsi" w:hAnsiTheme="minorHAnsi"/>
          <w:sz w:val="24"/>
          <w:szCs w:val="24"/>
        </w:rPr>
        <w:sym w:font="Symbol" w:char="F05D"/>
      </w:r>
      <w:r w:rsidR="004E17FD" w:rsidRPr="00726528">
        <w:rPr>
          <w:rFonts w:asciiTheme="minorHAnsi" w:hAnsiTheme="minorHAnsi"/>
          <w:sz w:val="24"/>
          <w:szCs w:val="24"/>
        </w:rPr>
        <w:t xml:space="preserve"> and not from our other sources</w:t>
      </w:r>
      <w:r w:rsidR="00566B0B" w:rsidRPr="00726528">
        <w:rPr>
          <w:rFonts w:asciiTheme="minorHAnsi" w:hAnsiTheme="minorHAnsi"/>
          <w:sz w:val="24"/>
          <w:szCs w:val="24"/>
        </w:rPr>
        <w:t xml:space="preserve">. </w:t>
      </w:r>
      <w:r w:rsidR="00566B0B" w:rsidRPr="00C12247">
        <w:rPr>
          <w:rFonts w:asciiTheme="minorHAnsi" w:hAnsiTheme="minorHAnsi"/>
          <w:sz w:val="24"/>
          <w:szCs w:val="24"/>
        </w:rPr>
        <w:t xml:space="preserve">The reasons are that </w:t>
      </w:r>
      <w:r w:rsidRPr="00C12247">
        <w:rPr>
          <w:rFonts w:asciiTheme="minorHAnsi" w:hAnsiTheme="minorHAnsi"/>
          <w:sz w:val="24"/>
          <w:szCs w:val="24"/>
        </w:rPr>
        <w:t xml:space="preserve">the scientific </w:t>
      </w:r>
      <w:r w:rsidR="00566B0B" w:rsidRPr="00C12247">
        <w:rPr>
          <w:rFonts w:asciiTheme="minorHAnsi" w:hAnsiTheme="minorHAnsi"/>
          <w:sz w:val="24"/>
          <w:szCs w:val="24"/>
        </w:rPr>
        <w:t xml:space="preserve">articles and </w:t>
      </w:r>
      <w:r w:rsidR="009125A2" w:rsidRPr="00C12247">
        <w:rPr>
          <w:rFonts w:asciiTheme="minorHAnsi" w:hAnsiTheme="minorHAnsi"/>
          <w:sz w:val="24"/>
          <w:szCs w:val="24"/>
        </w:rPr>
        <w:t xml:space="preserve">websites </w:t>
      </w:r>
      <w:r w:rsidR="0083495E" w:rsidRPr="00C12247">
        <w:rPr>
          <w:rFonts w:asciiTheme="minorHAnsi" w:hAnsiTheme="minorHAnsi"/>
          <w:sz w:val="24"/>
          <w:szCs w:val="24"/>
        </w:rPr>
        <w:t xml:space="preserve">were </w:t>
      </w:r>
      <w:r w:rsidR="009125A2" w:rsidRPr="00C12247">
        <w:rPr>
          <w:rFonts w:asciiTheme="minorHAnsi" w:hAnsiTheme="minorHAnsi"/>
          <w:sz w:val="24"/>
          <w:szCs w:val="24"/>
        </w:rPr>
        <w:t>not</w:t>
      </w:r>
      <w:r w:rsidRPr="00C12247">
        <w:rPr>
          <w:rFonts w:asciiTheme="minorHAnsi" w:hAnsiTheme="minorHAnsi"/>
          <w:sz w:val="24"/>
          <w:szCs w:val="24"/>
        </w:rPr>
        <w:t xml:space="preserve"> </w:t>
      </w:r>
      <w:r w:rsidR="0083495E" w:rsidRPr="00C12247">
        <w:rPr>
          <w:rFonts w:asciiTheme="minorHAnsi" w:hAnsiTheme="minorHAnsi"/>
          <w:sz w:val="24"/>
          <w:szCs w:val="24"/>
        </w:rPr>
        <w:t xml:space="preserve">expected to </w:t>
      </w:r>
      <w:r w:rsidRPr="00C12247">
        <w:rPr>
          <w:rFonts w:asciiTheme="minorHAnsi" w:hAnsiTheme="minorHAnsi"/>
          <w:sz w:val="24"/>
          <w:szCs w:val="24"/>
        </w:rPr>
        <w:t>provide substantial information about this topic or only on scattered theoretical point(s)</w:t>
      </w:r>
      <w:r w:rsidR="007B5DAC" w:rsidRPr="00C12247">
        <w:rPr>
          <w:rFonts w:asciiTheme="minorHAnsi" w:hAnsiTheme="minorHAnsi"/>
          <w:sz w:val="24"/>
          <w:szCs w:val="24"/>
        </w:rPr>
        <w:t>,</w:t>
      </w:r>
      <w:r w:rsidRPr="00C12247">
        <w:rPr>
          <w:rFonts w:asciiTheme="minorHAnsi" w:hAnsiTheme="minorHAnsi"/>
          <w:sz w:val="24"/>
          <w:szCs w:val="24"/>
        </w:rPr>
        <w:t xml:space="preserve"> and </w:t>
      </w:r>
      <w:r w:rsidR="004E17FD" w:rsidRPr="00C12247">
        <w:rPr>
          <w:rFonts w:asciiTheme="minorHAnsi" w:hAnsiTheme="minorHAnsi"/>
          <w:sz w:val="24"/>
          <w:szCs w:val="24"/>
        </w:rPr>
        <w:t>that</w:t>
      </w:r>
      <w:r w:rsidRPr="00C12247">
        <w:rPr>
          <w:rFonts w:asciiTheme="minorHAnsi" w:hAnsiTheme="minorHAnsi"/>
          <w:sz w:val="24"/>
          <w:szCs w:val="24"/>
        </w:rPr>
        <w:t xml:space="preserve"> the interviews were designed </w:t>
      </w:r>
      <w:r w:rsidR="00F42CA7" w:rsidRPr="00C12247">
        <w:rPr>
          <w:rFonts w:asciiTheme="minorHAnsi" w:hAnsiTheme="minorHAnsi"/>
          <w:sz w:val="24"/>
          <w:szCs w:val="24"/>
        </w:rPr>
        <w:t xml:space="preserve">mainly </w:t>
      </w:r>
      <w:r w:rsidRPr="00C12247">
        <w:rPr>
          <w:rFonts w:asciiTheme="minorHAnsi" w:hAnsiTheme="minorHAnsi"/>
          <w:sz w:val="24"/>
          <w:szCs w:val="24"/>
        </w:rPr>
        <w:t>in order to understand the clinical application</w:t>
      </w:r>
      <w:r w:rsidR="007B5DAC" w:rsidRPr="00C12247">
        <w:rPr>
          <w:rFonts w:asciiTheme="minorHAnsi" w:hAnsiTheme="minorHAnsi"/>
          <w:sz w:val="24"/>
          <w:szCs w:val="24"/>
        </w:rPr>
        <w:t>s</w:t>
      </w:r>
      <w:r w:rsidRPr="00C12247">
        <w:rPr>
          <w:rFonts w:asciiTheme="minorHAnsi" w:hAnsiTheme="minorHAnsi"/>
          <w:sz w:val="24"/>
          <w:szCs w:val="24"/>
        </w:rPr>
        <w:t xml:space="preserve"> of FN.</w:t>
      </w:r>
      <w:r w:rsidRPr="00726528">
        <w:rPr>
          <w:rFonts w:asciiTheme="minorHAnsi" w:hAnsiTheme="minorHAnsi"/>
          <w:sz w:val="24"/>
          <w:szCs w:val="24"/>
        </w:rPr>
        <w:t xml:space="preserve"> On this basis, we attempted to provide a brief description of the fundamental concepts of FN, in</w:t>
      </w:r>
      <w:r w:rsidR="00AE0B59">
        <w:rPr>
          <w:rFonts w:asciiTheme="minorHAnsi" w:hAnsiTheme="minorHAnsi"/>
          <w:sz w:val="24"/>
          <w:szCs w:val="24"/>
        </w:rPr>
        <w:t xml:space="preserve"> the</w:t>
      </w:r>
      <w:r w:rsidR="00566B0B" w:rsidRPr="00726528">
        <w:rPr>
          <w:rFonts w:asciiTheme="minorHAnsi" w:hAnsiTheme="minorHAnsi"/>
          <w:sz w:val="24"/>
          <w:szCs w:val="24"/>
        </w:rPr>
        <w:t xml:space="preserve"> context of manual therapies.</w:t>
      </w:r>
    </w:p>
    <w:p w14:paraId="55A15837" w14:textId="77777777" w:rsidR="00566B0B" w:rsidRPr="00726528" w:rsidRDefault="00566B0B" w:rsidP="001176E8">
      <w:pPr>
        <w:pStyle w:val="CorpsA"/>
        <w:spacing w:after="0" w:line="480" w:lineRule="auto"/>
        <w:jc w:val="both"/>
        <w:rPr>
          <w:rFonts w:asciiTheme="minorHAnsi" w:hAnsiTheme="minorHAnsi"/>
          <w:sz w:val="24"/>
          <w:szCs w:val="24"/>
        </w:rPr>
      </w:pPr>
    </w:p>
    <w:p w14:paraId="193D76AD" w14:textId="2F607B5D" w:rsidR="00566B0B" w:rsidRPr="00726528" w:rsidRDefault="00566B0B" w:rsidP="002C7BAF">
      <w:pPr>
        <w:pStyle w:val="CorpsA"/>
        <w:spacing w:after="0" w:line="480" w:lineRule="auto"/>
        <w:jc w:val="both"/>
        <w:outlineLvl w:val="0"/>
        <w:rPr>
          <w:rFonts w:asciiTheme="minorHAnsi" w:hAnsiTheme="minorHAnsi"/>
          <w:sz w:val="24"/>
          <w:szCs w:val="24"/>
        </w:rPr>
      </w:pPr>
      <w:r w:rsidRPr="00726528">
        <w:rPr>
          <w:rFonts w:asciiTheme="minorHAnsi" w:hAnsiTheme="minorHAnsi"/>
          <w:b/>
          <w:sz w:val="24"/>
          <w:szCs w:val="24"/>
          <w:u w:val="single"/>
        </w:rPr>
        <w:t xml:space="preserve">Objective 2 </w:t>
      </w:r>
      <w:r w:rsidRPr="00726528">
        <w:rPr>
          <w:rFonts w:asciiTheme="minorHAnsi" w:hAnsiTheme="minorHAnsi"/>
          <w:sz w:val="24"/>
          <w:szCs w:val="24"/>
          <w:u w:val="single"/>
        </w:rPr>
        <w:t>(Indications of FN)</w:t>
      </w:r>
      <w:r w:rsidRPr="00726528">
        <w:rPr>
          <w:rFonts w:asciiTheme="minorHAnsi" w:hAnsiTheme="minorHAnsi"/>
          <w:sz w:val="24"/>
          <w:szCs w:val="24"/>
        </w:rPr>
        <w:t xml:space="preserve">: </w:t>
      </w:r>
    </w:p>
    <w:p w14:paraId="29C210DF" w14:textId="77777777" w:rsidR="00566B0B" w:rsidRPr="00726528" w:rsidRDefault="00566B0B" w:rsidP="001176E8">
      <w:pPr>
        <w:pStyle w:val="CorpsA"/>
        <w:spacing w:after="0" w:line="480" w:lineRule="auto"/>
        <w:jc w:val="both"/>
        <w:rPr>
          <w:rFonts w:asciiTheme="minorHAnsi" w:eastAsia="Helvetica" w:hAnsiTheme="minorHAnsi" w:cs="Helvetica"/>
          <w:sz w:val="24"/>
          <w:szCs w:val="24"/>
        </w:rPr>
      </w:pPr>
    </w:p>
    <w:p w14:paraId="41741FC8" w14:textId="63A0A3F5" w:rsidR="0018230C" w:rsidRPr="00726528" w:rsidRDefault="0018230C" w:rsidP="001176E8">
      <w:pPr>
        <w:pStyle w:val="CorpsA"/>
        <w:spacing w:after="0" w:line="480" w:lineRule="auto"/>
        <w:jc w:val="both"/>
        <w:rPr>
          <w:rFonts w:asciiTheme="minorHAnsi" w:hAnsiTheme="minorHAnsi"/>
          <w:sz w:val="24"/>
          <w:szCs w:val="24"/>
        </w:rPr>
      </w:pPr>
      <w:r w:rsidRPr="00726528">
        <w:rPr>
          <w:rFonts w:asciiTheme="minorHAnsi" w:hAnsiTheme="minorHAnsi"/>
          <w:sz w:val="24"/>
          <w:szCs w:val="24"/>
        </w:rPr>
        <w:t xml:space="preserve">The </w:t>
      </w:r>
      <w:r w:rsidRPr="00726528">
        <w:rPr>
          <w:rFonts w:asciiTheme="minorHAnsi" w:hAnsiTheme="minorHAnsi"/>
          <w:b/>
          <w:sz w:val="24"/>
          <w:szCs w:val="24"/>
        </w:rPr>
        <w:t>indications</w:t>
      </w:r>
      <w:r w:rsidRPr="00726528">
        <w:rPr>
          <w:rFonts w:asciiTheme="minorHAnsi" w:hAnsiTheme="minorHAnsi"/>
          <w:sz w:val="24"/>
          <w:szCs w:val="24"/>
        </w:rPr>
        <w:t xml:space="preserve"> of FN were listed from our four sources </w:t>
      </w:r>
      <w:r w:rsidR="00956177" w:rsidRPr="00726528">
        <w:rPr>
          <w:rFonts w:asciiTheme="minorHAnsi" w:hAnsiTheme="minorHAnsi"/>
          <w:sz w:val="24"/>
          <w:szCs w:val="24"/>
        </w:rPr>
        <w:t xml:space="preserve">in </w:t>
      </w:r>
      <w:r w:rsidRPr="00726528">
        <w:rPr>
          <w:rFonts w:asciiTheme="minorHAnsi" w:hAnsiTheme="minorHAnsi"/>
          <w:b/>
          <w:bCs/>
          <w:sz w:val="24"/>
          <w:szCs w:val="24"/>
        </w:rPr>
        <w:t>Table 2</w:t>
      </w:r>
      <w:r w:rsidR="00566B0B" w:rsidRPr="00726528">
        <w:rPr>
          <w:rFonts w:asciiTheme="minorHAnsi" w:hAnsiTheme="minorHAnsi"/>
          <w:bCs/>
          <w:sz w:val="24"/>
          <w:szCs w:val="24"/>
        </w:rPr>
        <w:t>,</w:t>
      </w:r>
      <w:r w:rsidR="009125A2" w:rsidRPr="00726528">
        <w:rPr>
          <w:rFonts w:asciiTheme="minorHAnsi" w:hAnsiTheme="minorHAnsi"/>
          <w:b/>
          <w:bCs/>
          <w:sz w:val="24"/>
          <w:szCs w:val="24"/>
        </w:rPr>
        <w:t xml:space="preserve"> </w:t>
      </w:r>
      <w:r w:rsidR="009125A2" w:rsidRPr="00726528">
        <w:rPr>
          <w:rFonts w:asciiTheme="minorHAnsi" w:hAnsiTheme="minorHAnsi"/>
          <w:bCs/>
          <w:sz w:val="24"/>
          <w:szCs w:val="24"/>
        </w:rPr>
        <w:t>which was</w:t>
      </w:r>
      <w:r w:rsidRPr="00726528">
        <w:rPr>
          <w:rFonts w:asciiTheme="minorHAnsi" w:hAnsiTheme="minorHAnsi"/>
          <w:sz w:val="24"/>
          <w:szCs w:val="24"/>
        </w:rPr>
        <w:t xml:space="preserve"> constructed as follow</w:t>
      </w:r>
      <w:r w:rsidR="003050DD" w:rsidRPr="00726528">
        <w:rPr>
          <w:rFonts w:asciiTheme="minorHAnsi" w:hAnsiTheme="minorHAnsi"/>
          <w:sz w:val="24"/>
          <w:szCs w:val="24"/>
        </w:rPr>
        <w:t>s</w:t>
      </w:r>
      <w:r w:rsidRPr="00726528">
        <w:rPr>
          <w:rFonts w:asciiTheme="minorHAnsi" w:hAnsiTheme="minorHAnsi"/>
          <w:sz w:val="24"/>
          <w:szCs w:val="24"/>
        </w:rPr>
        <w:t xml:space="preserve">: After identifying groups and subgroups of indications, specific examples were collected from our four sources and were listed to </w:t>
      </w:r>
      <w:r w:rsidR="003050DD" w:rsidRPr="00726528">
        <w:rPr>
          <w:rFonts w:asciiTheme="minorHAnsi" w:hAnsiTheme="minorHAnsi"/>
          <w:sz w:val="24"/>
          <w:szCs w:val="24"/>
        </w:rPr>
        <w:t xml:space="preserve">show if </w:t>
      </w:r>
      <w:r w:rsidRPr="00726528">
        <w:rPr>
          <w:rFonts w:asciiTheme="minorHAnsi" w:hAnsiTheme="minorHAnsi"/>
          <w:sz w:val="24"/>
          <w:szCs w:val="24"/>
        </w:rPr>
        <w:t xml:space="preserve">each source mentioned them or not. For some indications, examples were not needed (e.g. symptoms </w:t>
      </w:r>
      <w:r w:rsidR="00EC041A" w:rsidRPr="00726528">
        <w:rPr>
          <w:rFonts w:asciiTheme="minorHAnsi" w:hAnsiTheme="minorHAnsi"/>
          <w:sz w:val="24"/>
          <w:szCs w:val="24"/>
        </w:rPr>
        <w:t xml:space="preserve">related to </w:t>
      </w:r>
      <w:r w:rsidRPr="00726528">
        <w:rPr>
          <w:rFonts w:asciiTheme="minorHAnsi" w:hAnsiTheme="minorHAnsi"/>
          <w:sz w:val="24"/>
          <w:szCs w:val="24"/>
        </w:rPr>
        <w:t xml:space="preserve">traumatic brain injuries), </w:t>
      </w:r>
      <w:r w:rsidR="004C7D9A" w:rsidRPr="00726528">
        <w:rPr>
          <w:rFonts w:asciiTheme="minorHAnsi" w:hAnsiTheme="minorHAnsi"/>
          <w:sz w:val="24"/>
          <w:szCs w:val="24"/>
        </w:rPr>
        <w:t>in such cases</w:t>
      </w:r>
      <w:r w:rsidRPr="00726528">
        <w:rPr>
          <w:rFonts w:asciiTheme="minorHAnsi" w:hAnsiTheme="minorHAnsi"/>
          <w:sz w:val="24"/>
          <w:szCs w:val="24"/>
        </w:rPr>
        <w:t xml:space="preserve"> their mention w</w:t>
      </w:r>
      <w:r w:rsidR="004C7D9A" w:rsidRPr="00726528">
        <w:rPr>
          <w:rFonts w:asciiTheme="minorHAnsi" w:hAnsiTheme="minorHAnsi"/>
          <w:sz w:val="24"/>
          <w:szCs w:val="24"/>
        </w:rPr>
        <w:t>as</w:t>
      </w:r>
      <w:r w:rsidRPr="00726528">
        <w:rPr>
          <w:rFonts w:asciiTheme="minorHAnsi" w:hAnsiTheme="minorHAnsi"/>
          <w:sz w:val="24"/>
          <w:szCs w:val="24"/>
        </w:rPr>
        <w:t xml:space="preserve"> </w:t>
      </w:r>
      <w:r w:rsidR="004C7D9A" w:rsidRPr="00726528">
        <w:rPr>
          <w:rFonts w:asciiTheme="minorHAnsi" w:hAnsiTheme="minorHAnsi"/>
          <w:sz w:val="24"/>
          <w:szCs w:val="24"/>
        </w:rPr>
        <w:t>identified w</w:t>
      </w:r>
      <w:r w:rsidR="009A37CA" w:rsidRPr="00726528">
        <w:rPr>
          <w:rFonts w:asciiTheme="minorHAnsi" w:hAnsiTheme="minorHAnsi"/>
          <w:sz w:val="24"/>
          <w:szCs w:val="24"/>
        </w:rPr>
        <w:t>i</w:t>
      </w:r>
      <w:r w:rsidR="004C7D9A" w:rsidRPr="00726528">
        <w:rPr>
          <w:rFonts w:asciiTheme="minorHAnsi" w:hAnsiTheme="minorHAnsi"/>
          <w:sz w:val="24"/>
          <w:szCs w:val="24"/>
        </w:rPr>
        <w:t>th</w:t>
      </w:r>
      <w:r w:rsidR="009A37CA" w:rsidRPr="00726528">
        <w:rPr>
          <w:rFonts w:asciiTheme="minorHAnsi" w:hAnsiTheme="minorHAnsi"/>
          <w:sz w:val="24"/>
          <w:szCs w:val="24"/>
        </w:rPr>
        <w:t xml:space="preserve"> </w:t>
      </w:r>
      <w:r w:rsidRPr="00726528">
        <w:rPr>
          <w:rFonts w:asciiTheme="minorHAnsi" w:hAnsiTheme="minorHAnsi"/>
          <w:sz w:val="24"/>
          <w:szCs w:val="24"/>
        </w:rPr>
        <w:t>a cross. While all the example</w:t>
      </w:r>
      <w:r w:rsidR="008B27F5" w:rsidRPr="00726528">
        <w:rPr>
          <w:rFonts w:asciiTheme="minorHAnsi" w:hAnsiTheme="minorHAnsi"/>
          <w:sz w:val="24"/>
          <w:szCs w:val="24"/>
        </w:rPr>
        <w:t xml:space="preserve">s mentioned </w:t>
      </w:r>
      <w:r w:rsidR="009125A2" w:rsidRPr="00726528">
        <w:rPr>
          <w:rFonts w:asciiTheme="minorHAnsi" w:hAnsiTheme="minorHAnsi"/>
          <w:sz w:val="24"/>
          <w:szCs w:val="24"/>
        </w:rPr>
        <w:t>in</w:t>
      </w:r>
      <w:r w:rsidR="008B27F5" w:rsidRPr="00726528">
        <w:rPr>
          <w:rFonts w:asciiTheme="minorHAnsi" w:hAnsiTheme="minorHAnsi"/>
          <w:sz w:val="24"/>
          <w:szCs w:val="24"/>
        </w:rPr>
        <w:t xml:space="preserve"> the book and in </w:t>
      </w:r>
      <w:r w:rsidRPr="00726528">
        <w:rPr>
          <w:rFonts w:asciiTheme="minorHAnsi" w:hAnsiTheme="minorHAnsi"/>
          <w:sz w:val="24"/>
          <w:szCs w:val="24"/>
        </w:rPr>
        <w:t xml:space="preserve">the scientific articles were listed, the examples from the websites and from the interviews were listed </w:t>
      </w:r>
      <w:r w:rsidR="004C7D9A" w:rsidRPr="00726528">
        <w:rPr>
          <w:rFonts w:asciiTheme="minorHAnsi" w:hAnsiTheme="minorHAnsi"/>
          <w:sz w:val="24"/>
          <w:szCs w:val="24"/>
        </w:rPr>
        <w:t xml:space="preserve">only </w:t>
      </w:r>
      <w:r w:rsidRPr="00726528">
        <w:rPr>
          <w:rFonts w:asciiTheme="minorHAnsi" w:hAnsiTheme="minorHAnsi"/>
          <w:sz w:val="24"/>
          <w:szCs w:val="24"/>
        </w:rPr>
        <w:t xml:space="preserve">when at least two websites or two informants evoked </w:t>
      </w:r>
      <w:r w:rsidR="004C7D9A" w:rsidRPr="00726528">
        <w:rPr>
          <w:rFonts w:asciiTheme="minorHAnsi" w:hAnsiTheme="minorHAnsi"/>
          <w:sz w:val="24"/>
          <w:szCs w:val="24"/>
        </w:rPr>
        <w:t>the</w:t>
      </w:r>
      <w:r w:rsidR="009A37CA" w:rsidRPr="00726528">
        <w:rPr>
          <w:rFonts w:asciiTheme="minorHAnsi" w:hAnsiTheme="minorHAnsi"/>
          <w:sz w:val="24"/>
          <w:szCs w:val="24"/>
        </w:rPr>
        <w:t xml:space="preserve"> </w:t>
      </w:r>
      <w:r w:rsidR="00566B0B" w:rsidRPr="00726528">
        <w:rPr>
          <w:rFonts w:asciiTheme="minorHAnsi" w:hAnsiTheme="minorHAnsi"/>
          <w:sz w:val="24"/>
          <w:szCs w:val="24"/>
        </w:rPr>
        <w:t xml:space="preserve">same indication. This </w:t>
      </w:r>
      <w:r w:rsidR="003A52B5" w:rsidRPr="00726528">
        <w:rPr>
          <w:rFonts w:asciiTheme="minorHAnsi" w:hAnsiTheme="minorHAnsi"/>
          <w:sz w:val="24"/>
          <w:szCs w:val="24"/>
        </w:rPr>
        <w:t>approach was chosen</w:t>
      </w:r>
      <w:r w:rsidRPr="00726528">
        <w:rPr>
          <w:rFonts w:asciiTheme="minorHAnsi" w:hAnsiTheme="minorHAnsi"/>
          <w:sz w:val="24"/>
          <w:szCs w:val="24"/>
        </w:rPr>
        <w:t xml:space="preserve"> due to the extensiveness of the indications collected through these two sources</w:t>
      </w:r>
      <w:r w:rsidR="009F0701" w:rsidRPr="00726528">
        <w:rPr>
          <w:rFonts w:asciiTheme="minorHAnsi" w:hAnsiTheme="minorHAnsi"/>
          <w:sz w:val="24"/>
          <w:szCs w:val="24"/>
        </w:rPr>
        <w:t>.</w:t>
      </w:r>
      <w:r w:rsidR="00EC18C6" w:rsidRPr="00726528">
        <w:rPr>
          <w:rFonts w:asciiTheme="minorHAnsi" w:hAnsiTheme="minorHAnsi"/>
          <w:sz w:val="24"/>
          <w:szCs w:val="24"/>
        </w:rPr>
        <w:t xml:space="preserve"> However, a</w:t>
      </w:r>
      <w:r w:rsidR="00566B0B" w:rsidRPr="00726528">
        <w:rPr>
          <w:rFonts w:asciiTheme="minorHAnsi" w:hAnsiTheme="minorHAnsi"/>
          <w:sz w:val="24"/>
          <w:szCs w:val="24"/>
        </w:rPr>
        <w:t>ll the indications</w:t>
      </w:r>
      <w:r w:rsidR="00032CBA" w:rsidRPr="00726528">
        <w:rPr>
          <w:rFonts w:asciiTheme="minorHAnsi" w:hAnsiTheme="minorHAnsi"/>
          <w:sz w:val="24"/>
          <w:szCs w:val="24"/>
        </w:rPr>
        <w:t xml:space="preserve"> mentione</w:t>
      </w:r>
      <w:r w:rsidR="00BD06AC" w:rsidRPr="00726528">
        <w:rPr>
          <w:rFonts w:asciiTheme="minorHAnsi" w:hAnsiTheme="minorHAnsi"/>
          <w:sz w:val="24"/>
          <w:szCs w:val="24"/>
        </w:rPr>
        <w:t xml:space="preserve">d are available in </w:t>
      </w:r>
      <w:r w:rsidR="00BD06AC" w:rsidRPr="00726528">
        <w:rPr>
          <w:rFonts w:asciiTheme="minorHAnsi" w:hAnsiTheme="minorHAnsi"/>
          <w:b/>
          <w:sz w:val="24"/>
          <w:szCs w:val="24"/>
        </w:rPr>
        <w:t>Appendices 3</w:t>
      </w:r>
      <w:r w:rsidR="00BD06AC" w:rsidRPr="00726528">
        <w:rPr>
          <w:rFonts w:asciiTheme="minorHAnsi" w:hAnsiTheme="minorHAnsi"/>
          <w:b/>
          <w:color w:val="000000" w:themeColor="text1"/>
          <w:sz w:val="24"/>
          <w:szCs w:val="24"/>
        </w:rPr>
        <w:t>b</w:t>
      </w:r>
      <w:r w:rsidR="00BD06AC" w:rsidRPr="00726528">
        <w:rPr>
          <w:rFonts w:asciiTheme="minorHAnsi" w:hAnsiTheme="minorHAnsi"/>
          <w:b/>
          <w:sz w:val="24"/>
          <w:szCs w:val="24"/>
        </w:rPr>
        <w:t xml:space="preserve"> and 3c</w:t>
      </w:r>
      <w:r w:rsidR="00032CBA" w:rsidRPr="00726528">
        <w:rPr>
          <w:rFonts w:asciiTheme="minorHAnsi" w:hAnsiTheme="minorHAnsi"/>
          <w:sz w:val="24"/>
          <w:szCs w:val="24"/>
        </w:rPr>
        <w:t>.</w:t>
      </w:r>
      <w:r w:rsidR="00AB4804" w:rsidRPr="00F80E4A">
        <w:t xml:space="preserve"> </w:t>
      </w:r>
      <w:r w:rsidR="00AB4804" w:rsidRPr="00F80E4A">
        <w:rPr>
          <w:rFonts w:asciiTheme="minorHAnsi" w:hAnsiTheme="minorHAnsi"/>
          <w:sz w:val="24"/>
          <w:szCs w:val="24"/>
        </w:rPr>
        <w:t xml:space="preserve">Given the research objectives of the </w:t>
      </w:r>
      <w:r w:rsidR="00AB4804" w:rsidRPr="00F80E4A">
        <w:rPr>
          <w:rFonts w:asciiTheme="minorHAnsi" w:hAnsiTheme="minorHAnsi"/>
          <w:sz w:val="24"/>
          <w:szCs w:val="24"/>
        </w:rPr>
        <w:lastRenderedPageBreak/>
        <w:t xml:space="preserve">controlled trial and of the randomized controlled trial, </w:t>
      </w:r>
      <w:r w:rsidR="00B73E2E" w:rsidRPr="00F80E4A">
        <w:rPr>
          <w:rFonts w:asciiTheme="minorHAnsi" w:hAnsiTheme="minorHAnsi"/>
          <w:sz w:val="24"/>
          <w:szCs w:val="24"/>
        </w:rPr>
        <w:t xml:space="preserve">conducted on healthy subjects with an enlarged blind spot, these two </w:t>
      </w:r>
      <w:r w:rsidR="001B422E" w:rsidRPr="00F80E4A">
        <w:rPr>
          <w:rFonts w:asciiTheme="minorHAnsi" w:hAnsiTheme="minorHAnsi"/>
          <w:sz w:val="24"/>
          <w:szCs w:val="24"/>
        </w:rPr>
        <w:t>studies</w:t>
      </w:r>
      <w:r w:rsidR="00AB4804" w:rsidRPr="00F80E4A">
        <w:rPr>
          <w:rFonts w:asciiTheme="minorHAnsi" w:hAnsiTheme="minorHAnsi"/>
          <w:sz w:val="24"/>
          <w:szCs w:val="24"/>
        </w:rPr>
        <w:t xml:space="preserve"> did not provide information about indications</w:t>
      </w:r>
      <w:r w:rsidR="00B73E2E" w:rsidRPr="00F80E4A">
        <w:rPr>
          <w:rFonts w:asciiTheme="minorHAnsi" w:hAnsiTheme="minorHAnsi"/>
          <w:sz w:val="24"/>
          <w:szCs w:val="24"/>
        </w:rPr>
        <w:t xml:space="preserve"> of FN</w:t>
      </w:r>
      <w:r w:rsidR="00AB4804" w:rsidRPr="00F80E4A">
        <w:rPr>
          <w:rFonts w:asciiTheme="minorHAnsi" w:hAnsiTheme="minorHAnsi"/>
          <w:sz w:val="24"/>
          <w:szCs w:val="24"/>
        </w:rPr>
        <w:t>.</w:t>
      </w:r>
    </w:p>
    <w:p w14:paraId="3C2C7E4F" w14:textId="77777777" w:rsidR="00566B0B" w:rsidRPr="00726528" w:rsidRDefault="00566B0B" w:rsidP="001176E8">
      <w:pPr>
        <w:pStyle w:val="CorpsA"/>
        <w:spacing w:after="0" w:line="480" w:lineRule="auto"/>
        <w:jc w:val="both"/>
        <w:rPr>
          <w:rFonts w:asciiTheme="minorHAnsi" w:hAnsiTheme="minorHAnsi"/>
          <w:sz w:val="24"/>
          <w:szCs w:val="24"/>
        </w:rPr>
      </w:pPr>
    </w:p>
    <w:p w14:paraId="4DE5D6C5" w14:textId="4AE3A619" w:rsidR="00566B0B" w:rsidRPr="00726528" w:rsidRDefault="00566B0B" w:rsidP="002C7BAF">
      <w:pPr>
        <w:pStyle w:val="CorpsA"/>
        <w:spacing w:after="0" w:line="480" w:lineRule="auto"/>
        <w:jc w:val="both"/>
        <w:outlineLvl w:val="0"/>
        <w:rPr>
          <w:rFonts w:asciiTheme="minorHAnsi" w:eastAsia="Helvetica" w:hAnsiTheme="minorHAnsi" w:cs="Helvetica"/>
          <w:sz w:val="24"/>
          <w:szCs w:val="24"/>
        </w:rPr>
      </w:pPr>
      <w:r w:rsidRPr="00726528">
        <w:rPr>
          <w:rFonts w:asciiTheme="minorHAnsi" w:eastAsia="Helvetica" w:hAnsiTheme="minorHAnsi" w:cs="Helvetica"/>
          <w:b/>
          <w:sz w:val="24"/>
          <w:szCs w:val="24"/>
          <w:u w:val="single"/>
        </w:rPr>
        <w:t xml:space="preserve">Objective 3 </w:t>
      </w:r>
      <w:r w:rsidRPr="00726528">
        <w:rPr>
          <w:rFonts w:asciiTheme="minorHAnsi" w:eastAsia="Helvetica" w:hAnsiTheme="minorHAnsi" w:cs="Helvetica"/>
          <w:sz w:val="24"/>
          <w:szCs w:val="24"/>
          <w:u w:val="single"/>
        </w:rPr>
        <w:t>(Diagnostic procedures of FN)</w:t>
      </w:r>
      <w:r w:rsidRPr="00726528">
        <w:rPr>
          <w:rFonts w:asciiTheme="minorHAnsi" w:eastAsia="Helvetica" w:hAnsiTheme="minorHAnsi" w:cs="Helvetica"/>
          <w:sz w:val="24"/>
          <w:szCs w:val="24"/>
        </w:rPr>
        <w:t>:</w:t>
      </w:r>
    </w:p>
    <w:p w14:paraId="11F67B1D" w14:textId="77777777" w:rsidR="00566B0B" w:rsidRPr="00726528" w:rsidRDefault="00566B0B" w:rsidP="001176E8">
      <w:pPr>
        <w:pStyle w:val="CorpsA"/>
        <w:spacing w:after="0" w:line="480" w:lineRule="auto"/>
        <w:jc w:val="both"/>
        <w:rPr>
          <w:rFonts w:asciiTheme="minorHAnsi" w:eastAsia="Helvetica" w:hAnsiTheme="minorHAnsi" w:cs="Helvetica"/>
          <w:sz w:val="24"/>
          <w:szCs w:val="24"/>
        </w:rPr>
      </w:pPr>
    </w:p>
    <w:p w14:paraId="1EF40C6E" w14:textId="63099FEB" w:rsidR="0018230C" w:rsidRPr="00726528" w:rsidRDefault="009125A2" w:rsidP="001176E8">
      <w:pPr>
        <w:pStyle w:val="CorpsA"/>
        <w:spacing w:after="0" w:line="480" w:lineRule="auto"/>
        <w:jc w:val="both"/>
        <w:rPr>
          <w:rFonts w:asciiTheme="minorHAnsi" w:hAnsiTheme="minorHAnsi"/>
          <w:sz w:val="24"/>
          <w:szCs w:val="24"/>
        </w:rPr>
      </w:pPr>
      <w:r w:rsidRPr="00726528">
        <w:rPr>
          <w:rFonts w:asciiTheme="minorHAnsi" w:hAnsiTheme="minorHAnsi"/>
          <w:b/>
          <w:sz w:val="24"/>
          <w:szCs w:val="24"/>
        </w:rPr>
        <w:t>D</w:t>
      </w:r>
      <w:r w:rsidR="0018230C" w:rsidRPr="00726528">
        <w:rPr>
          <w:rFonts w:asciiTheme="minorHAnsi" w:hAnsiTheme="minorHAnsi"/>
          <w:b/>
          <w:sz w:val="24"/>
          <w:szCs w:val="24"/>
        </w:rPr>
        <w:t xml:space="preserve">iagnostic </w:t>
      </w:r>
      <w:r w:rsidR="0016175B" w:rsidRPr="00726528">
        <w:rPr>
          <w:rFonts w:asciiTheme="minorHAnsi" w:hAnsiTheme="minorHAnsi"/>
          <w:b/>
          <w:sz w:val="24"/>
          <w:szCs w:val="24"/>
        </w:rPr>
        <w:t>procedures</w:t>
      </w:r>
      <w:r w:rsidR="005E56A1" w:rsidRPr="00726528">
        <w:rPr>
          <w:rFonts w:asciiTheme="minorHAnsi" w:hAnsiTheme="minorHAnsi"/>
          <w:sz w:val="24"/>
          <w:szCs w:val="24"/>
        </w:rPr>
        <w:t xml:space="preserve"> </w:t>
      </w:r>
      <w:r w:rsidR="0018230C" w:rsidRPr="00726528">
        <w:rPr>
          <w:rFonts w:asciiTheme="minorHAnsi" w:hAnsiTheme="minorHAnsi"/>
          <w:sz w:val="24"/>
          <w:szCs w:val="24"/>
        </w:rPr>
        <w:t>were identified from our sources and were classified according to the structure(s) or th</w:t>
      </w:r>
      <w:r w:rsidR="00BD06AC" w:rsidRPr="00726528">
        <w:rPr>
          <w:rFonts w:asciiTheme="minorHAnsi" w:hAnsiTheme="minorHAnsi"/>
          <w:sz w:val="24"/>
          <w:szCs w:val="24"/>
        </w:rPr>
        <w:t xml:space="preserve">e function(s) they are </w:t>
      </w:r>
      <w:r w:rsidR="008B27F5" w:rsidRPr="00726528">
        <w:rPr>
          <w:rFonts w:asciiTheme="minorHAnsi" w:hAnsiTheme="minorHAnsi"/>
          <w:sz w:val="24"/>
          <w:szCs w:val="24"/>
        </w:rPr>
        <w:t>stated</w:t>
      </w:r>
      <w:r w:rsidR="0018230C" w:rsidRPr="00726528">
        <w:rPr>
          <w:rFonts w:asciiTheme="minorHAnsi" w:hAnsiTheme="minorHAnsi"/>
          <w:sz w:val="24"/>
          <w:szCs w:val="24"/>
        </w:rPr>
        <w:t xml:space="preserve"> to assess. </w:t>
      </w:r>
      <w:r w:rsidR="0018230C" w:rsidRPr="00726528">
        <w:rPr>
          <w:rFonts w:asciiTheme="minorHAnsi" w:hAnsiTheme="minorHAnsi"/>
          <w:b/>
          <w:bCs/>
          <w:sz w:val="24"/>
          <w:szCs w:val="24"/>
        </w:rPr>
        <w:t>Table 3</w:t>
      </w:r>
      <w:r w:rsidR="0018230C" w:rsidRPr="00726528">
        <w:rPr>
          <w:rFonts w:asciiTheme="minorHAnsi" w:hAnsiTheme="minorHAnsi"/>
          <w:sz w:val="24"/>
          <w:szCs w:val="24"/>
        </w:rPr>
        <w:t xml:space="preserve"> lists specific examples of diagnostic </w:t>
      </w:r>
      <w:r w:rsidR="0016175B" w:rsidRPr="00726528">
        <w:rPr>
          <w:rFonts w:asciiTheme="minorHAnsi" w:hAnsiTheme="minorHAnsi"/>
          <w:sz w:val="24"/>
          <w:szCs w:val="24"/>
        </w:rPr>
        <w:t xml:space="preserve">procedures </w:t>
      </w:r>
      <w:r w:rsidR="0018230C" w:rsidRPr="00726528">
        <w:rPr>
          <w:rFonts w:asciiTheme="minorHAnsi" w:hAnsiTheme="minorHAnsi"/>
          <w:sz w:val="24"/>
          <w:szCs w:val="24"/>
        </w:rPr>
        <w:t>for each.</w:t>
      </w:r>
      <w:r w:rsidR="00A72E21" w:rsidRPr="00726528">
        <w:rPr>
          <w:rFonts w:asciiTheme="minorHAnsi" w:hAnsiTheme="minorHAnsi"/>
          <w:sz w:val="24"/>
          <w:szCs w:val="24"/>
        </w:rPr>
        <w:t xml:space="preserve"> </w:t>
      </w:r>
      <w:r w:rsidR="00A13CA5" w:rsidRPr="00726528">
        <w:rPr>
          <w:rFonts w:asciiTheme="minorHAnsi" w:hAnsiTheme="minorHAnsi"/>
          <w:sz w:val="24"/>
          <w:szCs w:val="24"/>
        </w:rPr>
        <w:t xml:space="preserve">Only the diagnostic procedures </w:t>
      </w:r>
      <w:r w:rsidR="00EC041A" w:rsidRPr="00726528">
        <w:rPr>
          <w:rFonts w:asciiTheme="minorHAnsi" w:hAnsiTheme="minorHAnsi"/>
          <w:sz w:val="24"/>
          <w:szCs w:val="24"/>
        </w:rPr>
        <w:t xml:space="preserve">that could </w:t>
      </w:r>
      <w:r w:rsidR="00A13CA5" w:rsidRPr="00726528">
        <w:rPr>
          <w:rFonts w:asciiTheme="minorHAnsi" w:hAnsiTheme="minorHAnsi"/>
          <w:sz w:val="24"/>
          <w:szCs w:val="24"/>
        </w:rPr>
        <w:t xml:space="preserve">clearly </w:t>
      </w:r>
      <w:r w:rsidR="00EC041A" w:rsidRPr="00726528">
        <w:rPr>
          <w:rFonts w:asciiTheme="minorHAnsi" w:hAnsiTheme="minorHAnsi"/>
          <w:sz w:val="24"/>
          <w:szCs w:val="24"/>
        </w:rPr>
        <w:t xml:space="preserve">be identified </w:t>
      </w:r>
      <w:r w:rsidR="00A13CA5" w:rsidRPr="00726528">
        <w:rPr>
          <w:rFonts w:asciiTheme="minorHAnsi" w:hAnsiTheme="minorHAnsi"/>
          <w:sz w:val="24"/>
          <w:szCs w:val="24"/>
        </w:rPr>
        <w:t>were</w:t>
      </w:r>
      <w:r w:rsidR="00DB2FA6" w:rsidRPr="00726528">
        <w:rPr>
          <w:rFonts w:asciiTheme="minorHAnsi" w:hAnsiTheme="minorHAnsi"/>
          <w:sz w:val="24"/>
          <w:szCs w:val="24"/>
        </w:rPr>
        <w:t xml:space="preserve"> tak</w:t>
      </w:r>
      <w:r w:rsidR="001E1E55" w:rsidRPr="00726528">
        <w:rPr>
          <w:rFonts w:asciiTheme="minorHAnsi" w:hAnsiTheme="minorHAnsi"/>
          <w:sz w:val="24"/>
          <w:szCs w:val="24"/>
        </w:rPr>
        <w:t>en</w:t>
      </w:r>
      <w:r w:rsidR="00DB2FA6" w:rsidRPr="00726528">
        <w:rPr>
          <w:rFonts w:asciiTheme="minorHAnsi" w:hAnsiTheme="minorHAnsi"/>
          <w:sz w:val="24"/>
          <w:szCs w:val="24"/>
        </w:rPr>
        <w:t xml:space="preserve"> in</w:t>
      </w:r>
      <w:r w:rsidR="004E17FD" w:rsidRPr="00726528">
        <w:rPr>
          <w:rFonts w:asciiTheme="minorHAnsi" w:hAnsiTheme="minorHAnsi"/>
          <w:sz w:val="24"/>
          <w:szCs w:val="24"/>
        </w:rPr>
        <w:t>to</w:t>
      </w:r>
      <w:r w:rsidR="00DB2FA6" w:rsidRPr="00726528">
        <w:rPr>
          <w:rFonts w:asciiTheme="minorHAnsi" w:hAnsiTheme="minorHAnsi"/>
          <w:sz w:val="24"/>
          <w:szCs w:val="24"/>
        </w:rPr>
        <w:t xml:space="preserve"> account</w:t>
      </w:r>
      <w:r w:rsidR="00A13CA5" w:rsidRPr="00726528">
        <w:rPr>
          <w:rFonts w:asciiTheme="minorHAnsi" w:hAnsiTheme="minorHAnsi"/>
          <w:sz w:val="24"/>
          <w:szCs w:val="24"/>
        </w:rPr>
        <w:t xml:space="preserve">. For example, </w:t>
      </w:r>
      <w:r w:rsidR="001E1E55" w:rsidRPr="00726528">
        <w:rPr>
          <w:rFonts w:asciiTheme="minorHAnsi" w:hAnsiTheme="minorHAnsi"/>
          <w:sz w:val="24"/>
          <w:szCs w:val="24"/>
        </w:rPr>
        <w:t xml:space="preserve">a </w:t>
      </w:r>
      <w:r w:rsidR="00EC041A" w:rsidRPr="00726528">
        <w:rPr>
          <w:rFonts w:asciiTheme="minorHAnsi" w:hAnsiTheme="minorHAnsi"/>
          <w:sz w:val="24"/>
          <w:szCs w:val="24"/>
        </w:rPr>
        <w:t xml:space="preserve">procedure </w:t>
      </w:r>
      <w:r w:rsidR="00A13CA5" w:rsidRPr="00726528">
        <w:rPr>
          <w:rFonts w:asciiTheme="minorHAnsi" w:hAnsiTheme="minorHAnsi"/>
          <w:sz w:val="24"/>
          <w:szCs w:val="24"/>
        </w:rPr>
        <w:t>such as “assessment of neurological endurance” was not</w:t>
      </w:r>
      <w:r w:rsidR="00DB2FA6" w:rsidRPr="00726528">
        <w:rPr>
          <w:rFonts w:asciiTheme="minorHAnsi" w:hAnsiTheme="minorHAnsi"/>
          <w:sz w:val="24"/>
          <w:szCs w:val="24"/>
        </w:rPr>
        <w:t xml:space="preserve"> considered</w:t>
      </w:r>
      <w:r w:rsidR="00EC041A" w:rsidRPr="00726528">
        <w:rPr>
          <w:rFonts w:asciiTheme="minorHAnsi" w:hAnsiTheme="minorHAnsi"/>
          <w:sz w:val="24"/>
          <w:szCs w:val="24"/>
        </w:rPr>
        <w:t xml:space="preserve"> because of the </w:t>
      </w:r>
      <w:r w:rsidR="00566B0B" w:rsidRPr="00726528">
        <w:rPr>
          <w:rFonts w:asciiTheme="minorHAnsi" w:hAnsiTheme="minorHAnsi"/>
          <w:sz w:val="24"/>
          <w:szCs w:val="24"/>
        </w:rPr>
        <w:t>impossibility to identify to</w:t>
      </w:r>
      <w:r w:rsidR="0041026D">
        <w:rPr>
          <w:rFonts w:asciiTheme="minorHAnsi" w:hAnsiTheme="minorHAnsi"/>
          <w:sz w:val="24"/>
          <w:szCs w:val="24"/>
        </w:rPr>
        <w:t xml:space="preserve"> what it</w:t>
      </w:r>
      <w:r w:rsidR="00EC041A" w:rsidRPr="00726528">
        <w:rPr>
          <w:rFonts w:asciiTheme="minorHAnsi" w:hAnsiTheme="minorHAnsi"/>
          <w:sz w:val="24"/>
          <w:szCs w:val="24"/>
        </w:rPr>
        <w:t xml:space="preserve"> refers</w:t>
      </w:r>
      <w:r w:rsidR="00A13CA5" w:rsidRPr="00726528">
        <w:rPr>
          <w:rFonts w:asciiTheme="minorHAnsi" w:hAnsiTheme="minorHAnsi"/>
          <w:sz w:val="24"/>
          <w:szCs w:val="24"/>
        </w:rPr>
        <w:t xml:space="preserve">. </w:t>
      </w:r>
      <w:r w:rsidR="0018230C" w:rsidRPr="00726528">
        <w:rPr>
          <w:rFonts w:asciiTheme="minorHAnsi" w:hAnsiTheme="minorHAnsi"/>
          <w:sz w:val="24"/>
          <w:szCs w:val="24"/>
        </w:rPr>
        <w:t xml:space="preserve">As </w:t>
      </w:r>
      <w:r w:rsidR="004C7D9A" w:rsidRPr="00726528">
        <w:rPr>
          <w:rFonts w:asciiTheme="minorHAnsi" w:hAnsiTheme="minorHAnsi"/>
          <w:sz w:val="24"/>
          <w:szCs w:val="24"/>
        </w:rPr>
        <w:t xml:space="preserve">seen </w:t>
      </w:r>
      <w:r w:rsidR="0018230C" w:rsidRPr="00726528">
        <w:rPr>
          <w:rFonts w:asciiTheme="minorHAnsi" w:hAnsiTheme="minorHAnsi"/>
          <w:sz w:val="24"/>
          <w:szCs w:val="24"/>
        </w:rPr>
        <w:t>in</w:t>
      </w:r>
      <w:r w:rsidR="0018230C" w:rsidRPr="00726528">
        <w:rPr>
          <w:rFonts w:asciiTheme="minorHAnsi" w:hAnsiTheme="minorHAnsi"/>
          <w:b/>
          <w:bCs/>
          <w:sz w:val="24"/>
          <w:szCs w:val="24"/>
        </w:rPr>
        <w:t xml:space="preserve"> Table 2</w:t>
      </w:r>
      <w:r w:rsidR="0018230C" w:rsidRPr="00726528">
        <w:rPr>
          <w:rFonts w:asciiTheme="minorHAnsi" w:hAnsiTheme="minorHAnsi"/>
          <w:sz w:val="24"/>
          <w:szCs w:val="24"/>
        </w:rPr>
        <w:t>, for the websites and the interviews, examples were reported when at least two websites or two informants mentioned them.</w:t>
      </w:r>
      <w:r w:rsidR="00566B0B" w:rsidRPr="00726528">
        <w:rPr>
          <w:rFonts w:asciiTheme="minorHAnsi" w:hAnsiTheme="minorHAnsi"/>
          <w:sz w:val="24"/>
          <w:szCs w:val="24"/>
        </w:rPr>
        <w:t xml:space="preserve"> </w:t>
      </w:r>
      <w:r w:rsidR="00566B0B" w:rsidRPr="002C7BAF">
        <w:rPr>
          <w:rFonts w:asciiTheme="minorHAnsi" w:hAnsiTheme="minorHAnsi"/>
          <w:sz w:val="24"/>
          <w:szCs w:val="24"/>
        </w:rPr>
        <w:t>If specific examples for structure or function tests were not provided by at least two sources (</w:t>
      </w:r>
      <w:r w:rsidR="002C7BAF" w:rsidRPr="002C7BAF">
        <w:rPr>
          <w:rFonts w:asciiTheme="minorHAnsi" w:hAnsiTheme="minorHAnsi"/>
          <w:sz w:val="24"/>
          <w:szCs w:val="24"/>
        </w:rPr>
        <w:t xml:space="preserve">for </w:t>
      </w:r>
      <w:r w:rsidR="00566B0B" w:rsidRPr="002C7BAF">
        <w:rPr>
          <w:rFonts w:asciiTheme="minorHAnsi" w:hAnsiTheme="minorHAnsi"/>
          <w:sz w:val="24"/>
          <w:szCs w:val="24"/>
        </w:rPr>
        <w:t>websites, and informants), this was indicated with a cross.</w:t>
      </w:r>
      <w:r w:rsidR="00566B0B" w:rsidRPr="00726528">
        <w:rPr>
          <w:rFonts w:asciiTheme="minorHAnsi" w:hAnsiTheme="minorHAnsi"/>
          <w:sz w:val="24"/>
          <w:szCs w:val="24"/>
        </w:rPr>
        <w:t xml:space="preserve"> </w:t>
      </w:r>
      <w:r w:rsidR="00152DFB" w:rsidRPr="00726528">
        <w:rPr>
          <w:rFonts w:asciiTheme="minorHAnsi" w:hAnsiTheme="minorHAnsi"/>
          <w:sz w:val="24"/>
          <w:szCs w:val="24"/>
        </w:rPr>
        <w:t xml:space="preserve">All </w:t>
      </w:r>
      <w:r w:rsidR="00AC68CB" w:rsidRPr="00726528">
        <w:rPr>
          <w:rFonts w:asciiTheme="minorHAnsi" w:hAnsiTheme="minorHAnsi"/>
          <w:sz w:val="24"/>
          <w:szCs w:val="24"/>
        </w:rPr>
        <w:t>the</w:t>
      </w:r>
      <w:r w:rsidR="00152DFB" w:rsidRPr="00726528">
        <w:rPr>
          <w:rFonts w:asciiTheme="minorHAnsi" w:hAnsiTheme="minorHAnsi"/>
          <w:sz w:val="24"/>
          <w:szCs w:val="24"/>
        </w:rPr>
        <w:t xml:space="preserve"> examination procedures</w:t>
      </w:r>
      <w:r w:rsidR="004C7D9A" w:rsidRPr="00726528">
        <w:rPr>
          <w:rFonts w:asciiTheme="minorHAnsi" w:hAnsiTheme="minorHAnsi"/>
          <w:sz w:val="24"/>
          <w:szCs w:val="24"/>
        </w:rPr>
        <w:t xml:space="preserve"> that were identified</w:t>
      </w:r>
      <w:r w:rsidR="00152DFB" w:rsidRPr="00726528">
        <w:rPr>
          <w:rFonts w:asciiTheme="minorHAnsi" w:hAnsiTheme="minorHAnsi"/>
          <w:sz w:val="24"/>
          <w:szCs w:val="24"/>
        </w:rPr>
        <w:t xml:space="preserve"> </w:t>
      </w:r>
      <w:r w:rsidR="00EC18C6" w:rsidRPr="00726528">
        <w:rPr>
          <w:rFonts w:asciiTheme="minorHAnsi" w:hAnsiTheme="minorHAnsi"/>
          <w:sz w:val="24"/>
          <w:szCs w:val="24"/>
        </w:rPr>
        <w:t xml:space="preserve">from </w:t>
      </w:r>
      <w:r w:rsidR="005E56A1" w:rsidRPr="00726528">
        <w:rPr>
          <w:rFonts w:asciiTheme="minorHAnsi" w:hAnsiTheme="minorHAnsi"/>
          <w:sz w:val="24"/>
          <w:szCs w:val="24"/>
        </w:rPr>
        <w:t xml:space="preserve">these two sources </w:t>
      </w:r>
      <w:r w:rsidR="00152DFB" w:rsidRPr="00726528">
        <w:rPr>
          <w:rFonts w:asciiTheme="minorHAnsi" w:hAnsiTheme="minorHAnsi"/>
          <w:sz w:val="24"/>
          <w:szCs w:val="24"/>
        </w:rPr>
        <w:t xml:space="preserve">are available in </w:t>
      </w:r>
      <w:r w:rsidR="00BD06AC" w:rsidRPr="00726528">
        <w:rPr>
          <w:rFonts w:asciiTheme="minorHAnsi" w:hAnsiTheme="minorHAnsi"/>
          <w:b/>
          <w:sz w:val="24"/>
          <w:szCs w:val="24"/>
        </w:rPr>
        <w:t>Appendices 3b and 3c</w:t>
      </w:r>
      <w:r w:rsidR="00152DFB" w:rsidRPr="00726528">
        <w:rPr>
          <w:rFonts w:asciiTheme="minorHAnsi" w:hAnsiTheme="minorHAnsi"/>
          <w:sz w:val="24"/>
          <w:szCs w:val="24"/>
        </w:rPr>
        <w:t xml:space="preserve">. </w:t>
      </w:r>
    </w:p>
    <w:p w14:paraId="37DDB5EB" w14:textId="77777777" w:rsidR="00566B0B" w:rsidRPr="00726528" w:rsidRDefault="00566B0B" w:rsidP="001176E8">
      <w:pPr>
        <w:pStyle w:val="CorpsA"/>
        <w:spacing w:after="0" w:line="480" w:lineRule="auto"/>
        <w:jc w:val="both"/>
        <w:rPr>
          <w:rFonts w:asciiTheme="minorHAnsi" w:hAnsiTheme="minorHAnsi"/>
          <w:sz w:val="24"/>
          <w:szCs w:val="24"/>
        </w:rPr>
      </w:pPr>
    </w:p>
    <w:p w14:paraId="5B29287D" w14:textId="1A67F86B" w:rsidR="00566B0B" w:rsidRPr="00726528" w:rsidRDefault="00566B0B" w:rsidP="002C7BAF">
      <w:pPr>
        <w:pStyle w:val="CorpsA"/>
        <w:spacing w:after="0" w:line="480" w:lineRule="auto"/>
        <w:jc w:val="both"/>
        <w:outlineLvl w:val="0"/>
        <w:rPr>
          <w:rFonts w:asciiTheme="minorHAnsi" w:hAnsiTheme="minorHAnsi"/>
          <w:sz w:val="24"/>
          <w:szCs w:val="24"/>
        </w:rPr>
      </w:pPr>
      <w:r w:rsidRPr="00726528">
        <w:rPr>
          <w:rFonts w:asciiTheme="minorHAnsi" w:hAnsiTheme="minorHAnsi"/>
          <w:b/>
          <w:sz w:val="24"/>
          <w:szCs w:val="24"/>
          <w:u w:val="single"/>
        </w:rPr>
        <w:t>Objective 4</w:t>
      </w:r>
      <w:r w:rsidRPr="00726528">
        <w:rPr>
          <w:rFonts w:asciiTheme="minorHAnsi" w:hAnsiTheme="minorHAnsi"/>
          <w:sz w:val="24"/>
          <w:szCs w:val="24"/>
          <w:u w:val="single"/>
        </w:rPr>
        <w:t xml:space="preserve"> (Therapeutic modalities used in FN)</w:t>
      </w:r>
      <w:r w:rsidRPr="00726528">
        <w:rPr>
          <w:rFonts w:asciiTheme="minorHAnsi" w:hAnsiTheme="minorHAnsi"/>
          <w:sz w:val="24"/>
          <w:szCs w:val="24"/>
        </w:rPr>
        <w:t>:</w:t>
      </w:r>
    </w:p>
    <w:p w14:paraId="4F98BC8E" w14:textId="77777777" w:rsidR="00566B0B" w:rsidRPr="00726528" w:rsidRDefault="00566B0B" w:rsidP="001176E8">
      <w:pPr>
        <w:pStyle w:val="CorpsA"/>
        <w:spacing w:after="0" w:line="480" w:lineRule="auto"/>
        <w:jc w:val="both"/>
        <w:rPr>
          <w:rFonts w:asciiTheme="minorHAnsi" w:hAnsiTheme="minorHAnsi"/>
          <w:sz w:val="24"/>
          <w:szCs w:val="24"/>
        </w:rPr>
      </w:pPr>
    </w:p>
    <w:p w14:paraId="138DAA76" w14:textId="6DDCE5C7" w:rsidR="0018230C" w:rsidRPr="00726528" w:rsidRDefault="0018230C" w:rsidP="001176E8">
      <w:pPr>
        <w:pStyle w:val="CorpsA"/>
        <w:spacing w:after="0" w:line="480" w:lineRule="auto"/>
        <w:jc w:val="both"/>
        <w:rPr>
          <w:rFonts w:asciiTheme="minorHAnsi" w:hAnsiTheme="minorHAnsi"/>
          <w:sz w:val="24"/>
          <w:szCs w:val="24"/>
        </w:rPr>
      </w:pPr>
      <w:r w:rsidRPr="00726528">
        <w:rPr>
          <w:rFonts w:asciiTheme="minorHAnsi" w:hAnsiTheme="minorHAnsi"/>
          <w:sz w:val="24"/>
          <w:szCs w:val="24"/>
        </w:rPr>
        <w:t xml:space="preserve">Given the large number of </w:t>
      </w:r>
      <w:r w:rsidRPr="00726528">
        <w:rPr>
          <w:rFonts w:asciiTheme="minorHAnsi" w:hAnsiTheme="minorHAnsi"/>
          <w:b/>
          <w:sz w:val="24"/>
          <w:szCs w:val="24"/>
        </w:rPr>
        <w:t>therapeutic modalities</w:t>
      </w:r>
      <w:r w:rsidRPr="00726528">
        <w:rPr>
          <w:rFonts w:asciiTheme="minorHAnsi" w:hAnsiTheme="minorHAnsi"/>
          <w:sz w:val="24"/>
          <w:szCs w:val="24"/>
        </w:rPr>
        <w:t xml:space="preserve"> that </w:t>
      </w:r>
      <w:r w:rsidR="00566B0B" w:rsidRPr="00726528">
        <w:rPr>
          <w:rFonts w:asciiTheme="minorHAnsi" w:hAnsiTheme="minorHAnsi"/>
          <w:sz w:val="24"/>
          <w:szCs w:val="24"/>
        </w:rPr>
        <w:t xml:space="preserve">are </w:t>
      </w:r>
      <w:r w:rsidRPr="00726528">
        <w:rPr>
          <w:rFonts w:asciiTheme="minorHAnsi" w:hAnsiTheme="minorHAnsi"/>
          <w:sz w:val="24"/>
          <w:szCs w:val="24"/>
        </w:rPr>
        <w:t>used in FN and the fact that they are clearly chosen in relation to the area</w:t>
      </w:r>
      <w:r w:rsidR="001912A2">
        <w:rPr>
          <w:rFonts w:asciiTheme="minorHAnsi" w:hAnsiTheme="minorHAnsi"/>
          <w:sz w:val="24"/>
          <w:szCs w:val="24"/>
        </w:rPr>
        <w:t>(</w:t>
      </w:r>
      <w:r w:rsidRPr="00726528">
        <w:rPr>
          <w:rFonts w:asciiTheme="minorHAnsi" w:hAnsiTheme="minorHAnsi"/>
          <w:sz w:val="24"/>
          <w:szCs w:val="24"/>
        </w:rPr>
        <w:t>s</w:t>
      </w:r>
      <w:r w:rsidR="001912A2">
        <w:rPr>
          <w:rFonts w:asciiTheme="minorHAnsi" w:hAnsiTheme="minorHAnsi"/>
          <w:sz w:val="24"/>
          <w:szCs w:val="24"/>
        </w:rPr>
        <w:t>)</w:t>
      </w:r>
      <w:bookmarkStart w:id="0" w:name="_GoBack"/>
      <w:bookmarkEnd w:id="0"/>
      <w:r w:rsidRPr="00726528">
        <w:rPr>
          <w:rFonts w:asciiTheme="minorHAnsi" w:hAnsiTheme="minorHAnsi"/>
          <w:sz w:val="24"/>
          <w:szCs w:val="24"/>
        </w:rPr>
        <w:t xml:space="preserve"> of the nervous system they are </w:t>
      </w:r>
      <w:r w:rsidR="008B27F5" w:rsidRPr="00726528">
        <w:rPr>
          <w:rFonts w:asciiTheme="minorHAnsi" w:hAnsiTheme="minorHAnsi"/>
          <w:sz w:val="24"/>
          <w:szCs w:val="24"/>
        </w:rPr>
        <w:t>stated</w:t>
      </w:r>
      <w:r w:rsidRPr="00726528">
        <w:rPr>
          <w:rFonts w:asciiTheme="minorHAnsi" w:hAnsiTheme="minorHAnsi"/>
          <w:sz w:val="24"/>
          <w:szCs w:val="24"/>
        </w:rPr>
        <w:t xml:space="preserve"> to stimulate, we have chosen to </w:t>
      </w:r>
      <w:r w:rsidR="003050DD" w:rsidRPr="00726528">
        <w:rPr>
          <w:rFonts w:asciiTheme="minorHAnsi" w:hAnsiTheme="minorHAnsi"/>
          <w:sz w:val="24"/>
          <w:szCs w:val="24"/>
        </w:rPr>
        <w:t>present</w:t>
      </w:r>
      <w:r w:rsidRPr="00726528">
        <w:rPr>
          <w:rFonts w:asciiTheme="minorHAnsi" w:hAnsiTheme="minorHAnsi"/>
          <w:sz w:val="24"/>
          <w:szCs w:val="24"/>
        </w:rPr>
        <w:t xml:space="preserve"> them in a</w:t>
      </w:r>
      <w:r w:rsidR="004C7D9A" w:rsidRPr="00726528">
        <w:rPr>
          <w:rFonts w:asciiTheme="minorHAnsi" w:hAnsiTheme="minorHAnsi"/>
          <w:sz w:val="24"/>
          <w:szCs w:val="24"/>
        </w:rPr>
        <w:t xml:space="preserve"> separate</w:t>
      </w:r>
      <w:r w:rsidR="007B5DAC">
        <w:rPr>
          <w:rFonts w:asciiTheme="minorHAnsi" w:hAnsiTheme="minorHAnsi"/>
          <w:sz w:val="24"/>
          <w:szCs w:val="24"/>
        </w:rPr>
        <w:t xml:space="preserve"> t</w:t>
      </w:r>
      <w:r w:rsidRPr="00726528">
        <w:rPr>
          <w:rFonts w:asciiTheme="minorHAnsi" w:hAnsiTheme="minorHAnsi"/>
          <w:sz w:val="24"/>
          <w:szCs w:val="24"/>
        </w:rPr>
        <w:t>able (</w:t>
      </w:r>
      <w:r w:rsidRPr="00726528">
        <w:rPr>
          <w:rFonts w:asciiTheme="minorHAnsi" w:hAnsiTheme="minorHAnsi"/>
          <w:b/>
          <w:bCs/>
          <w:sz w:val="24"/>
          <w:szCs w:val="24"/>
        </w:rPr>
        <w:t>Table 4</w:t>
      </w:r>
      <w:r w:rsidRPr="00726528">
        <w:rPr>
          <w:rFonts w:asciiTheme="minorHAnsi" w:hAnsiTheme="minorHAnsi"/>
          <w:sz w:val="24"/>
          <w:szCs w:val="24"/>
        </w:rPr>
        <w:t xml:space="preserve">) </w:t>
      </w:r>
      <w:r w:rsidR="004C7D9A" w:rsidRPr="00726528">
        <w:rPr>
          <w:rFonts w:asciiTheme="minorHAnsi" w:hAnsiTheme="minorHAnsi"/>
          <w:sz w:val="24"/>
          <w:szCs w:val="24"/>
        </w:rPr>
        <w:t>in</w:t>
      </w:r>
      <w:r w:rsidRPr="00726528">
        <w:rPr>
          <w:rFonts w:asciiTheme="minorHAnsi" w:hAnsiTheme="minorHAnsi"/>
          <w:sz w:val="24"/>
          <w:szCs w:val="24"/>
        </w:rPr>
        <w:t xml:space="preserve"> the following way: For each </w:t>
      </w:r>
      <w:r w:rsidR="007B5DAC" w:rsidRPr="00726528">
        <w:rPr>
          <w:rFonts w:asciiTheme="minorHAnsi" w:hAnsiTheme="minorHAnsi"/>
          <w:sz w:val="24"/>
          <w:szCs w:val="24"/>
        </w:rPr>
        <w:t>source,</w:t>
      </w:r>
      <w:r w:rsidR="0001275B" w:rsidRPr="00726528">
        <w:rPr>
          <w:rFonts w:asciiTheme="minorHAnsi" w:hAnsiTheme="minorHAnsi"/>
          <w:sz w:val="24"/>
          <w:szCs w:val="24"/>
        </w:rPr>
        <w:t xml:space="preserve"> </w:t>
      </w:r>
      <w:r w:rsidRPr="00726528">
        <w:rPr>
          <w:rFonts w:asciiTheme="minorHAnsi" w:hAnsiTheme="minorHAnsi"/>
          <w:sz w:val="24"/>
          <w:szCs w:val="24"/>
        </w:rPr>
        <w:t xml:space="preserve">we searched for treatment modalities that are clearly mentioned </w:t>
      </w:r>
      <w:r w:rsidR="001E1E55" w:rsidRPr="00726528">
        <w:rPr>
          <w:rFonts w:asciiTheme="minorHAnsi" w:hAnsiTheme="minorHAnsi"/>
          <w:sz w:val="24"/>
          <w:szCs w:val="24"/>
        </w:rPr>
        <w:t xml:space="preserve">in order </w:t>
      </w:r>
      <w:r w:rsidRPr="00726528">
        <w:rPr>
          <w:rFonts w:asciiTheme="minorHAnsi" w:hAnsiTheme="minorHAnsi"/>
          <w:sz w:val="24"/>
          <w:szCs w:val="24"/>
        </w:rPr>
        <w:t xml:space="preserve">to stimulate one or several specific parts of the nervous system. Thus, not all the articles, websites and the interviews were used to </w:t>
      </w:r>
      <w:r w:rsidR="004C7D9A" w:rsidRPr="00726528">
        <w:rPr>
          <w:rFonts w:asciiTheme="minorHAnsi" w:hAnsiTheme="minorHAnsi"/>
          <w:sz w:val="24"/>
          <w:szCs w:val="24"/>
        </w:rPr>
        <w:t>collect</w:t>
      </w:r>
      <w:r w:rsidR="004303FC" w:rsidRPr="00726528">
        <w:rPr>
          <w:rFonts w:asciiTheme="minorHAnsi" w:hAnsiTheme="minorHAnsi"/>
          <w:sz w:val="24"/>
          <w:szCs w:val="24"/>
        </w:rPr>
        <w:t xml:space="preserve"> </w:t>
      </w:r>
      <w:r w:rsidR="004C7D9A" w:rsidRPr="00726528">
        <w:rPr>
          <w:rFonts w:asciiTheme="minorHAnsi" w:hAnsiTheme="minorHAnsi"/>
          <w:sz w:val="24"/>
          <w:szCs w:val="24"/>
        </w:rPr>
        <w:t>this</w:t>
      </w:r>
      <w:r w:rsidRPr="00726528">
        <w:rPr>
          <w:rFonts w:asciiTheme="minorHAnsi" w:hAnsiTheme="minorHAnsi"/>
          <w:sz w:val="24"/>
          <w:szCs w:val="24"/>
        </w:rPr>
        <w:t xml:space="preserve"> information. This strategy </w:t>
      </w:r>
      <w:r w:rsidR="004C7D9A" w:rsidRPr="00726528">
        <w:rPr>
          <w:rFonts w:asciiTheme="minorHAnsi" w:hAnsiTheme="minorHAnsi"/>
          <w:sz w:val="24"/>
          <w:szCs w:val="24"/>
        </w:rPr>
        <w:t>allowed us to illustrate</w:t>
      </w:r>
      <w:r w:rsidRPr="00726528">
        <w:rPr>
          <w:rFonts w:asciiTheme="minorHAnsi" w:hAnsiTheme="minorHAnsi"/>
          <w:sz w:val="24"/>
          <w:szCs w:val="24"/>
        </w:rPr>
        <w:t xml:space="preserve"> how a</w:t>
      </w:r>
      <w:r w:rsidR="001E1E55" w:rsidRPr="00726528">
        <w:rPr>
          <w:rFonts w:asciiTheme="minorHAnsi" w:hAnsiTheme="minorHAnsi"/>
          <w:sz w:val="24"/>
          <w:szCs w:val="24"/>
        </w:rPr>
        <w:t xml:space="preserve"> neurological</w:t>
      </w:r>
      <w:r w:rsidRPr="00726528">
        <w:rPr>
          <w:rFonts w:asciiTheme="minorHAnsi" w:hAnsiTheme="minorHAnsi"/>
          <w:sz w:val="24"/>
          <w:szCs w:val="24"/>
        </w:rPr>
        <w:t xml:space="preserve"> area may be stimulate</w:t>
      </w:r>
      <w:r w:rsidR="004C7D9A" w:rsidRPr="00726528">
        <w:rPr>
          <w:rFonts w:asciiTheme="minorHAnsi" w:hAnsiTheme="minorHAnsi"/>
          <w:sz w:val="24"/>
          <w:szCs w:val="24"/>
        </w:rPr>
        <w:t>d</w:t>
      </w:r>
      <w:r w:rsidRPr="00726528">
        <w:rPr>
          <w:rFonts w:asciiTheme="minorHAnsi" w:hAnsiTheme="minorHAnsi"/>
          <w:sz w:val="24"/>
          <w:szCs w:val="24"/>
        </w:rPr>
        <w:t xml:space="preserve"> rather than having a list of treatment modalities without any context. </w:t>
      </w:r>
      <w:r w:rsidR="002837BB" w:rsidRPr="00726528">
        <w:rPr>
          <w:rFonts w:asciiTheme="minorHAnsi" w:hAnsiTheme="minorHAnsi"/>
          <w:sz w:val="24"/>
          <w:szCs w:val="24"/>
        </w:rPr>
        <w:t>Furthermore, a</w:t>
      </w:r>
      <w:r w:rsidR="004303FC" w:rsidRPr="00726528">
        <w:rPr>
          <w:rFonts w:asciiTheme="minorHAnsi" w:hAnsiTheme="minorHAnsi"/>
          <w:sz w:val="24"/>
          <w:szCs w:val="24"/>
        </w:rPr>
        <w:t xml:space="preserve">ll the collected </w:t>
      </w:r>
      <w:r w:rsidR="008B27F5" w:rsidRPr="00726528">
        <w:rPr>
          <w:rFonts w:asciiTheme="minorHAnsi" w:hAnsiTheme="minorHAnsi"/>
          <w:sz w:val="24"/>
          <w:szCs w:val="24"/>
        </w:rPr>
        <w:t xml:space="preserve">therapeutic modalities </w:t>
      </w:r>
      <w:r w:rsidR="00E70E4B" w:rsidRPr="00726528">
        <w:rPr>
          <w:rFonts w:asciiTheme="minorHAnsi" w:hAnsiTheme="minorHAnsi"/>
          <w:sz w:val="24"/>
          <w:szCs w:val="24"/>
        </w:rPr>
        <w:t xml:space="preserve">are </w:t>
      </w:r>
      <w:r w:rsidR="003050DD" w:rsidRPr="00726528">
        <w:rPr>
          <w:rFonts w:asciiTheme="minorHAnsi" w:hAnsiTheme="minorHAnsi"/>
          <w:sz w:val="24"/>
          <w:szCs w:val="24"/>
        </w:rPr>
        <w:t>listed</w:t>
      </w:r>
      <w:r w:rsidR="00D352A2" w:rsidRPr="00726528">
        <w:rPr>
          <w:rFonts w:asciiTheme="minorHAnsi" w:hAnsiTheme="minorHAnsi"/>
          <w:sz w:val="24"/>
          <w:szCs w:val="24"/>
        </w:rPr>
        <w:t xml:space="preserve"> in </w:t>
      </w:r>
      <w:r w:rsidR="00D352A2" w:rsidRPr="00726528">
        <w:rPr>
          <w:rFonts w:asciiTheme="minorHAnsi" w:hAnsiTheme="minorHAnsi"/>
          <w:b/>
          <w:sz w:val="24"/>
          <w:szCs w:val="24"/>
        </w:rPr>
        <w:t xml:space="preserve">Appendices </w:t>
      </w:r>
      <w:r w:rsidR="006E640F" w:rsidRPr="00726528">
        <w:rPr>
          <w:rFonts w:asciiTheme="minorHAnsi" w:hAnsiTheme="minorHAnsi"/>
          <w:b/>
          <w:sz w:val="24"/>
          <w:szCs w:val="24"/>
        </w:rPr>
        <w:t>3a to 3c</w:t>
      </w:r>
      <w:r w:rsidR="00E70E4B" w:rsidRPr="00726528">
        <w:rPr>
          <w:rFonts w:asciiTheme="minorHAnsi" w:hAnsiTheme="minorHAnsi"/>
          <w:sz w:val="24"/>
          <w:szCs w:val="24"/>
        </w:rPr>
        <w:t xml:space="preserve">. </w:t>
      </w:r>
    </w:p>
    <w:p w14:paraId="318678AA" w14:textId="77777777" w:rsidR="00566B0B" w:rsidRPr="00726528" w:rsidRDefault="00566B0B" w:rsidP="001176E8">
      <w:pPr>
        <w:pStyle w:val="CorpsA"/>
        <w:spacing w:after="0" w:line="480" w:lineRule="auto"/>
        <w:jc w:val="both"/>
        <w:rPr>
          <w:rFonts w:asciiTheme="minorHAnsi" w:hAnsiTheme="minorHAnsi"/>
          <w:sz w:val="24"/>
          <w:szCs w:val="24"/>
        </w:rPr>
      </w:pPr>
    </w:p>
    <w:p w14:paraId="7385F1EB" w14:textId="21B1EF40" w:rsidR="00566B0B" w:rsidRPr="00726528" w:rsidRDefault="00566B0B" w:rsidP="002C7BAF">
      <w:pPr>
        <w:pStyle w:val="CorpsA"/>
        <w:spacing w:after="0" w:line="480" w:lineRule="auto"/>
        <w:jc w:val="both"/>
        <w:outlineLvl w:val="0"/>
        <w:rPr>
          <w:rFonts w:asciiTheme="minorHAnsi" w:hAnsiTheme="minorHAnsi"/>
          <w:sz w:val="24"/>
          <w:szCs w:val="24"/>
        </w:rPr>
      </w:pPr>
      <w:r w:rsidRPr="00726528">
        <w:rPr>
          <w:rFonts w:asciiTheme="minorHAnsi" w:hAnsiTheme="minorHAnsi"/>
          <w:b/>
          <w:sz w:val="24"/>
          <w:szCs w:val="24"/>
          <w:u w:val="single"/>
        </w:rPr>
        <w:t>Objective 5</w:t>
      </w:r>
      <w:r w:rsidRPr="00726528">
        <w:rPr>
          <w:rFonts w:asciiTheme="minorHAnsi" w:hAnsiTheme="minorHAnsi"/>
          <w:sz w:val="24"/>
          <w:szCs w:val="24"/>
          <w:u w:val="single"/>
        </w:rPr>
        <w:t xml:space="preserve"> (Treatment plans in FN)</w:t>
      </w:r>
      <w:r w:rsidRPr="00726528">
        <w:rPr>
          <w:rFonts w:asciiTheme="minorHAnsi" w:hAnsiTheme="minorHAnsi"/>
          <w:sz w:val="24"/>
          <w:szCs w:val="24"/>
        </w:rPr>
        <w:t>:</w:t>
      </w:r>
    </w:p>
    <w:p w14:paraId="0ECFECE0" w14:textId="77777777" w:rsidR="00566B0B" w:rsidRPr="00726528" w:rsidRDefault="00566B0B" w:rsidP="001176E8">
      <w:pPr>
        <w:pStyle w:val="CorpsA"/>
        <w:spacing w:after="0" w:line="480" w:lineRule="auto"/>
        <w:jc w:val="both"/>
        <w:rPr>
          <w:rFonts w:asciiTheme="minorHAnsi" w:eastAsia="Helvetica" w:hAnsiTheme="minorHAnsi" w:cs="Helvetica"/>
          <w:color w:val="357CA2"/>
          <w:sz w:val="24"/>
          <w:szCs w:val="24"/>
        </w:rPr>
      </w:pPr>
    </w:p>
    <w:p w14:paraId="3CD123D2" w14:textId="00BB38F5" w:rsidR="0018230C" w:rsidRPr="00726528" w:rsidRDefault="0018230C" w:rsidP="001176E8">
      <w:pPr>
        <w:pStyle w:val="CorpsA"/>
        <w:spacing w:after="0" w:line="480" w:lineRule="auto"/>
        <w:jc w:val="both"/>
        <w:rPr>
          <w:rFonts w:asciiTheme="minorHAnsi" w:hAnsiTheme="minorHAnsi"/>
          <w:sz w:val="24"/>
          <w:szCs w:val="24"/>
        </w:rPr>
      </w:pPr>
      <w:r w:rsidRPr="00726528">
        <w:rPr>
          <w:rFonts w:asciiTheme="minorHAnsi" w:hAnsiTheme="minorHAnsi"/>
          <w:sz w:val="24"/>
          <w:szCs w:val="24"/>
        </w:rPr>
        <w:t xml:space="preserve">Concerning </w:t>
      </w:r>
      <w:r w:rsidRPr="00726528">
        <w:rPr>
          <w:rFonts w:asciiTheme="minorHAnsi" w:hAnsiTheme="minorHAnsi"/>
          <w:b/>
          <w:sz w:val="24"/>
          <w:szCs w:val="24"/>
        </w:rPr>
        <w:t>treatment plans</w:t>
      </w:r>
      <w:r w:rsidRPr="00726528">
        <w:rPr>
          <w:rFonts w:asciiTheme="minorHAnsi" w:hAnsiTheme="minorHAnsi"/>
          <w:sz w:val="24"/>
          <w:szCs w:val="24"/>
        </w:rPr>
        <w:t xml:space="preserve">, information was extracted from three sources, scientific articles, websites and interviews. </w:t>
      </w:r>
      <w:r w:rsidR="009F1184" w:rsidRPr="00726528">
        <w:rPr>
          <w:rFonts w:asciiTheme="minorHAnsi" w:hAnsiTheme="minorHAnsi"/>
          <w:sz w:val="24"/>
          <w:szCs w:val="24"/>
        </w:rPr>
        <w:t>In fact, at this step we already knew that d</w:t>
      </w:r>
      <w:r w:rsidRPr="00726528">
        <w:rPr>
          <w:rFonts w:asciiTheme="minorHAnsi" w:hAnsiTheme="minorHAnsi"/>
          <w:sz w:val="24"/>
          <w:szCs w:val="24"/>
        </w:rPr>
        <w:t xml:space="preserve">espite a chapter dedicated to six clinical cases in the </w:t>
      </w:r>
      <w:r w:rsidR="0078452E" w:rsidRPr="00726528">
        <w:rPr>
          <w:rFonts w:asciiTheme="minorHAnsi" w:hAnsiTheme="minorHAnsi"/>
          <w:sz w:val="24"/>
          <w:szCs w:val="24"/>
        </w:rPr>
        <w:t>textbook</w:t>
      </w:r>
      <w:r w:rsidRPr="00726528">
        <w:rPr>
          <w:rFonts w:asciiTheme="minorHAnsi" w:hAnsiTheme="minorHAnsi"/>
          <w:sz w:val="24"/>
          <w:szCs w:val="24"/>
        </w:rPr>
        <w:t xml:space="preserve">, the treatment plans were not detailed. In </w:t>
      </w:r>
      <w:r w:rsidRPr="00726528">
        <w:rPr>
          <w:rFonts w:asciiTheme="minorHAnsi" w:hAnsiTheme="minorHAnsi"/>
          <w:b/>
          <w:bCs/>
          <w:sz w:val="24"/>
          <w:szCs w:val="24"/>
        </w:rPr>
        <w:t xml:space="preserve">Table </w:t>
      </w:r>
      <w:r w:rsidR="000D678D" w:rsidRPr="00726528">
        <w:rPr>
          <w:rFonts w:asciiTheme="minorHAnsi" w:hAnsiTheme="minorHAnsi"/>
          <w:b/>
          <w:bCs/>
          <w:sz w:val="24"/>
          <w:szCs w:val="24"/>
        </w:rPr>
        <w:t>5</w:t>
      </w:r>
      <w:r w:rsidRPr="00726528">
        <w:rPr>
          <w:rFonts w:asciiTheme="minorHAnsi" w:hAnsiTheme="minorHAnsi"/>
          <w:sz w:val="24"/>
          <w:szCs w:val="24"/>
        </w:rPr>
        <w:t xml:space="preserve"> we separate</w:t>
      </w:r>
      <w:r w:rsidR="004E17FD" w:rsidRPr="00726528">
        <w:rPr>
          <w:rFonts w:asciiTheme="minorHAnsi" w:hAnsiTheme="minorHAnsi"/>
          <w:sz w:val="24"/>
          <w:szCs w:val="24"/>
        </w:rPr>
        <w:t>d</w:t>
      </w:r>
      <w:r w:rsidRPr="00726528">
        <w:rPr>
          <w:rFonts w:asciiTheme="minorHAnsi" w:hAnsiTheme="minorHAnsi"/>
          <w:sz w:val="24"/>
          <w:szCs w:val="24"/>
        </w:rPr>
        <w:t xml:space="preserve"> init</w:t>
      </w:r>
      <w:r w:rsidR="006E640F" w:rsidRPr="00726528">
        <w:rPr>
          <w:rFonts w:asciiTheme="minorHAnsi" w:hAnsiTheme="minorHAnsi"/>
          <w:sz w:val="24"/>
          <w:szCs w:val="24"/>
        </w:rPr>
        <w:t xml:space="preserve">ial care from maintenance care. </w:t>
      </w:r>
      <w:r w:rsidRPr="00726528">
        <w:rPr>
          <w:rFonts w:asciiTheme="minorHAnsi" w:hAnsiTheme="minorHAnsi"/>
          <w:sz w:val="24"/>
          <w:szCs w:val="24"/>
        </w:rPr>
        <w:t>Only the articles, the websites</w:t>
      </w:r>
      <w:r w:rsidR="00F43FA5" w:rsidRPr="00726528">
        <w:rPr>
          <w:rFonts w:asciiTheme="minorHAnsi" w:hAnsiTheme="minorHAnsi"/>
          <w:sz w:val="24"/>
          <w:szCs w:val="24"/>
        </w:rPr>
        <w:t>,</w:t>
      </w:r>
      <w:r w:rsidRPr="00726528">
        <w:rPr>
          <w:rFonts w:asciiTheme="minorHAnsi" w:hAnsiTheme="minorHAnsi"/>
          <w:sz w:val="24"/>
          <w:szCs w:val="24"/>
        </w:rPr>
        <w:t xml:space="preserve"> and the interviews</w:t>
      </w:r>
      <w:r w:rsidR="00F43FA5" w:rsidRPr="00726528">
        <w:rPr>
          <w:rFonts w:asciiTheme="minorHAnsi" w:hAnsiTheme="minorHAnsi"/>
          <w:sz w:val="24"/>
          <w:szCs w:val="24"/>
        </w:rPr>
        <w:t>,</w:t>
      </w:r>
      <w:r w:rsidRPr="00726528">
        <w:rPr>
          <w:rFonts w:asciiTheme="minorHAnsi" w:hAnsiTheme="minorHAnsi"/>
          <w:sz w:val="24"/>
          <w:szCs w:val="24"/>
        </w:rPr>
        <w:t xml:space="preserve"> which mentioned the frequency of treatment sessions</w:t>
      </w:r>
      <w:r w:rsidR="00F43FA5" w:rsidRPr="00726528">
        <w:rPr>
          <w:rFonts w:asciiTheme="minorHAnsi" w:hAnsiTheme="minorHAnsi"/>
          <w:sz w:val="24"/>
          <w:szCs w:val="24"/>
        </w:rPr>
        <w:t>,</w:t>
      </w:r>
      <w:r w:rsidRPr="00726528">
        <w:rPr>
          <w:rFonts w:asciiTheme="minorHAnsi" w:hAnsiTheme="minorHAnsi"/>
          <w:sz w:val="24"/>
          <w:szCs w:val="24"/>
        </w:rPr>
        <w:t xml:space="preserve"> were used to </w:t>
      </w:r>
      <w:r w:rsidR="003050DD" w:rsidRPr="00726528">
        <w:rPr>
          <w:rFonts w:asciiTheme="minorHAnsi" w:hAnsiTheme="minorHAnsi"/>
          <w:sz w:val="24"/>
          <w:szCs w:val="24"/>
        </w:rPr>
        <w:t>collect</w:t>
      </w:r>
      <w:r w:rsidRPr="00726528">
        <w:rPr>
          <w:rFonts w:asciiTheme="minorHAnsi" w:hAnsiTheme="minorHAnsi"/>
          <w:sz w:val="24"/>
          <w:szCs w:val="24"/>
        </w:rPr>
        <w:t xml:space="preserve"> th</w:t>
      </w:r>
      <w:r w:rsidR="00F43FA5" w:rsidRPr="00726528">
        <w:rPr>
          <w:rFonts w:asciiTheme="minorHAnsi" w:hAnsiTheme="minorHAnsi"/>
          <w:sz w:val="24"/>
          <w:szCs w:val="24"/>
        </w:rPr>
        <w:t>is</w:t>
      </w:r>
      <w:r w:rsidRPr="00726528">
        <w:rPr>
          <w:rFonts w:asciiTheme="minorHAnsi" w:hAnsiTheme="minorHAnsi"/>
          <w:sz w:val="24"/>
          <w:szCs w:val="24"/>
        </w:rPr>
        <w:t xml:space="preserve"> information. </w:t>
      </w:r>
      <w:r w:rsidR="009F1184" w:rsidRPr="00726528">
        <w:rPr>
          <w:rFonts w:asciiTheme="minorHAnsi" w:hAnsiTheme="minorHAnsi"/>
          <w:sz w:val="24"/>
          <w:szCs w:val="24"/>
        </w:rPr>
        <w:t>Treatment plans were searched in general term</w:t>
      </w:r>
      <w:r w:rsidR="001E1E55" w:rsidRPr="00726528">
        <w:rPr>
          <w:rFonts w:asciiTheme="minorHAnsi" w:hAnsiTheme="minorHAnsi"/>
          <w:sz w:val="24"/>
          <w:szCs w:val="24"/>
        </w:rPr>
        <w:t>s</w:t>
      </w:r>
      <w:r w:rsidR="009F1184" w:rsidRPr="00726528">
        <w:rPr>
          <w:rFonts w:asciiTheme="minorHAnsi" w:hAnsiTheme="minorHAnsi"/>
          <w:sz w:val="24"/>
          <w:szCs w:val="24"/>
        </w:rPr>
        <w:t xml:space="preserve"> and for specific conditions. </w:t>
      </w:r>
      <w:r w:rsidR="00AB4804" w:rsidRPr="00F80E4A">
        <w:rPr>
          <w:rFonts w:asciiTheme="minorHAnsi" w:hAnsiTheme="minorHAnsi"/>
          <w:sz w:val="24"/>
          <w:szCs w:val="24"/>
        </w:rPr>
        <w:t>Given the research objectives of the controlled trial and of the randomized controlled trial, these two articles did not provide information about treatment plans</w:t>
      </w:r>
      <w:r w:rsidR="00B73E2E" w:rsidRPr="00F80E4A">
        <w:rPr>
          <w:rFonts w:asciiTheme="minorHAnsi" w:hAnsiTheme="minorHAnsi"/>
          <w:sz w:val="24"/>
          <w:szCs w:val="24"/>
        </w:rPr>
        <w:t xml:space="preserve"> in FN</w:t>
      </w:r>
      <w:r w:rsidR="00AB4804" w:rsidRPr="00F80E4A">
        <w:rPr>
          <w:rFonts w:asciiTheme="minorHAnsi" w:hAnsiTheme="minorHAnsi"/>
          <w:sz w:val="24"/>
          <w:szCs w:val="24"/>
        </w:rPr>
        <w:t>.</w:t>
      </w:r>
      <w:r w:rsidR="00AB4804">
        <w:rPr>
          <w:rFonts w:asciiTheme="minorHAnsi" w:hAnsiTheme="minorHAnsi"/>
          <w:sz w:val="24"/>
          <w:szCs w:val="24"/>
        </w:rPr>
        <w:t xml:space="preserve"> </w:t>
      </w:r>
    </w:p>
    <w:p w14:paraId="59BEFC0E" w14:textId="77777777" w:rsidR="00566B0B" w:rsidRPr="00726528" w:rsidRDefault="00566B0B" w:rsidP="001176E8">
      <w:pPr>
        <w:pStyle w:val="CorpsA"/>
        <w:spacing w:after="0" w:line="480" w:lineRule="auto"/>
        <w:jc w:val="both"/>
        <w:rPr>
          <w:rFonts w:asciiTheme="minorHAnsi" w:hAnsiTheme="minorHAnsi"/>
          <w:sz w:val="24"/>
          <w:szCs w:val="24"/>
        </w:rPr>
      </w:pPr>
    </w:p>
    <w:p w14:paraId="0C326053" w14:textId="253BA874" w:rsidR="00566B0B" w:rsidRPr="00726528" w:rsidRDefault="00566B0B" w:rsidP="002C7BAF">
      <w:pPr>
        <w:pStyle w:val="CorpsA"/>
        <w:spacing w:after="0" w:line="480" w:lineRule="auto"/>
        <w:jc w:val="both"/>
        <w:outlineLvl w:val="0"/>
        <w:rPr>
          <w:rFonts w:asciiTheme="minorHAnsi" w:hAnsiTheme="minorHAnsi"/>
          <w:sz w:val="24"/>
          <w:szCs w:val="24"/>
        </w:rPr>
      </w:pPr>
      <w:r w:rsidRPr="00726528">
        <w:rPr>
          <w:rFonts w:asciiTheme="minorHAnsi" w:hAnsiTheme="minorHAnsi"/>
          <w:b/>
          <w:sz w:val="24"/>
          <w:szCs w:val="24"/>
          <w:u w:val="single"/>
        </w:rPr>
        <w:t>Objective 6</w:t>
      </w:r>
      <w:r w:rsidRPr="00726528">
        <w:rPr>
          <w:rFonts w:asciiTheme="minorHAnsi" w:hAnsiTheme="minorHAnsi"/>
          <w:sz w:val="24"/>
          <w:szCs w:val="24"/>
          <w:u w:val="single"/>
        </w:rPr>
        <w:t xml:space="preserve"> (Reported or expecte</w:t>
      </w:r>
      <w:r w:rsidR="007C2A30" w:rsidRPr="00726528">
        <w:rPr>
          <w:rFonts w:asciiTheme="minorHAnsi" w:hAnsiTheme="minorHAnsi"/>
          <w:sz w:val="24"/>
          <w:szCs w:val="24"/>
          <w:u w:val="single"/>
        </w:rPr>
        <w:t>d clinical outcomes after a</w:t>
      </w:r>
      <w:r w:rsidR="008D39D8" w:rsidRPr="00726528">
        <w:rPr>
          <w:rFonts w:asciiTheme="minorHAnsi" w:hAnsiTheme="minorHAnsi"/>
          <w:sz w:val="24"/>
          <w:szCs w:val="24"/>
          <w:u w:val="single"/>
        </w:rPr>
        <w:t xml:space="preserve"> FN ap</w:t>
      </w:r>
      <w:r w:rsidRPr="00726528">
        <w:rPr>
          <w:rFonts w:asciiTheme="minorHAnsi" w:hAnsiTheme="minorHAnsi"/>
          <w:sz w:val="24"/>
          <w:szCs w:val="24"/>
          <w:u w:val="single"/>
        </w:rPr>
        <w:t>proach)</w:t>
      </w:r>
      <w:r w:rsidRPr="00726528">
        <w:rPr>
          <w:rFonts w:asciiTheme="minorHAnsi" w:hAnsiTheme="minorHAnsi"/>
          <w:sz w:val="24"/>
          <w:szCs w:val="24"/>
        </w:rPr>
        <w:t>:</w:t>
      </w:r>
    </w:p>
    <w:p w14:paraId="0ED88526" w14:textId="77777777" w:rsidR="00566B0B" w:rsidRPr="00726528" w:rsidRDefault="00566B0B" w:rsidP="001176E8">
      <w:pPr>
        <w:pStyle w:val="CorpsA"/>
        <w:spacing w:after="0" w:line="480" w:lineRule="auto"/>
        <w:jc w:val="both"/>
        <w:rPr>
          <w:rFonts w:asciiTheme="minorHAnsi" w:eastAsia="Helvetica" w:hAnsiTheme="minorHAnsi" w:cs="Helvetica"/>
          <w:color w:val="9D44B8"/>
          <w:sz w:val="24"/>
          <w:szCs w:val="24"/>
        </w:rPr>
      </w:pPr>
    </w:p>
    <w:p w14:paraId="4F9A28BB" w14:textId="01376CF9" w:rsidR="0018230C" w:rsidRPr="00AB4804" w:rsidRDefault="0018230C" w:rsidP="001176E8">
      <w:pPr>
        <w:spacing w:line="480" w:lineRule="auto"/>
        <w:jc w:val="both"/>
        <w:rPr>
          <w:lang w:val="en-US"/>
        </w:rPr>
      </w:pPr>
      <w:r w:rsidRPr="00726528">
        <w:rPr>
          <w:lang w:val="en-US"/>
        </w:rPr>
        <w:t xml:space="preserve">Our last </w:t>
      </w:r>
      <w:r w:rsidR="004E17FD" w:rsidRPr="00726528">
        <w:rPr>
          <w:lang w:val="en-US"/>
        </w:rPr>
        <w:t>study</w:t>
      </w:r>
      <w:r w:rsidRPr="00726528">
        <w:rPr>
          <w:lang w:val="en-US"/>
        </w:rPr>
        <w:t xml:space="preserve"> objective was to describe the </w:t>
      </w:r>
      <w:r w:rsidR="00EC041A" w:rsidRPr="00726528">
        <w:rPr>
          <w:b/>
          <w:lang w:val="en-US"/>
        </w:rPr>
        <w:t xml:space="preserve">reported </w:t>
      </w:r>
      <w:r w:rsidRPr="00726528">
        <w:rPr>
          <w:b/>
          <w:lang w:val="en-US"/>
        </w:rPr>
        <w:t>or expected clinical outcomes</w:t>
      </w:r>
      <w:r w:rsidRPr="00726528">
        <w:rPr>
          <w:lang w:val="en-US"/>
        </w:rPr>
        <w:t xml:space="preserve"> </w:t>
      </w:r>
      <w:r w:rsidR="00F43FA5" w:rsidRPr="00726528">
        <w:rPr>
          <w:lang w:val="en-US"/>
        </w:rPr>
        <w:t>in response to</w:t>
      </w:r>
      <w:r w:rsidRPr="00726528">
        <w:rPr>
          <w:lang w:val="en-US"/>
        </w:rPr>
        <w:t xml:space="preserve"> </w:t>
      </w:r>
      <w:r w:rsidR="00F43FA5" w:rsidRPr="00726528">
        <w:rPr>
          <w:lang w:val="en-US"/>
        </w:rPr>
        <w:t>FN</w:t>
      </w:r>
      <w:r w:rsidRPr="00726528">
        <w:rPr>
          <w:lang w:val="en-US"/>
        </w:rPr>
        <w:t xml:space="preserve"> care. The clinical outcomes were collected </w:t>
      </w:r>
      <w:r w:rsidR="002F2923" w:rsidRPr="00726528">
        <w:rPr>
          <w:lang w:val="en-US"/>
        </w:rPr>
        <w:t xml:space="preserve">in </w:t>
      </w:r>
      <w:r w:rsidR="002F2923" w:rsidRPr="00726528">
        <w:rPr>
          <w:b/>
          <w:lang w:val="en-US"/>
        </w:rPr>
        <w:t>Table 6</w:t>
      </w:r>
      <w:r w:rsidR="002F2923" w:rsidRPr="00726528">
        <w:rPr>
          <w:lang w:val="en-US"/>
        </w:rPr>
        <w:t xml:space="preserve"> </w:t>
      </w:r>
      <w:r w:rsidRPr="00726528">
        <w:rPr>
          <w:lang w:val="en-US"/>
        </w:rPr>
        <w:t>and discussed</w:t>
      </w:r>
      <w:r w:rsidR="006E640F" w:rsidRPr="00726528">
        <w:rPr>
          <w:lang w:val="en-US"/>
        </w:rPr>
        <w:t xml:space="preserve"> in term</w:t>
      </w:r>
      <w:r w:rsidR="004E17FD" w:rsidRPr="00726528">
        <w:rPr>
          <w:lang w:val="en-US"/>
        </w:rPr>
        <w:t>s</w:t>
      </w:r>
      <w:r w:rsidR="006E640F" w:rsidRPr="00726528">
        <w:rPr>
          <w:lang w:val="en-US"/>
        </w:rPr>
        <w:t xml:space="preserve"> of early outcome/prognosis </w:t>
      </w:r>
      <w:r w:rsidRPr="00726528">
        <w:rPr>
          <w:lang w:val="en-US"/>
        </w:rPr>
        <w:t>and long-term outcome</w:t>
      </w:r>
      <w:r w:rsidR="006E640F" w:rsidRPr="00726528">
        <w:rPr>
          <w:lang w:val="en-US"/>
        </w:rPr>
        <w:t>/prognosis</w:t>
      </w:r>
      <w:r w:rsidRPr="00726528">
        <w:rPr>
          <w:lang w:val="en-US"/>
        </w:rPr>
        <w:t>.</w:t>
      </w:r>
      <w:r w:rsidR="00566B0B" w:rsidRPr="00726528">
        <w:rPr>
          <w:lang w:val="en-US"/>
        </w:rPr>
        <w:t xml:space="preserve"> C</w:t>
      </w:r>
      <w:r w:rsidR="004E17FD" w:rsidRPr="00726528">
        <w:rPr>
          <w:lang w:val="en-US"/>
        </w:rPr>
        <w:t xml:space="preserve">linical </w:t>
      </w:r>
      <w:r w:rsidR="002F2923" w:rsidRPr="00726528">
        <w:rPr>
          <w:lang w:val="en-US"/>
        </w:rPr>
        <w:t>o</w:t>
      </w:r>
      <w:r w:rsidR="009125A2" w:rsidRPr="00726528">
        <w:rPr>
          <w:lang w:val="en-US"/>
        </w:rPr>
        <w:t>utcome</w:t>
      </w:r>
      <w:r w:rsidR="006E640F" w:rsidRPr="00726528">
        <w:rPr>
          <w:lang w:val="en-US"/>
        </w:rPr>
        <w:t>s</w:t>
      </w:r>
      <w:r w:rsidR="009125A2" w:rsidRPr="00726528">
        <w:rPr>
          <w:lang w:val="en-US"/>
        </w:rPr>
        <w:t xml:space="preserve"> w</w:t>
      </w:r>
      <w:r w:rsidR="006E640F" w:rsidRPr="00726528">
        <w:rPr>
          <w:lang w:val="en-US"/>
        </w:rPr>
        <w:t>ere</w:t>
      </w:r>
      <w:r w:rsidR="009125A2" w:rsidRPr="00726528">
        <w:rPr>
          <w:lang w:val="en-US"/>
        </w:rPr>
        <w:t xml:space="preserve"> searched </w:t>
      </w:r>
      <w:r w:rsidR="002F2923" w:rsidRPr="00726528">
        <w:rPr>
          <w:lang w:val="en-US"/>
        </w:rPr>
        <w:t xml:space="preserve">in our four sources </w:t>
      </w:r>
      <w:r w:rsidR="009125A2" w:rsidRPr="00726528">
        <w:rPr>
          <w:lang w:val="en-US"/>
        </w:rPr>
        <w:t>in general term</w:t>
      </w:r>
      <w:r w:rsidR="004E17FD" w:rsidRPr="00726528">
        <w:rPr>
          <w:lang w:val="en-US"/>
        </w:rPr>
        <w:t>s</w:t>
      </w:r>
      <w:r w:rsidR="00566B0B" w:rsidRPr="00726528">
        <w:rPr>
          <w:lang w:val="en-US"/>
        </w:rPr>
        <w:t xml:space="preserve"> </w:t>
      </w:r>
      <w:r w:rsidR="007B5DAC">
        <w:rPr>
          <w:lang w:val="en-US"/>
        </w:rPr>
        <w:t xml:space="preserve">(websites and interviews) </w:t>
      </w:r>
      <w:r w:rsidR="00566B0B" w:rsidRPr="00726528">
        <w:rPr>
          <w:lang w:val="en-US"/>
        </w:rPr>
        <w:t>and for specific disorders</w:t>
      </w:r>
      <w:r w:rsidR="007B5DAC">
        <w:rPr>
          <w:lang w:val="en-US"/>
        </w:rPr>
        <w:t xml:space="preserve"> (textbook, scientific articles, websites and interviews)</w:t>
      </w:r>
      <w:r w:rsidR="00566B0B" w:rsidRPr="00726528">
        <w:rPr>
          <w:lang w:val="en-US"/>
        </w:rPr>
        <w:t xml:space="preserve">, remembering that </w:t>
      </w:r>
      <w:r w:rsidR="009125A2" w:rsidRPr="00726528">
        <w:rPr>
          <w:lang w:val="en-US"/>
        </w:rPr>
        <w:t xml:space="preserve">effect of treatment </w:t>
      </w:r>
      <w:r w:rsidR="001E1E55" w:rsidRPr="00726528">
        <w:rPr>
          <w:lang w:val="en-US"/>
        </w:rPr>
        <w:t xml:space="preserve">can </w:t>
      </w:r>
      <w:r w:rsidR="009125A2" w:rsidRPr="00726528">
        <w:rPr>
          <w:lang w:val="en-US"/>
        </w:rPr>
        <w:t>be examined only in randomized controlled trials</w:t>
      </w:r>
      <w:r w:rsidR="00566B0B" w:rsidRPr="00F80E4A">
        <w:rPr>
          <w:lang w:val="en-US"/>
        </w:rPr>
        <w:t>.</w:t>
      </w:r>
      <w:r w:rsidR="00AB4804" w:rsidRPr="00F80E4A">
        <w:rPr>
          <w:lang w:val="en-US"/>
        </w:rPr>
        <w:t xml:space="preserve"> </w:t>
      </w:r>
      <w:r w:rsidR="00F5137E" w:rsidRPr="00F80E4A">
        <w:rPr>
          <w:lang w:val="en-US"/>
        </w:rPr>
        <w:t>As for objectives two and five</w:t>
      </w:r>
      <w:r w:rsidR="00B73E2E" w:rsidRPr="00F80E4A">
        <w:rPr>
          <w:lang w:val="en-US"/>
        </w:rPr>
        <w:t xml:space="preserve">, </w:t>
      </w:r>
      <w:r w:rsidR="00AB4804" w:rsidRPr="00F80E4A">
        <w:rPr>
          <w:lang w:val="en-US"/>
        </w:rPr>
        <w:t>the controlled trial and of the randomized controlled trial</w:t>
      </w:r>
      <w:r w:rsidR="00B73E2E" w:rsidRPr="00F80E4A">
        <w:rPr>
          <w:lang w:val="en-US"/>
        </w:rPr>
        <w:t xml:space="preserve"> </w:t>
      </w:r>
      <w:r w:rsidR="007A2DFE" w:rsidRPr="00F80E4A">
        <w:rPr>
          <w:lang w:val="en-US"/>
        </w:rPr>
        <w:t>did not provide information about clinical outcomes related to FN approach</w:t>
      </w:r>
      <w:r w:rsidR="00B73E2E" w:rsidRPr="00F80E4A">
        <w:rPr>
          <w:lang w:val="en-US"/>
        </w:rPr>
        <w:t xml:space="preserve">. </w:t>
      </w:r>
    </w:p>
    <w:p w14:paraId="68A0B40D" w14:textId="77777777" w:rsidR="00A41DED" w:rsidRDefault="00A41DED" w:rsidP="001176E8">
      <w:pPr>
        <w:spacing w:line="480" w:lineRule="auto"/>
        <w:jc w:val="both"/>
        <w:rPr>
          <w:lang w:val="en-US"/>
        </w:rPr>
      </w:pPr>
    </w:p>
    <w:p w14:paraId="78283521" w14:textId="77777777" w:rsidR="00A41DED" w:rsidRPr="00C06DC6" w:rsidRDefault="00A41DED" w:rsidP="001176E8">
      <w:pPr>
        <w:spacing w:line="480" w:lineRule="auto"/>
        <w:jc w:val="both"/>
        <w:rPr>
          <w:rFonts w:ascii="Helvetica" w:hAnsi="Helvetica"/>
          <w:sz w:val="22"/>
          <w:szCs w:val="22"/>
          <w:lang w:val="en-US"/>
        </w:rPr>
      </w:pPr>
    </w:p>
    <w:p w14:paraId="68197FE6" w14:textId="77777777" w:rsidR="0018230C" w:rsidRPr="000D678D" w:rsidRDefault="0018230C" w:rsidP="0018230C">
      <w:pPr>
        <w:jc w:val="center"/>
        <w:rPr>
          <w:lang w:val="en-US"/>
        </w:rPr>
      </w:pPr>
    </w:p>
    <w:sectPr w:rsidR="0018230C" w:rsidRPr="000D678D" w:rsidSect="002218F7">
      <w:footerReference w:type="even" r:id="rId7"/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D642EA" w14:textId="77777777" w:rsidR="00105C35" w:rsidRDefault="00105C35" w:rsidP="00C94C86">
      <w:r>
        <w:separator/>
      </w:r>
    </w:p>
  </w:endnote>
  <w:endnote w:type="continuationSeparator" w:id="0">
    <w:p w14:paraId="27F2A7CF" w14:textId="77777777" w:rsidR="00105C35" w:rsidRDefault="00105C35" w:rsidP="00C94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0D389" w14:textId="77777777" w:rsidR="00C94C86" w:rsidRDefault="00C94C86" w:rsidP="00941620">
    <w:pPr>
      <w:pStyle w:val="Pieddepage"/>
      <w:framePr w:wrap="none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 w:rsidR="00F11D8D">
      <w:rPr>
        <w:rStyle w:val="Numrodepage"/>
      </w:rPr>
      <w:instrText>PAGE</w:instrText>
    </w:r>
    <w:r>
      <w:rPr>
        <w:rStyle w:val="Numrodepage"/>
      </w:rPr>
      <w:instrText xml:space="preserve">  </w:instrText>
    </w:r>
    <w:r>
      <w:rPr>
        <w:rStyle w:val="Numrodepage"/>
      </w:rPr>
      <w:fldChar w:fldCharType="end"/>
    </w:r>
  </w:p>
  <w:p w14:paraId="7DA17274" w14:textId="77777777" w:rsidR="00C94C86" w:rsidRDefault="00C94C86">
    <w:pPr>
      <w:pStyle w:val="Pieddepag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B276AD" w14:textId="77777777" w:rsidR="00C94C86" w:rsidRDefault="00C94C86" w:rsidP="00941620">
    <w:pPr>
      <w:pStyle w:val="Pieddepage"/>
      <w:framePr w:wrap="none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 w:rsidR="00F11D8D">
      <w:rPr>
        <w:rStyle w:val="Numrodepage"/>
      </w:rPr>
      <w:instrText>PAGE</w:instrText>
    </w:r>
    <w:r>
      <w:rPr>
        <w:rStyle w:val="Numrodepage"/>
      </w:rPr>
      <w:instrText xml:space="preserve">  </w:instrText>
    </w:r>
    <w:r>
      <w:rPr>
        <w:rStyle w:val="Numrodepage"/>
      </w:rPr>
      <w:fldChar w:fldCharType="separate"/>
    </w:r>
    <w:r w:rsidR="00105C35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0C948B58" w14:textId="77777777" w:rsidR="00C94C86" w:rsidRDefault="00C94C86">
    <w:pPr>
      <w:pStyle w:val="Pieddepag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B7C633" w14:textId="77777777" w:rsidR="00105C35" w:rsidRDefault="00105C35" w:rsidP="00C94C86">
      <w:r>
        <w:separator/>
      </w:r>
    </w:p>
  </w:footnote>
  <w:footnote w:type="continuationSeparator" w:id="0">
    <w:p w14:paraId="4696FC64" w14:textId="77777777" w:rsidR="00105C35" w:rsidRDefault="00105C35" w:rsidP="00C94C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30C"/>
    <w:rsid w:val="0001275B"/>
    <w:rsid w:val="00013F16"/>
    <w:rsid w:val="00027EB4"/>
    <w:rsid w:val="00032CBA"/>
    <w:rsid w:val="00074A36"/>
    <w:rsid w:val="000B049F"/>
    <w:rsid w:val="000B07EB"/>
    <w:rsid w:val="000D0447"/>
    <w:rsid w:val="000D678D"/>
    <w:rsid w:val="00105C35"/>
    <w:rsid w:val="001176E8"/>
    <w:rsid w:val="00152DFB"/>
    <w:rsid w:val="0016175B"/>
    <w:rsid w:val="0016256F"/>
    <w:rsid w:val="0018230C"/>
    <w:rsid w:val="001912A2"/>
    <w:rsid w:val="001B422E"/>
    <w:rsid w:val="001E1E55"/>
    <w:rsid w:val="001F59CF"/>
    <w:rsid w:val="00207E4C"/>
    <w:rsid w:val="00214960"/>
    <w:rsid w:val="00220B57"/>
    <w:rsid w:val="002218F7"/>
    <w:rsid w:val="002837BB"/>
    <w:rsid w:val="002C07A6"/>
    <w:rsid w:val="002C7BAF"/>
    <w:rsid w:val="002F2923"/>
    <w:rsid w:val="003050DD"/>
    <w:rsid w:val="003052B6"/>
    <w:rsid w:val="003264FA"/>
    <w:rsid w:val="003379BF"/>
    <w:rsid w:val="00387E2B"/>
    <w:rsid w:val="003A52B5"/>
    <w:rsid w:val="003F1CBF"/>
    <w:rsid w:val="0041026D"/>
    <w:rsid w:val="004244CD"/>
    <w:rsid w:val="004303FC"/>
    <w:rsid w:val="00487A30"/>
    <w:rsid w:val="00487F35"/>
    <w:rsid w:val="004C446E"/>
    <w:rsid w:val="004C7D9A"/>
    <w:rsid w:val="004E17FD"/>
    <w:rsid w:val="005507B8"/>
    <w:rsid w:val="00566B0B"/>
    <w:rsid w:val="005779B1"/>
    <w:rsid w:val="005A70B5"/>
    <w:rsid w:val="005C2188"/>
    <w:rsid w:val="005E56A1"/>
    <w:rsid w:val="005F76B4"/>
    <w:rsid w:val="0061275C"/>
    <w:rsid w:val="00634EE9"/>
    <w:rsid w:val="006551BA"/>
    <w:rsid w:val="006903E0"/>
    <w:rsid w:val="006D1CD4"/>
    <w:rsid w:val="006E640F"/>
    <w:rsid w:val="00726528"/>
    <w:rsid w:val="0078452E"/>
    <w:rsid w:val="007A2DFE"/>
    <w:rsid w:val="007B5DAC"/>
    <w:rsid w:val="007C2A30"/>
    <w:rsid w:val="0083495E"/>
    <w:rsid w:val="00892C63"/>
    <w:rsid w:val="008B27F5"/>
    <w:rsid w:val="008D39D8"/>
    <w:rsid w:val="008F0710"/>
    <w:rsid w:val="008F776F"/>
    <w:rsid w:val="009125A2"/>
    <w:rsid w:val="00941620"/>
    <w:rsid w:val="00956177"/>
    <w:rsid w:val="009947B3"/>
    <w:rsid w:val="009A37CA"/>
    <w:rsid w:val="009B2318"/>
    <w:rsid w:val="009B7307"/>
    <w:rsid w:val="009D54DC"/>
    <w:rsid w:val="009D6CB6"/>
    <w:rsid w:val="009E5257"/>
    <w:rsid w:val="009F0701"/>
    <w:rsid w:val="009F1184"/>
    <w:rsid w:val="00A13CA5"/>
    <w:rsid w:val="00A31ACD"/>
    <w:rsid w:val="00A41DED"/>
    <w:rsid w:val="00A545F0"/>
    <w:rsid w:val="00A615C9"/>
    <w:rsid w:val="00A64528"/>
    <w:rsid w:val="00A72E21"/>
    <w:rsid w:val="00A80D3B"/>
    <w:rsid w:val="00A92170"/>
    <w:rsid w:val="00AA2835"/>
    <w:rsid w:val="00AB4804"/>
    <w:rsid w:val="00AC250C"/>
    <w:rsid w:val="00AC68CB"/>
    <w:rsid w:val="00AE0B59"/>
    <w:rsid w:val="00AF3435"/>
    <w:rsid w:val="00B0532A"/>
    <w:rsid w:val="00B73E2E"/>
    <w:rsid w:val="00B83D1F"/>
    <w:rsid w:val="00BD06AC"/>
    <w:rsid w:val="00BF29CB"/>
    <w:rsid w:val="00C06DC6"/>
    <w:rsid w:val="00C1038B"/>
    <w:rsid w:val="00C12247"/>
    <w:rsid w:val="00C15D29"/>
    <w:rsid w:val="00C4157A"/>
    <w:rsid w:val="00C53646"/>
    <w:rsid w:val="00C838ED"/>
    <w:rsid w:val="00C94C86"/>
    <w:rsid w:val="00CF1412"/>
    <w:rsid w:val="00D07670"/>
    <w:rsid w:val="00D24719"/>
    <w:rsid w:val="00D352A2"/>
    <w:rsid w:val="00D45E38"/>
    <w:rsid w:val="00D63EBF"/>
    <w:rsid w:val="00D66BCB"/>
    <w:rsid w:val="00D917C3"/>
    <w:rsid w:val="00DB2FA6"/>
    <w:rsid w:val="00DC17AF"/>
    <w:rsid w:val="00DF565E"/>
    <w:rsid w:val="00E70E4B"/>
    <w:rsid w:val="00EC041A"/>
    <w:rsid w:val="00EC18C6"/>
    <w:rsid w:val="00ED3D0B"/>
    <w:rsid w:val="00EE5CB0"/>
    <w:rsid w:val="00EF1D8D"/>
    <w:rsid w:val="00F11D8D"/>
    <w:rsid w:val="00F42CA7"/>
    <w:rsid w:val="00F43FA5"/>
    <w:rsid w:val="00F44F0C"/>
    <w:rsid w:val="00F5137E"/>
    <w:rsid w:val="00F65F12"/>
    <w:rsid w:val="00F80E4A"/>
    <w:rsid w:val="00F84C36"/>
    <w:rsid w:val="00FA7DB6"/>
    <w:rsid w:val="00FB40D6"/>
    <w:rsid w:val="00FD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3080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D462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rpsA">
    <w:name w:val="Corps A"/>
    <w:rsid w:val="0018230C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 w:eastAsia="fr-FR"/>
    </w:rPr>
  </w:style>
  <w:style w:type="paragraph" w:customStyle="1" w:styleId="Pardfaut">
    <w:name w:val="Par défaut"/>
    <w:rsid w:val="0018230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u w:color="000000"/>
      <w:bdr w:val="nil"/>
      <w:lang w:eastAsia="fr-FR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8230C"/>
  </w:style>
  <w:style w:type="character" w:customStyle="1" w:styleId="CommentaireCar">
    <w:name w:val="Commentaire Car"/>
    <w:basedOn w:val="Policepardfaut"/>
    <w:link w:val="Commentaire"/>
    <w:uiPriority w:val="99"/>
    <w:semiHidden/>
    <w:rsid w:val="0018230C"/>
  </w:style>
  <w:style w:type="character" w:styleId="Marquedecommentaire">
    <w:name w:val="annotation reference"/>
    <w:basedOn w:val="Policepardfaut"/>
    <w:uiPriority w:val="99"/>
    <w:semiHidden/>
    <w:unhideWhenUsed/>
    <w:rsid w:val="0018230C"/>
    <w:rPr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8230C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8230C"/>
    <w:rPr>
      <w:rFonts w:ascii="Times New Roman" w:hAnsi="Times New Roman" w:cs="Times New Roman"/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B27F5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B27F5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9A37CA"/>
  </w:style>
  <w:style w:type="paragraph" w:styleId="Pieddepage">
    <w:name w:val="footer"/>
    <w:basedOn w:val="Normal"/>
    <w:link w:val="PieddepageCar"/>
    <w:uiPriority w:val="99"/>
    <w:unhideWhenUsed/>
    <w:rsid w:val="00C94C8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94C86"/>
  </w:style>
  <w:style w:type="character" w:styleId="Numrodepage">
    <w:name w:val="page number"/>
    <w:basedOn w:val="Policepardfaut"/>
    <w:uiPriority w:val="99"/>
    <w:semiHidden/>
    <w:unhideWhenUsed/>
    <w:rsid w:val="00C94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86BEEC-BB1E-764A-BB38-8ED804EC0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775</Words>
  <Characters>4267</Characters>
  <Application>Microsoft Macintosh Word</Application>
  <DocSecurity>0</DocSecurity>
  <Lines>35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Appendix 4: Data analysis and synthesis. </vt:lpstr>
      <vt:lpstr>Objective 1 (Theories which constitute the basis of Functional Neurology): </vt:lpstr>
      <vt:lpstr>Objective 2 (Indications of FN): </vt:lpstr>
      <vt:lpstr>Objective 3 (Diagnostic procedures of FN):</vt:lpstr>
      <vt:lpstr>Objective 4 (Therapeutic modalities used in FN):</vt:lpstr>
      <vt:lpstr>Objective 5 (Treatment plans in FN):</vt:lpstr>
      <vt:lpstr>Objective 6 (Reported or expected clinical outcomes after a FN approach):</vt:lpstr>
    </vt:vector>
  </TitlesOfParts>
  <Company>Microsoft</Company>
  <LinksUpToDate>false</LinksUpToDate>
  <CharactersWithSpaces>5032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anne laure</cp:lastModifiedBy>
  <cp:revision>11</cp:revision>
  <cp:lastPrinted>2017-03-31T15:07:00Z</cp:lastPrinted>
  <dcterms:created xsi:type="dcterms:W3CDTF">2017-05-22T16:48:00Z</dcterms:created>
  <dcterms:modified xsi:type="dcterms:W3CDTF">2017-07-10T13:04:00Z</dcterms:modified>
</cp:coreProperties>
</file>