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AA43E" w14:textId="473B963A" w:rsidR="00812D28" w:rsidRDefault="00126A84" w:rsidP="009D039B">
      <w:pPr>
        <w:rPr>
          <w:lang w:val="en-US"/>
        </w:rPr>
      </w:pPr>
      <w:r>
        <w:rPr>
          <w:b/>
          <w:lang w:val="en-US"/>
        </w:rPr>
        <w:t>Additional file 1</w:t>
      </w:r>
      <w:bookmarkStart w:id="0" w:name="_GoBack"/>
      <w:bookmarkEnd w:id="0"/>
      <w:r w:rsidR="00812D28" w:rsidRPr="00BD6703">
        <w:rPr>
          <w:b/>
          <w:lang w:val="en-US"/>
        </w:rPr>
        <w:t>:</w:t>
      </w:r>
      <w:r w:rsidR="00812D28">
        <w:rPr>
          <w:b/>
          <w:lang w:val="en-US"/>
        </w:rPr>
        <w:t xml:space="preserve"> </w:t>
      </w:r>
      <w:r w:rsidR="00812D28" w:rsidRPr="0007678E">
        <w:rPr>
          <w:color w:val="000000" w:themeColor="text1"/>
          <w:lang w:val="en-US"/>
        </w:rPr>
        <w:t>Items selected for the quality checklists</w:t>
      </w:r>
      <w:r w:rsidR="00812D28">
        <w:rPr>
          <w:color w:val="000000" w:themeColor="text1"/>
          <w:lang w:val="en-US"/>
        </w:rPr>
        <w:t xml:space="preserve"> and </w:t>
      </w:r>
      <w:r w:rsidR="00812D28" w:rsidRPr="0007678E">
        <w:rPr>
          <w:color w:val="000000" w:themeColor="text1"/>
          <w:lang w:val="en-US"/>
        </w:rPr>
        <w:t>their rationale</w:t>
      </w:r>
      <w:r w:rsidR="00043037">
        <w:rPr>
          <w:color w:val="000000" w:themeColor="text1"/>
          <w:lang w:val="en-US"/>
        </w:rPr>
        <w:t xml:space="preserve"> in relation to a systematic critical review on the effect of spinal manipulation on </w:t>
      </w:r>
      <w:r w:rsidR="009D039B">
        <w:rPr>
          <w:color w:val="000000" w:themeColor="text1"/>
          <w:lang w:val="en-US"/>
        </w:rPr>
        <w:t xml:space="preserve">‘brain function’ </w:t>
      </w:r>
    </w:p>
    <w:p w14:paraId="2A8ED94B" w14:textId="77777777" w:rsidR="008874A7" w:rsidRDefault="008874A7" w:rsidP="00812D28">
      <w:pPr>
        <w:spacing w:line="480" w:lineRule="auto"/>
        <w:rPr>
          <w:lang w:val="en-US"/>
        </w:rPr>
      </w:pPr>
    </w:p>
    <w:p w14:paraId="0D9BD031" w14:textId="294DEA47" w:rsidR="00812D28" w:rsidRDefault="00812D28" w:rsidP="00812D28">
      <w:pPr>
        <w:spacing w:line="480" w:lineRule="auto"/>
        <w:rPr>
          <w:lang w:val="en-US"/>
        </w:rPr>
      </w:pPr>
      <w:r>
        <w:rPr>
          <w:lang w:val="en-US"/>
        </w:rPr>
        <w:t>The number of points (pt</w:t>
      </w:r>
      <w:r w:rsidR="006F470A">
        <w:rPr>
          <w:lang w:val="en-US"/>
        </w:rPr>
        <w:t>) given for each item is</w:t>
      </w:r>
      <w:r>
        <w:rPr>
          <w:lang w:val="en-US"/>
        </w:rPr>
        <w:t xml:space="preserve"> reported in brackets and the way we assessed them is explained when needed.  </w:t>
      </w:r>
      <w:r w:rsidRPr="00812D28">
        <w:rPr>
          <w:lang w:val="en-US"/>
        </w:rPr>
        <w:t xml:space="preserve">Items </w:t>
      </w:r>
      <w:r w:rsidR="00043037" w:rsidRPr="00043037">
        <w:rPr>
          <w:lang w:val="en-US"/>
        </w:rPr>
        <w:t>1-4</w:t>
      </w:r>
      <w:r w:rsidR="00DD0AB8">
        <w:rPr>
          <w:lang w:val="en-US"/>
        </w:rPr>
        <w:t xml:space="preserve"> and 6-8</w:t>
      </w:r>
      <w:r w:rsidRPr="00812D28">
        <w:rPr>
          <w:lang w:val="en-US"/>
        </w:rPr>
        <w:t xml:space="preserve"> relate to </w:t>
      </w:r>
      <w:r w:rsidRPr="00043037">
        <w:rPr>
          <w:lang w:val="en-US"/>
        </w:rPr>
        <w:t>risk of bias assessment</w:t>
      </w:r>
      <w:r w:rsidR="00DD0AB8">
        <w:rPr>
          <w:lang w:val="en-US"/>
        </w:rPr>
        <w:t xml:space="preserve"> and</w:t>
      </w:r>
      <w:r w:rsidR="00043037">
        <w:rPr>
          <w:lang w:val="en-US"/>
        </w:rPr>
        <w:t xml:space="preserve"> item 5 to external validity</w:t>
      </w:r>
      <w:r w:rsidRPr="00812D28">
        <w:rPr>
          <w:lang w:val="en-US"/>
        </w:rPr>
        <w:t>.</w:t>
      </w:r>
    </w:p>
    <w:p w14:paraId="2D8EB068" w14:textId="77777777" w:rsidR="00812D28" w:rsidRPr="0007678E" w:rsidRDefault="00812D28" w:rsidP="00812D28">
      <w:pPr>
        <w:spacing w:line="480" w:lineRule="auto"/>
        <w:rPr>
          <w:lang w:val="en-US"/>
        </w:rPr>
      </w:pPr>
    </w:p>
    <w:p w14:paraId="56125FFE" w14:textId="77777777" w:rsidR="00812D28" w:rsidRPr="001A452E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lang w:val="en-US"/>
        </w:rPr>
      </w:pPr>
      <w:r w:rsidRPr="001A452E">
        <w:rPr>
          <w:rFonts w:cs="Times"/>
          <w:b/>
          <w:color w:val="000000" w:themeColor="text1"/>
          <w:u w:val="single"/>
          <w:lang w:val="en-US"/>
        </w:rPr>
        <w:t>In relation to study subjects</w:t>
      </w:r>
      <w:r w:rsidRPr="001A452E">
        <w:rPr>
          <w:rFonts w:cs="Times"/>
          <w:b/>
          <w:color w:val="000000" w:themeColor="text1"/>
          <w:lang w:val="en-US"/>
        </w:rPr>
        <w:t xml:space="preserve">: </w:t>
      </w:r>
    </w:p>
    <w:p w14:paraId="19F987CA" w14:textId="5C8DA5C0" w:rsidR="00812D28" w:rsidRPr="003D6944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b/>
          <w:color w:val="000000" w:themeColor="text1"/>
          <w:lang w:val="en-US"/>
        </w:rPr>
      </w:pPr>
      <w:r w:rsidRPr="00A77F5E">
        <w:rPr>
          <w:rFonts w:cs="Times"/>
          <w:b/>
          <w:color w:val="000000" w:themeColor="text1"/>
          <w:lang w:val="en-US"/>
        </w:rPr>
        <w:t xml:space="preserve">1 </w:t>
      </w:r>
      <w:r w:rsidRPr="00E470E1">
        <w:rPr>
          <w:rFonts w:cs="Times"/>
          <w:b/>
          <w:color w:val="000000" w:themeColor="text1"/>
          <w:lang w:val="en-US"/>
        </w:rPr>
        <w:t xml:space="preserve">Were study subjects in sham controlled studies reported to be blind? </w:t>
      </w:r>
      <w:r w:rsidRPr="00DD0AB8">
        <w:rPr>
          <w:rFonts w:cs="Times"/>
          <w:color w:val="000000" w:themeColor="text1"/>
          <w:sz w:val="20"/>
          <w:szCs w:val="20"/>
          <w:lang w:val="en-US"/>
        </w:rPr>
        <w:t>(Yes / No</w:t>
      </w:r>
      <w:r w:rsidR="00B57471" w:rsidRPr="00DD0AB8">
        <w:rPr>
          <w:rFonts w:cs="Times"/>
          <w:color w:val="000000" w:themeColor="text1"/>
          <w:sz w:val="20"/>
          <w:szCs w:val="20"/>
          <w:lang w:val="en-US"/>
        </w:rPr>
        <w:t xml:space="preserve"> / Unclear</w:t>
      </w:r>
      <w:r w:rsidRPr="00DD0AB8">
        <w:rPr>
          <w:rFonts w:cs="Times"/>
          <w:color w:val="000000" w:themeColor="text1"/>
          <w:sz w:val="20"/>
          <w:szCs w:val="20"/>
          <w:lang w:val="en-US"/>
        </w:rPr>
        <w:t>)</w:t>
      </w:r>
      <w:r w:rsidRPr="00E470E1">
        <w:rPr>
          <w:rFonts w:cs="Times"/>
          <w:b/>
          <w:color w:val="000000" w:themeColor="text1"/>
          <w:lang w:val="en-US"/>
        </w:rPr>
        <w:t xml:space="preserve"> If yes</w:t>
      </w:r>
      <w:r w:rsidR="00B57471">
        <w:rPr>
          <w:rFonts w:cs="Times"/>
          <w:b/>
          <w:color w:val="000000" w:themeColor="text1"/>
          <w:lang w:val="en-US"/>
        </w:rPr>
        <w:t xml:space="preserve"> / unclear</w:t>
      </w:r>
      <w:r w:rsidRPr="00E470E1">
        <w:rPr>
          <w:rFonts w:cs="Times"/>
          <w:b/>
          <w:color w:val="000000" w:themeColor="text1"/>
          <w:lang w:val="en-US"/>
        </w:rPr>
        <w:t xml:space="preserve">, was the blinding tested for success? </w:t>
      </w:r>
      <w:r w:rsidRPr="00DD0AB8">
        <w:rPr>
          <w:rFonts w:cs="Times"/>
          <w:color w:val="000000" w:themeColor="text1"/>
          <w:sz w:val="20"/>
          <w:szCs w:val="20"/>
          <w:lang w:val="en-US"/>
        </w:rPr>
        <w:t>(Yes / No)</w:t>
      </w:r>
      <w:r w:rsidRPr="00E470E1">
        <w:rPr>
          <w:rFonts w:cs="Times"/>
          <w:color w:val="000000" w:themeColor="text1"/>
          <w:lang w:val="en-US"/>
        </w:rPr>
        <w:t xml:space="preserve"> </w:t>
      </w:r>
      <w:r w:rsidRPr="00E470E1">
        <w:rPr>
          <w:rFonts w:cs="Times"/>
          <w:b/>
          <w:color w:val="000000" w:themeColor="text1"/>
          <w:lang w:val="en-US"/>
        </w:rPr>
        <w:t xml:space="preserve">If yes, was it successful? </w:t>
      </w:r>
      <w:r w:rsidRPr="00DD0AB8">
        <w:rPr>
          <w:rFonts w:cs="Times"/>
          <w:color w:val="000000" w:themeColor="text1"/>
          <w:sz w:val="20"/>
          <w:szCs w:val="20"/>
          <w:lang w:val="en-US"/>
        </w:rPr>
        <w:t xml:space="preserve">(Yes / No) </w:t>
      </w:r>
      <w:r w:rsidR="003D6944" w:rsidRPr="00704828">
        <w:rPr>
          <w:b/>
          <w:color w:val="000000" w:themeColor="text1"/>
          <w:sz w:val="20"/>
          <w:szCs w:val="20"/>
          <w:lang w:val="en-US"/>
        </w:rPr>
        <w:t>(1pt)</w:t>
      </w:r>
    </w:p>
    <w:p w14:paraId="14DB152C" w14:textId="2246AA51" w:rsidR="00812D28" w:rsidRPr="003D6944" w:rsidRDefault="00812D28" w:rsidP="003D6944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b/>
          <w:color w:val="000000" w:themeColor="text1"/>
          <w:lang w:val="en-US"/>
        </w:rPr>
      </w:pPr>
      <w:r w:rsidRPr="00E470E1">
        <w:rPr>
          <w:rFonts w:cs="Times"/>
          <w:b/>
          <w:color w:val="000000" w:themeColor="text1"/>
          <w:lang w:val="en-US"/>
        </w:rPr>
        <w:t xml:space="preserve">2 </w:t>
      </w:r>
      <w:r w:rsidRPr="00E470E1">
        <w:rPr>
          <w:b/>
          <w:lang w:val="en-US"/>
        </w:rPr>
        <w:t xml:space="preserve">Were study subjects in studies with </w:t>
      </w:r>
      <w:r w:rsidR="00B962D1">
        <w:rPr>
          <w:b/>
          <w:lang w:val="en-US"/>
        </w:rPr>
        <w:t xml:space="preserve">a </w:t>
      </w:r>
      <w:r w:rsidRPr="00E470E1">
        <w:rPr>
          <w:b/>
          <w:lang w:val="en-US"/>
        </w:rPr>
        <w:t>control group reported to be naive?</w:t>
      </w:r>
      <w:r w:rsidRPr="00E470E1">
        <w:rPr>
          <w:b/>
          <w:color w:val="000000" w:themeColor="text1"/>
          <w:lang w:val="en-US"/>
        </w:rPr>
        <w:t xml:space="preserve"> </w:t>
      </w:r>
      <w:r w:rsidRPr="00DD0AB8">
        <w:rPr>
          <w:color w:val="000000" w:themeColor="text1"/>
          <w:sz w:val="20"/>
          <w:szCs w:val="20"/>
          <w:lang w:val="en-US"/>
        </w:rPr>
        <w:t>(Yes / No</w:t>
      </w:r>
      <w:r w:rsidR="00B57471" w:rsidRPr="00DD0AB8">
        <w:rPr>
          <w:color w:val="000000" w:themeColor="text1"/>
          <w:sz w:val="20"/>
          <w:szCs w:val="20"/>
          <w:lang w:val="en-US"/>
        </w:rPr>
        <w:t xml:space="preserve"> / Unclear</w:t>
      </w:r>
      <w:r w:rsidRPr="00DD0AB8">
        <w:rPr>
          <w:color w:val="000000" w:themeColor="text1"/>
          <w:sz w:val="20"/>
          <w:szCs w:val="20"/>
          <w:lang w:val="en-US"/>
        </w:rPr>
        <w:t>)</w:t>
      </w:r>
      <w:r>
        <w:rPr>
          <w:color w:val="000000" w:themeColor="text1"/>
          <w:lang w:val="en-US"/>
        </w:rPr>
        <w:t xml:space="preserve"> </w:t>
      </w:r>
      <w:r w:rsidRPr="00E470E1">
        <w:rPr>
          <w:b/>
          <w:lang w:val="en-US"/>
        </w:rPr>
        <w:t>Was the origin of the subjects reported</w:t>
      </w:r>
      <w:r w:rsidR="00DA23E4">
        <w:rPr>
          <w:b/>
          <w:lang w:val="en-US"/>
        </w:rPr>
        <w:t>?</w:t>
      </w:r>
      <w:r w:rsidRPr="00E470E1">
        <w:rPr>
          <w:b/>
          <w:lang w:val="en-US"/>
        </w:rPr>
        <w:t xml:space="preserve"> </w:t>
      </w:r>
      <w:r w:rsidRPr="00DD0AB8">
        <w:rPr>
          <w:color w:val="000000" w:themeColor="text1"/>
          <w:sz w:val="20"/>
          <w:szCs w:val="20"/>
          <w:lang w:val="en-US"/>
        </w:rPr>
        <w:t>(Yes / No)</w:t>
      </w:r>
      <w:r>
        <w:rPr>
          <w:b/>
          <w:color w:val="808080" w:themeColor="background1" w:themeShade="80"/>
          <w:lang w:val="en-US"/>
        </w:rPr>
        <w:t xml:space="preserve"> </w:t>
      </w:r>
      <w:r w:rsidRPr="00E470E1">
        <w:rPr>
          <w:b/>
          <w:lang w:val="en-US"/>
        </w:rPr>
        <w:t>If yes, does it allow to exclude any interest?</w:t>
      </w:r>
      <w:r w:rsidRPr="00E470E1">
        <w:rPr>
          <w:lang w:val="en-US"/>
        </w:rPr>
        <w:t xml:space="preserve"> </w:t>
      </w:r>
      <w:r w:rsidRPr="00DD0AB8">
        <w:rPr>
          <w:sz w:val="20"/>
          <w:szCs w:val="20"/>
          <w:lang w:val="en-US"/>
        </w:rPr>
        <w:t>(Yes / No / Unclear)</w:t>
      </w:r>
      <w:r w:rsidR="003D6944" w:rsidRPr="003D6944">
        <w:rPr>
          <w:b/>
          <w:color w:val="000000" w:themeColor="text1"/>
          <w:sz w:val="20"/>
          <w:szCs w:val="20"/>
          <w:lang w:val="en-US"/>
        </w:rPr>
        <w:t xml:space="preserve"> </w:t>
      </w:r>
      <w:r w:rsidR="003D6944" w:rsidRPr="00704828">
        <w:rPr>
          <w:b/>
          <w:color w:val="000000" w:themeColor="text1"/>
          <w:sz w:val="20"/>
          <w:szCs w:val="20"/>
          <w:lang w:val="en-US"/>
        </w:rPr>
        <w:t>(1pt)</w:t>
      </w:r>
    </w:p>
    <w:p w14:paraId="33C7E2B8" w14:textId="5296F469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88214C">
        <w:rPr>
          <w:color w:val="000000" w:themeColor="text1"/>
          <w:lang w:val="en-US"/>
        </w:rPr>
        <w:t xml:space="preserve">The reason why it is important that subjects are </w:t>
      </w:r>
      <w:r w:rsidR="000308BD">
        <w:rPr>
          <w:color w:val="000000" w:themeColor="text1"/>
          <w:lang w:val="en-US"/>
        </w:rPr>
        <w:t xml:space="preserve">blind or at least </w:t>
      </w:r>
      <w:r w:rsidR="004E0D79">
        <w:rPr>
          <w:color w:val="000000" w:themeColor="text1"/>
          <w:lang w:val="en-US"/>
        </w:rPr>
        <w:t xml:space="preserve">naïve </w:t>
      </w:r>
      <w:r w:rsidRPr="0088214C">
        <w:rPr>
          <w:color w:val="000000" w:themeColor="text1"/>
          <w:lang w:val="en-US"/>
        </w:rPr>
        <w:t xml:space="preserve">to the nature of the experiment is that </w:t>
      </w:r>
      <w:r w:rsidR="006F470A">
        <w:rPr>
          <w:color w:val="000000" w:themeColor="text1"/>
          <w:lang w:val="en-US"/>
        </w:rPr>
        <w:t xml:space="preserve">they </w:t>
      </w:r>
      <w:r w:rsidRPr="0088214C">
        <w:rPr>
          <w:color w:val="000000" w:themeColor="text1"/>
          <w:lang w:val="en-US"/>
        </w:rPr>
        <w:t>may</w:t>
      </w:r>
      <w:r w:rsidR="004E0D79">
        <w:rPr>
          <w:color w:val="000000" w:themeColor="text1"/>
          <w:lang w:val="en-US"/>
        </w:rPr>
        <w:t xml:space="preserve"> otherwise</w:t>
      </w:r>
      <w:r w:rsidRPr="0088214C">
        <w:rPr>
          <w:color w:val="000000" w:themeColor="text1"/>
          <w:lang w:val="en-US"/>
        </w:rPr>
        <w:t xml:space="preserve"> be influenced by their expe</w:t>
      </w:r>
      <w:r>
        <w:rPr>
          <w:color w:val="000000" w:themeColor="text1"/>
          <w:lang w:val="en-US"/>
        </w:rPr>
        <w:t>ctations to treatment outcomes.</w:t>
      </w:r>
    </w:p>
    <w:p w14:paraId="0AFFF757" w14:textId="2C8BFB21" w:rsidR="006F470A" w:rsidRDefault="006F470A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We considered that it was important that the origin/source of the subjects was reported in order to check the credibility of their naivety in relation to the outcome of the study.  </w:t>
      </w:r>
    </w:p>
    <w:p w14:paraId="51A88DBC" w14:textId="671D68FE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Because blinding of the subjects is difficult in manual therap</w:t>
      </w:r>
      <w:r w:rsidR="003C4623">
        <w:rPr>
          <w:color w:val="000000" w:themeColor="text1"/>
          <w:lang w:val="en-US"/>
        </w:rPr>
        <w:t>ies,</w:t>
      </w:r>
      <w:r>
        <w:rPr>
          <w:color w:val="000000" w:themeColor="text1"/>
          <w:lang w:val="en-US"/>
        </w:rPr>
        <w:t xml:space="preserve"> we expected that the success of the blinding was tested at the end of the study by </w:t>
      </w:r>
      <w:r w:rsidR="003C4623">
        <w:rPr>
          <w:color w:val="000000" w:themeColor="text1"/>
          <w:lang w:val="en-US"/>
        </w:rPr>
        <w:t xml:space="preserve">a </w:t>
      </w:r>
      <w:r>
        <w:rPr>
          <w:color w:val="000000" w:themeColor="text1"/>
          <w:lang w:val="en-US"/>
        </w:rPr>
        <w:t xml:space="preserve">questionnaire. </w:t>
      </w:r>
    </w:p>
    <w:p w14:paraId="52C27710" w14:textId="7869A42F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1A452E">
        <w:rPr>
          <w:b/>
          <w:color w:val="000000" w:themeColor="text1"/>
          <w:u w:val="single"/>
          <w:lang w:val="en-US"/>
        </w:rPr>
        <w:t>For studies compar</w:t>
      </w:r>
      <w:r w:rsidR="004E0D79">
        <w:rPr>
          <w:b/>
          <w:color w:val="000000" w:themeColor="text1"/>
          <w:u w:val="single"/>
          <w:lang w:val="en-US"/>
        </w:rPr>
        <w:t>ing</w:t>
      </w:r>
      <w:r w:rsidR="00DD0AB8">
        <w:rPr>
          <w:b/>
          <w:color w:val="000000" w:themeColor="text1"/>
          <w:u w:val="single"/>
          <w:lang w:val="en-US"/>
        </w:rPr>
        <w:t xml:space="preserve"> spinal manipulation (SM)</w:t>
      </w:r>
      <w:r w:rsidRPr="001A452E">
        <w:rPr>
          <w:b/>
          <w:color w:val="000000" w:themeColor="text1"/>
          <w:u w:val="single"/>
          <w:lang w:val="en-US"/>
        </w:rPr>
        <w:t xml:space="preserve"> to a sham procedure</w:t>
      </w:r>
      <w:r>
        <w:rPr>
          <w:color w:val="000000" w:themeColor="text1"/>
          <w:lang w:val="en-US"/>
        </w:rPr>
        <w:t>:</w:t>
      </w:r>
    </w:p>
    <w:p w14:paraId="095E8C6A" w14:textId="7D06720F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0308BD">
        <w:rPr>
          <w:b/>
          <w:color w:val="000000" w:themeColor="text1"/>
          <w:lang w:val="en-US"/>
        </w:rPr>
        <w:lastRenderedPageBreak/>
        <w:t>One point</w:t>
      </w:r>
      <w:r>
        <w:rPr>
          <w:color w:val="000000" w:themeColor="text1"/>
          <w:lang w:val="en-US"/>
        </w:rPr>
        <w:t xml:space="preserve"> was given when the study subjects were reported to be blind</w:t>
      </w:r>
      <w:r w:rsidR="00B962D1">
        <w:rPr>
          <w:color w:val="000000" w:themeColor="text1"/>
          <w:lang w:val="en-US"/>
        </w:rPr>
        <w:t>ed</w:t>
      </w:r>
      <w:r>
        <w:rPr>
          <w:color w:val="000000" w:themeColor="text1"/>
          <w:lang w:val="en-US"/>
        </w:rPr>
        <w:t xml:space="preserve"> and the success of the blinding of the subjects was confirmed by a questionnaire at the end of the experiment. </w:t>
      </w:r>
    </w:p>
    <w:p w14:paraId="0B3D6BB1" w14:textId="2DA4F905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0308BD">
        <w:rPr>
          <w:b/>
          <w:color w:val="000000" w:themeColor="text1"/>
          <w:lang w:val="en-US"/>
        </w:rPr>
        <w:t>Half a point</w:t>
      </w:r>
      <w:r>
        <w:rPr>
          <w:color w:val="000000" w:themeColor="text1"/>
          <w:lang w:val="en-US"/>
        </w:rPr>
        <w:t xml:space="preserve"> was given when the subjects were reported to be blind</w:t>
      </w:r>
      <w:r w:rsidR="00B962D1">
        <w:rPr>
          <w:color w:val="000000" w:themeColor="text1"/>
          <w:lang w:val="en-US"/>
        </w:rPr>
        <w:t>ed</w:t>
      </w:r>
      <w:r>
        <w:rPr>
          <w:color w:val="000000" w:themeColor="text1"/>
          <w:lang w:val="en-US"/>
        </w:rPr>
        <w:t xml:space="preserve"> but the success of the blinding was not assessed.</w:t>
      </w:r>
    </w:p>
    <w:p w14:paraId="4E592D15" w14:textId="5A65F484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0308BD">
        <w:rPr>
          <w:b/>
          <w:color w:val="000000" w:themeColor="text1"/>
          <w:lang w:val="en-US"/>
        </w:rPr>
        <w:t>No point</w:t>
      </w:r>
      <w:r>
        <w:rPr>
          <w:color w:val="000000" w:themeColor="text1"/>
          <w:lang w:val="en-US"/>
        </w:rPr>
        <w:t xml:space="preserve"> was given when subjects were reported to be blind</w:t>
      </w:r>
      <w:r w:rsidR="00B962D1">
        <w:rPr>
          <w:color w:val="000000" w:themeColor="text1"/>
          <w:lang w:val="en-US"/>
        </w:rPr>
        <w:t>ed</w:t>
      </w:r>
      <w:r>
        <w:rPr>
          <w:color w:val="000000" w:themeColor="text1"/>
          <w:lang w:val="en-US"/>
        </w:rPr>
        <w:t xml:space="preserve"> but blinding was assessed and reported as unsuccessful for most of the study subjects.</w:t>
      </w:r>
    </w:p>
    <w:p w14:paraId="4E2358EB" w14:textId="51184C54" w:rsidR="00812D28" w:rsidRDefault="00A34C7D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>
        <w:rPr>
          <w:b/>
          <w:color w:val="000000" w:themeColor="text1"/>
          <w:u w:val="single"/>
          <w:lang w:val="en-US"/>
        </w:rPr>
        <w:t xml:space="preserve">For studies comparing </w:t>
      </w:r>
      <w:r w:rsidR="00DD0AB8">
        <w:rPr>
          <w:b/>
          <w:color w:val="000000" w:themeColor="text1"/>
          <w:u w:val="single"/>
          <w:lang w:val="en-US"/>
        </w:rPr>
        <w:t>SM</w:t>
      </w:r>
      <w:r w:rsidR="00812D28" w:rsidRPr="001A452E">
        <w:rPr>
          <w:b/>
          <w:color w:val="000000" w:themeColor="text1"/>
          <w:u w:val="single"/>
          <w:lang w:val="en-US"/>
        </w:rPr>
        <w:t xml:space="preserve"> to</w:t>
      </w:r>
      <w:r w:rsidR="00812D28">
        <w:rPr>
          <w:b/>
          <w:color w:val="000000" w:themeColor="text1"/>
          <w:u w:val="single"/>
          <w:lang w:val="en-US"/>
        </w:rPr>
        <w:t xml:space="preserve"> another </w:t>
      </w:r>
      <w:r w:rsidR="000225C1">
        <w:rPr>
          <w:b/>
          <w:color w:val="000000" w:themeColor="text1"/>
          <w:u w:val="single"/>
          <w:lang w:val="en-US"/>
        </w:rPr>
        <w:t>control procedure</w:t>
      </w:r>
      <w:r w:rsidR="00812D28" w:rsidRPr="001C6506">
        <w:rPr>
          <w:color w:val="000000" w:themeColor="text1"/>
          <w:lang w:val="en-US"/>
        </w:rPr>
        <w:t>:</w:t>
      </w:r>
    </w:p>
    <w:p w14:paraId="3D17047D" w14:textId="0C628E16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0308BD">
        <w:rPr>
          <w:b/>
          <w:color w:val="000000" w:themeColor="text1"/>
          <w:lang w:val="en-US"/>
        </w:rPr>
        <w:t>One point</w:t>
      </w:r>
      <w:r>
        <w:rPr>
          <w:color w:val="000000" w:themeColor="text1"/>
          <w:lang w:val="en-US"/>
        </w:rPr>
        <w:t xml:space="preserve"> was given when the subjects were reported as naïve and this was credible, i.e. when study subjects were clearly identified as not being students or practitioners with an interest </w:t>
      </w:r>
      <w:r w:rsidR="00B032B9" w:rsidRPr="00B57471">
        <w:rPr>
          <w:color w:val="000000" w:themeColor="text1"/>
          <w:lang w:val="en-US"/>
        </w:rPr>
        <w:t>in</w:t>
      </w:r>
      <w:r w:rsidR="009268FF">
        <w:rPr>
          <w:color w:val="000000" w:themeColor="text1"/>
          <w:lang w:val="en-US"/>
        </w:rPr>
        <w:t xml:space="preserve"> SM</w:t>
      </w:r>
      <w:r>
        <w:rPr>
          <w:color w:val="000000" w:themeColor="text1"/>
          <w:lang w:val="en-US"/>
        </w:rPr>
        <w:t>.</w:t>
      </w:r>
    </w:p>
    <w:p w14:paraId="37141670" w14:textId="7B1AA913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0308BD">
        <w:rPr>
          <w:b/>
          <w:color w:val="000000" w:themeColor="text1"/>
          <w:lang w:val="en-US"/>
        </w:rPr>
        <w:t>Half a point</w:t>
      </w:r>
      <w:r w:rsidR="00B57471">
        <w:rPr>
          <w:color w:val="000000" w:themeColor="text1"/>
          <w:lang w:val="en-US"/>
        </w:rPr>
        <w:t xml:space="preserve"> was given (i) </w:t>
      </w:r>
      <w:r>
        <w:rPr>
          <w:color w:val="000000" w:themeColor="text1"/>
          <w:lang w:val="en-US"/>
        </w:rPr>
        <w:t>when study subjects were reported as naïve but their origin was not reported or did not allow to exclude they had some interest i</w:t>
      </w:r>
      <w:r w:rsidR="00B57471">
        <w:rPr>
          <w:color w:val="000000" w:themeColor="text1"/>
          <w:lang w:val="en-US"/>
        </w:rPr>
        <w:t>n the outcome of the study, or (ii</w:t>
      </w:r>
      <w:r>
        <w:rPr>
          <w:color w:val="000000" w:themeColor="text1"/>
          <w:lang w:val="en-US"/>
        </w:rPr>
        <w:t xml:space="preserve">) when study subjects were not reported as naïve but that their origin indicated that there was probably no interest in the study outcome(s). </w:t>
      </w:r>
    </w:p>
    <w:p w14:paraId="273CEBBB" w14:textId="14DA18F2" w:rsidR="00DA23E4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  <w:r w:rsidRPr="000308BD">
        <w:rPr>
          <w:b/>
          <w:color w:val="000000" w:themeColor="text1"/>
          <w:lang w:val="en-US"/>
        </w:rPr>
        <w:t>No point</w:t>
      </w:r>
      <w:r>
        <w:rPr>
          <w:color w:val="000000" w:themeColor="text1"/>
          <w:lang w:val="en-US"/>
        </w:rPr>
        <w:t xml:space="preserve"> was attributed when subjects were reported as naïve but were identified by the reviewers as potentially having an interest in the outcome of the study (i.e. students or practit</w:t>
      </w:r>
      <w:r w:rsidR="009268FF">
        <w:rPr>
          <w:color w:val="000000" w:themeColor="text1"/>
          <w:lang w:val="en-US"/>
        </w:rPr>
        <w:t>ioners with an interest with SM</w:t>
      </w:r>
      <w:r>
        <w:rPr>
          <w:color w:val="000000" w:themeColor="text1"/>
          <w:lang w:val="en-US"/>
        </w:rPr>
        <w:t>).</w:t>
      </w:r>
      <w:r w:rsidR="00B032B9">
        <w:rPr>
          <w:color w:val="000000" w:themeColor="text1"/>
          <w:lang w:val="en-US"/>
        </w:rPr>
        <w:t xml:space="preserve"> </w:t>
      </w:r>
    </w:p>
    <w:p w14:paraId="0DFBC5A6" w14:textId="77777777" w:rsidR="003D6944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color w:val="000000" w:themeColor="text1"/>
          <w:lang w:val="en-US"/>
        </w:rPr>
      </w:pPr>
    </w:p>
    <w:p w14:paraId="568CDCE1" w14:textId="77777777" w:rsidR="00812D28" w:rsidRPr="00A77F5E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b/>
          <w:color w:val="000000" w:themeColor="text1"/>
          <w:lang w:val="en-US"/>
        </w:rPr>
      </w:pPr>
      <w:r>
        <w:rPr>
          <w:b/>
          <w:color w:val="000000" w:themeColor="text1"/>
          <w:lang w:val="en-US"/>
        </w:rPr>
        <w:t>3</w:t>
      </w:r>
      <w:r w:rsidRPr="00A77F5E">
        <w:rPr>
          <w:b/>
          <w:color w:val="000000" w:themeColor="text1"/>
          <w:lang w:val="en-US"/>
        </w:rPr>
        <w:t xml:space="preserve"> </w:t>
      </w:r>
      <w:r w:rsidRPr="00704828">
        <w:rPr>
          <w:b/>
          <w:color w:val="000000" w:themeColor="text1"/>
          <w:lang w:val="en-US"/>
        </w:rPr>
        <w:t>Were study subjects reported to have been randomly allocated to study groups</w:t>
      </w:r>
      <w:r w:rsidRPr="00A77F5E">
        <w:rPr>
          <w:b/>
          <w:color w:val="000000" w:themeColor="text1"/>
          <w:lang w:val="en-US"/>
        </w:rPr>
        <w:t>?</w:t>
      </w:r>
      <w:r>
        <w:rPr>
          <w:b/>
          <w:color w:val="000000" w:themeColor="text1"/>
          <w:lang w:val="en-US"/>
        </w:rPr>
        <w:t xml:space="preserve"> </w:t>
      </w:r>
      <w:r w:rsidRPr="009268FF">
        <w:rPr>
          <w:color w:val="000000" w:themeColor="text1"/>
          <w:sz w:val="20"/>
          <w:szCs w:val="20"/>
          <w:lang w:val="en-US"/>
        </w:rPr>
        <w:t>(Yes / No / Unclear)</w:t>
      </w:r>
      <w:r w:rsidRPr="00704828">
        <w:rPr>
          <w:color w:val="000000" w:themeColor="text1"/>
          <w:lang w:val="en-US"/>
        </w:rPr>
        <w:t xml:space="preserve"> </w:t>
      </w:r>
      <w:r w:rsidRPr="00704828">
        <w:rPr>
          <w:b/>
          <w:color w:val="000000" w:themeColor="text1"/>
          <w:sz w:val="20"/>
          <w:szCs w:val="20"/>
          <w:lang w:val="en-US"/>
        </w:rPr>
        <w:t>(1pt)</w:t>
      </w:r>
    </w:p>
    <w:p w14:paraId="75028D89" w14:textId="22E6AA81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color w:val="000000" w:themeColor="text1"/>
          <w:lang w:val="en-US"/>
        </w:rPr>
      </w:pPr>
      <w:r w:rsidRPr="0088214C">
        <w:rPr>
          <w:color w:val="000000" w:themeColor="text1"/>
          <w:lang w:val="en-US"/>
        </w:rPr>
        <w:lastRenderedPageBreak/>
        <w:t>The random allocation minimizes risk of selection bias. We only considered if</w:t>
      </w:r>
      <w:r>
        <w:rPr>
          <w:color w:val="000000" w:themeColor="text1"/>
          <w:lang w:val="en-US"/>
        </w:rPr>
        <w:t xml:space="preserve"> such a procedure was mentioned</w:t>
      </w:r>
      <w:r w:rsidRPr="001A452E">
        <w:rPr>
          <w:color w:val="FF0000"/>
          <w:lang w:val="en-US"/>
        </w:rPr>
        <w:t xml:space="preserve"> </w:t>
      </w:r>
      <w:r w:rsidR="003D6944" w:rsidRPr="003D6944">
        <w:rPr>
          <w:b/>
          <w:color w:val="000000" w:themeColor="text1"/>
          <w:sz w:val="20"/>
          <w:szCs w:val="20"/>
          <w:lang w:val="en-US"/>
        </w:rPr>
        <w:t>(1pt)</w:t>
      </w:r>
      <w:r w:rsidR="003D6944" w:rsidRPr="003D6944">
        <w:rPr>
          <w:color w:val="000000" w:themeColor="text1"/>
          <w:lang w:val="en-US"/>
        </w:rPr>
        <w:t xml:space="preserve"> </w:t>
      </w:r>
      <w:r w:rsidRPr="0088214C">
        <w:rPr>
          <w:color w:val="000000" w:themeColor="text1"/>
          <w:lang w:val="en-US"/>
        </w:rPr>
        <w:t>or not</w:t>
      </w:r>
      <w:r w:rsidR="003D6944">
        <w:rPr>
          <w:color w:val="000000" w:themeColor="text1"/>
          <w:lang w:val="en-US"/>
        </w:rPr>
        <w:t xml:space="preserve"> </w:t>
      </w:r>
      <w:r w:rsidR="003D6944" w:rsidRPr="003D6944">
        <w:rPr>
          <w:b/>
          <w:color w:val="000000" w:themeColor="text1"/>
          <w:sz w:val="20"/>
          <w:szCs w:val="20"/>
          <w:lang w:val="en-US"/>
        </w:rPr>
        <w:t>(0pt)</w:t>
      </w:r>
      <w:r w:rsidRPr="0088214C">
        <w:rPr>
          <w:color w:val="000000" w:themeColor="text1"/>
          <w:lang w:val="en-US"/>
        </w:rPr>
        <w:t xml:space="preserve">, meaning that we did not deal with the appropriateness of the method of randomization. </w:t>
      </w:r>
      <w:r w:rsidRPr="0088214C">
        <w:rPr>
          <w:rFonts w:cs="Times"/>
          <w:color w:val="000000" w:themeColor="text1"/>
          <w:lang w:val="en-US"/>
        </w:rPr>
        <w:t xml:space="preserve">If the study </w:t>
      </w:r>
      <w:r>
        <w:rPr>
          <w:rFonts w:cs="Times"/>
          <w:color w:val="000000" w:themeColor="text1"/>
          <w:lang w:val="en-US"/>
        </w:rPr>
        <w:t>used</w:t>
      </w:r>
      <w:r w:rsidR="009268FF">
        <w:rPr>
          <w:rFonts w:cs="Times"/>
          <w:color w:val="000000" w:themeColor="text1"/>
          <w:lang w:val="en-US"/>
        </w:rPr>
        <w:t xml:space="preserve"> a cross</w:t>
      </w:r>
      <w:r w:rsidRPr="0088214C">
        <w:rPr>
          <w:rFonts w:cs="Times"/>
          <w:color w:val="000000" w:themeColor="text1"/>
          <w:lang w:val="en-US"/>
        </w:rPr>
        <w:t>over</w:t>
      </w:r>
      <w:r>
        <w:rPr>
          <w:rFonts w:cs="Times"/>
          <w:color w:val="000000" w:themeColor="text1"/>
          <w:lang w:val="en-US"/>
        </w:rPr>
        <w:t xml:space="preserve"> design</w:t>
      </w:r>
      <w:r w:rsidRPr="0088214C">
        <w:rPr>
          <w:rFonts w:cs="Times"/>
          <w:color w:val="000000" w:themeColor="text1"/>
          <w:lang w:val="en-US"/>
        </w:rPr>
        <w:t xml:space="preserve">, the order of the </w:t>
      </w:r>
      <w:r w:rsidRPr="00A77F5E">
        <w:rPr>
          <w:rFonts w:cs="Times"/>
          <w:color w:val="000000" w:themeColor="text1"/>
          <w:lang w:val="en-US"/>
        </w:rPr>
        <w:t>interventions should be randomized.</w:t>
      </w:r>
      <w:r w:rsidR="005A78BF">
        <w:rPr>
          <w:rFonts w:cs="Times"/>
          <w:color w:val="000000" w:themeColor="text1"/>
          <w:lang w:val="en-US"/>
        </w:rPr>
        <w:t xml:space="preserve"> </w:t>
      </w:r>
      <w:r w:rsidR="004E0D79" w:rsidRPr="000308BD">
        <w:rPr>
          <w:rFonts w:cs="Times"/>
          <w:color w:val="000000" w:themeColor="text1"/>
          <w:lang w:val="en-US"/>
        </w:rPr>
        <w:t>We did not investigate concealment</w:t>
      </w:r>
      <w:r w:rsidR="00B032B9">
        <w:rPr>
          <w:rFonts w:cs="Times"/>
          <w:color w:val="000000" w:themeColor="text1"/>
          <w:lang w:val="en-US"/>
        </w:rPr>
        <w:t xml:space="preserve"> because we did not think it </w:t>
      </w:r>
      <w:r w:rsidR="00DA23E4">
        <w:rPr>
          <w:rFonts w:cs="Times"/>
          <w:color w:val="000000" w:themeColor="text1"/>
          <w:lang w:val="en-US"/>
        </w:rPr>
        <w:t xml:space="preserve">is </w:t>
      </w:r>
      <w:r w:rsidR="00B032B9">
        <w:rPr>
          <w:rFonts w:cs="Times"/>
          <w:color w:val="000000" w:themeColor="text1"/>
          <w:lang w:val="en-US"/>
        </w:rPr>
        <w:t>possible for examiners to ‘pick’ study subjects who would react in one way or the other to this type of experimental study</w:t>
      </w:r>
      <w:r w:rsidR="004E0D79">
        <w:rPr>
          <w:rFonts w:cs="Times"/>
          <w:color w:val="000000" w:themeColor="text1"/>
          <w:lang w:val="en-US"/>
        </w:rPr>
        <w:t>.</w:t>
      </w:r>
    </w:p>
    <w:p w14:paraId="0EDA1A98" w14:textId="77777777" w:rsidR="003D6944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lang w:val="en-US"/>
        </w:rPr>
      </w:pPr>
    </w:p>
    <w:p w14:paraId="7DFCACE3" w14:textId="1D50DB1D" w:rsidR="00812D28" w:rsidRPr="003D6944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sz w:val="20"/>
          <w:szCs w:val="20"/>
          <w:lang w:val="en-US"/>
        </w:rPr>
      </w:pPr>
      <w:r w:rsidRPr="00330A96">
        <w:rPr>
          <w:rFonts w:cs="Times"/>
          <w:b/>
          <w:color w:val="000000" w:themeColor="text1"/>
          <w:lang w:val="en-US"/>
        </w:rPr>
        <w:t xml:space="preserve">4 Were study groups comparable in relation </w:t>
      </w:r>
      <w:r w:rsidR="00A34C7D" w:rsidRPr="00330A96">
        <w:rPr>
          <w:rFonts w:cs="Times"/>
          <w:b/>
          <w:color w:val="000000" w:themeColor="text1"/>
          <w:lang w:val="en-US"/>
        </w:rPr>
        <w:t xml:space="preserve">to </w:t>
      </w:r>
      <w:r w:rsidRPr="00330A96">
        <w:rPr>
          <w:rFonts w:cs="Times"/>
          <w:b/>
          <w:color w:val="000000" w:themeColor="text1"/>
          <w:lang w:val="en-US"/>
        </w:rPr>
        <w:t xml:space="preserve">symptoms when studying symptomatic subjects </w:t>
      </w:r>
      <w:r w:rsidRPr="00330A96">
        <w:rPr>
          <w:rFonts w:cs="Times"/>
          <w:color w:val="000000" w:themeColor="text1"/>
          <w:lang w:val="en-US"/>
        </w:rPr>
        <w:t>(duration and pain intensity)</w:t>
      </w:r>
      <w:r w:rsidRPr="00330A96">
        <w:rPr>
          <w:rFonts w:cs="Times"/>
          <w:b/>
          <w:color w:val="000000" w:themeColor="text1"/>
          <w:lang w:val="en-US"/>
        </w:rPr>
        <w:t xml:space="preserve">? </w:t>
      </w:r>
      <w:r w:rsidRPr="003D6944">
        <w:rPr>
          <w:rFonts w:cs="Times"/>
          <w:color w:val="000000" w:themeColor="text1"/>
          <w:sz w:val="20"/>
          <w:szCs w:val="20"/>
          <w:lang w:val="en-US"/>
        </w:rPr>
        <w:t>(Yes / No)</w:t>
      </w:r>
      <w:r w:rsidRPr="003D6944">
        <w:rPr>
          <w:rFonts w:cs="Times"/>
          <w:b/>
          <w:color w:val="000000" w:themeColor="text1"/>
          <w:sz w:val="20"/>
          <w:szCs w:val="20"/>
          <w:lang w:val="en-US"/>
        </w:rPr>
        <w:t xml:space="preserve"> (1pt)</w:t>
      </w:r>
    </w:p>
    <w:p w14:paraId="618184DD" w14:textId="41F2BAEE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color w:val="000000" w:themeColor="text1"/>
          <w:lang w:val="en-US"/>
        </w:rPr>
      </w:pPr>
      <w:r w:rsidRPr="0088214C">
        <w:rPr>
          <w:rFonts w:cs="Times"/>
          <w:color w:val="000000" w:themeColor="text1"/>
          <w:lang w:val="en-US"/>
        </w:rPr>
        <w:t>This should allow for relevant comparisons between groups</w:t>
      </w:r>
      <w:r>
        <w:rPr>
          <w:rFonts w:cs="Times"/>
          <w:color w:val="000000" w:themeColor="text1"/>
          <w:lang w:val="en-US"/>
        </w:rPr>
        <w:t xml:space="preserve"> in studies including symptomatic subjects</w:t>
      </w:r>
      <w:r w:rsidRPr="0088214C">
        <w:rPr>
          <w:rFonts w:cs="Times"/>
          <w:color w:val="000000" w:themeColor="text1"/>
          <w:lang w:val="en-US"/>
        </w:rPr>
        <w:t xml:space="preserve">. </w:t>
      </w:r>
      <w:r>
        <w:rPr>
          <w:rFonts w:cs="Times"/>
          <w:color w:val="000000" w:themeColor="text1"/>
          <w:lang w:val="en-US"/>
        </w:rPr>
        <w:t xml:space="preserve">Subjects categorized as in “subclinical neck/spinal pain” were considered as comparable in relation to symptoms, meaning that this item was not applicable. This item was also considered </w:t>
      </w:r>
      <w:r w:rsidR="004E0D79">
        <w:rPr>
          <w:rFonts w:cs="Times"/>
          <w:color w:val="000000" w:themeColor="text1"/>
          <w:lang w:val="en-US"/>
        </w:rPr>
        <w:t>irrelevant</w:t>
      </w:r>
      <w:r>
        <w:rPr>
          <w:rFonts w:cs="Times"/>
          <w:color w:val="000000" w:themeColor="text1"/>
          <w:lang w:val="en-US"/>
        </w:rPr>
        <w:t xml:space="preserve"> for studies </w:t>
      </w:r>
      <w:r w:rsidRPr="0088214C">
        <w:rPr>
          <w:rFonts w:cs="Times"/>
          <w:color w:val="000000" w:themeColor="text1"/>
          <w:lang w:val="en-US"/>
        </w:rPr>
        <w:t xml:space="preserve">conducted in </w:t>
      </w:r>
      <w:r>
        <w:rPr>
          <w:rFonts w:cs="Times"/>
          <w:color w:val="000000" w:themeColor="text1"/>
          <w:lang w:val="en-US"/>
        </w:rPr>
        <w:t xml:space="preserve">a </w:t>
      </w:r>
      <w:r w:rsidRPr="0088214C">
        <w:rPr>
          <w:rFonts w:cs="Times"/>
          <w:color w:val="000000" w:themeColor="text1"/>
          <w:lang w:val="en-US"/>
        </w:rPr>
        <w:t>cross-over</w:t>
      </w:r>
      <w:r>
        <w:rPr>
          <w:rFonts w:cs="Times"/>
          <w:color w:val="000000" w:themeColor="text1"/>
          <w:lang w:val="en-US"/>
        </w:rPr>
        <w:t xml:space="preserve"> design. </w:t>
      </w:r>
    </w:p>
    <w:p w14:paraId="603AEFEA" w14:textId="77777777" w:rsidR="003D6944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u w:val="single"/>
          <w:lang w:val="en-US"/>
        </w:rPr>
      </w:pPr>
    </w:p>
    <w:p w14:paraId="40D2EAA0" w14:textId="77777777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lang w:val="en-US"/>
        </w:rPr>
      </w:pPr>
      <w:r w:rsidRPr="00481A6D">
        <w:rPr>
          <w:rFonts w:cs="Times"/>
          <w:b/>
          <w:color w:val="000000" w:themeColor="text1"/>
          <w:u w:val="single"/>
          <w:lang w:val="en-US"/>
        </w:rPr>
        <w:t>In relation to the experiment</w:t>
      </w:r>
      <w:r>
        <w:rPr>
          <w:rFonts w:cs="Times"/>
          <w:b/>
          <w:color w:val="000000" w:themeColor="text1"/>
          <w:u w:val="single"/>
          <w:lang w:val="en-US"/>
        </w:rPr>
        <w:t xml:space="preserve"> (including the assessment)</w:t>
      </w:r>
      <w:r w:rsidRPr="00481A6D">
        <w:rPr>
          <w:rFonts w:cs="Times"/>
          <w:b/>
          <w:color w:val="000000" w:themeColor="text1"/>
          <w:lang w:val="en-US"/>
        </w:rPr>
        <w:t>:</w:t>
      </w:r>
    </w:p>
    <w:p w14:paraId="767FDBE1" w14:textId="499143E1" w:rsidR="00812D28" w:rsidRPr="00A77F5E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color w:val="000000" w:themeColor="text1"/>
          <w:lang w:val="en-US"/>
        </w:rPr>
      </w:pPr>
      <w:r w:rsidRPr="00043037">
        <w:rPr>
          <w:rFonts w:cs="Times"/>
          <w:b/>
          <w:color w:val="000000" w:themeColor="text1"/>
          <w:lang w:val="en-US"/>
        </w:rPr>
        <w:t xml:space="preserve">5 Were the intervention and control(s) well described </w:t>
      </w:r>
      <w:r w:rsidRPr="003E4E82">
        <w:rPr>
          <w:rFonts w:cs="Times"/>
          <w:color w:val="000000" w:themeColor="text1"/>
          <w:lang w:val="en-US"/>
        </w:rPr>
        <w:t>(at least where and how)</w:t>
      </w:r>
      <w:r w:rsidRPr="00043037">
        <w:rPr>
          <w:rFonts w:cs="Times"/>
          <w:b/>
          <w:color w:val="000000" w:themeColor="text1"/>
          <w:lang w:val="en-US"/>
        </w:rPr>
        <w:t>?</w:t>
      </w:r>
      <w:r>
        <w:rPr>
          <w:rFonts w:cs="Times"/>
          <w:b/>
          <w:color w:val="000000" w:themeColor="text1"/>
          <w:lang w:val="en-US"/>
        </w:rPr>
        <w:t xml:space="preserve"> </w:t>
      </w:r>
      <w:r w:rsidRPr="009A15CC">
        <w:rPr>
          <w:rFonts w:cs="Times"/>
          <w:color w:val="000000" w:themeColor="text1"/>
          <w:sz w:val="20"/>
          <w:szCs w:val="20"/>
          <w:lang w:val="en-US"/>
        </w:rPr>
        <w:t>(Yes / No)</w:t>
      </w:r>
      <w:r>
        <w:rPr>
          <w:rFonts w:cs="Times"/>
          <w:b/>
          <w:color w:val="000000" w:themeColor="text1"/>
          <w:lang w:val="en-US"/>
        </w:rPr>
        <w:t xml:space="preserve"> </w:t>
      </w:r>
      <w:r w:rsidR="003D6944">
        <w:rPr>
          <w:rFonts w:cs="Times"/>
          <w:b/>
          <w:color w:val="000000" w:themeColor="text1"/>
          <w:sz w:val="20"/>
          <w:szCs w:val="20"/>
          <w:lang w:val="en-US"/>
        </w:rPr>
        <w:t xml:space="preserve">(1pt </w:t>
      </w:r>
      <w:r w:rsidR="003D6944" w:rsidRPr="003D6944">
        <w:rPr>
          <w:rFonts w:cs="Times"/>
          <w:color w:val="000000" w:themeColor="text1"/>
          <w:sz w:val="20"/>
          <w:szCs w:val="20"/>
          <w:lang w:val="en-US"/>
        </w:rPr>
        <w:t>_ 0.5pt for intervention and</w:t>
      </w:r>
      <w:r w:rsidRPr="003D6944">
        <w:rPr>
          <w:rFonts w:cs="Times"/>
          <w:color w:val="000000" w:themeColor="text1"/>
          <w:sz w:val="20"/>
          <w:szCs w:val="20"/>
          <w:lang w:val="en-US"/>
        </w:rPr>
        <w:t xml:space="preserve"> 0.5pt for control(s)</w:t>
      </w:r>
      <w:r w:rsidRPr="00704828">
        <w:rPr>
          <w:rFonts w:cs="Times"/>
          <w:b/>
          <w:color w:val="000000" w:themeColor="text1"/>
          <w:sz w:val="20"/>
          <w:szCs w:val="20"/>
          <w:lang w:val="en-US"/>
        </w:rPr>
        <w:t>)</w:t>
      </w:r>
      <w:r>
        <w:rPr>
          <w:rFonts w:cs="Times"/>
          <w:b/>
          <w:color w:val="000000" w:themeColor="text1"/>
          <w:lang w:val="en-US"/>
        </w:rPr>
        <w:t xml:space="preserve"> </w:t>
      </w:r>
    </w:p>
    <w:p w14:paraId="22234C30" w14:textId="0676CADE" w:rsidR="00812D28" w:rsidRDefault="00841E97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color w:val="000000" w:themeColor="text1"/>
          <w:lang w:val="en-US"/>
        </w:rPr>
      </w:pPr>
      <w:r>
        <w:rPr>
          <w:rFonts w:cs="Times"/>
          <w:color w:val="000000" w:themeColor="text1"/>
          <w:lang w:val="en-US"/>
        </w:rPr>
        <w:t>The SM</w:t>
      </w:r>
      <w:r w:rsidR="00812D28" w:rsidRPr="0088214C">
        <w:rPr>
          <w:rFonts w:cs="Times"/>
          <w:color w:val="000000" w:themeColor="text1"/>
          <w:lang w:val="en-US"/>
        </w:rPr>
        <w:t xml:space="preserve"> sh</w:t>
      </w:r>
      <w:r w:rsidR="00812D28">
        <w:rPr>
          <w:rFonts w:cs="Times"/>
          <w:color w:val="000000" w:themeColor="text1"/>
          <w:lang w:val="en-US"/>
        </w:rPr>
        <w:t xml:space="preserve">ould be well described, i.e. </w:t>
      </w:r>
      <w:r w:rsidR="00812D28" w:rsidRPr="0088214C">
        <w:rPr>
          <w:rFonts w:cs="Times"/>
          <w:color w:val="000000" w:themeColor="text1"/>
          <w:lang w:val="en-US"/>
        </w:rPr>
        <w:t>the ar</w:t>
      </w:r>
      <w:r>
        <w:rPr>
          <w:rFonts w:cs="Times"/>
          <w:color w:val="000000" w:themeColor="text1"/>
          <w:lang w:val="en-US"/>
        </w:rPr>
        <w:t>ea(s) of the spine where the SM</w:t>
      </w:r>
      <w:r w:rsidR="00812D28" w:rsidRPr="0088214C">
        <w:rPr>
          <w:rFonts w:cs="Times"/>
          <w:color w:val="000000" w:themeColor="text1"/>
          <w:lang w:val="en-US"/>
        </w:rPr>
        <w:t xml:space="preserve"> was provided </w:t>
      </w:r>
      <w:r w:rsidR="00812D28">
        <w:rPr>
          <w:rFonts w:cs="Times"/>
          <w:color w:val="000000" w:themeColor="text1"/>
          <w:lang w:val="en-US"/>
        </w:rPr>
        <w:t>and</w:t>
      </w:r>
      <w:r w:rsidR="00812D28" w:rsidRPr="0088214C">
        <w:rPr>
          <w:rFonts w:cs="Times"/>
          <w:color w:val="000000" w:themeColor="text1"/>
          <w:lang w:val="en-US"/>
        </w:rPr>
        <w:t xml:space="preserve"> the type of </w:t>
      </w:r>
      <w:r w:rsidR="00812D28">
        <w:rPr>
          <w:rFonts w:cs="Times"/>
          <w:color w:val="000000" w:themeColor="text1"/>
          <w:lang w:val="en-US"/>
        </w:rPr>
        <w:t>S</w:t>
      </w:r>
      <w:r w:rsidR="00812D28" w:rsidRPr="0088214C">
        <w:rPr>
          <w:rFonts w:cs="Times"/>
          <w:color w:val="000000" w:themeColor="text1"/>
          <w:lang w:val="en-US"/>
        </w:rPr>
        <w:t>M (manually or mechanically</w:t>
      </w:r>
      <w:r w:rsidR="00812D28">
        <w:rPr>
          <w:rFonts w:cs="Times"/>
          <w:color w:val="000000" w:themeColor="text1"/>
          <w:lang w:val="en-US"/>
        </w:rPr>
        <w:t xml:space="preserve">/instrumentally </w:t>
      </w:r>
      <w:r w:rsidR="00812D28" w:rsidRPr="0088214C">
        <w:rPr>
          <w:rFonts w:cs="Times"/>
          <w:color w:val="000000" w:themeColor="text1"/>
          <w:lang w:val="en-US"/>
        </w:rPr>
        <w:t xml:space="preserve">assisted) should be reported. Sufficient details in relation to the tested intervention should allow </w:t>
      </w:r>
      <w:r w:rsidR="00D378EA">
        <w:rPr>
          <w:rFonts w:cs="Times"/>
          <w:color w:val="000000" w:themeColor="text1"/>
          <w:lang w:val="en-US"/>
        </w:rPr>
        <w:t xml:space="preserve">for </w:t>
      </w:r>
      <w:r w:rsidR="00812D28" w:rsidRPr="0088214C">
        <w:rPr>
          <w:rFonts w:cs="Times"/>
          <w:color w:val="000000" w:themeColor="text1"/>
          <w:lang w:val="en-US"/>
        </w:rPr>
        <w:t xml:space="preserve">replication of the study. </w:t>
      </w:r>
      <w:r w:rsidR="00812D28">
        <w:rPr>
          <w:rFonts w:cs="Times"/>
          <w:color w:val="000000" w:themeColor="text1"/>
          <w:lang w:val="en-US"/>
        </w:rPr>
        <w:t xml:space="preserve">In </w:t>
      </w:r>
      <w:r w:rsidR="00D378EA">
        <w:rPr>
          <w:rFonts w:cs="Times"/>
          <w:color w:val="000000" w:themeColor="text1"/>
          <w:lang w:val="en-US"/>
        </w:rPr>
        <w:t>a</w:t>
      </w:r>
      <w:r w:rsidR="00812D28">
        <w:rPr>
          <w:rFonts w:cs="Times"/>
          <w:color w:val="000000" w:themeColor="text1"/>
          <w:lang w:val="en-US"/>
        </w:rPr>
        <w:t xml:space="preserve"> similar manner,</w:t>
      </w:r>
      <w:r w:rsidR="00D378EA">
        <w:rPr>
          <w:rFonts w:cs="Times"/>
          <w:color w:val="000000" w:themeColor="text1"/>
          <w:lang w:val="en-US"/>
        </w:rPr>
        <w:t xml:space="preserve"> </w:t>
      </w:r>
      <w:r w:rsidR="00A34C7D">
        <w:rPr>
          <w:rFonts w:cs="Times"/>
          <w:color w:val="000000" w:themeColor="text1"/>
          <w:lang w:val="en-US"/>
        </w:rPr>
        <w:t>also controls</w:t>
      </w:r>
      <w:r w:rsidR="00812D28">
        <w:rPr>
          <w:rFonts w:cs="Times"/>
          <w:color w:val="000000" w:themeColor="text1"/>
          <w:lang w:val="en-US"/>
        </w:rPr>
        <w:t xml:space="preserve"> should be </w:t>
      </w:r>
      <w:r w:rsidR="00D378EA">
        <w:rPr>
          <w:rFonts w:cs="Times"/>
          <w:color w:val="000000" w:themeColor="text1"/>
          <w:lang w:val="en-US"/>
        </w:rPr>
        <w:t>described</w:t>
      </w:r>
      <w:r w:rsidR="00812D28">
        <w:rPr>
          <w:rFonts w:cs="Times"/>
          <w:color w:val="000000" w:themeColor="text1"/>
          <w:lang w:val="en-US"/>
        </w:rPr>
        <w:t xml:space="preserve">. </w:t>
      </w:r>
    </w:p>
    <w:p w14:paraId="1FE976E5" w14:textId="642F1AE4" w:rsidR="00812D28" w:rsidRPr="00C41110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color w:val="000000" w:themeColor="text1"/>
          <w:lang w:val="en-US"/>
        </w:rPr>
      </w:pPr>
      <w:r>
        <w:rPr>
          <w:rFonts w:cs="Times"/>
          <w:b/>
          <w:color w:val="000000" w:themeColor="text1"/>
          <w:lang w:val="en-US"/>
        </w:rPr>
        <w:lastRenderedPageBreak/>
        <w:t>6</w:t>
      </w:r>
      <w:r w:rsidR="00812D28" w:rsidRPr="00C41110">
        <w:rPr>
          <w:rFonts w:cs="Times"/>
          <w:b/>
          <w:color w:val="000000" w:themeColor="text1"/>
          <w:lang w:val="en-US"/>
        </w:rPr>
        <w:t xml:space="preserve"> </w:t>
      </w:r>
      <w:r w:rsidR="00812D28" w:rsidRPr="00872E32">
        <w:rPr>
          <w:rFonts w:cs="Times"/>
          <w:b/>
          <w:color w:val="000000" w:themeColor="text1"/>
          <w:lang w:val="en-US"/>
        </w:rPr>
        <w:t>Was the assessor reported to be blind to group allocation</w:t>
      </w:r>
      <w:r w:rsidR="00812D28" w:rsidRPr="00C41110">
        <w:rPr>
          <w:rFonts w:cs="Times"/>
          <w:b/>
          <w:color w:val="000000" w:themeColor="text1"/>
          <w:lang w:val="en-US"/>
        </w:rPr>
        <w:t>?</w:t>
      </w:r>
      <w:r w:rsidR="00872E32">
        <w:rPr>
          <w:rFonts w:cs="Times"/>
          <w:b/>
          <w:color w:val="000000" w:themeColor="text1"/>
          <w:lang w:val="en-US"/>
        </w:rPr>
        <w:t xml:space="preserve"> </w:t>
      </w:r>
      <w:r w:rsidR="00872E32" w:rsidRPr="009A15CC">
        <w:rPr>
          <w:rFonts w:cs="Times"/>
          <w:color w:val="000000" w:themeColor="text1"/>
          <w:sz w:val="20"/>
          <w:szCs w:val="20"/>
          <w:lang w:val="en-US"/>
        </w:rPr>
        <w:t>(Yes / No)</w:t>
      </w:r>
      <w:r w:rsidR="00872E32">
        <w:rPr>
          <w:rFonts w:cs="Times"/>
          <w:b/>
          <w:color w:val="000000" w:themeColor="text1"/>
          <w:lang w:val="en-US"/>
        </w:rPr>
        <w:t xml:space="preserve"> </w:t>
      </w:r>
      <w:r w:rsidR="00872E32" w:rsidRPr="00872E32">
        <w:rPr>
          <w:rFonts w:cs="Times"/>
          <w:b/>
          <w:color w:val="000000" w:themeColor="text1"/>
          <w:sz w:val="20"/>
          <w:szCs w:val="20"/>
          <w:lang w:val="en-US"/>
        </w:rPr>
        <w:t>(1pt)</w:t>
      </w:r>
    </w:p>
    <w:p w14:paraId="5A82E810" w14:textId="4D3A3D5E" w:rsidR="00812D28" w:rsidRPr="0088214C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color w:val="000000" w:themeColor="text1"/>
          <w:lang w:val="en-US"/>
        </w:rPr>
      </w:pPr>
      <w:r w:rsidRPr="0088214C">
        <w:rPr>
          <w:rFonts w:cs="Times"/>
          <w:color w:val="000000" w:themeColor="text1"/>
          <w:lang w:val="en-US"/>
        </w:rPr>
        <w:t xml:space="preserve">When not blinded, the assessor may be influenced by his/her wish to obtain better </w:t>
      </w:r>
      <w:r w:rsidR="00E27F92">
        <w:rPr>
          <w:rFonts w:cs="Times"/>
          <w:color w:val="000000" w:themeColor="text1"/>
          <w:lang w:val="en-US"/>
        </w:rPr>
        <w:t xml:space="preserve">or worse </w:t>
      </w:r>
      <w:r w:rsidRPr="0088214C">
        <w:rPr>
          <w:rFonts w:cs="Times"/>
          <w:color w:val="000000" w:themeColor="text1"/>
          <w:lang w:val="en-US"/>
        </w:rPr>
        <w:t>results in the intervention group compared to the sham/co</w:t>
      </w:r>
      <w:r>
        <w:rPr>
          <w:rFonts w:cs="Times"/>
          <w:color w:val="000000" w:themeColor="text1"/>
          <w:lang w:val="en-US"/>
        </w:rPr>
        <w:t xml:space="preserve">ntrol group </w:t>
      </w:r>
      <w:r w:rsidR="00181E3C">
        <w:rPr>
          <w:rFonts w:cs="Times"/>
          <w:color w:val="000000" w:themeColor="text1"/>
          <w:lang w:val="en-US"/>
        </w:rPr>
        <w:t>(expectation bias)</w:t>
      </w:r>
      <w:r w:rsidR="004D53EE">
        <w:rPr>
          <w:rFonts w:cs="Times"/>
          <w:color w:val="000000" w:themeColor="text1"/>
          <w:lang w:val="en-US"/>
        </w:rPr>
        <w:t xml:space="preserve">. </w:t>
      </w:r>
      <w:r w:rsidR="00BE5696" w:rsidRPr="004D53EE">
        <w:rPr>
          <w:rFonts w:cs="Times"/>
          <w:color w:val="000000" w:themeColor="text1"/>
          <w:lang w:val="en-US"/>
        </w:rPr>
        <w:t>Resu</w:t>
      </w:r>
      <w:r w:rsidR="00623BE5" w:rsidRPr="004D53EE">
        <w:rPr>
          <w:rFonts w:cs="Times"/>
          <w:color w:val="000000" w:themeColor="text1"/>
          <w:lang w:val="en-US"/>
        </w:rPr>
        <w:t>lt</w:t>
      </w:r>
      <w:r w:rsidR="00BE5696" w:rsidRPr="004D53EE">
        <w:rPr>
          <w:rFonts w:cs="Times"/>
          <w:color w:val="000000" w:themeColor="text1"/>
          <w:lang w:val="en-US"/>
        </w:rPr>
        <w:t>s could thus be transcribed</w:t>
      </w:r>
      <w:r w:rsidR="004D53EE">
        <w:rPr>
          <w:rFonts w:cs="Times"/>
          <w:color w:val="000000" w:themeColor="text1"/>
          <w:lang w:val="en-US"/>
        </w:rPr>
        <w:t xml:space="preserve"> or interpreted in a biased manner</w:t>
      </w:r>
      <w:r w:rsidR="00DF4937">
        <w:rPr>
          <w:rFonts w:cs="Times"/>
          <w:color w:val="000000" w:themeColor="text1"/>
          <w:lang w:val="en-US"/>
        </w:rPr>
        <w:t>. In addition,</w:t>
      </w:r>
      <w:r w:rsidR="00BE5696" w:rsidRPr="004D53EE">
        <w:rPr>
          <w:rFonts w:cs="Times"/>
          <w:color w:val="000000" w:themeColor="text1"/>
          <w:lang w:val="en-US"/>
        </w:rPr>
        <w:t xml:space="preserve"> the </w:t>
      </w:r>
      <w:r w:rsidR="00623BE5" w:rsidRPr="004D53EE">
        <w:rPr>
          <w:rFonts w:cs="Times"/>
          <w:color w:val="000000" w:themeColor="text1"/>
          <w:lang w:val="en-US"/>
        </w:rPr>
        <w:t>behavior</w:t>
      </w:r>
      <w:r w:rsidR="00BE5696" w:rsidRPr="004D53EE">
        <w:rPr>
          <w:rFonts w:cs="Times"/>
          <w:color w:val="000000" w:themeColor="text1"/>
          <w:lang w:val="en-US"/>
        </w:rPr>
        <w:t xml:space="preserve"> of the assessor could</w:t>
      </w:r>
      <w:r w:rsidR="006D4CD4">
        <w:rPr>
          <w:rFonts w:cs="Times"/>
          <w:color w:val="000000" w:themeColor="text1"/>
          <w:lang w:val="en-US"/>
        </w:rPr>
        <w:t xml:space="preserve"> </w:t>
      </w:r>
      <w:r w:rsidR="00BE5696" w:rsidRPr="004D53EE">
        <w:rPr>
          <w:rFonts w:cs="Times"/>
          <w:color w:val="000000" w:themeColor="text1"/>
          <w:lang w:val="en-US"/>
        </w:rPr>
        <w:t xml:space="preserve">have a placebo </w:t>
      </w:r>
      <w:r w:rsidR="004D53EE">
        <w:rPr>
          <w:rFonts w:cs="Times"/>
          <w:color w:val="000000" w:themeColor="text1"/>
          <w:lang w:val="en-US"/>
        </w:rPr>
        <w:t>or nocebo influence</w:t>
      </w:r>
      <w:r w:rsidR="00BE5696" w:rsidRPr="004D53EE">
        <w:rPr>
          <w:rFonts w:cs="Times"/>
          <w:color w:val="000000" w:themeColor="text1"/>
          <w:lang w:val="en-US"/>
        </w:rPr>
        <w:t xml:space="preserve"> on the </w:t>
      </w:r>
      <w:r w:rsidR="00623BE5" w:rsidRPr="004D53EE">
        <w:rPr>
          <w:rFonts w:cs="Times"/>
          <w:color w:val="000000" w:themeColor="text1"/>
          <w:lang w:val="en-US"/>
        </w:rPr>
        <w:t>study</w:t>
      </w:r>
      <w:r w:rsidR="00BE5696" w:rsidRPr="004D53EE">
        <w:rPr>
          <w:rFonts w:cs="Times"/>
          <w:color w:val="000000" w:themeColor="text1"/>
          <w:lang w:val="en-US"/>
        </w:rPr>
        <w:t xml:space="preserve"> subjects</w:t>
      </w:r>
      <w:r w:rsidR="006D4CD4">
        <w:rPr>
          <w:rFonts w:cs="Times"/>
          <w:color w:val="000000" w:themeColor="text1"/>
          <w:lang w:val="en-US"/>
        </w:rPr>
        <w:t>.</w:t>
      </w:r>
    </w:p>
    <w:p w14:paraId="6ABA5A8E" w14:textId="77777777" w:rsidR="003D6944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u w:val="single"/>
          <w:lang w:val="en-US"/>
        </w:rPr>
      </w:pPr>
    </w:p>
    <w:p w14:paraId="6B0D827B" w14:textId="77777777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lang w:val="en-US"/>
        </w:rPr>
      </w:pPr>
      <w:r w:rsidRPr="00266ABA">
        <w:rPr>
          <w:rFonts w:cs="Times"/>
          <w:b/>
          <w:color w:val="000000" w:themeColor="text1"/>
          <w:u w:val="single"/>
          <w:lang w:val="en-US"/>
        </w:rPr>
        <w:t xml:space="preserve">In relation to data </w:t>
      </w:r>
      <w:r>
        <w:rPr>
          <w:rFonts w:cs="Times"/>
          <w:b/>
          <w:color w:val="000000" w:themeColor="text1"/>
          <w:u w:val="single"/>
          <w:lang w:val="en-US"/>
        </w:rPr>
        <w:t xml:space="preserve">analysis and data </w:t>
      </w:r>
      <w:r w:rsidRPr="00266ABA">
        <w:rPr>
          <w:rFonts w:cs="Times"/>
          <w:b/>
          <w:color w:val="000000" w:themeColor="text1"/>
          <w:u w:val="single"/>
          <w:lang w:val="en-US"/>
        </w:rPr>
        <w:t>reporting</w:t>
      </w:r>
      <w:r w:rsidRPr="00266ABA">
        <w:rPr>
          <w:rFonts w:cs="Times"/>
          <w:b/>
          <w:color w:val="000000" w:themeColor="text1"/>
          <w:lang w:val="en-US"/>
        </w:rPr>
        <w:t>:</w:t>
      </w:r>
    </w:p>
    <w:p w14:paraId="00538C44" w14:textId="4E44CA29" w:rsidR="00812D28" w:rsidRPr="00C41110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lang w:val="en-US"/>
        </w:rPr>
      </w:pPr>
      <w:r>
        <w:rPr>
          <w:rFonts w:cs="Times"/>
          <w:b/>
          <w:color w:val="000000" w:themeColor="text1"/>
          <w:lang w:val="en-US"/>
        </w:rPr>
        <w:t>7</w:t>
      </w:r>
      <w:r w:rsidR="00812D28" w:rsidRPr="00C41110">
        <w:rPr>
          <w:rFonts w:cs="Times"/>
          <w:b/>
          <w:color w:val="000000" w:themeColor="text1"/>
          <w:lang w:val="en-US"/>
        </w:rPr>
        <w:t xml:space="preserve"> </w:t>
      </w:r>
      <w:r w:rsidR="00812D28" w:rsidRPr="00872E32">
        <w:rPr>
          <w:rFonts w:cs="Times"/>
          <w:b/>
          <w:color w:val="000000" w:themeColor="text1"/>
          <w:lang w:val="en-US"/>
        </w:rPr>
        <w:t xml:space="preserve">Were losses and exclusions of study subjects reported or obvious </w:t>
      </w:r>
      <w:r w:rsidR="00872E32">
        <w:rPr>
          <w:rFonts w:cs="Times"/>
          <w:b/>
          <w:color w:val="000000" w:themeColor="text1"/>
          <w:lang w:val="en-US"/>
        </w:rPr>
        <w:t xml:space="preserve">in result section </w:t>
      </w:r>
      <w:r w:rsidR="00812D28" w:rsidRPr="00B15FD8">
        <w:rPr>
          <w:rFonts w:cs="Times"/>
          <w:color w:val="000000" w:themeColor="text1"/>
          <w:lang w:val="en-US"/>
        </w:rPr>
        <w:t xml:space="preserve">(including tables or </w:t>
      </w:r>
      <w:r w:rsidR="00872E32" w:rsidRPr="00B15FD8">
        <w:rPr>
          <w:rFonts w:cs="Times"/>
          <w:color w:val="000000" w:themeColor="text1"/>
          <w:lang w:val="en-US"/>
        </w:rPr>
        <w:t>graphs)</w:t>
      </w:r>
      <w:r w:rsidR="00812D28" w:rsidRPr="00C41110">
        <w:rPr>
          <w:rFonts w:cs="Times"/>
          <w:b/>
          <w:color w:val="000000" w:themeColor="text1"/>
          <w:lang w:val="en-US"/>
        </w:rPr>
        <w:t>?</w:t>
      </w:r>
      <w:r w:rsidR="00872E32">
        <w:rPr>
          <w:rFonts w:cs="Times"/>
          <w:b/>
          <w:color w:val="000000" w:themeColor="text1"/>
          <w:lang w:val="en-US"/>
        </w:rPr>
        <w:t xml:space="preserve"> </w:t>
      </w:r>
      <w:r w:rsidR="00872E32" w:rsidRPr="009A15CC">
        <w:rPr>
          <w:rFonts w:cs="Times"/>
          <w:color w:val="000000" w:themeColor="text1"/>
          <w:sz w:val="21"/>
          <w:szCs w:val="21"/>
          <w:lang w:val="en-US"/>
        </w:rPr>
        <w:t>(Yes / No</w:t>
      </w:r>
      <w:r w:rsidR="00B15FD8" w:rsidRPr="009A15CC">
        <w:rPr>
          <w:rFonts w:cs="Times"/>
          <w:color w:val="000000" w:themeColor="text1"/>
          <w:sz w:val="21"/>
          <w:szCs w:val="21"/>
          <w:lang w:val="en-US"/>
        </w:rPr>
        <w:t xml:space="preserve"> / Unclear</w:t>
      </w:r>
      <w:r w:rsidR="00872E32" w:rsidRPr="009A15CC">
        <w:rPr>
          <w:rFonts w:cs="Times"/>
          <w:color w:val="000000" w:themeColor="text1"/>
          <w:sz w:val="21"/>
          <w:szCs w:val="21"/>
          <w:lang w:val="en-US"/>
        </w:rPr>
        <w:t>)</w:t>
      </w:r>
      <w:r w:rsidR="00872E32">
        <w:rPr>
          <w:rFonts w:cs="Times"/>
          <w:b/>
          <w:color w:val="000000" w:themeColor="text1"/>
          <w:lang w:val="en-US"/>
        </w:rPr>
        <w:t xml:space="preserve"> </w:t>
      </w:r>
      <w:r w:rsidR="00872E32" w:rsidRPr="00872E32">
        <w:rPr>
          <w:rFonts w:cs="Times"/>
          <w:b/>
          <w:color w:val="000000" w:themeColor="text1"/>
          <w:sz w:val="20"/>
          <w:szCs w:val="20"/>
          <w:lang w:val="en-US"/>
        </w:rPr>
        <w:t>(1pt)</w:t>
      </w:r>
    </w:p>
    <w:p w14:paraId="2038CF9E" w14:textId="5BEA644B" w:rsidR="00812D28" w:rsidRDefault="00812D28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color w:val="000000" w:themeColor="text1"/>
          <w:lang w:val="en-US"/>
        </w:rPr>
      </w:pPr>
      <w:r>
        <w:rPr>
          <w:rFonts w:cs="Times"/>
          <w:color w:val="000000" w:themeColor="text1"/>
          <w:lang w:val="en-US"/>
        </w:rPr>
        <w:t>L</w:t>
      </w:r>
      <w:r w:rsidRPr="0088214C">
        <w:rPr>
          <w:rFonts w:cs="Times"/>
          <w:color w:val="000000" w:themeColor="text1"/>
          <w:lang w:val="en-US"/>
        </w:rPr>
        <w:t>osses and exclusions</w:t>
      </w:r>
      <w:r>
        <w:rPr>
          <w:rFonts w:cs="Times"/>
          <w:color w:val="000000" w:themeColor="text1"/>
          <w:lang w:val="en-US"/>
        </w:rPr>
        <w:t xml:space="preserve"> should be reported </w:t>
      </w:r>
      <w:r w:rsidRPr="002E3C9C">
        <w:rPr>
          <w:rFonts w:cs="Times"/>
          <w:color w:val="000000" w:themeColor="text1"/>
          <w:lang w:val="en-US"/>
        </w:rPr>
        <w:t>to make it possible</w:t>
      </w:r>
      <w:r>
        <w:rPr>
          <w:rFonts w:cs="Times"/>
          <w:color w:val="000000" w:themeColor="text1"/>
          <w:lang w:val="en-US"/>
        </w:rPr>
        <w:t xml:space="preserve"> to appreciate </w:t>
      </w:r>
      <w:r w:rsidR="00473D57">
        <w:rPr>
          <w:rFonts w:cs="Times"/>
          <w:color w:val="000000" w:themeColor="text1"/>
          <w:lang w:val="en-US"/>
        </w:rPr>
        <w:t>to</w:t>
      </w:r>
      <w:r w:rsidRPr="0088214C">
        <w:rPr>
          <w:rFonts w:cs="Times"/>
          <w:color w:val="000000" w:themeColor="text1"/>
          <w:lang w:val="en-US"/>
        </w:rPr>
        <w:t xml:space="preserve"> which extent </w:t>
      </w:r>
      <w:r w:rsidR="00B032B9">
        <w:rPr>
          <w:rFonts w:cs="Times"/>
          <w:color w:val="000000" w:themeColor="text1"/>
          <w:lang w:val="en-US"/>
        </w:rPr>
        <w:t>any losses</w:t>
      </w:r>
      <w:r w:rsidRPr="0088214C">
        <w:rPr>
          <w:rFonts w:cs="Times"/>
          <w:color w:val="000000" w:themeColor="text1"/>
          <w:lang w:val="en-US"/>
        </w:rPr>
        <w:t xml:space="preserve"> could affect the reported results. </w:t>
      </w:r>
    </w:p>
    <w:p w14:paraId="0A30F6F2" w14:textId="77777777" w:rsidR="003D6944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lang w:val="en-US"/>
        </w:rPr>
      </w:pPr>
    </w:p>
    <w:p w14:paraId="3E819BBE" w14:textId="705AE970" w:rsidR="00812D28" w:rsidRPr="00872E32" w:rsidRDefault="003D6944" w:rsidP="00812D28">
      <w:pPr>
        <w:widowControl w:val="0"/>
        <w:autoSpaceDE w:val="0"/>
        <w:autoSpaceDN w:val="0"/>
        <w:adjustRightInd w:val="0"/>
        <w:spacing w:after="240" w:line="480" w:lineRule="auto"/>
        <w:jc w:val="both"/>
        <w:rPr>
          <w:rFonts w:cs="Times"/>
          <w:b/>
          <w:color w:val="000000" w:themeColor="text1"/>
          <w:sz w:val="20"/>
          <w:szCs w:val="20"/>
          <w:lang w:val="en-US"/>
        </w:rPr>
      </w:pPr>
      <w:r>
        <w:rPr>
          <w:rFonts w:cs="Times"/>
          <w:b/>
          <w:color w:val="000000" w:themeColor="text1"/>
          <w:lang w:val="en-US"/>
        </w:rPr>
        <w:t>8</w:t>
      </w:r>
      <w:r w:rsidR="00812D28" w:rsidRPr="00340DAA">
        <w:rPr>
          <w:rFonts w:cs="Times"/>
          <w:b/>
          <w:color w:val="000000" w:themeColor="text1"/>
          <w:lang w:val="en-US"/>
        </w:rPr>
        <w:t xml:space="preserve"> </w:t>
      </w:r>
      <w:r w:rsidR="00812D28" w:rsidRPr="00872E32">
        <w:rPr>
          <w:rFonts w:cs="Times"/>
          <w:b/>
          <w:color w:val="000000" w:themeColor="text1"/>
          <w:lang w:val="en-US"/>
        </w:rPr>
        <w:t xml:space="preserve">Was the person who </w:t>
      </w:r>
      <w:r w:rsidR="00872E32">
        <w:rPr>
          <w:rFonts w:cs="Times"/>
          <w:b/>
          <w:color w:val="000000" w:themeColor="text1"/>
          <w:lang w:val="en-US"/>
        </w:rPr>
        <w:t xml:space="preserve">statistically </w:t>
      </w:r>
      <w:r w:rsidR="00812D28" w:rsidRPr="00872E32">
        <w:rPr>
          <w:rFonts w:cs="Times"/>
          <w:b/>
          <w:color w:val="000000" w:themeColor="text1"/>
          <w:lang w:val="en-US"/>
        </w:rPr>
        <w:t>analyzed the data reported to be</w:t>
      </w:r>
      <w:r w:rsidR="00872E32">
        <w:rPr>
          <w:rFonts w:cs="Times"/>
          <w:b/>
          <w:color w:val="000000" w:themeColor="text1"/>
          <w:lang w:val="en-US"/>
        </w:rPr>
        <w:t xml:space="preserve"> blind to group allocation</w:t>
      </w:r>
      <w:r w:rsidR="00812D28" w:rsidRPr="00340DAA">
        <w:rPr>
          <w:rFonts w:cs="Times"/>
          <w:b/>
          <w:color w:val="000000" w:themeColor="text1"/>
          <w:lang w:val="en-US"/>
        </w:rPr>
        <w:t>?</w:t>
      </w:r>
      <w:r w:rsidR="00872E32">
        <w:rPr>
          <w:rFonts w:cs="Times"/>
          <w:b/>
          <w:color w:val="000000" w:themeColor="text1"/>
          <w:lang w:val="en-US"/>
        </w:rPr>
        <w:t xml:space="preserve"> </w:t>
      </w:r>
      <w:r w:rsidR="00872E32" w:rsidRPr="009A15CC">
        <w:rPr>
          <w:rFonts w:cs="Times"/>
          <w:color w:val="000000" w:themeColor="text1"/>
          <w:sz w:val="20"/>
          <w:szCs w:val="20"/>
          <w:lang w:val="en-US"/>
        </w:rPr>
        <w:t>(Yes / No)</w:t>
      </w:r>
      <w:r w:rsidR="00872E32">
        <w:rPr>
          <w:rFonts w:cs="Times"/>
          <w:color w:val="000000" w:themeColor="text1"/>
          <w:lang w:val="en-US"/>
        </w:rPr>
        <w:t xml:space="preserve"> </w:t>
      </w:r>
      <w:r w:rsidR="00872E32" w:rsidRPr="00872E32">
        <w:rPr>
          <w:rFonts w:cs="Times"/>
          <w:b/>
          <w:color w:val="000000" w:themeColor="text1"/>
          <w:sz w:val="20"/>
          <w:szCs w:val="20"/>
          <w:lang w:val="en-US"/>
        </w:rPr>
        <w:t>(1pt)</w:t>
      </w:r>
    </w:p>
    <w:p w14:paraId="7BE3A757" w14:textId="2E4103E1" w:rsidR="008642C8" w:rsidRDefault="00B56A2C" w:rsidP="00BF0F3A">
      <w:pPr>
        <w:spacing w:line="480" w:lineRule="auto"/>
        <w:rPr>
          <w:rFonts w:cs="Times"/>
          <w:color w:val="000000" w:themeColor="text1"/>
          <w:lang w:val="en-US"/>
        </w:rPr>
      </w:pPr>
      <w:r w:rsidRPr="00BF0F3A">
        <w:rPr>
          <w:rFonts w:cs="Times"/>
          <w:color w:val="000000" w:themeColor="text1"/>
          <w:lang w:val="en-US"/>
        </w:rPr>
        <w:t>Th</w:t>
      </w:r>
      <w:r w:rsidR="007B0926" w:rsidRPr="00BF0F3A">
        <w:rPr>
          <w:rFonts w:cs="Times"/>
          <w:color w:val="000000" w:themeColor="text1"/>
          <w:lang w:val="en-US"/>
        </w:rPr>
        <w:t>e person who an</w:t>
      </w:r>
      <w:r w:rsidR="00BE5696" w:rsidRPr="00BF0F3A">
        <w:rPr>
          <w:rFonts w:cs="Times"/>
          <w:color w:val="000000" w:themeColor="text1"/>
          <w:lang w:val="en-US"/>
        </w:rPr>
        <w:t xml:space="preserve">alyzed the data </w:t>
      </w:r>
      <w:r w:rsidR="00E27F92">
        <w:rPr>
          <w:rFonts w:cs="Times"/>
          <w:color w:val="000000" w:themeColor="text1"/>
          <w:lang w:val="en-US"/>
        </w:rPr>
        <w:t>has the</w:t>
      </w:r>
      <w:r w:rsidR="00FD0255">
        <w:rPr>
          <w:rFonts w:cs="Times"/>
          <w:color w:val="000000" w:themeColor="text1"/>
          <w:lang w:val="en-US"/>
        </w:rPr>
        <w:t xml:space="preserve"> possibility</w:t>
      </w:r>
      <w:r w:rsidR="00E27F92">
        <w:rPr>
          <w:rFonts w:cs="Times"/>
          <w:color w:val="000000" w:themeColor="text1"/>
          <w:lang w:val="en-US"/>
        </w:rPr>
        <w:t xml:space="preserve"> to</w:t>
      </w:r>
      <w:r w:rsidR="00181E3C">
        <w:rPr>
          <w:rFonts w:cs="Times"/>
          <w:color w:val="000000" w:themeColor="text1"/>
          <w:lang w:val="en-US"/>
        </w:rPr>
        <w:t xml:space="preserve"> </w:t>
      </w:r>
      <w:r w:rsidR="00BE5696" w:rsidRPr="00BF0F3A">
        <w:rPr>
          <w:rFonts w:cs="Times"/>
          <w:color w:val="000000" w:themeColor="text1"/>
          <w:lang w:val="en-US"/>
        </w:rPr>
        <w:t xml:space="preserve">decide </w:t>
      </w:r>
      <w:r w:rsidR="00BE5696">
        <w:rPr>
          <w:rFonts w:cs="Times"/>
          <w:color w:val="000000" w:themeColor="text1"/>
          <w:lang w:val="en-US"/>
        </w:rPr>
        <w:t>on the removal</w:t>
      </w:r>
      <w:r w:rsidR="00BD7467">
        <w:rPr>
          <w:rFonts w:cs="Times"/>
          <w:color w:val="000000" w:themeColor="text1"/>
          <w:lang w:val="en-US"/>
        </w:rPr>
        <w:t xml:space="preserve"> of outliers</w:t>
      </w:r>
      <w:r w:rsidR="00BE5696">
        <w:rPr>
          <w:rFonts w:cs="Times"/>
          <w:color w:val="000000" w:themeColor="text1"/>
          <w:lang w:val="en-US"/>
        </w:rPr>
        <w:t>, reorganization of data</w:t>
      </w:r>
      <w:r w:rsidR="00E27F92">
        <w:rPr>
          <w:rFonts w:cs="Times"/>
          <w:color w:val="000000" w:themeColor="text1"/>
          <w:lang w:val="en-US"/>
        </w:rPr>
        <w:t>,</w:t>
      </w:r>
      <w:r w:rsidR="00BE5696">
        <w:rPr>
          <w:rFonts w:cs="Times"/>
          <w:color w:val="000000" w:themeColor="text1"/>
          <w:lang w:val="en-US"/>
        </w:rPr>
        <w:t xml:space="preserve"> and choice of statistical methods</w:t>
      </w:r>
      <w:r w:rsidR="00B032B9">
        <w:rPr>
          <w:rFonts w:cs="Times"/>
          <w:color w:val="000000" w:themeColor="text1"/>
          <w:lang w:val="en-US"/>
        </w:rPr>
        <w:t>,</w:t>
      </w:r>
      <w:r w:rsidR="00BE5696">
        <w:rPr>
          <w:rFonts w:cs="Times"/>
          <w:color w:val="000000" w:themeColor="text1"/>
          <w:lang w:val="en-US"/>
        </w:rPr>
        <w:t xml:space="preserve"> </w:t>
      </w:r>
      <w:r w:rsidR="00E27F92">
        <w:rPr>
          <w:rFonts w:cs="Times"/>
          <w:color w:val="000000" w:themeColor="text1"/>
          <w:lang w:val="en-US"/>
        </w:rPr>
        <w:t>for which reason this person should be blind to group allocation.</w:t>
      </w:r>
      <w:r w:rsidR="00BE5696">
        <w:rPr>
          <w:rFonts w:cs="Times"/>
          <w:color w:val="000000" w:themeColor="text1"/>
          <w:lang w:val="en-US"/>
        </w:rPr>
        <w:t xml:space="preserve"> </w:t>
      </w:r>
    </w:p>
    <w:p w14:paraId="479F933F" w14:textId="77777777" w:rsidR="007B0926" w:rsidRDefault="007B0926">
      <w:pPr>
        <w:rPr>
          <w:rFonts w:cs="Times"/>
          <w:b/>
          <w:color w:val="000000" w:themeColor="text1"/>
          <w:lang w:val="en-US"/>
        </w:rPr>
      </w:pPr>
    </w:p>
    <w:p w14:paraId="0EA95184" w14:textId="77777777" w:rsidR="0023740A" w:rsidRDefault="0023740A">
      <w:pPr>
        <w:rPr>
          <w:rFonts w:cs="Times"/>
          <w:b/>
          <w:color w:val="000000" w:themeColor="text1"/>
          <w:lang w:val="en-US"/>
        </w:rPr>
      </w:pPr>
    </w:p>
    <w:p w14:paraId="67D1A53F" w14:textId="30482BC8" w:rsidR="00717DCB" w:rsidRPr="008642C8" w:rsidRDefault="007B0926" w:rsidP="00B132EF">
      <w:pPr>
        <w:spacing w:line="480" w:lineRule="auto"/>
        <w:jc w:val="both"/>
        <w:rPr>
          <w:lang w:val="en-US"/>
        </w:rPr>
      </w:pPr>
      <w:r w:rsidRPr="006B4585">
        <w:rPr>
          <w:rFonts w:cs="Times"/>
          <w:color w:val="000000" w:themeColor="text1"/>
          <w:lang w:val="en-US"/>
        </w:rPr>
        <w:t>Some comments</w:t>
      </w:r>
      <w:r w:rsidR="008642C8" w:rsidRPr="006B4585">
        <w:rPr>
          <w:rFonts w:cs="Times"/>
          <w:color w:val="000000" w:themeColor="text1"/>
          <w:lang w:val="en-US"/>
        </w:rPr>
        <w:t xml:space="preserve"> by the technical experts </w:t>
      </w:r>
      <w:r w:rsidR="0023740A" w:rsidRPr="006B4585">
        <w:rPr>
          <w:rFonts w:cs="Times"/>
          <w:color w:val="000000" w:themeColor="text1"/>
          <w:lang w:val="en-US"/>
        </w:rPr>
        <w:t xml:space="preserve">on the methodology and/or technical aspects of the included </w:t>
      </w:r>
      <w:r w:rsidR="00344175" w:rsidRPr="006B4585">
        <w:rPr>
          <w:rFonts w:cs="Times"/>
          <w:color w:val="000000" w:themeColor="text1"/>
          <w:lang w:val="en-US"/>
        </w:rPr>
        <w:t xml:space="preserve">studies </w:t>
      </w:r>
      <w:r w:rsidRPr="006B4585">
        <w:rPr>
          <w:rFonts w:cs="Times"/>
          <w:color w:val="000000" w:themeColor="text1"/>
          <w:lang w:val="en-US"/>
        </w:rPr>
        <w:t xml:space="preserve">were </w:t>
      </w:r>
      <w:r w:rsidR="0023740A" w:rsidRPr="006B4585">
        <w:rPr>
          <w:rFonts w:cs="Times"/>
          <w:color w:val="000000" w:themeColor="text1"/>
          <w:lang w:val="en-US"/>
        </w:rPr>
        <w:t>provided in the last column</w:t>
      </w:r>
      <w:r w:rsidR="00344175" w:rsidRPr="006B4585">
        <w:rPr>
          <w:rFonts w:cs="Times"/>
          <w:color w:val="000000" w:themeColor="text1"/>
          <w:lang w:val="en-US"/>
        </w:rPr>
        <w:t xml:space="preserve"> of </w:t>
      </w:r>
      <w:r w:rsidR="006B4585" w:rsidRPr="006B4585">
        <w:rPr>
          <w:rFonts w:cs="Times"/>
          <w:color w:val="000000" w:themeColor="text1"/>
          <w:lang w:val="en-US"/>
        </w:rPr>
        <w:t xml:space="preserve">some of the </w:t>
      </w:r>
      <w:r w:rsidR="00344175" w:rsidRPr="006B4585">
        <w:rPr>
          <w:rFonts w:cs="Times"/>
          <w:color w:val="000000" w:themeColor="text1"/>
          <w:lang w:val="en-US"/>
        </w:rPr>
        <w:t>quality checklist</w:t>
      </w:r>
      <w:r w:rsidR="006B4585">
        <w:rPr>
          <w:rFonts w:cs="Times"/>
          <w:color w:val="000000" w:themeColor="text1"/>
          <w:lang w:val="en-US"/>
        </w:rPr>
        <w:t>s</w:t>
      </w:r>
      <w:r w:rsidR="00B15FD8" w:rsidRPr="006B4585">
        <w:rPr>
          <w:rFonts w:cs="Times"/>
          <w:color w:val="000000" w:themeColor="text1"/>
          <w:lang w:val="en-US"/>
        </w:rPr>
        <w:t xml:space="preserve"> </w:t>
      </w:r>
      <w:r w:rsidR="00B032B9" w:rsidRPr="006B4585">
        <w:rPr>
          <w:rFonts w:cs="Times"/>
          <w:color w:val="000000" w:themeColor="text1"/>
          <w:lang w:val="en-US"/>
        </w:rPr>
        <w:t>but not used to assess the quality of studies</w:t>
      </w:r>
      <w:r w:rsidR="00B57471" w:rsidRPr="006B4585">
        <w:rPr>
          <w:rFonts w:cs="Times"/>
          <w:color w:val="000000" w:themeColor="text1"/>
          <w:lang w:val="en-US"/>
        </w:rPr>
        <w:t xml:space="preserve"> (</w:t>
      </w:r>
      <w:r w:rsidR="003E44DD" w:rsidRPr="006B4585">
        <w:rPr>
          <w:rFonts w:cs="Times"/>
          <w:color w:val="000000" w:themeColor="text1"/>
          <w:lang w:val="en-US"/>
        </w:rPr>
        <w:t xml:space="preserve">see </w:t>
      </w:r>
      <w:r w:rsidR="00B57471" w:rsidRPr="006B4585">
        <w:rPr>
          <w:rFonts w:cs="Times"/>
          <w:color w:val="000000" w:themeColor="text1"/>
          <w:lang w:val="en-US"/>
        </w:rPr>
        <w:t>Tables 2a-e</w:t>
      </w:r>
      <w:r w:rsidR="002A21BE" w:rsidRPr="006B4585">
        <w:rPr>
          <w:rFonts w:cs="Times"/>
          <w:color w:val="000000" w:themeColor="text1"/>
          <w:lang w:val="en-US"/>
        </w:rPr>
        <w:t>, col.10</w:t>
      </w:r>
      <w:r w:rsidR="00B57471" w:rsidRPr="006B4585">
        <w:rPr>
          <w:rFonts w:cs="Times"/>
          <w:color w:val="000000" w:themeColor="text1"/>
          <w:lang w:val="en-US"/>
        </w:rPr>
        <w:t>)</w:t>
      </w:r>
      <w:r w:rsidR="00344175" w:rsidRPr="006B4585">
        <w:rPr>
          <w:rFonts w:cs="Times"/>
          <w:color w:val="000000" w:themeColor="text1"/>
          <w:lang w:val="en-US"/>
        </w:rPr>
        <w:t>.</w:t>
      </w:r>
      <w:r w:rsidR="006B4585" w:rsidRPr="006B4585">
        <w:rPr>
          <w:rFonts w:cs="Times"/>
          <w:color w:val="000000" w:themeColor="text1"/>
          <w:lang w:val="en-US"/>
        </w:rPr>
        <w:t xml:space="preserve"> </w:t>
      </w:r>
      <w:r w:rsidR="006B4585" w:rsidRPr="00012423">
        <w:rPr>
          <w:rFonts w:cs="Times"/>
          <w:color w:val="000000" w:themeColor="text1"/>
          <w:lang w:val="en-US"/>
        </w:rPr>
        <w:t xml:space="preserve">As we did not have access </w:t>
      </w:r>
      <w:r w:rsidR="006B4585" w:rsidRPr="00012423">
        <w:rPr>
          <w:rFonts w:cs="Times"/>
          <w:color w:val="000000" w:themeColor="text1"/>
          <w:lang w:val="en-US"/>
        </w:rPr>
        <w:lastRenderedPageBreak/>
        <w:t>to experts on all the outcomes used in the included studies, comments related to methodology and</w:t>
      </w:r>
      <w:r w:rsidR="006B4585">
        <w:rPr>
          <w:rFonts w:cs="Times"/>
          <w:color w:val="000000" w:themeColor="text1"/>
          <w:lang w:val="en-US"/>
        </w:rPr>
        <w:t>/or</w:t>
      </w:r>
      <w:r w:rsidR="006B4585" w:rsidRPr="00012423">
        <w:rPr>
          <w:rFonts w:cs="Times"/>
          <w:color w:val="000000" w:themeColor="text1"/>
          <w:lang w:val="en-US"/>
        </w:rPr>
        <w:t xml:space="preserve"> technical aspects could not always be provided </w:t>
      </w:r>
      <w:r w:rsidR="006B4585" w:rsidRPr="00005056">
        <w:rPr>
          <w:rFonts w:cs="Times"/>
          <w:color w:val="000000" w:themeColor="text1"/>
          <w:lang w:val="en-US"/>
        </w:rPr>
        <w:t>(as mentioned in Tables 2b, 2c and 2e</w:t>
      </w:r>
      <w:r w:rsidR="006B4585">
        <w:rPr>
          <w:rFonts w:cs="Times"/>
          <w:color w:val="000000" w:themeColor="text1"/>
          <w:lang w:val="en-US"/>
        </w:rPr>
        <w:t>, col.</w:t>
      </w:r>
      <w:r w:rsidR="006B4585" w:rsidRPr="00012423">
        <w:rPr>
          <w:rFonts w:cs="Times"/>
          <w:color w:val="000000" w:themeColor="text1"/>
          <w:lang w:val="en-US"/>
        </w:rPr>
        <w:t>10).</w:t>
      </w:r>
    </w:p>
    <w:sectPr w:rsidR="00717DCB" w:rsidRPr="008642C8" w:rsidSect="002218F7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73574C" w16cid:durableId="1EFD855E"/>
  <w16cid:commentId w16cid:paraId="089CC731" w16cid:durableId="1EFD855F"/>
  <w16cid:commentId w16cid:paraId="136DF995" w16cid:durableId="1EFD8560"/>
  <w16cid:commentId w16cid:paraId="2FB0818F" w16cid:durableId="1EFD8561"/>
  <w16cid:commentId w16cid:paraId="195F777D" w16cid:durableId="1EFD85E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153DAB" w14:textId="77777777" w:rsidR="00DB3A04" w:rsidRDefault="00DB3A04" w:rsidP="005A78BF">
      <w:r>
        <w:separator/>
      </w:r>
    </w:p>
  </w:endnote>
  <w:endnote w:type="continuationSeparator" w:id="0">
    <w:p w14:paraId="641CDCF4" w14:textId="77777777" w:rsidR="00DB3A04" w:rsidRDefault="00DB3A04" w:rsidP="005A78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329BF" w14:textId="77777777" w:rsidR="005A78BF" w:rsidRDefault="005A78BF" w:rsidP="00113F4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BAC061" w14:textId="77777777" w:rsidR="005A78BF" w:rsidRDefault="005A78BF" w:rsidP="005A78B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D86D0A" w14:textId="59D9A619" w:rsidR="005A78BF" w:rsidRDefault="005A78BF" w:rsidP="00113F4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6A84">
      <w:rPr>
        <w:rStyle w:val="PageNumber"/>
        <w:noProof/>
      </w:rPr>
      <w:t>1</w:t>
    </w:r>
    <w:r>
      <w:rPr>
        <w:rStyle w:val="PageNumber"/>
      </w:rPr>
      <w:fldChar w:fldCharType="end"/>
    </w:r>
  </w:p>
  <w:p w14:paraId="5787ABD8" w14:textId="77777777" w:rsidR="005A78BF" w:rsidRDefault="005A78BF" w:rsidP="005A78B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46A7C" w14:textId="77777777" w:rsidR="00DB3A04" w:rsidRDefault="00DB3A04" w:rsidP="005A78BF">
      <w:r>
        <w:separator/>
      </w:r>
    </w:p>
  </w:footnote>
  <w:footnote w:type="continuationSeparator" w:id="0">
    <w:p w14:paraId="0B90416A" w14:textId="77777777" w:rsidR="00DB3A04" w:rsidRDefault="00DB3A04" w:rsidP="005A78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812D28"/>
    <w:rsid w:val="000225C1"/>
    <w:rsid w:val="000308BD"/>
    <w:rsid w:val="00043037"/>
    <w:rsid w:val="00044524"/>
    <w:rsid w:val="000758C9"/>
    <w:rsid w:val="000944C6"/>
    <w:rsid w:val="000B07EB"/>
    <w:rsid w:val="000B7B0B"/>
    <w:rsid w:val="000C739C"/>
    <w:rsid w:val="000E7E59"/>
    <w:rsid w:val="00110668"/>
    <w:rsid w:val="00126A84"/>
    <w:rsid w:val="00181E3C"/>
    <w:rsid w:val="001B2E50"/>
    <w:rsid w:val="001F06EC"/>
    <w:rsid w:val="00203883"/>
    <w:rsid w:val="00207E4C"/>
    <w:rsid w:val="00214804"/>
    <w:rsid w:val="002218F7"/>
    <w:rsid w:val="0023740A"/>
    <w:rsid w:val="00272E8C"/>
    <w:rsid w:val="00273E0C"/>
    <w:rsid w:val="002873DC"/>
    <w:rsid w:val="002A21BE"/>
    <w:rsid w:val="002A6AC3"/>
    <w:rsid w:val="002E3F59"/>
    <w:rsid w:val="002E67D4"/>
    <w:rsid w:val="0030312B"/>
    <w:rsid w:val="00330A96"/>
    <w:rsid w:val="00337038"/>
    <w:rsid w:val="00344175"/>
    <w:rsid w:val="00366E38"/>
    <w:rsid w:val="003A2AC1"/>
    <w:rsid w:val="003C4623"/>
    <w:rsid w:val="003D6944"/>
    <w:rsid w:val="003E15AE"/>
    <w:rsid w:val="003E1725"/>
    <w:rsid w:val="003E44DD"/>
    <w:rsid w:val="003E4E82"/>
    <w:rsid w:val="003F303D"/>
    <w:rsid w:val="00405171"/>
    <w:rsid w:val="00410130"/>
    <w:rsid w:val="0043066F"/>
    <w:rsid w:val="00432652"/>
    <w:rsid w:val="00436A3F"/>
    <w:rsid w:val="00452D6E"/>
    <w:rsid w:val="00465579"/>
    <w:rsid w:val="00473D57"/>
    <w:rsid w:val="004B1819"/>
    <w:rsid w:val="004B5830"/>
    <w:rsid w:val="004C1791"/>
    <w:rsid w:val="004D53EE"/>
    <w:rsid w:val="004E0D79"/>
    <w:rsid w:val="004F3122"/>
    <w:rsid w:val="005078FA"/>
    <w:rsid w:val="00523855"/>
    <w:rsid w:val="00533149"/>
    <w:rsid w:val="005340D8"/>
    <w:rsid w:val="0054277A"/>
    <w:rsid w:val="00547E20"/>
    <w:rsid w:val="00581CBA"/>
    <w:rsid w:val="0059461D"/>
    <w:rsid w:val="005A417C"/>
    <w:rsid w:val="005A78BF"/>
    <w:rsid w:val="00605922"/>
    <w:rsid w:val="0061275C"/>
    <w:rsid w:val="00613010"/>
    <w:rsid w:val="00623BE5"/>
    <w:rsid w:val="0063604E"/>
    <w:rsid w:val="00651F8C"/>
    <w:rsid w:val="0069787F"/>
    <w:rsid w:val="006A5249"/>
    <w:rsid w:val="006B4585"/>
    <w:rsid w:val="006C04E1"/>
    <w:rsid w:val="006D3ECC"/>
    <w:rsid w:val="006D4CD4"/>
    <w:rsid w:val="006E01B2"/>
    <w:rsid w:val="006F470A"/>
    <w:rsid w:val="006F5C31"/>
    <w:rsid w:val="00725655"/>
    <w:rsid w:val="00726D58"/>
    <w:rsid w:val="0074382A"/>
    <w:rsid w:val="007662CD"/>
    <w:rsid w:val="00774FAA"/>
    <w:rsid w:val="007A1A48"/>
    <w:rsid w:val="007A4EDB"/>
    <w:rsid w:val="007B0926"/>
    <w:rsid w:val="007F196F"/>
    <w:rsid w:val="00807601"/>
    <w:rsid w:val="00812D28"/>
    <w:rsid w:val="00826A8E"/>
    <w:rsid w:val="00841E97"/>
    <w:rsid w:val="008642C8"/>
    <w:rsid w:val="00872E32"/>
    <w:rsid w:val="00875948"/>
    <w:rsid w:val="008874A7"/>
    <w:rsid w:val="008C03B0"/>
    <w:rsid w:val="009065B2"/>
    <w:rsid w:val="00924607"/>
    <w:rsid w:val="009268FF"/>
    <w:rsid w:val="00926B95"/>
    <w:rsid w:val="0097314D"/>
    <w:rsid w:val="009A15CC"/>
    <w:rsid w:val="009A42C3"/>
    <w:rsid w:val="009B1036"/>
    <w:rsid w:val="009C4890"/>
    <w:rsid w:val="009D039B"/>
    <w:rsid w:val="00A25C5D"/>
    <w:rsid w:val="00A27C1D"/>
    <w:rsid w:val="00A34C7D"/>
    <w:rsid w:val="00A43C2A"/>
    <w:rsid w:val="00A577DD"/>
    <w:rsid w:val="00A61BD8"/>
    <w:rsid w:val="00A809AF"/>
    <w:rsid w:val="00A87C3E"/>
    <w:rsid w:val="00A90854"/>
    <w:rsid w:val="00A92170"/>
    <w:rsid w:val="00A94565"/>
    <w:rsid w:val="00AA3EF4"/>
    <w:rsid w:val="00AC000F"/>
    <w:rsid w:val="00AC012A"/>
    <w:rsid w:val="00AC10B7"/>
    <w:rsid w:val="00B00895"/>
    <w:rsid w:val="00B032B9"/>
    <w:rsid w:val="00B132EF"/>
    <w:rsid w:val="00B15FD8"/>
    <w:rsid w:val="00B3497D"/>
    <w:rsid w:val="00B4582B"/>
    <w:rsid w:val="00B56A2C"/>
    <w:rsid w:val="00B57471"/>
    <w:rsid w:val="00B64438"/>
    <w:rsid w:val="00B962D1"/>
    <w:rsid w:val="00BC65E5"/>
    <w:rsid w:val="00BD7467"/>
    <w:rsid w:val="00BE5696"/>
    <w:rsid w:val="00BF0F3A"/>
    <w:rsid w:val="00C20F8F"/>
    <w:rsid w:val="00C32FE0"/>
    <w:rsid w:val="00C57691"/>
    <w:rsid w:val="00CA2E60"/>
    <w:rsid w:val="00CB2CFE"/>
    <w:rsid w:val="00CC212F"/>
    <w:rsid w:val="00CC23C1"/>
    <w:rsid w:val="00CC7954"/>
    <w:rsid w:val="00CD3609"/>
    <w:rsid w:val="00CD6044"/>
    <w:rsid w:val="00CE7575"/>
    <w:rsid w:val="00CF01CC"/>
    <w:rsid w:val="00D000D3"/>
    <w:rsid w:val="00D049DF"/>
    <w:rsid w:val="00D07670"/>
    <w:rsid w:val="00D14769"/>
    <w:rsid w:val="00D2334E"/>
    <w:rsid w:val="00D378EA"/>
    <w:rsid w:val="00D44A71"/>
    <w:rsid w:val="00D91B32"/>
    <w:rsid w:val="00DA23E4"/>
    <w:rsid w:val="00DB3A04"/>
    <w:rsid w:val="00DD0AB8"/>
    <w:rsid w:val="00DE0675"/>
    <w:rsid w:val="00DF4937"/>
    <w:rsid w:val="00E03DD8"/>
    <w:rsid w:val="00E161FA"/>
    <w:rsid w:val="00E16249"/>
    <w:rsid w:val="00E27F92"/>
    <w:rsid w:val="00E31EE2"/>
    <w:rsid w:val="00E418BD"/>
    <w:rsid w:val="00E51A8C"/>
    <w:rsid w:val="00E64B66"/>
    <w:rsid w:val="00E835DB"/>
    <w:rsid w:val="00E94256"/>
    <w:rsid w:val="00EA7673"/>
    <w:rsid w:val="00EE5CB0"/>
    <w:rsid w:val="00EF168D"/>
    <w:rsid w:val="00F02823"/>
    <w:rsid w:val="00F1214F"/>
    <w:rsid w:val="00F30F1D"/>
    <w:rsid w:val="00F36D0F"/>
    <w:rsid w:val="00F41ABB"/>
    <w:rsid w:val="00F43874"/>
    <w:rsid w:val="00F56223"/>
    <w:rsid w:val="00F86E85"/>
    <w:rsid w:val="00F95019"/>
    <w:rsid w:val="00FB40D6"/>
    <w:rsid w:val="00FB55F6"/>
    <w:rsid w:val="00FC76A2"/>
    <w:rsid w:val="00FD0255"/>
    <w:rsid w:val="00FD3DFD"/>
    <w:rsid w:val="00FD5F0B"/>
    <w:rsid w:val="00FF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DDB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2D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D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D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D2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D2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12D28"/>
  </w:style>
  <w:style w:type="paragraph" w:styleId="BalloonText">
    <w:name w:val="Balloon Text"/>
    <w:basedOn w:val="Normal"/>
    <w:link w:val="BalloonTextChar"/>
    <w:uiPriority w:val="99"/>
    <w:semiHidden/>
    <w:unhideWhenUsed/>
    <w:rsid w:val="00812D2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D28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A78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8BF"/>
  </w:style>
  <w:style w:type="character" w:styleId="PageNumber">
    <w:name w:val="page number"/>
    <w:basedOn w:val="DefaultParagraphFont"/>
    <w:uiPriority w:val="99"/>
    <w:semiHidden/>
    <w:unhideWhenUsed/>
    <w:rsid w:val="005A78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D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2D2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D2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D2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D2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D2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12D28"/>
  </w:style>
  <w:style w:type="paragraph" w:styleId="BalloonText">
    <w:name w:val="Balloon Text"/>
    <w:basedOn w:val="Normal"/>
    <w:link w:val="BalloonTextChar"/>
    <w:uiPriority w:val="99"/>
    <w:semiHidden/>
    <w:unhideWhenUsed/>
    <w:rsid w:val="00812D2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D28"/>
    <w:rPr>
      <w:rFonts w:ascii="Times New Roma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A78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78BF"/>
  </w:style>
  <w:style w:type="character" w:styleId="PageNumber">
    <w:name w:val="page number"/>
    <w:basedOn w:val="DefaultParagraphFont"/>
    <w:uiPriority w:val="99"/>
    <w:semiHidden/>
    <w:unhideWhenUsed/>
    <w:rsid w:val="005A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83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998</Words>
  <Characters>4914</Characters>
  <Application>Microsoft Office Word</Application>
  <DocSecurity>0</DocSecurity>
  <Lines>91</Lines>
  <Paragraphs>37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Agoravita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laure</dc:creator>
  <cp:lastModifiedBy>DCADELINA</cp:lastModifiedBy>
  <cp:revision>7</cp:revision>
  <dcterms:created xsi:type="dcterms:W3CDTF">2019-02-17T07:45:00Z</dcterms:created>
  <dcterms:modified xsi:type="dcterms:W3CDTF">2019-07-05T01:14:00Z</dcterms:modified>
</cp:coreProperties>
</file>