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D1A3E" w14:textId="406BDD8E" w:rsidR="00BE408D" w:rsidRPr="00B05E3C" w:rsidRDefault="00B073E3">
      <w:pPr>
        <w:rPr>
          <w:b/>
          <w:bCs/>
          <w:lang w:val="en-US"/>
        </w:rPr>
      </w:pPr>
      <w:r w:rsidRPr="00B05E3C">
        <w:rPr>
          <w:b/>
          <w:bCs/>
          <w:lang w:val="en-US"/>
        </w:rPr>
        <w:t>Appendix A</w:t>
      </w:r>
    </w:p>
    <w:p w14:paraId="3D10D2D5" w14:textId="142C5D27" w:rsidR="0034051D" w:rsidRPr="00B05E3C" w:rsidRDefault="00F8665B">
      <w:pPr>
        <w:rPr>
          <w:b/>
          <w:bCs/>
          <w:lang w:val="en-US"/>
        </w:rPr>
      </w:pPr>
      <w:r w:rsidRPr="00B05E3C">
        <w:rPr>
          <w:b/>
          <w:bCs/>
          <w:lang w:val="en-US"/>
        </w:rPr>
        <w:t>Table</w:t>
      </w:r>
      <w:r w:rsidR="00B073E3" w:rsidRPr="00B05E3C">
        <w:rPr>
          <w:b/>
          <w:bCs/>
          <w:lang w:val="en-US"/>
        </w:rPr>
        <w:t>s 1-3</w:t>
      </w:r>
      <w:r w:rsidRPr="00B05E3C">
        <w:rPr>
          <w:b/>
          <w:bCs/>
          <w:lang w:val="en-US"/>
        </w:rPr>
        <w:t xml:space="preserve">. </w:t>
      </w:r>
      <w:r w:rsidR="00C951D6">
        <w:rPr>
          <w:b/>
          <w:bCs/>
          <w:lang w:val="en-US"/>
        </w:rPr>
        <w:t>G</w:t>
      </w:r>
      <w:r w:rsidRPr="00B05E3C">
        <w:rPr>
          <w:b/>
          <w:bCs/>
          <w:lang w:val="en-US"/>
        </w:rPr>
        <w:t>round truth</w:t>
      </w:r>
      <w:r w:rsidR="0099190A">
        <w:rPr>
          <w:b/>
          <w:bCs/>
          <w:lang w:val="en-US"/>
        </w:rPr>
        <w:t xml:space="preserve">, </w:t>
      </w:r>
      <w:r w:rsidRPr="00B05E3C">
        <w:rPr>
          <w:b/>
          <w:bCs/>
          <w:lang w:val="en-US"/>
        </w:rPr>
        <w:t>image augmentation parameters</w:t>
      </w:r>
      <w:r w:rsidR="0099190A">
        <w:rPr>
          <w:b/>
          <w:bCs/>
          <w:lang w:val="en-US"/>
        </w:rPr>
        <w:t>,</w:t>
      </w:r>
      <w:r w:rsidRPr="00B05E3C">
        <w:rPr>
          <w:b/>
          <w:bCs/>
          <w:lang w:val="en-US"/>
        </w:rPr>
        <w:t xml:space="preserve"> and input data</w:t>
      </w:r>
    </w:p>
    <w:p w14:paraId="78F84D81" w14:textId="68C248F8" w:rsidR="00B05E3C" w:rsidRPr="00B05E3C" w:rsidRDefault="00B05E3C">
      <w:pPr>
        <w:rPr>
          <w:lang w:val="en-US"/>
        </w:rPr>
      </w:pPr>
      <w:r w:rsidRPr="00B05E3C">
        <w:rPr>
          <w:rFonts w:ascii="Arial" w:eastAsia="Times New Roman" w:hAnsi="Arial" w:cs="Arial"/>
          <w:sz w:val="20"/>
          <w:szCs w:val="20"/>
          <w:lang w:val="en-US" w:eastAsia="fi-FI"/>
        </w:rPr>
        <w:t xml:space="preserve">Table 1. Definition of layers (ground truth) 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6"/>
        <w:gridCol w:w="1998"/>
        <w:gridCol w:w="5068"/>
      </w:tblGrid>
      <w:tr w:rsidR="00BE408D" w:rsidRPr="003323F8" w14:paraId="4280246F" w14:textId="77777777" w:rsidTr="00B05E3C">
        <w:trPr>
          <w:trHeight w:val="48"/>
        </w:trPr>
        <w:tc>
          <w:tcPr>
            <w:tcW w:w="2006" w:type="dxa"/>
            <w:shd w:val="clear" w:color="auto" w:fill="auto"/>
            <w:vAlign w:val="center"/>
            <w:hideMark/>
          </w:tcPr>
          <w:p w14:paraId="03F42086" w14:textId="77777777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F00F2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Layer</w:t>
            </w:r>
          </w:p>
        </w:tc>
        <w:tc>
          <w:tcPr>
            <w:tcW w:w="1998" w:type="dxa"/>
            <w:shd w:val="clear" w:color="auto" w:fill="auto"/>
            <w:vAlign w:val="center"/>
            <w:hideMark/>
          </w:tcPr>
          <w:p w14:paraId="4790654F" w14:textId="77777777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F00F2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Definition</w:t>
            </w:r>
          </w:p>
        </w:tc>
        <w:tc>
          <w:tcPr>
            <w:tcW w:w="5068" w:type="dxa"/>
            <w:shd w:val="clear" w:color="auto" w:fill="auto"/>
            <w:vAlign w:val="center"/>
            <w:hideMark/>
          </w:tcPr>
          <w:p w14:paraId="098B5D1F" w14:textId="330DCD8D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Excluded features, annotated as back</w:t>
            </w:r>
            <w:r w:rsidR="00A72B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g</w:t>
            </w:r>
            <w:r w:rsidRPr="00F00F21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round</w:t>
            </w:r>
          </w:p>
        </w:tc>
      </w:tr>
      <w:tr w:rsidR="00BE408D" w:rsidRPr="003323F8" w14:paraId="35412E49" w14:textId="77777777" w:rsidTr="00B05E3C">
        <w:trPr>
          <w:trHeight w:val="67"/>
        </w:trPr>
        <w:tc>
          <w:tcPr>
            <w:tcW w:w="2006" w:type="dxa"/>
            <w:shd w:val="clear" w:color="auto" w:fill="auto"/>
            <w:vAlign w:val="center"/>
            <w:hideMark/>
          </w:tcPr>
          <w:p w14:paraId="49029CAD" w14:textId="77777777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Liver Tissue</w:t>
            </w:r>
          </w:p>
        </w:tc>
        <w:tc>
          <w:tcPr>
            <w:tcW w:w="1998" w:type="dxa"/>
            <w:shd w:val="clear" w:color="auto" w:fill="auto"/>
            <w:vAlign w:val="center"/>
            <w:hideMark/>
          </w:tcPr>
          <w:p w14:paraId="04417756" w14:textId="2DD15A4D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All that is </w:t>
            </w:r>
            <w:r w:rsidR="6AD9C30A"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liver 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tissue</w:t>
            </w:r>
            <w:r w:rsidR="23713887"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in the WSI</w:t>
            </w:r>
          </w:p>
        </w:tc>
        <w:tc>
          <w:tcPr>
            <w:tcW w:w="5068" w:type="dxa"/>
            <w:shd w:val="clear" w:color="auto" w:fill="auto"/>
            <w:vAlign w:val="center"/>
            <w:hideMark/>
          </w:tcPr>
          <w:p w14:paraId="5E8BD397" w14:textId="58BB1BA6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Mu</w:t>
            </w:r>
            <w:r w:rsidR="00A72B82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s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cle tissue, nerve tissue</w:t>
            </w:r>
            <w:r w:rsidR="00A72B82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,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and</w:t>
            </w:r>
            <w:r w:rsidR="00050585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/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or other soft tissue not part of the liver capsule</w:t>
            </w:r>
            <w:r w:rsidR="00050585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;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lumen of veins over 50</w:t>
            </w:r>
            <w:r w:rsidR="00050585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mcm in diameter</w:t>
            </w:r>
          </w:p>
        </w:tc>
      </w:tr>
      <w:tr w:rsidR="00BE408D" w:rsidRPr="003323F8" w14:paraId="67DCC502" w14:textId="77777777" w:rsidTr="00B05E3C">
        <w:trPr>
          <w:trHeight w:val="61"/>
        </w:trPr>
        <w:tc>
          <w:tcPr>
            <w:tcW w:w="2006" w:type="dxa"/>
            <w:shd w:val="clear" w:color="auto" w:fill="auto"/>
            <w:vAlign w:val="center"/>
            <w:hideMark/>
          </w:tcPr>
          <w:p w14:paraId="2099659D" w14:textId="4F1849DB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Parenchym</w:t>
            </w:r>
            <w:r w:rsidR="6F05365C" w:rsidRPr="00F00F21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a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**</w:t>
            </w:r>
          </w:p>
        </w:tc>
        <w:tc>
          <w:tcPr>
            <w:tcW w:w="1998" w:type="dxa"/>
            <w:shd w:val="clear" w:color="auto" w:fill="auto"/>
            <w:vAlign w:val="center"/>
            <w:hideMark/>
          </w:tcPr>
          <w:p w14:paraId="37DBE944" w14:textId="1BEC9A3C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Hepatocytes, cytokeratine 7</w:t>
            </w:r>
            <w:r w:rsidR="0099190A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-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positive hepatocytes, lobular inflammation</w:t>
            </w:r>
          </w:p>
        </w:tc>
        <w:tc>
          <w:tcPr>
            <w:tcW w:w="5068" w:type="dxa"/>
            <w:shd w:val="clear" w:color="auto" w:fill="auto"/>
            <w:vAlign w:val="center"/>
            <w:hideMark/>
          </w:tcPr>
          <w:p w14:paraId="0A909625" w14:textId="39E3F299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Lumen of veins over 50</w:t>
            </w:r>
            <w:r w:rsidR="00050585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m</w:t>
            </w:r>
            <w:r w:rsidR="00050585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c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m in diameter, liver capsule, other soft tissue</w:t>
            </w:r>
          </w:p>
        </w:tc>
      </w:tr>
      <w:tr w:rsidR="00BE408D" w:rsidRPr="003323F8" w14:paraId="2247F368" w14:textId="77777777" w:rsidTr="00B05E3C">
        <w:trPr>
          <w:trHeight w:val="48"/>
        </w:trPr>
        <w:tc>
          <w:tcPr>
            <w:tcW w:w="2006" w:type="dxa"/>
            <w:shd w:val="clear" w:color="auto" w:fill="auto"/>
            <w:vAlign w:val="center"/>
            <w:hideMark/>
          </w:tcPr>
          <w:p w14:paraId="1B7EC714" w14:textId="77777777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Portal Areas**</w:t>
            </w:r>
          </w:p>
        </w:tc>
        <w:tc>
          <w:tcPr>
            <w:tcW w:w="1998" w:type="dxa"/>
            <w:shd w:val="clear" w:color="auto" w:fill="auto"/>
            <w:vAlign w:val="center"/>
            <w:hideMark/>
          </w:tcPr>
          <w:p w14:paraId="69A80C93" w14:textId="5F5D0BF8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Portal areas that include; connective tissue,</w:t>
            </w:r>
            <w:r w:rsidR="6831C687"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bile ducts,</w:t>
            </w:r>
            <w:r w:rsidR="00A72B82"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*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portal veins and arteries, portal inflammation</w:t>
            </w:r>
          </w:p>
        </w:tc>
        <w:tc>
          <w:tcPr>
            <w:tcW w:w="5068" w:type="dxa"/>
            <w:shd w:val="clear" w:color="auto" w:fill="auto"/>
            <w:vAlign w:val="center"/>
            <w:hideMark/>
          </w:tcPr>
          <w:p w14:paraId="6EF75A16" w14:textId="1D209B5B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Lumen of veins/arteries over 50</w:t>
            </w:r>
            <w:r w:rsidR="00050585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mcm in diameter, liver capsule</w:t>
            </w:r>
          </w:p>
        </w:tc>
      </w:tr>
      <w:tr w:rsidR="00BE408D" w:rsidRPr="003323F8" w14:paraId="6C741E96" w14:textId="77777777" w:rsidTr="00B05E3C">
        <w:trPr>
          <w:trHeight w:val="48"/>
        </w:trPr>
        <w:tc>
          <w:tcPr>
            <w:tcW w:w="2006" w:type="dxa"/>
            <w:shd w:val="clear" w:color="auto" w:fill="auto"/>
            <w:vAlign w:val="center"/>
            <w:hideMark/>
          </w:tcPr>
          <w:p w14:paraId="3D51A889" w14:textId="2CDC85C9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Cytokeratin 7</w:t>
            </w:r>
            <w:r w:rsidR="0099190A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-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positive hepatocytes</w:t>
            </w:r>
          </w:p>
        </w:tc>
        <w:tc>
          <w:tcPr>
            <w:tcW w:w="1998" w:type="dxa"/>
            <w:shd w:val="clear" w:color="auto" w:fill="auto"/>
            <w:vAlign w:val="center"/>
            <w:hideMark/>
          </w:tcPr>
          <w:p w14:paraId="00BB5BC0" w14:textId="40D5DE8D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Hepatocytes in parenchym</w:t>
            </w:r>
            <w:r w:rsidR="0099190A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al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layer positive </w:t>
            </w:r>
            <w:r w:rsidR="00A72B82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for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 xml:space="preserve"> cytokeratine 7 staining</w:t>
            </w:r>
          </w:p>
        </w:tc>
        <w:tc>
          <w:tcPr>
            <w:tcW w:w="5068" w:type="dxa"/>
            <w:shd w:val="clear" w:color="auto" w:fill="auto"/>
            <w:vAlign w:val="center"/>
            <w:hideMark/>
          </w:tcPr>
          <w:p w14:paraId="2EBB8F45" w14:textId="0E6C7A66" w:rsidR="00BE408D" w:rsidRPr="00F00F21" w:rsidRDefault="00BE408D" w:rsidP="00BE40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</w:pP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Cytokeratin 7</w:t>
            </w:r>
            <w:r w:rsidR="00050585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-</w:t>
            </w:r>
            <w:r w:rsidRPr="00F00F21">
              <w:rPr>
                <w:rFonts w:ascii="Arial" w:eastAsia="Times New Roman" w:hAnsi="Arial" w:cs="Arial"/>
                <w:sz w:val="16"/>
                <w:szCs w:val="16"/>
                <w:lang w:val="en-US" w:eastAsia="fi-FI"/>
              </w:rPr>
              <w:t>negative hepatocytes, portal areas, liver capsule</w:t>
            </w:r>
          </w:p>
        </w:tc>
      </w:tr>
    </w:tbl>
    <w:p w14:paraId="49A89AE7" w14:textId="77777777" w:rsidR="00B05E3C" w:rsidRPr="00B05E3C" w:rsidRDefault="00B05E3C" w:rsidP="00B05E3C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fi-FI"/>
        </w:rPr>
      </w:pPr>
      <w:r w:rsidRPr="00B05E3C">
        <w:rPr>
          <w:rFonts w:ascii="Arial" w:eastAsia="Times New Roman" w:hAnsi="Arial" w:cs="Arial"/>
          <w:sz w:val="16"/>
          <w:szCs w:val="16"/>
          <w:lang w:val="en-US" w:eastAsia="fi-FI"/>
        </w:rPr>
        <w:t>*Some portal areas are missing bile ducts due to progressive PSC</w:t>
      </w:r>
    </w:p>
    <w:p w14:paraId="3C028AB3" w14:textId="335BAF33" w:rsidR="00B05E3C" w:rsidRPr="00B05E3C" w:rsidRDefault="00B05E3C" w:rsidP="00B05E3C">
      <w:pPr>
        <w:tabs>
          <w:tab w:val="left" w:pos="1491"/>
        </w:tabs>
        <w:rPr>
          <w:lang w:val="en-US"/>
        </w:rPr>
      </w:pPr>
      <w:r w:rsidRPr="00B05E3C">
        <w:rPr>
          <w:rFonts w:ascii="Arial" w:eastAsia="Times New Roman" w:hAnsi="Arial" w:cs="Arial"/>
          <w:sz w:val="16"/>
          <w:szCs w:val="16"/>
          <w:lang w:val="en-US" w:eastAsia="fi-FI"/>
        </w:rPr>
        <w:t>**Parenchyma</w:t>
      </w:r>
      <w:r w:rsidR="00A72B82">
        <w:rPr>
          <w:rFonts w:ascii="Arial" w:eastAsia="Times New Roman" w:hAnsi="Arial" w:cs="Arial"/>
          <w:sz w:val="16"/>
          <w:szCs w:val="16"/>
          <w:lang w:val="en-US" w:eastAsia="fi-FI"/>
        </w:rPr>
        <w:t>l</w:t>
      </w:r>
      <w:r w:rsidRPr="00B05E3C">
        <w:rPr>
          <w:rFonts w:ascii="Arial" w:eastAsia="Times New Roman" w:hAnsi="Arial" w:cs="Arial"/>
          <w:sz w:val="16"/>
          <w:szCs w:val="16"/>
          <w:lang w:val="en-US" w:eastAsia="fi-FI"/>
        </w:rPr>
        <w:t xml:space="preserve"> and portal areas represent the same layer, annotations for parenchyma exclude portal areas and vice versa</w:t>
      </w:r>
    </w:p>
    <w:p w14:paraId="2F0CD5B1" w14:textId="77777777" w:rsidR="00B05E3C" w:rsidRDefault="00B05E3C">
      <w:pPr>
        <w:rPr>
          <w:rFonts w:ascii="Arial" w:eastAsia="Times New Roman" w:hAnsi="Arial" w:cs="Arial"/>
          <w:b/>
          <w:bCs/>
          <w:sz w:val="20"/>
          <w:szCs w:val="20"/>
          <w:lang w:val="en-US" w:eastAsia="fi-FI"/>
        </w:rPr>
      </w:pPr>
    </w:p>
    <w:p w14:paraId="383B0F02" w14:textId="67DB8990" w:rsidR="00BE408D" w:rsidRPr="00B05E3C" w:rsidRDefault="00B05E3C">
      <w:pPr>
        <w:rPr>
          <w:lang w:val="en-US"/>
        </w:rPr>
      </w:pPr>
      <w:r w:rsidRPr="00B05E3C">
        <w:rPr>
          <w:rFonts w:ascii="Arial" w:eastAsia="Times New Roman" w:hAnsi="Arial" w:cs="Arial"/>
          <w:sz w:val="20"/>
          <w:szCs w:val="20"/>
          <w:lang w:val="en-US" w:eastAsia="fi-FI"/>
        </w:rPr>
        <w:t xml:space="preserve">Table </w:t>
      </w:r>
      <w:r w:rsidR="003323F8">
        <w:rPr>
          <w:rFonts w:ascii="Arial" w:eastAsia="Times New Roman" w:hAnsi="Arial" w:cs="Arial"/>
          <w:sz w:val="20"/>
          <w:szCs w:val="20"/>
          <w:lang w:val="en-US" w:eastAsia="fi-FI"/>
        </w:rPr>
        <w:t>2</w:t>
      </w:r>
      <w:r w:rsidRPr="00B05E3C">
        <w:rPr>
          <w:rFonts w:ascii="Arial" w:eastAsia="Times New Roman" w:hAnsi="Arial" w:cs="Arial"/>
          <w:sz w:val="20"/>
          <w:szCs w:val="20"/>
          <w:lang w:val="en-US" w:eastAsia="fi-FI"/>
        </w:rPr>
        <w:t>. Training data/Input data, 70 histological slides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6"/>
        <w:gridCol w:w="1047"/>
        <w:gridCol w:w="890"/>
        <w:gridCol w:w="908"/>
        <w:gridCol w:w="1217"/>
        <w:gridCol w:w="1188"/>
        <w:gridCol w:w="825"/>
        <w:gridCol w:w="1056"/>
      </w:tblGrid>
      <w:tr w:rsidR="00B05E3C" w:rsidRPr="003323F8" w14:paraId="57BB70D7" w14:textId="77777777" w:rsidTr="00B05E3C">
        <w:trPr>
          <w:trHeight w:val="129"/>
        </w:trPr>
        <w:tc>
          <w:tcPr>
            <w:tcW w:w="1982" w:type="dxa"/>
            <w:shd w:val="clear" w:color="auto" w:fill="auto"/>
            <w:vAlign w:val="center"/>
            <w:hideMark/>
          </w:tcPr>
          <w:p w14:paraId="79C19913" w14:textId="303DB2A4" w:rsidR="00DA1343" w:rsidRPr="00B05E3C" w:rsidRDefault="00DA1343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Layer</w:t>
            </w:r>
            <w:r w:rsidR="00EB73BC"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: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131A6EB5" w14:textId="586745ED" w:rsidR="00DA1343" w:rsidRPr="00B05E3C" w:rsidRDefault="4469DF4C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No. of histological images</w:t>
            </w:r>
            <w:r w:rsidR="0D32C00F"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 in training set</w:t>
            </w: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 for annotations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14:paraId="7815D285" w14:textId="578F768C" w:rsidR="00DA1343" w:rsidRPr="00B05E3C" w:rsidRDefault="00DA1343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N</w:t>
            </w:r>
            <w:r w:rsid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o.</w:t>
            </w: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 xml:space="preserve"> of Training Regions</w:t>
            </w:r>
          </w:p>
        </w:tc>
        <w:tc>
          <w:tcPr>
            <w:tcW w:w="915" w:type="dxa"/>
            <w:shd w:val="clear" w:color="auto" w:fill="auto"/>
            <w:vAlign w:val="center"/>
            <w:hideMark/>
          </w:tcPr>
          <w:p w14:paraId="783A1E11" w14:textId="5AA2EBE9" w:rsidR="00DA1343" w:rsidRPr="00B05E3C" w:rsidRDefault="00050585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Mean</w:t>
            </w:r>
            <w:r w:rsidR="00DA1343"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 no. of Training regions per Image</w:t>
            </w:r>
          </w:p>
        </w:tc>
        <w:tc>
          <w:tcPr>
            <w:tcW w:w="1225" w:type="dxa"/>
            <w:shd w:val="clear" w:color="auto" w:fill="auto"/>
            <w:vAlign w:val="center"/>
            <w:hideMark/>
          </w:tcPr>
          <w:p w14:paraId="68A065CA" w14:textId="6EF93EDC" w:rsidR="00DA1343" w:rsidRPr="00B05E3C" w:rsidRDefault="00050585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Mean</w:t>
            </w:r>
            <w:r w:rsidR="00DA1343"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 no. of Training Annotations per Image</w:t>
            </w:r>
          </w:p>
        </w:tc>
        <w:tc>
          <w:tcPr>
            <w:tcW w:w="1195" w:type="dxa"/>
            <w:shd w:val="clear" w:color="auto" w:fill="auto"/>
            <w:vAlign w:val="center"/>
            <w:hideMark/>
          </w:tcPr>
          <w:p w14:paraId="6C6DDAB6" w14:textId="7E0EBF1F" w:rsidR="00DA1343" w:rsidRPr="00050585" w:rsidRDefault="00050585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Total a</w:t>
            </w:r>
            <w:r w:rsidR="00DA1343"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rea of annotations </w:t>
            </w:r>
            <w:r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per layer </w:t>
            </w:r>
            <w:r w:rsidR="00DA1343"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(mm</w:t>
            </w:r>
            <w:r w:rsidR="00DA1343" w:rsidRPr="0005058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fi-FI"/>
              </w:rPr>
              <w:t>²</w:t>
            </w:r>
            <w:r w:rsidR="00DA1343"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)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14:paraId="4D6C5A46" w14:textId="32DA8F3A" w:rsidR="00DA1343" w:rsidRPr="00B05E3C" w:rsidRDefault="00050585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Total a</w:t>
            </w:r>
            <w:r w:rsidR="00DA1343"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rea of training regions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per layer </w:t>
            </w:r>
            <w:r w:rsidR="00DA1343"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(mm</w:t>
            </w:r>
            <w:r w:rsidR="00DA1343" w:rsidRPr="00B05E3C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fi-FI"/>
              </w:rPr>
              <w:t>²</w:t>
            </w:r>
            <w:r w:rsidR="00DA1343"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)</w:t>
            </w:r>
          </w:p>
        </w:tc>
        <w:tc>
          <w:tcPr>
            <w:tcW w:w="977" w:type="dxa"/>
            <w:shd w:val="clear" w:color="auto" w:fill="auto"/>
            <w:vAlign w:val="center"/>
            <w:hideMark/>
          </w:tcPr>
          <w:p w14:paraId="50D00778" w14:textId="7677E424" w:rsidR="00DA1343" w:rsidRPr="00050585" w:rsidRDefault="00050585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Total a</w:t>
            </w:r>
            <w:r w:rsidR="00DA1343"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rea of back</w:t>
            </w:r>
            <w:r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g</w:t>
            </w:r>
            <w:r w:rsidR="00DA1343"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round</w:t>
            </w:r>
            <w:r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 per layer </w:t>
            </w:r>
            <w:r w:rsidR="00DA1343"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 xml:space="preserve"> (mm</w:t>
            </w:r>
            <w:r w:rsidR="00DA1343" w:rsidRPr="0005058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 w:eastAsia="fi-FI"/>
              </w:rPr>
              <w:t>²</w:t>
            </w:r>
            <w:r w:rsidR="00DA1343" w:rsidRP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fi-FI"/>
              </w:rPr>
              <w:t>)</w:t>
            </w:r>
          </w:p>
        </w:tc>
      </w:tr>
      <w:tr w:rsidR="00B05E3C" w:rsidRPr="00B05E3C" w14:paraId="1EBAACD9" w14:textId="77777777" w:rsidTr="00B05E3C">
        <w:trPr>
          <w:trHeight w:val="117"/>
        </w:trPr>
        <w:tc>
          <w:tcPr>
            <w:tcW w:w="1982" w:type="dxa"/>
            <w:shd w:val="clear" w:color="auto" w:fill="auto"/>
            <w:vAlign w:val="center"/>
            <w:hideMark/>
          </w:tcPr>
          <w:p w14:paraId="4CE4D7AC" w14:textId="77777777" w:rsidR="00DA1343" w:rsidRPr="00B05E3C" w:rsidRDefault="00DA1343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Liver tissue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0232CD16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44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14:paraId="71F2722C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228</w:t>
            </w:r>
          </w:p>
        </w:tc>
        <w:tc>
          <w:tcPr>
            <w:tcW w:w="915" w:type="dxa"/>
            <w:shd w:val="clear" w:color="auto" w:fill="auto"/>
            <w:vAlign w:val="center"/>
            <w:hideMark/>
          </w:tcPr>
          <w:p w14:paraId="7D12F021" w14:textId="3D1C1BAD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5</w:t>
            </w:r>
            <w:r w:rsidR="0005058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18</w:t>
            </w:r>
          </w:p>
        </w:tc>
        <w:tc>
          <w:tcPr>
            <w:tcW w:w="1225" w:type="dxa"/>
            <w:shd w:val="clear" w:color="auto" w:fill="auto"/>
            <w:vAlign w:val="center"/>
            <w:hideMark/>
          </w:tcPr>
          <w:p w14:paraId="5A93135A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4,48</w:t>
            </w:r>
          </w:p>
        </w:tc>
        <w:tc>
          <w:tcPr>
            <w:tcW w:w="1195" w:type="dxa"/>
            <w:shd w:val="clear" w:color="auto" w:fill="auto"/>
            <w:vAlign w:val="center"/>
            <w:hideMark/>
          </w:tcPr>
          <w:p w14:paraId="575A5D27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28,121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14:paraId="40B48BDE" w14:textId="05E848A9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50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8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9</w:t>
            </w:r>
          </w:p>
        </w:tc>
        <w:tc>
          <w:tcPr>
            <w:tcW w:w="977" w:type="dxa"/>
            <w:shd w:val="clear" w:color="auto" w:fill="auto"/>
            <w:vAlign w:val="center"/>
            <w:hideMark/>
          </w:tcPr>
          <w:p w14:paraId="6966904C" w14:textId="72AF8F62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22</w:t>
            </w:r>
            <w:r w:rsidR="006C3E93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76</w:t>
            </w:r>
          </w:p>
        </w:tc>
      </w:tr>
      <w:tr w:rsidR="00B05E3C" w:rsidRPr="00B05E3C" w14:paraId="31889C02" w14:textId="77777777" w:rsidTr="00B05E3C">
        <w:trPr>
          <w:trHeight w:val="117"/>
        </w:trPr>
        <w:tc>
          <w:tcPr>
            <w:tcW w:w="1982" w:type="dxa"/>
            <w:shd w:val="clear" w:color="auto" w:fill="auto"/>
            <w:vAlign w:val="center"/>
            <w:hideMark/>
          </w:tcPr>
          <w:p w14:paraId="7A85B042" w14:textId="5E42BCF8" w:rsidR="00DA1343" w:rsidRPr="00B05E3C" w:rsidRDefault="00DA1343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Parenchym</w:t>
            </w:r>
            <w:r w:rsid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a</w:t>
            </w: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 xml:space="preserve"> and </w:t>
            </w:r>
            <w:r w:rsid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p</w:t>
            </w: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ortal areas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75C7D35A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70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14:paraId="0E041BCF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1435</w:t>
            </w:r>
          </w:p>
        </w:tc>
        <w:tc>
          <w:tcPr>
            <w:tcW w:w="915" w:type="dxa"/>
            <w:shd w:val="clear" w:color="auto" w:fill="auto"/>
            <w:vAlign w:val="center"/>
            <w:hideMark/>
          </w:tcPr>
          <w:p w14:paraId="4EAB8E45" w14:textId="6CA6ED98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20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5</w:t>
            </w:r>
          </w:p>
        </w:tc>
        <w:tc>
          <w:tcPr>
            <w:tcW w:w="1225" w:type="dxa"/>
            <w:shd w:val="clear" w:color="auto" w:fill="auto"/>
            <w:vAlign w:val="center"/>
            <w:hideMark/>
          </w:tcPr>
          <w:p w14:paraId="267DBE24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34</w:t>
            </w:r>
          </w:p>
        </w:tc>
        <w:tc>
          <w:tcPr>
            <w:tcW w:w="1195" w:type="dxa"/>
            <w:shd w:val="clear" w:color="auto" w:fill="auto"/>
            <w:vAlign w:val="center"/>
            <w:hideMark/>
          </w:tcPr>
          <w:p w14:paraId="40F43316" w14:textId="0B887E8C" w:rsidR="00DA1343" w:rsidRPr="00B05E3C" w:rsidRDefault="00DA1343" w:rsidP="00DA134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71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24 and 20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0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14:paraId="73589BD2" w14:textId="24B2775D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114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4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4</w:t>
            </w:r>
          </w:p>
        </w:tc>
        <w:tc>
          <w:tcPr>
            <w:tcW w:w="977" w:type="dxa"/>
            <w:shd w:val="clear" w:color="auto" w:fill="auto"/>
            <w:vAlign w:val="center"/>
            <w:hideMark/>
          </w:tcPr>
          <w:p w14:paraId="295EB669" w14:textId="562778D1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23</w:t>
            </w:r>
            <w:r w:rsidR="006C3E93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</w:t>
            </w:r>
            <w:r w:rsidR="006C3E93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9</w:t>
            </w:r>
          </w:p>
        </w:tc>
      </w:tr>
      <w:tr w:rsidR="00B05E3C" w:rsidRPr="00B05E3C" w14:paraId="7916A87B" w14:textId="77777777" w:rsidTr="00B05E3C">
        <w:trPr>
          <w:trHeight w:val="117"/>
        </w:trPr>
        <w:tc>
          <w:tcPr>
            <w:tcW w:w="1982" w:type="dxa"/>
            <w:shd w:val="clear" w:color="auto" w:fill="auto"/>
            <w:vAlign w:val="center"/>
            <w:hideMark/>
          </w:tcPr>
          <w:p w14:paraId="60D5C59A" w14:textId="755845F9" w:rsidR="00DA1343" w:rsidRPr="00B05E3C" w:rsidRDefault="00DA1343" w:rsidP="00DA13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Cytokeratin 7</w:t>
            </w:r>
            <w:r w:rsidR="000505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-</w:t>
            </w: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positive hepatocytes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040A8CBA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68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14:paraId="23C55EA4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655</w:t>
            </w:r>
          </w:p>
        </w:tc>
        <w:tc>
          <w:tcPr>
            <w:tcW w:w="915" w:type="dxa"/>
            <w:shd w:val="clear" w:color="auto" w:fill="auto"/>
            <w:vAlign w:val="center"/>
            <w:hideMark/>
          </w:tcPr>
          <w:p w14:paraId="65CC6D5A" w14:textId="4B588488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9</w:t>
            </w:r>
            <w:r w:rsidR="00956B55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63</w:t>
            </w:r>
          </w:p>
        </w:tc>
        <w:tc>
          <w:tcPr>
            <w:tcW w:w="1225" w:type="dxa"/>
            <w:shd w:val="clear" w:color="auto" w:fill="auto"/>
            <w:vAlign w:val="center"/>
            <w:hideMark/>
          </w:tcPr>
          <w:p w14:paraId="6E8C033D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9,56</w:t>
            </w:r>
          </w:p>
        </w:tc>
        <w:tc>
          <w:tcPr>
            <w:tcW w:w="1195" w:type="dxa"/>
            <w:shd w:val="clear" w:color="auto" w:fill="auto"/>
            <w:vAlign w:val="center"/>
            <w:hideMark/>
          </w:tcPr>
          <w:p w14:paraId="0C652A6F" w14:textId="2901B50C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16</w:t>
            </w:r>
            <w:r w:rsidR="006C3E93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04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14:paraId="20198DC3" w14:textId="77777777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0,31</w:t>
            </w:r>
          </w:p>
        </w:tc>
        <w:tc>
          <w:tcPr>
            <w:tcW w:w="977" w:type="dxa"/>
            <w:shd w:val="clear" w:color="auto" w:fill="auto"/>
            <w:vAlign w:val="center"/>
            <w:hideMark/>
          </w:tcPr>
          <w:p w14:paraId="0F60367A" w14:textId="662B27BA" w:rsidR="00DA1343" w:rsidRPr="00B05E3C" w:rsidRDefault="00DA1343" w:rsidP="00DA13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15</w:t>
            </w:r>
            <w:r w:rsidR="006C3E93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73</w:t>
            </w:r>
          </w:p>
        </w:tc>
      </w:tr>
    </w:tbl>
    <w:p w14:paraId="625497D4" w14:textId="754A5F6E" w:rsidR="00BE408D" w:rsidRPr="00B05E3C" w:rsidRDefault="00BE408D">
      <w:pPr>
        <w:rPr>
          <w:lang w:val="en-US"/>
        </w:rPr>
      </w:pPr>
    </w:p>
    <w:tbl>
      <w:tblPr>
        <w:tblpPr w:leftFromText="141" w:rightFromText="141" w:vertAnchor="text" w:horzAnchor="margin" w:tblpY="381"/>
        <w:tblW w:w="9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6"/>
        <w:gridCol w:w="1278"/>
        <w:gridCol w:w="5592"/>
      </w:tblGrid>
      <w:tr w:rsidR="00B05E3C" w:rsidRPr="00B05E3C" w14:paraId="715E771A" w14:textId="77777777" w:rsidTr="00B05E3C">
        <w:trPr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650F058D" w14:textId="77777777" w:rsidR="006538A2" w:rsidRPr="00B05E3C" w:rsidRDefault="006538A2" w:rsidP="00B05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Parameter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0C54E398" w14:textId="77777777" w:rsidR="006538A2" w:rsidRPr="00B05E3C" w:rsidRDefault="006538A2" w:rsidP="00B05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Minimum</w:t>
            </w:r>
          </w:p>
        </w:tc>
        <w:tc>
          <w:tcPr>
            <w:tcW w:w="5592" w:type="dxa"/>
            <w:shd w:val="clear" w:color="auto" w:fill="auto"/>
            <w:vAlign w:val="center"/>
            <w:hideMark/>
          </w:tcPr>
          <w:p w14:paraId="2FABEAE1" w14:textId="77777777" w:rsidR="006538A2" w:rsidRPr="00B05E3C" w:rsidRDefault="006538A2" w:rsidP="00B05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Maximum</w:t>
            </w:r>
          </w:p>
        </w:tc>
      </w:tr>
      <w:tr w:rsidR="00B05E3C" w:rsidRPr="00B05E3C" w14:paraId="5E387A3D" w14:textId="77777777" w:rsidTr="00B05E3C">
        <w:trPr>
          <w:trHeight w:val="330"/>
        </w:trPr>
        <w:tc>
          <w:tcPr>
            <w:tcW w:w="2136" w:type="dxa"/>
            <w:shd w:val="clear" w:color="auto" w:fill="auto"/>
            <w:vAlign w:val="center"/>
            <w:hideMark/>
          </w:tcPr>
          <w:p w14:paraId="500C1795" w14:textId="77777777" w:rsidR="006538A2" w:rsidRPr="00B05E3C" w:rsidRDefault="006538A2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Scale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7AF181C6" w14:textId="77777777" w:rsidR="006538A2" w:rsidRPr="00B05E3C" w:rsidRDefault="006538A2" w:rsidP="00B05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-10</w:t>
            </w:r>
          </w:p>
        </w:tc>
        <w:tc>
          <w:tcPr>
            <w:tcW w:w="5592" w:type="dxa"/>
            <w:shd w:val="clear" w:color="auto" w:fill="auto"/>
            <w:vAlign w:val="center"/>
            <w:hideMark/>
          </w:tcPr>
          <w:p w14:paraId="1E0C702F" w14:textId="77777777" w:rsidR="006538A2" w:rsidRPr="00B05E3C" w:rsidRDefault="006538A2" w:rsidP="00B05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10</w:t>
            </w:r>
          </w:p>
        </w:tc>
      </w:tr>
      <w:tr w:rsidR="00B05E3C" w:rsidRPr="00B05E3C" w14:paraId="1B048861" w14:textId="77777777" w:rsidTr="00B05E3C">
        <w:trPr>
          <w:trHeight w:val="300"/>
        </w:trPr>
        <w:tc>
          <w:tcPr>
            <w:tcW w:w="2136" w:type="dxa"/>
            <w:shd w:val="clear" w:color="auto" w:fill="auto"/>
            <w:vAlign w:val="center"/>
            <w:hideMark/>
          </w:tcPr>
          <w:p w14:paraId="37B654B8" w14:textId="77777777" w:rsidR="006538A2" w:rsidRPr="00B05E3C" w:rsidRDefault="006538A2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Luminance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68DCF986" w14:textId="77777777" w:rsidR="006538A2" w:rsidRPr="00B05E3C" w:rsidRDefault="006538A2" w:rsidP="00B05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-5</w:t>
            </w:r>
          </w:p>
        </w:tc>
        <w:tc>
          <w:tcPr>
            <w:tcW w:w="5592" w:type="dxa"/>
            <w:shd w:val="clear" w:color="auto" w:fill="auto"/>
            <w:vAlign w:val="center"/>
            <w:hideMark/>
          </w:tcPr>
          <w:p w14:paraId="005D6BFD" w14:textId="77777777" w:rsidR="006538A2" w:rsidRPr="00B05E3C" w:rsidRDefault="006538A2" w:rsidP="00B05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5</w:t>
            </w:r>
          </w:p>
        </w:tc>
      </w:tr>
      <w:tr w:rsidR="00B05E3C" w:rsidRPr="00B05E3C" w14:paraId="5C3FB691" w14:textId="77777777" w:rsidTr="00B05E3C">
        <w:trPr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17F09EF3" w14:textId="77777777" w:rsidR="006538A2" w:rsidRPr="00B05E3C" w:rsidRDefault="006538A2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Contrast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050E8A80" w14:textId="77777777" w:rsidR="006538A2" w:rsidRPr="00B05E3C" w:rsidRDefault="006538A2" w:rsidP="00B05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-5</w:t>
            </w:r>
          </w:p>
        </w:tc>
        <w:tc>
          <w:tcPr>
            <w:tcW w:w="5592" w:type="dxa"/>
            <w:shd w:val="clear" w:color="auto" w:fill="auto"/>
            <w:vAlign w:val="center"/>
            <w:hideMark/>
          </w:tcPr>
          <w:p w14:paraId="19E40926" w14:textId="77777777" w:rsidR="006538A2" w:rsidRPr="00B05E3C" w:rsidRDefault="006538A2" w:rsidP="00B05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5</w:t>
            </w:r>
          </w:p>
        </w:tc>
      </w:tr>
      <w:tr w:rsidR="00B05E3C" w:rsidRPr="00B05E3C" w14:paraId="79DB43FE" w14:textId="77777777" w:rsidTr="00B05E3C">
        <w:trPr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134BC89F" w14:textId="77777777" w:rsidR="006538A2" w:rsidRPr="00B05E3C" w:rsidRDefault="006538A2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JPG compression quality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5D5C3D79" w14:textId="77777777" w:rsidR="006538A2" w:rsidRPr="00B05E3C" w:rsidRDefault="006538A2" w:rsidP="00B05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40</w:t>
            </w:r>
          </w:p>
        </w:tc>
        <w:tc>
          <w:tcPr>
            <w:tcW w:w="5592" w:type="dxa"/>
            <w:shd w:val="clear" w:color="auto" w:fill="auto"/>
            <w:vAlign w:val="center"/>
            <w:hideMark/>
          </w:tcPr>
          <w:p w14:paraId="36AF3043" w14:textId="77777777" w:rsidR="006538A2" w:rsidRPr="00B05E3C" w:rsidRDefault="006538A2" w:rsidP="00B05E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60</w:t>
            </w:r>
          </w:p>
        </w:tc>
      </w:tr>
      <w:tr w:rsidR="000073F8" w:rsidRPr="00B05E3C" w14:paraId="0CDC8634" w14:textId="77777777" w:rsidTr="00B05E3C">
        <w:trPr>
          <w:gridAfter w:val="2"/>
          <w:wAfter w:w="6870" w:type="dxa"/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6BCC5651" w14:textId="77777777" w:rsidR="000073F8" w:rsidRPr="00B05E3C" w:rsidRDefault="000073F8" w:rsidP="00B05E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i-FI"/>
              </w:rPr>
              <w:t>Other parameters:</w:t>
            </w:r>
          </w:p>
        </w:tc>
      </w:tr>
      <w:tr w:rsidR="000073F8" w:rsidRPr="00B05E3C" w14:paraId="262D7B3E" w14:textId="77777777" w:rsidTr="00B05E3C">
        <w:trPr>
          <w:gridAfter w:val="2"/>
          <w:wAfter w:w="6870" w:type="dxa"/>
          <w:trHeight w:val="354"/>
        </w:trPr>
        <w:tc>
          <w:tcPr>
            <w:tcW w:w="2136" w:type="dxa"/>
            <w:shd w:val="clear" w:color="auto" w:fill="auto"/>
            <w:vAlign w:val="center"/>
            <w:hideMark/>
          </w:tcPr>
          <w:p w14:paraId="0315421A" w14:textId="34EC788D" w:rsidR="000073F8" w:rsidRPr="00B05E3C" w:rsidRDefault="000073F8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Aspect ratio </w:t>
            </w:r>
            <w:r w:rsidR="00570DB9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                   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10</w:t>
            </w:r>
          </w:p>
        </w:tc>
      </w:tr>
      <w:tr w:rsidR="000073F8" w:rsidRPr="00B05E3C" w14:paraId="5B01FD19" w14:textId="77777777" w:rsidTr="00B05E3C">
        <w:trPr>
          <w:gridAfter w:val="2"/>
          <w:wAfter w:w="6870" w:type="dxa"/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39DDCABF" w14:textId="61B03195" w:rsidR="000073F8" w:rsidRPr="00B05E3C" w:rsidRDefault="000073F8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Maximum shear </w:t>
            </w:r>
            <w:r w:rsidR="00570DB9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             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10</w:t>
            </w:r>
          </w:p>
        </w:tc>
      </w:tr>
      <w:tr w:rsidR="000073F8" w:rsidRPr="00B05E3C" w14:paraId="68D468BF" w14:textId="77777777" w:rsidTr="00B05E3C">
        <w:trPr>
          <w:gridAfter w:val="2"/>
          <w:wAfter w:w="6870" w:type="dxa"/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76578930" w14:textId="3F6B0289" w:rsidR="000073F8" w:rsidRPr="00B05E3C" w:rsidRDefault="000073F8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Maximum white balance change </w:t>
            </w:r>
            <w:r w:rsidR="00570DB9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                             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</w:t>
            </w:r>
          </w:p>
        </w:tc>
      </w:tr>
      <w:tr w:rsidR="000073F8" w:rsidRPr="00B05E3C" w14:paraId="0B8C7237" w14:textId="77777777" w:rsidTr="00B05E3C">
        <w:trPr>
          <w:gridAfter w:val="2"/>
          <w:wAfter w:w="6870" w:type="dxa"/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37C3590E" w14:textId="71582D57" w:rsidR="000073F8" w:rsidRPr="00B05E3C" w:rsidRDefault="000073F8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Noise </w:t>
            </w:r>
            <w:r w:rsidR="00570DB9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                               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0</w:t>
            </w:r>
          </w:p>
        </w:tc>
      </w:tr>
      <w:tr w:rsidR="000073F8" w:rsidRPr="00B05E3C" w14:paraId="528E3AB6" w14:textId="77777777" w:rsidTr="00B05E3C">
        <w:trPr>
          <w:gridAfter w:val="2"/>
          <w:wAfter w:w="6870" w:type="dxa"/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26066C64" w14:textId="7D2EFAE0" w:rsidR="000073F8" w:rsidRPr="00B05E3C" w:rsidRDefault="000073F8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Blur pixels</w:t>
            </w:r>
            <w:r w:rsidR="004E4B3A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, max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</w:t>
            </w:r>
            <w:r w:rsidR="00570DB9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       </w:t>
            </w:r>
            <w:r w:rsidR="004E4B3A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       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1</w:t>
            </w:r>
          </w:p>
        </w:tc>
      </w:tr>
      <w:tr w:rsidR="000073F8" w:rsidRPr="00B05E3C" w14:paraId="2A0571A0" w14:textId="77777777" w:rsidTr="00B05E3C">
        <w:trPr>
          <w:gridAfter w:val="2"/>
          <w:wAfter w:w="6870" w:type="dxa"/>
          <w:trHeight w:val="236"/>
        </w:trPr>
        <w:tc>
          <w:tcPr>
            <w:tcW w:w="2136" w:type="dxa"/>
            <w:shd w:val="clear" w:color="auto" w:fill="auto"/>
            <w:vAlign w:val="center"/>
            <w:hideMark/>
          </w:tcPr>
          <w:p w14:paraId="356F2D9D" w14:textId="5F51E68A" w:rsidR="000073F8" w:rsidRPr="00B05E3C" w:rsidRDefault="000073F8" w:rsidP="00B05E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i-FI"/>
              </w:rPr>
            </w:pP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Blur </w:t>
            </w:r>
            <w:r w:rsidR="004E4B3A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(%)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</w:t>
            </w:r>
            <w:r w:rsidR="00570DB9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        </w:t>
            </w:r>
            <w:r w:rsidR="004E4B3A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 xml:space="preserve">                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0</w:t>
            </w:r>
            <w:r w:rsidR="004E4B3A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.</w:t>
            </w:r>
            <w:r w:rsidRPr="00B05E3C">
              <w:rPr>
                <w:rFonts w:ascii="Arial" w:eastAsia="Times New Roman" w:hAnsi="Arial" w:cs="Arial"/>
                <w:sz w:val="16"/>
                <w:szCs w:val="16"/>
                <w:lang w:eastAsia="fi-FI"/>
              </w:rPr>
              <w:t>5</w:t>
            </w:r>
          </w:p>
        </w:tc>
      </w:tr>
    </w:tbl>
    <w:p w14:paraId="6C8285F8" w14:textId="1A6EB6A7" w:rsidR="006538A2" w:rsidRPr="00B05E3C" w:rsidRDefault="00B05E3C" w:rsidP="006538A2">
      <w:pPr>
        <w:spacing w:after="0" w:line="240" w:lineRule="auto"/>
        <w:rPr>
          <w:rFonts w:ascii="Arial" w:eastAsia="Times New Roman" w:hAnsi="Arial" w:cs="Arial"/>
          <w:color w:val="1C639E"/>
          <w:sz w:val="20"/>
          <w:szCs w:val="20"/>
          <w:lang w:val="en-US" w:eastAsia="fi-FI"/>
        </w:rPr>
      </w:pPr>
      <w:r w:rsidRPr="00B05E3C">
        <w:rPr>
          <w:rFonts w:ascii="Arial" w:eastAsia="Times New Roman" w:hAnsi="Arial" w:cs="Arial"/>
          <w:sz w:val="20"/>
          <w:szCs w:val="20"/>
          <w:lang w:val="en-US" w:eastAsia="fi-FI"/>
        </w:rPr>
        <w:t>Table 3. Image augmentation parameters</w:t>
      </w:r>
    </w:p>
    <w:p w14:paraId="665A638B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34A9AD6E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6C6F17F2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7CF68796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18BC7C42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11F79FB6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63B6B147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72BBD86B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2B6A62BB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2B5A5C1A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448C25D1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4F938AA2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6A3A3C2B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57233D39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7DF09A5B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125E8F6B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50B0C72C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28D5D1E1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2DE177FC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3DC4D0D2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428BCCB3" w14:textId="77777777" w:rsidR="006538A2" w:rsidRDefault="006538A2" w:rsidP="006538A2">
      <w:pPr>
        <w:spacing w:after="0" w:line="240" w:lineRule="auto"/>
        <w:rPr>
          <w:rFonts w:ascii="Arial" w:eastAsia="Times New Roman" w:hAnsi="Arial" w:cs="Arial"/>
          <w:color w:val="1C639E"/>
          <w:lang w:val="en-US" w:eastAsia="fi-FI"/>
        </w:rPr>
      </w:pPr>
    </w:p>
    <w:p w14:paraId="33801900" w14:textId="544BE6E5" w:rsidR="006538A2" w:rsidRDefault="006538A2">
      <w:pPr>
        <w:rPr>
          <w:lang w:val="en-US"/>
        </w:rPr>
      </w:pPr>
    </w:p>
    <w:sectPr w:rsidR="006538A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78"/>
    <w:rsid w:val="000073F8"/>
    <w:rsid w:val="00050585"/>
    <w:rsid w:val="00267E81"/>
    <w:rsid w:val="002E268D"/>
    <w:rsid w:val="003323F8"/>
    <w:rsid w:val="0034051D"/>
    <w:rsid w:val="00377C91"/>
    <w:rsid w:val="00436217"/>
    <w:rsid w:val="00450DB4"/>
    <w:rsid w:val="0046717B"/>
    <w:rsid w:val="004E4B3A"/>
    <w:rsid w:val="00534274"/>
    <w:rsid w:val="00570DB9"/>
    <w:rsid w:val="006538A2"/>
    <w:rsid w:val="006C3E93"/>
    <w:rsid w:val="007F6DF0"/>
    <w:rsid w:val="0091220C"/>
    <w:rsid w:val="00956B55"/>
    <w:rsid w:val="0099190A"/>
    <w:rsid w:val="00A72B82"/>
    <w:rsid w:val="00B05E3C"/>
    <w:rsid w:val="00B073E3"/>
    <w:rsid w:val="00BE408D"/>
    <w:rsid w:val="00C23C98"/>
    <w:rsid w:val="00C5619B"/>
    <w:rsid w:val="00C83471"/>
    <w:rsid w:val="00C951D6"/>
    <w:rsid w:val="00D751D9"/>
    <w:rsid w:val="00DA1343"/>
    <w:rsid w:val="00DC0878"/>
    <w:rsid w:val="00E83A0D"/>
    <w:rsid w:val="00EB73BC"/>
    <w:rsid w:val="00F00F21"/>
    <w:rsid w:val="00F8665B"/>
    <w:rsid w:val="0D32C00F"/>
    <w:rsid w:val="23713887"/>
    <w:rsid w:val="26A53731"/>
    <w:rsid w:val="2C28A348"/>
    <w:rsid w:val="4469DF4C"/>
    <w:rsid w:val="55F07601"/>
    <w:rsid w:val="6400A045"/>
    <w:rsid w:val="6831C687"/>
    <w:rsid w:val="6AD9C30A"/>
    <w:rsid w:val="6F05365C"/>
    <w:rsid w:val="6F2E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B522A"/>
  <w15:chartTrackingRefBased/>
  <w15:docId w15:val="{1414FB8C-F729-425B-9CFA-DA3879BE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A3B48A9C04940801FC854A4DBE826" ma:contentTypeVersion="9" ma:contentTypeDescription="Create a new document." ma:contentTypeScope="" ma:versionID="2a3956e0fb81ebefebd76ff79652237f">
  <xsd:schema xmlns:xsd="http://www.w3.org/2001/XMLSchema" xmlns:xs="http://www.w3.org/2001/XMLSchema" xmlns:p="http://schemas.microsoft.com/office/2006/metadata/properties" xmlns:ns3="3c838e47-0a50-47aa-958f-e5c3ab987260" targetNamespace="http://schemas.microsoft.com/office/2006/metadata/properties" ma:root="true" ma:fieldsID="4071ed606186406adb5d37cd8ad7bae6" ns3:_="">
    <xsd:import namespace="3c838e47-0a50-47aa-958f-e5c3ab9872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38e47-0a50-47aa-958f-e5c3ab987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680DEB-930B-448D-A228-47306D0BF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38e47-0a50-47aa-958f-e5c3ab9872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3FE18B-BBD4-4882-B1F6-02DD8622E1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17E80-7655-447F-A5ED-4C9E62E932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Sjöblom, Nelli T</dc:creator>
  <cp:keywords/>
  <dc:description/>
  <cp:lastModifiedBy>Sjöblom, Nelli T</cp:lastModifiedBy>
  <cp:revision>22</cp:revision>
  <dcterms:created xsi:type="dcterms:W3CDTF">2020-09-01T17:11:00Z</dcterms:created>
  <dcterms:modified xsi:type="dcterms:W3CDTF">2021-01-11T07:50:00Z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0x010100DB7A3B48A9C04940801FC854A4DBE826</vt:lpwstr>
  </property>
</Properties>
</file>