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46DB4" w:rsidRDefault="00746DB4" w:rsidP="00910C21">
      <w:pPr>
        <w:rPr>
          <w:rFonts w:ascii="Times New Roman" w:hAnsi="Times New Roman" w:cs="Times New Roman"/>
          <w:b/>
        </w:rPr>
      </w:pPr>
    </w:p>
    <w:p w:rsidR="00746DB4" w:rsidRDefault="00746DB4" w:rsidP="00910C21">
      <w:pPr>
        <w:rPr>
          <w:rFonts w:ascii="Times New Roman" w:hAnsi="Times New Roman" w:cs="Times New Roman"/>
          <w:b/>
        </w:rPr>
      </w:pPr>
    </w:p>
    <w:p w:rsidR="00746DB4" w:rsidRDefault="00746DB4" w:rsidP="00910C21">
      <w:pPr>
        <w:rPr>
          <w:rFonts w:ascii="Times New Roman" w:hAnsi="Times New Roman" w:cs="Times New Roman"/>
          <w:b/>
        </w:rPr>
      </w:pPr>
    </w:p>
    <w:p w:rsidR="00746DB4" w:rsidRPr="00746DB4" w:rsidRDefault="00746DB4" w:rsidP="00746DB4">
      <w:pPr>
        <w:pStyle w:val="a5"/>
      </w:pPr>
      <w:r>
        <w:rPr>
          <w:rFonts w:ascii="Times New Roman" w:hAnsi="Times New Roman" w:cs="Times New Roman"/>
          <w:b/>
        </w:rPr>
        <w:t xml:space="preserve">Supplementary table 1: </w:t>
      </w:r>
      <w:r>
        <w:rPr>
          <w:rFonts w:ascii="Times" w:hAnsi="Times"/>
          <w:sz w:val="20"/>
          <w:szCs w:val="20"/>
        </w:rPr>
        <w:t xml:space="preserve">The primer sequences of </w:t>
      </w:r>
      <w:r>
        <w:rPr>
          <w:rFonts w:ascii="Calibri" w:hAnsi="Calibri"/>
          <w:i/>
          <w:sz w:val="20"/>
          <w:szCs w:val="20"/>
        </w:rPr>
        <w:t>KIF5B</w:t>
      </w:r>
      <w:r w:rsidRPr="00746DB4">
        <w:rPr>
          <w:rFonts w:ascii="Calibri" w:hAnsi="Calibri"/>
          <w:iCs/>
          <w:sz w:val="20"/>
          <w:szCs w:val="20"/>
        </w:rPr>
        <w:t>-</w:t>
      </w:r>
      <w:r>
        <w:rPr>
          <w:rFonts w:ascii="Calibri" w:hAnsi="Calibri"/>
          <w:i/>
          <w:sz w:val="20"/>
          <w:szCs w:val="20"/>
        </w:rPr>
        <w:t>RAF1</w:t>
      </w:r>
      <w:r>
        <w:rPr>
          <w:rFonts w:ascii="Times" w:hAnsi="Times"/>
          <w:sz w:val="20"/>
          <w:szCs w:val="20"/>
        </w:rPr>
        <w:t xml:space="preserve"> were used in RT-PCR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73"/>
        <w:gridCol w:w="3843"/>
      </w:tblGrid>
      <w:tr w:rsidR="00746DB4" w:rsidTr="00746DB4">
        <w:tc>
          <w:tcPr>
            <w:tcW w:w="2673" w:type="dxa"/>
          </w:tcPr>
          <w:p w:rsidR="00746DB4" w:rsidRDefault="00746DB4" w:rsidP="00910C21">
            <w:pPr>
              <w:rPr>
                <w:b/>
              </w:rPr>
            </w:pPr>
            <w:r>
              <w:rPr>
                <w:rFonts w:ascii="Times" w:hAnsi="Times"/>
                <w:sz w:val="20"/>
                <w:szCs w:val="20"/>
              </w:rPr>
              <w:t>The primer sequences</w:t>
            </w:r>
          </w:p>
        </w:tc>
        <w:tc>
          <w:tcPr>
            <w:tcW w:w="3843" w:type="dxa"/>
          </w:tcPr>
          <w:p w:rsidR="00746DB4" w:rsidRDefault="00746DB4" w:rsidP="00910C21">
            <w:pPr>
              <w:rPr>
                <w:b/>
              </w:rPr>
            </w:pPr>
          </w:p>
        </w:tc>
      </w:tr>
      <w:tr w:rsidR="00746DB4" w:rsidTr="00746DB4">
        <w:tc>
          <w:tcPr>
            <w:tcW w:w="2673" w:type="dxa"/>
          </w:tcPr>
          <w:p w:rsidR="00746DB4" w:rsidRPr="00746DB4" w:rsidRDefault="00746DB4" w:rsidP="00910C21">
            <w:r>
              <w:rPr>
                <w:rFonts w:hint="eastAsia"/>
              </w:rPr>
              <w:t>Forward</w:t>
            </w:r>
            <w:r>
              <w:t xml:space="preserve"> primer </w:t>
            </w:r>
          </w:p>
        </w:tc>
        <w:tc>
          <w:tcPr>
            <w:tcW w:w="3843" w:type="dxa"/>
          </w:tcPr>
          <w:p w:rsidR="00746DB4" w:rsidRDefault="00746DB4" w:rsidP="00910C21">
            <w:pPr>
              <w:rPr>
                <w:b/>
              </w:rPr>
            </w:pPr>
            <w:r w:rsidRPr="008833AE">
              <w:t>5</w:t>
            </w:r>
            <w:proofErr w:type="gramStart"/>
            <w:r w:rsidRPr="008833AE">
              <w:t>'  TCATCTGAAGGTTCCCTCTCCC</w:t>
            </w:r>
            <w:proofErr w:type="gramEnd"/>
            <w:r w:rsidRPr="008833AE">
              <w:t xml:space="preserve">  3'</w:t>
            </w:r>
          </w:p>
        </w:tc>
      </w:tr>
      <w:tr w:rsidR="00746DB4" w:rsidTr="00746DB4">
        <w:tc>
          <w:tcPr>
            <w:tcW w:w="2673" w:type="dxa"/>
          </w:tcPr>
          <w:p w:rsidR="00746DB4" w:rsidRPr="00746DB4" w:rsidRDefault="00746DB4" w:rsidP="00910C21">
            <w:r>
              <w:rPr>
                <w:rFonts w:hint="eastAsia"/>
              </w:rPr>
              <w:t>Reverse</w:t>
            </w:r>
            <w:r>
              <w:t xml:space="preserve"> primer </w:t>
            </w:r>
          </w:p>
        </w:tc>
        <w:tc>
          <w:tcPr>
            <w:tcW w:w="3843" w:type="dxa"/>
          </w:tcPr>
          <w:p w:rsidR="00746DB4" w:rsidRDefault="00746DB4" w:rsidP="00910C21">
            <w:pPr>
              <w:rPr>
                <w:b/>
              </w:rPr>
            </w:pPr>
            <w:r w:rsidRPr="008833AE">
              <w:t>5</w:t>
            </w:r>
            <w:proofErr w:type="gramStart"/>
            <w:r w:rsidRPr="008833AE">
              <w:t>'  TTCTCTTGTGCTCGAAGCTGGA</w:t>
            </w:r>
            <w:proofErr w:type="gramEnd"/>
            <w:r w:rsidRPr="008833AE">
              <w:t xml:space="preserve">  3'</w:t>
            </w:r>
          </w:p>
        </w:tc>
      </w:tr>
    </w:tbl>
    <w:p w:rsidR="00910C21" w:rsidRPr="00770472" w:rsidRDefault="00910C21" w:rsidP="00910C21">
      <w:pPr>
        <w:rPr>
          <w:b/>
        </w:rPr>
      </w:pPr>
    </w:p>
    <w:p w:rsidR="00910C21" w:rsidRDefault="00910C21" w:rsidP="00910C21"/>
    <w:sectPr w:rsidR="00910C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C21"/>
    <w:rsid w:val="001B403B"/>
    <w:rsid w:val="00267A69"/>
    <w:rsid w:val="00343F8C"/>
    <w:rsid w:val="003A72A0"/>
    <w:rsid w:val="004419D8"/>
    <w:rsid w:val="00676713"/>
    <w:rsid w:val="00746DB4"/>
    <w:rsid w:val="00823E47"/>
    <w:rsid w:val="008E1FC7"/>
    <w:rsid w:val="00910C21"/>
    <w:rsid w:val="00B05956"/>
    <w:rsid w:val="00B6370E"/>
    <w:rsid w:val="00C30C20"/>
    <w:rsid w:val="00D552CB"/>
    <w:rsid w:val="00D7480A"/>
    <w:rsid w:val="00DD0C50"/>
    <w:rsid w:val="00EE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EC5841"/>
  <w15:chartTrackingRefBased/>
  <w15:docId w15:val="{EF9197B2-6387-6F4B-BB41-26D00973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0C21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910C21"/>
    <w:rPr>
      <w:rFonts w:ascii="宋体" w:eastAsia="宋体"/>
      <w:sz w:val="18"/>
      <w:szCs w:val="18"/>
    </w:rPr>
  </w:style>
  <w:style w:type="paragraph" w:styleId="a5">
    <w:name w:val="Normal (Web)"/>
    <w:basedOn w:val="a"/>
    <w:uiPriority w:val="99"/>
    <w:unhideWhenUsed/>
    <w:rsid w:val="00746DB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6">
    <w:name w:val="Table Grid"/>
    <w:basedOn w:val="a1"/>
    <w:uiPriority w:val="39"/>
    <w:rsid w:val="00746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8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2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2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23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3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4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9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6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05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7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8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00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8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97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2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4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6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32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27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3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0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90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2021-07-02T03:58:00Z</dcterms:created>
  <dcterms:modified xsi:type="dcterms:W3CDTF">2021-09-02T01:22:00Z</dcterms:modified>
</cp:coreProperties>
</file>