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112B" w:rsidRPr="0087258F" w:rsidRDefault="00FA7E9A" w:rsidP="00FA7E9A">
      <w:pPr>
        <w:spacing w:line="480" w:lineRule="auto"/>
        <w:ind w:righ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1</w:t>
      </w:r>
      <w:r w:rsidR="002F112B" w:rsidRPr="0087258F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2F112B" w:rsidRPr="008725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Hlk10684853"/>
      <w:r w:rsidR="002F112B" w:rsidRPr="0087258F">
        <w:rPr>
          <w:rFonts w:ascii="Times New Roman" w:hAnsi="Times New Roman" w:cs="Times New Roman"/>
          <w:sz w:val="24"/>
          <w:szCs w:val="24"/>
          <w:lang w:val="en-GB"/>
        </w:rPr>
        <w:t xml:space="preserve">Differentially abundant </w:t>
      </w:r>
      <w:bookmarkEnd w:id="0"/>
      <w:r w:rsidR="002F112B" w:rsidRPr="0087258F">
        <w:rPr>
          <w:rFonts w:ascii="Times New Roman" w:hAnsi="Times New Roman" w:cs="Times New Roman"/>
          <w:sz w:val="24"/>
          <w:szCs w:val="24"/>
          <w:lang w:val="en-GB"/>
        </w:rPr>
        <w:t xml:space="preserve">bacteria at OTU-level by type of </w:t>
      </w:r>
      <w:r w:rsidR="002F112B" w:rsidRPr="00BD3F60">
        <w:rPr>
          <w:rFonts w:ascii="Times New Roman" w:hAnsi="Times New Roman" w:cs="Times New Roman"/>
          <w:sz w:val="24"/>
          <w:szCs w:val="24"/>
          <w:lang w:val="en-GB"/>
        </w:rPr>
        <w:t>feeding (</w:t>
      </w:r>
      <w:r w:rsidR="008451A1" w:rsidRPr="00BD3F60">
        <w:rPr>
          <w:rFonts w:ascii="Times New Roman" w:hAnsi="Times New Roman" w:cs="Times New Roman"/>
          <w:sz w:val="24"/>
          <w:szCs w:val="24"/>
          <w:lang w:val="en-GB"/>
        </w:rPr>
        <w:t xml:space="preserve">No </w:t>
      </w:r>
      <w:r w:rsidR="00BD3F60" w:rsidRPr="00BD3F60">
        <w:rPr>
          <w:rFonts w:ascii="Times New Roman" w:hAnsi="Times New Roman" w:cs="Times New Roman"/>
          <w:sz w:val="24"/>
          <w:szCs w:val="24"/>
          <w:lang w:val="en-GB"/>
        </w:rPr>
        <w:t xml:space="preserve">infant </w:t>
      </w:r>
      <w:r w:rsidR="008451A1" w:rsidRPr="00BD3F60">
        <w:rPr>
          <w:rFonts w:ascii="Times New Roman" w:hAnsi="Times New Roman" w:cs="Times New Roman"/>
          <w:sz w:val="24"/>
          <w:szCs w:val="24"/>
          <w:lang w:val="en-GB"/>
        </w:rPr>
        <w:t>formula</w:t>
      </w:r>
      <w:r w:rsidR="002F112B" w:rsidRPr="00BD3F60">
        <w:rPr>
          <w:rFonts w:ascii="Times New Roman" w:hAnsi="Times New Roman" w:cs="Times New Roman"/>
          <w:sz w:val="24"/>
          <w:szCs w:val="24"/>
          <w:lang w:val="en-GB"/>
        </w:rPr>
        <w:t xml:space="preserve"> vs. </w:t>
      </w:r>
      <w:r w:rsidR="00BD3F60" w:rsidRPr="00BD3F60">
        <w:rPr>
          <w:rFonts w:ascii="Times New Roman" w:hAnsi="Times New Roman" w:cs="Times New Roman"/>
          <w:sz w:val="24"/>
          <w:szCs w:val="24"/>
          <w:lang w:val="en-GB"/>
        </w:rPr>
        <w:t xml:space="preserve">Infant </w:t>
      </w:r>
      <w:r w:rsidR="00C024AF">
        <w:rPr>
          <w:rFonts w:ascii="Times New Roman" w:hAnsi="Times New Roman" w:cs="Times New Roman"/>
          <w:sz w:val="24"/>
          <w:szCs w:val="24"/>
          <w:lang w:val="en-GB"/>
        </w:rPr>
        <w:t>f</w:t>
      </w:r>
      <w:bookmarkStart w:id="1" w:name="_GoBack"/>
      <w:bookmarkEnd w:id="1"/>
      <w:r w:rsidR="008451A1" w:rsidRPr="00BD3F60">
        <w:rPr>
          <w:rFonts w:ascii="Times New Roman" w:hAnsi="Times New Roman" w:cs="Times New Roman"/>
          <w:sz w:val="24"/>
          <w:szCs w:val="24"/>
          <w:lang w:val="en-GB"/>
        </w:rPr>
        <w:t>ormula</w:t>
      </w:r>
      <w:r w:rsidR="002F112B" w:rsidRPr="0087258F">
        <w:rPr>
          <w:rFonts w:ascii="Times New Roman" w:hAnsi="Times New Roman" w:cs="Times New Roman"/>
          <w:sz w:val="24"/>
          <w:szCs w:val="24"/>
          <w:lang w:val="en-GB"/>
        </w:rPr>
        <w:t>) during the first six months of life.</w:t>
      </w:r>
    </w:p>
    <w:tbl>
      <w:tblPr>
        <w:tblStyle w:val="Tabelacomgrade"/>
        <w:tblW w:w="79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2126"/>
        <w:gridCol w:w="1418"/>
      </w:tblGrid>
      <w:tr w:rsidR="002F112B" w:rsidRPr="00CA6FA8" w:rsidTr="0075579C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OTU (nearest taxa)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Base </w:t>
            </w:r>
            <w:proofErr w:type="spellStart"/>
            <w:r w:rsidRPr="00CA6F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log2FoldChange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6F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usted</w:t>
            </w:r>
            <w:proofErr w:type="spellEnd"/>
          </w:p>
        </w:tc>
      </w:tr>
      <w:tr w:rsidR="002F112B" w:rsidRPr="00CA6FA8" w:rsidTr="0075579C">
        <w:tc>
          <w:tcPr>
            <w:tcW w:w="2977" w:type="dxa"/>
            <w:tcBorders>
              <w:top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TU </w:t>
            </w:r>
            <w:r w:rsidRPr="007D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7D6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Eubacterium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49E-05</w:t>
            </w:r>
          </w:p>
        </w:tc>
      </w:tr>
      <w:tr w:rsidR="002F112B" w:rsidRPr="00CA6FA8" w:rsidTr="0075579C">
        <w:tc>
          <w:tcPr>
            <w:tcW w:w="2977" w:type="dxa"/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TU </w:t>
            </w:r>
            <w:r w:rsidRPr="0008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CA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Veillonella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418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820</w:t>
            </w:r>
          </w:p>
        </w:tc>
        <w:tc>
          <w:tcPr>
            <w:tcW w:w="2126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328</w:t>
            </w:r>
          </w:p>
        </w:tc>
        <w:tc>
          <w:tcPr>
            <w:tcW w:w="1418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</w:tr>
      <w:tr w:rsidR="002F112B" w:rsidRPr="00CA6FA8" w:rsidTr="0075579C">
        <w:tc>
          <w:tcPr>
            <w:tcW w:w="2977" w:type="dxa"/>
          </w:tcPr>
          <w:p w:rsidR="002F112B" w:rsidRPr="00CA6FA8" w:rsidRDefault="002F112B" w:rsidP="00FA7E9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TU </w:t>
            </w:r>
            <w:r w:rsidRPr="0008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CA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Veillonella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418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2126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CA6F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577</w:t>
            </w:r>
          </w:p>
        </w:tc>
        <w:tc>
          <w:tcPr>
            <w:tcW w:w="1418" w:type="dxa"/>
          </w:tcPr>
          <w:p w:rsidR="002F112B" w:rsidRPr="00CA6FA8" w:rsidRDefault="002F112B" w:rsidP="00FA7E9A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A6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</w:tbl>
    <w:p w:rsidR="002F112B" w:rsidRPr="00FD4D3C" w:rsidRDefault="002F112B" w:rsidP="002F112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D3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Negative value means lower abundance am</w:t>
      </w:r>
      <w:r w:rsidRPr="00BD3F60">
        <w:rPr>
          <w:rFonts w:ascii="Times New Roman" w:hAnsi="Times New Roman" w:cs="Times New Roman"/>
          <w:sz w:val="20"/>
          <w:szCs w:val="20"/>
          <w:lang w:val="en-GB"/>
        </w:rPr>
        <w:t>ong “</w:t>
      </w:r>
      <w:r w:rsidR="00BD3F60" w:rsidRPr="00BD3F60">
        <w:rPr>
          <w:rFonts w:ascii="Times New Roman" w:hAnsi="Times New Roman" w:cs="Times New Roman"/>
          <w:sz w:val="20"/>
          <w:szCs w:val="20"/>
          <w:lang w:val="en-GB"/>
        </w:rPr>
        <w:t>Infant f</w:t>
      </w:r>
      <w:r w:rsidR="008451A1" w:rsidRPr="00BD3F60">
        <w:rPr>
          <w:rFonts w:ascii="Times New Roman" w:hAnsi="Times New Roman" w:cs="Times New Roman"/>
          <w:sz w:val="20"/>
          <w:szCs w:val="20"/>
          <w:lang w:val="en-GB"/>
        </w:rPr>
        <w:t>ormula</w:t>
      </w:r>
      <w:r w:rsidRPr="00BD3F60">
        <w:rPr>
          <w:rFonts w:ascii="Times New Roman" w:hAnsi="Times New Roman" w:cs="Times New Roman"/>
          <w:sz w:val="20"/>
          <w:szCs w:val="20"/>
          <w:lang w:val="en-GB"/>
        </w:rPr>
        <w:t>” group compared to “</w:t>
      </w:r>
      <w:r w:rsidR="008451A1" w:rsidRPr="00BD3F60">
        <w:rPr>
          <w:rFonts w:ascii="Times New Roman" w:hAnsi="Times New Roman" w:cs="Times New Roman"/>
          <w:sz w:val="20"/>
          <w:szCs w:val="20"/>
          <w:lang w:val="en-GB"/>
        </w:rPr>
        <w:t xml:space="preserve">No </w:t>
      </w:r>
      <w:r w:rsidR="00BD3F60" w:rsidRPr="00BD3F60">
        <w:rPr>
          <w:rFonts w:ascii="Times New Roman" w:hAnsi="Times New Roman" w:cs="Times New Roman"/>
          <w:sz w:val="20"/>
          <w:szCs w:val="20"/>
          <w:lang w:val="en-GB"/>
        </w:rPr>
        <w:t xml:space="preserve">infant </w:t>
      </w:r>
      <w:r w:rsidR="008451A1" w:rsidRPr="00BD3F60">
        <w:rPr>
          <w:rFonts w:ascii="Times New Roman" w:hAnsi="Times New Roman" w:cs="Times New Roman"/>
          <w:sz w:val="20"/>
          <w:szCs w:val="20"/>
          <w:lang w:val="en-GB"/>
        </w:rPr>
        <w:t>formula</w:t>
      </w:r>
      <w:r w:rsidRPr="00BD3F60">
        <w:rPr>
          <w:rFonts w:ascii="Times New Roman" w:hAnsi="Times New Roman" w:cs="Times New Roman"/>
          <w:sz w:val="20"/>
          <w:szCs w:val="20"/>
          <w:lang w:val="en-GB"/>
        </w:rPr>
        <w:t>”.</w:t>
      </w:r>
    </w:p>
    <w:p w:rsidR="00FB1DB5" w:rsidRPr="005F0549" w:rsidRDefault="00FB1DB5">
      <w:pPr>
        <w:rPr>
          <w:lang w:val="en-GB"/>
        </w:rPr>
      </w:pPr>
    </w:p>
    <w:sectPr w:rsidR="00FB1DB5" w:rsidRPr="005F0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12B"/>
    <w:rsid w:val="002F112B"/>
    <w:rsid w:val="00401163"/>
    <w:rsid w:val="005F0549"/>
    <w:rsid w:val="008451A1"/>
    <w:rsid w:val="00BD3F60"/>
    <w:rsid w:val="00C024AF"/>
    <w:rsid w:val="00FA7E9A"/>
    <w:rsid w:val="00FB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DC4B"/>
  <w15:docId w15:val="{CD0D8CEF-89DF-4E62-93A3-8E0DD56B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2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F1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ilanaeo@yahoo.com.br</cp:lastModifiedBy>
  <cp:revision>3</cp:revision>
  <dcterms:created xsi:type="dcterms:W3CDTF">2020-04-06T21:38:00Z</dcterms:created>
  <dcterms:modified xsi:type="dcterms:W3CDTF">2020-04-06T21:38:00Z</dcterms:modified>
</cp:coreProperties>
</file>