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553EF" w14:textId="77777777" w:rsidR="00116FE8" w:rsidRDefault="00D766CC">
      <w:r>
        <w:rPr>
          <w:noProof/>
          <w:lang w:eastAsia="en-AU"/>
        </w:rPr>
        <w:drawing>
          <wp:inline distT="0" distB="0" distL="0" distR="0" wp14:anchorId="27A1D3C3" wp14:editId="0645B4D0">
            <wp:extent cx="4791075" cy="52101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6F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6CC"/>
    <w:rsid w:val="00806E04"/>
    <w:rsid w:val="00A93389"/>
    <w:rsid w:val="00B91AE9"/>
    <w:rsid w:val="00D7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9E999"/>
  <w15:chartTrackingRefBased/>
  <w15:docId w15:val="{EE73F0DB-62A8-4994-A820-F4B127C8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Parkinson</dc:creator>
  <cp:keywords/>
  <dc:description/>
  <cp:lastModifiedBy>Danielle Gallegos</cp:lastModifiedBy>
  <cp:revision>2</cp:revision>
  <dcterms:created xsi:type="dcterms:W3CDTF">2020-05-31T23:06:00Z</dcterms:created>
  <dcterms:modified xsi:type="dcterms:W3CDTF">2020-05-31T23:06:00Z</dcterms:modified>
</cp:coreProperties>
</file>