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9F4903" w14:textId="1A212AFE" w:rsidR="003B07D0" w:rsidRPr="003B07D0" w:rsidRDefault="003B07D0" w:rsidP="003B07D0">
      <w:pPr>
        <w:spacing w:line="360" w:lineRule="auto"/>
        <w:rPr>
          <w:rFonts w:ascii="Times New Roman" w:eastAsia="等线" w:hAnsi="Times New Roman" w:cs="Times New Roman"/>
          <w:b/>
          <w:bCs/>
          <w:sz w:val="28"/>
          <w:szCs w:val="24"/>
        </w:rPr>
      </w:pPr>
      <w:bookmarkStart w:id="0" w:name="_Hlk112144107"/>
      <w:r w:rsidRPr="003B07D0">
        <w:rPr>
          <w:rFonts w:ascii="Times New Roman" w:eastAsia="等线" w:hAnsi="Times New Roman" w:cs="Times New Roman"/>
          <w:b/>
          <w:bCs/>
          <w:sz w:val="28"/>
          <w:szCs w:val="24"/>
        </w:rPr>
        <w:t xml:space="preserve">Current </w:t>
      </w:r>
      <w:r w:rsidR="000E2C81" w:rsidRPr="003B07D0">
        <w:rPr>
          <w:rFonts w:ascii="Times New Roman" w:eastAsia="等线" w:hAnsi="Times New Roman" w:cs="Times New Roman"/>
          <w:b/>
          <w:bCs/>
          <w:sz w:val="28"/>
          <w:szCs w:val="24"/>
        </w:rPr>
        <w:t xml:space="preserve">prevalence, changes, and determinants of breastfeeding practice in china: data from cross-sectional </w:t>
      </w:r>
      <w:r w:rsidRPr="003B07D0">
        <w:rPr>
          <w:rFonts w:ascii="Times New Roman" w:eastAsia="等线" w:hAnsi="Times New Roman" w:cs="Times New Roman"/>
          <w:b/>
          <w:bCs/>
          <w:sz w:val="28"/>
          <w:szCs w:val="24"/>
        </w:rPr>
        <w:t>National Household Health Services Surveys in 2013 and 2018</w:t>
      </w:r>
    </w:p>
    <w:bookmarkEnd w:id="0"/>
    <w:p w14:paraId="22C0D30F" w14:textId="77777777" w:rsidR="003B07D0" w:rsidRPr="003B07D0" w:rsidRDefault="003B07D0" w:rsidP="003B07D0">
      <w:pPr>
        <w:spacing w:line="360" w:lineRule="auto"/>
        <w:rPr>
          <w:rFonts w:ascii="Times New Roman" w:eastAsia="等线" w:hAnsi="Times New Roman" w:cs="Times New Roman"/>
          <w:iCs/>
          <w:sz w:val="24"/>
          <w:szCs w:val="24"/>
        </w:rPr>
      </w:pPr>
      <w:r w:rsidRPr="003B07D0">
        <w:rPr>
          <w:rFonts w:ascii="Times New Roman" w:eastAsia="等线" w:hAnsi="Times New Roman" w:cs="Times New Roman"/>
          <w:iCs/>
          <w:sz w:val="24"/>
          <w:szCs w:val="24"/>
        </w:rPr>
        <w:t>Zeyu Li</w:t>
      </w:r>
      <w:r w:rsidRPr="003B07D0">
        <w:rPr>
          <w:rFonts w:ascii="Times New Roman" w:eastAsia="等线" w:hAnsi="Times New Roman" w:cs="Times New Roman"/>
          <w:iCs/>
          <w:sz w:val="24"/>
          <w:szCs w:val="24"/>
          <w:vertAlign w:val="superscript"/>
        </w:rPr>
        <w:t>1*</w:t>
      </w:r>
      <w:r w:rsidRPr="003B07D0">
        <w:rPr>
          <w:rFonts w:ascii="Times New Roman" w:eastAsia="等线" w:hAnsi="Times New Roman" w:cs="Times New Roman"/>
          <w:iCs/>
          <w:sz w:val="24"/>
          <w:szCs w:val="24"/>
        </w:rPr>
        <w:t xml:space="preserve">, </w:t>
      </w:r>
      <w:proofErr w:type="spellStart"/>
      <w:r w:rsidRPr="003B07D0">
        <w:rPr>
          <w:rFonts w:ascii="Times New Roman" w:eastAsia="等线" w:hAnsi="Times New Roman" w:cs="Times New Roman"/>
          <w:iCs/>
          <w:sz w:val="24"/>
          <w:szCs w:val="24"/>
        </w:rPr>
        <w:t>Yufei</w:t>
      </w:r>
      <w:proofErr w:type="spellEnd"/>
      <w:r w:rsidRPr="003B07D0">
        <w:rPr>
          <w:rFonts w:ascii="Times New Roman" w:eastAsia="等线" w:hAnsi="Times New Roman" w:cs="Times New Roman"/>
          <w:iCs/>
          <w:sz w:val="24"/>
          <w:szCs w:val="24"/>
        </w:rPr>
        <w:t xml:space="preserve"> Jia</w:t>
      </w:r>
      <w:r w:rsidRPr="003B07D0">
        <w:rPr>
          <w:rFonts w:ascii="Times New Roman" w:eastAsia="等线" w:hAnsi="Times New Roman" w:cs="Times New Roman"/>
          <w:iCs/>
          <w:sz w:val="24"/>
          <w:szCs w:val="24"/>
          <w:vertAlign w:val="superscript"/>
        </w:rPr>
        <w:t>1*</w:t>
      </w:r>
      <w:r w:rsidRPr="003B07D0">
        <w:rPr>
          <w:rFonts w:ascii="Times New Roman" w:eastAsia="等线" w:hAnsi="Times New Roman" w:cs="Times New Roman"/>
          <w:iCs/>
          <w:sz w:val="24"/>
          <w:szCs w:val="24"/>
        </w:rPr>
        <w:t xml:space="preserve">, Iris </w:t>
      </w:r>
      <w:bookmarkStart w:id="1" w:name="_Hlk112144084"/>
      <w:r w:rsidRPr="003B07D0">
        <w:rPr>
          <w:rFonts w:ascii="Times New Roman" w:eastAsia="等线" w:hAnsi="Times New Roman" w:cs="Times New Roman"/>
          <w:iCs/>
          <w:sz w:val="24"/>
          <w:szCs w:val="24"/>
        </w:rPr>
        <w:t>Parshley</w:t>
      </w:r>
      <w:bookmarkEnd w:id="1"/>
      <w:r w:rsidRPr="003B07D0">
        <w:rPr>
          <w:rFonts w:ascii="Times New Roman" w:eastAsia="等线" w:hAnsi="Times New Roman" w:cs="Times New Roman"/>
          <w:iCs/>
          <w:sz w:val="24"/>
          <w:szCs w:val="24"/>
          <w:vertAlign w:val="superscript"/>
        </w:rPr>
        <w:t>1</w:t>
      </w:r>
      <w:r w:rsidRPr="003B07D0">
        <w:rPr>
          <w:rFonts w:ascii="Times New Roman" w:eastAsia="等线" w:hAnsi="Times New Roman" w:cs="Times New Roman"/>
          <w:iCs/>
          <w:sz w:val="24"/>
          <w:szCs w:val="24"/>
        </w:rPr>
        <w:t xml:space="preserve">, </w:t>
      </w:r>
      <w:proofErr w:type="spellStart"/>
      <w:r w:rsidRPr="003B07D0">
        <w:rPr>
          <w:rFonts w:ascii="Times New Roman" w:eastAsia="等线" w:hAnsi="Times New Roman" w:cs="Times New Roman"/>
          <w:iCs/>
          <w:sz w:val="24"/>
          <w:szCs w:val="24"/>
        </w:rPr>
        <w:t>Yaoguang</w:t>
      </w:r>
      <w:proofErr w:type="spellEnd"/>
      <w:r w:rsidRPr="003B07D0">
        <w:rPr>
          <w:rFonts w:ascii="Times New Roman" w:eastAsia="等线" w:hAnsi="Times New Roman" w:cs="Times New Roman"/>
          <w:iCs/>
          <w:sz w:val="24"/>
          <w:szCs w:val="24"/>
        </w:rPr>
        <w:t xml:space="preserve"> Zhang</w:t>
      </w:r>
      <w:r w:rsidRPr="003B07D0">
        <w:rPr>
          <w:rFonts w:ascii="Times New Roman" w:eastAsia="等线" w:hAnsi="Times New Roman" w:cs="Times New Roman"/>
          <w:iCs/>
          <w:sz w:val="24"/>
          <w:szCs w:val="24"/>
          <w:vertAlign w:val="superscript"/>
        </w:rPr>
        <w:t>2</w:t>
      </w:r>
      <w:r w:rsidRPr="003B07D0">
        <w:rPr>
          <w:rFonts w:ascii="Times New Roman" w:eastAsia="等线" w:hAnsi="Times New Roman" w:cs="Times New Roman"/>
          <w:iCs/>
          <w:sz w:val="24"/>
          <w:szCs w:val="24"/>
        </w:rPr>
        <w:t>, Jia Wang</w:t>
      </w:r>
      <w:r w:rsidRPr="003B07D0">
        <w:rPr>
          <w:rFonts w:ascii="Times New Roman" w:eastAsia="等线" w:hAnsi="Times New Roman" w:cs="Times New Roman"/>
          <w:iCs/>
          <w:sz w:val="24"/>
          <w:szCs w:val="24"/>
          <w:vertAlign w:val="superscript"/>
        </w:rPr>
        <w:t>3</w:t>
      </w:r>
      <w:r w:rsidRPr="003B07D0">
        <w:rPr>
          <w:rFonts w:ascii="Times New Roman" w:eastAsia="等线" w:hAnsi="Times New Roman" w:cs="Times New Roman"/>
          <w:iCs/>
          <w:sz w:val="24"/>
          <w:szCs w:val="24"/>
        </w:rPr>
        <w:t>, Qian Long</w:t>
      </w:r>
      <w:r w:rsidRPr="003B07D0">
        <w:rPr>
          <w:rFonts w:ascii="Times New Roman" w:eastAsia="等线" w:hAnsi="Times New Roman" w:cs="Times New Roman"/>
          <w:iCs/>
          <w:sz w:val="24"/>
          <w:szCs w:val="24"/>
          <w:vertAlign w:val="superscript"/>
        </w:rPr>
        <w:t>1</w:t>
      </w:r>
    </w:p>
    <w:p w14:paraId="5A6D9E32" w14:textId="77777777" w:rsidR="003B07D0" w:rsidRPr="003B07D0" w:rsidRDefault="003B07D0" w:rsidP="003B07D0">
      <w:pPr>
        <w:spacing w:line="360" w:lineRule="auto"/>
        <w:rPr>
          <w:rFonts w:ascii="Times New Roman" w:eastAsia="等线" w:hAnsi="Times New Roman" w:cs="Times New Roman"/>
          <w:color w:val="000000"/>
          <w:sz w:val="24"/>
          <w:szCs w:val="24"/>
        </w:rPr>
      </w:pPr>
      <w:r w:rsidRPr="003B07D0">
        <w:rPr>
          <w:rFonts w:ascii="Times New Roman" w:eastAsia="等线" w:hAnsi="Times New Roman" w:cs="Times New Roman"/>
          <w:iCs/>
          <w:sz w:val="24"/>
          <w:szCs w:val="24"/>
          <w:vertAlign w:val="superscript"/>
        </w:rPr>
        <w:t xml:space="preserve">1 </w:t>
      </w:r>
      <w:r w:rsidRPr="003B07D0">
        <w:rPr>
          <w:rFonts w:ascii="Times New Roman" w:eastAsia="等线" w:hAnsi="Times New Roman" w:cs="Times New Roman"/>
          <w:color w:val="000000"/>
          <w:sz w:val="24"/>
          <w:szCs w:val="24"/>
        </w:rPr>
        <w:t>Global Health Research Center, Duke Kunshan University, Jiangsu, China</w:t>
      </w:r>
    </w:p>
    <w:p w14:paraId="3A5AC366" w14:textId="77777777" w:rsidR="003B07D0" w:rsidRPr="003B07D0" w:rsidRDefault="003B07D0" w:rsidP="003B07D0">
      <w:pPr>
        <w:spacing w:line="360" w:lineRule="auto"/>
        <w:rPr>
          <w:rFonts w:ascii="Times New Roman" w:eastAsia="等线" w:hAnsi="Times New Roman" w:cs="Times New Roman"/>
          <w:color w:val="000000"/>
          <w:sz w:val="24"/>
          <w:szCs w:val="24"/>
        </w:rPr>
      </w:pPr>
      <w:r w:rsidRPr="003B07D0">
        <w:rPr>
          <w:rFonts w:ascii="Times New Roman" w:eastAsia="等线" w:hAnsi="Times New Roman" w:cs="Times New Roman"/>
          <w:color w:val="000000"/>
          <w:sz w:val="24"/>
          <w:szCs w:val="24"/>
          <w:vertAlign w:val="superscript"/>
        </w:rPr>
        <w:t xml:space="preserve">2 </w:t>
      </w:r>
      <w:r w:rsidRPr="003B07D0">
        <w:rPr>
          <w:rFonts w:ascii="Times New Roman" w:eastAsia="等线" w:hAnsi="Times New Roman" w:cs="Times New Roman"/>
          <w:color w:val="000000"/>
          <w:sz w:val="24"/>
          <w:szCs w:val="24"/>
        </w:rPr>
        <w:t>Centre for Health Statistics and Information, National Health Commission, Beijing, China</w:t>
      </w:r>
    </w:p>
    <w:p w14:paraId="4706F4B9" w14:textId="77777777" w:rsidR="003B07D0" w:rsidRPr="003B07D0" w:rsidRDefault="003B07D0" w:rsidP="003B07D0">
      <w:pPr>
        <w:spacing w:line="360" w:lineRule="auto"/>
        <w:rPr>
          <w:rFonts w:ascii="Times New Roman" w:eastAsia="等线" w:hAnsi="Times New Roman" w:cs="Times New Roman"/>
          <w:color w:val="000000"/>
          <w:sz w:val="24"/>
          <w:szCs w:val="24"/>
        </w:rPr>
      </w:pPr>
      <w:r w:rsidRPr="003B07D0">
        <w:rPr>
          <w:rFonts w:ascii="Times New Roman" w:eastAsia="等线" w:hAnsi="Times New Roman" w:cs="Times New Roman"/>
          <w:color w:val="000000"/>
          <w:sz w:val="24"/>
          <w:szCs w:val="24"/>
          <w:vertAlign w:val="superscript"/>
        </w:rPr>
        <w:t xml:space="preserve">3 </w:t>
      </w:r>
      <w:proofErr w:type="spellStart"/>
      <w:r w:rsidRPr="003B07D0">
        <w:rPr>
          <w:rFonts w:ascii="Times New Roman" w:eastAsia="等线" w:hAnsi="Times New Roman" w:cs="Times New Roman"/>
          <w:color w:val="000000"/>
          <w:sz w:val="24"/>
          <w:szCs w:val="24"/>
        </w:rPr>
        <w:t>Yuzhong</w:t>
      </w:r>
      <w:proofErr w:type="spellEnd"/>
      <w:r w:rsidRPr="003B07D0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district Center for Diseases Prevention and Control, Chongqing, China</w:t>
      </w:r>
    </w:p>
    <w:p w14:paraId="70E740C9" w14:textId="77777777" w:rsidR="003B07D0" w:rsidRPr="003B07D0" w:rsidRDefault="003B07D0" w:rsidP="003B07D0">
      <w:pPr>
        <w:spacing w:line="360" w:lineRule="auto"/>
        <w:rPr>
          <w:rFonts w:ascii="Times New Roman" w:eastAsia="等线" w:hAnsi="Times New Roman" w:cs="Times New Roman"/>
          <w:color w:val="000000"/>
          <w:sz w:val="24"/>
          <w:szCs w:val="24"/>
        </w:rPr>
      </w:pPr>
      <w:r w:rsidRPr="003B07D0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*:</w:t>
      </w:r>
      <w:r w:rsidRPr="003B07D0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Both authors contributed equally to the work.</w:t>
      </w:r>
    </w:p>
    <w:p w14:paraId="72AD4837" w14:textId="77777777" w:rsidR="003B07D0" w:rsidRPr="003B07D0" w:rsidRDefault="003B07D0" w:rsidP="003B07D0">
      <w:pPr>
        <w:spacing w:line="360" w:lineRule="auto"/>
        <w:rPr>
          <w:rFonts w:ascii="Times New Roman" w:eastAsia="等线" w:hAnsi="Times New Roman" w:cs="Times New Roman"/>
          <w:color w:val="000000"/>
          <w:sz w:val="24"/>
          <w:szCs w:val="24"/>
        </w:rPr>
      </w:pPr>
    </w:p>
    <w:p w14:paraId="7CB86714" w14:textId="77777777" w:rsidR="003B07D0" w:rsidRPr="003B07D0" w:rsidRDefault="003B07D0" w:rsidP="003B07D0">
      <w:pPr>
        <w:spacing w:line="360" w:lineRule="auto"/>
        <w:rPr>
          <w:rFonts w:ascii="Times New Roman" w:eastAsia="等线" w:hAnsi="Times New Roman" w:cs="Times New Roman"/>
          <w:b/>
          <w:color w:val="000000"/>
          <w:sz w:val="24"/>
          <w:szCs w:val="24"/>
        </w:rPr>
      </w:pPr>
      <w:r w:rsidRPr="003B07D0">
        <w:rPr>
          <w:rFonts w:ascii="Times New Roman" w:eastAsia="等线" w:hAnsi="Times New Roman" w:cs="Times New Roman"/>
          <w:b/>
          <w:color w:val="000000"/>
          <w:sz w:val="24"/>
          <w:szCs w:val="24"/>
        </w:rPr>
        <w:t>Co-correspondence to:</w:t>
      </w:r>
    </w:p>
    <w:p w14:paraId="49576945" w14:textId="77777777" w:rsidR="003B07D0" w:rsidRPr="003B07D0" w:rsidRDefault="003B07D0" w:rsidP="003B07D0">
      <w:pPr>
        <w:spacing w:line="360" w:lineRule="auto"/>
        <w:rPr>
          <w:rFonts w:ascii="Times New Roman" w:eastAsia="等线" w:hAnsi="Times New Roman" w:cs="Times New Roman"/>
          <w:color w:val="000000"/>
          <w:sz w:val="24"/>
          <w:szCs w:val="24"/>
        </w:rPr>
      </w:pPr>
      <w:r w:rsidRPr="003B07D0">
        <w:rPr>
          <w:rFonts w:ascii="Times New Roman" w:eastAsia="等线" w:hAnsi="Times New Roman" w:cs="Times New Roman"/>
          <w:color w:val="000000"/>
          <w:sz w:val="24"/>
          <w:szCs w:val="24"/>
        </w:rPr>
        <w:t>Jia Wang</w:t>
      </w:r>
    </w:p>
    <w:p w14:paraId="396E5169" w14:textId="77777777" w:rsidR="003B07D0" w:rsidRPr="003B07D0" w:rsidRDefault="003B07D0" w:rsidP="003B07D0">
      <w:pPr>
        <w:spacing w:line="360" w:lineRule="auto"/>
        <w:rPr>
          <w:rFonts w:ascii="Times New Roman" w:eastAsia="等线" w:hAnsi="Times New Roman" w:cs="Times New Roman"/>
          <w:color w:val="000000"/>
          <w:sz w:val="24"/>
          <w:szCs w:val="24"/>
        </w:rPr>
      </w:pPr>
      <w:proofErr w:type="spellStart"/>
      <w:r w:rsidRPr="003B07D0">
        <w:rPr>
          <w:rFonts w:ascii="Times New Roman" w:eastAsia="等线" w:hAnsi="Times New Roman" w:cs="Times New Roman"/>
          <w:color w:val="000000"/>
          <w:sz w:val="24"/>
          <w:szCs w:val="24"/>
        </w:rPr>
        <w:t>Yuzhong</w:t>
      </w:r>
      <w:proofErr w:type="spellEnd"/>
      <w:r w:rsidRPr="003B07D0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District Center for Disease Control and Prevention</w:t>
      </w:r>
      <w:r w:rsidRPr="003B07D0">
        <w:rPr>
          <w:rFonts w:ascii="Times New Roman" w:eastAsia="等线" w:hAnsi="Times New Roman" w:cs="Times New Roman"/>
          <w:color w:val="000000"/>
          <w:sz w:val="24"/>
          <w:szCs w:val="24"/>
        </w:rPr>
        <w:t>，</w:t>
      </w:r>
    </w:p>
    <w:p w14:paraId="5835FEB6" w14:textId="77777777" w:rsidR="003B07D0" w:rsidRPr="003B07D0" w:rsidRDefault="003B07D0" w:rsidP="003B07D0">
      <w:pPr>
        <w:spacing w:line="360" w:lineRule="auto"/>
        <w:rPr>
          <w:rFonts w:ascii="Times New Roman" w:eastAsia="等线" w:hAnsi="Times New Roman" w:cs="Times New Roman"/>
          <w:color w:val="000000"/>
          <w:sz w:val="24"/>
          <w:szCs w:val="24"/>
        </w:rPr>
      </w:pPr>
      <w:r w:rsidRPr="003B07D0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254 </w:t>
      </w:r>
      <w:proofErr w:type="spellStart"/>
      <w:r w:rsidRPr="003B07D0">
        <w:rPr>
          <w:rFonts w:ascii="Times New Roman" w:eastAsia="等线" w:hAnsi="Times New Roman" w:cs="Times New Roman"/>
          <w:color w:val="000000"/>
          <w:sz w:val="24"/>
          <w:szCs w:val="24"/>
        </w:rPr>
        <w:t>Heping</w:t>
      </w:r>
      <w:proofErr w:type="spellEnd"/>
      <w:r w:rsidRPr="003B07D0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Road</w:t>
      </w:r>
      <w:r w:rsidRPr="003B07D0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,</w:t>
      </w:r>
      <w:r w:rsidRPr="003B07D0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B07D0">
        <w:rPr>
          <w:rFonts w:ascii="Times New Roman" w:eastAsia="等线" w:hAnsi="Times New Roman" w:cs="Times New Roman"/>
          <w:color w:val="000000"/>
          <w:sz w:val="24"/>
          <w:szCs w:val="24"/>
        </w:rPr>
        <w:t>Yuzhong</w:t>
      </w:r>
      <w:proofErr w:type="spellEnd"/>
      <w:r w:rsidRPr="003B07D0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District, Chongqing 400010</w:t>
      </w:r>
      <w:r w:rsidRPr="003B07D0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,</w:t>
      </w:r>
      <w:r w:rsidRPr="003B07D0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China</w:t>
      </w:r>
    </w:p>
    <w:p w14:paraId="2A797698" w14:textId="77777777" w:rsidR="003B07D0" w:rsidRPr="003B07D0" w:rsidRDefault="003B07D0" w:rsidP="003B07D0">
      <w:pPr>
        <w:spacing w:line="360" w:lineRule="auto"/>
        <w:rPr>
          <w:rFonts w:ascii="Times New Roman" w:eastAsia="等线" w:hAnsi="Times New Roman" w:cs="Times New Roman"/>
          <w:color w:val="000000"/>
          <w:sz w:val="24"/>
          <w:szCs w:val="24"/>
        </w:rPr>
      </w:pPr>
      <w:r w:rsidRPr="003B07D0">
        <w:rPr>
          <w:rFonts w:ascii="Times New Roman" w:eastAsia="等线" w:hAnsi="Times New Roman" w:cs="Times New Roman"/>
          <w:color w:val="000000"/>
          <w:sz w:val="24"/>
          <w:szCs w:val="24"/>
        </w:rPr>
        <w:t>Email: 20472080@qq.com</w:t>
      </w:r>
    </w:p>
    <w:p w14:paraId="10C75CF8" w14:textId="77777777" w:rsidR="003B07D0" w:rsidRPr="003B07D0" w:rsidRDefault="003B07D0" w:rsidP="003B07D0">
      <w:pPr>
        <w:spacing w:line="360" w:lineRule="auto"/>
        <w:rPr>
          <w:rFonts w:ascii="Times New Roman" w:eastAsia="等线" w:hAnsi="Times New Roman" w:cs="Times New Roman"/>
          <w:color w:val="000000"/>
          <w:sz w:val="24"/>
          <w:szCs w:val="24"/>
        </w:rPr>
      </w:pPr>
      <w:r w:rsidRPr="003B07D0">
        <w:rPr>
          <w:rFonts w:ascii="Times New Roman" w:eastAsia="等线" w:hAnsi="Times New Roman" w:cs="Times New Roman"/>
          <w:color w:val="000000"/>
          <w:sz w:val="24"/>
          <w:szCs w:val="24"/>
        </w:rPr>
        <w:t>Phone: +86 18875273982</w:t>
      </w:r>
    </w:p>
    <w:p w14:paraId="4B464EF7" w14:textId="77777777" w:rsidR="003B07D0" w:rsidRPr="003B07D0" w:rsidRDefault="003B07D0" w:rsidP="003B07D0">
      <w:pPr>
        <w:spacing w:line="360" w:lineRule="auto"/>
        <w:rPr>
          <w:rFonts w:ascii="Times New Roman" w:eastAsia="等线" w:hAnsi="Times New Roman" w:cs="Times New Roman"/>
          <w:color w:val="000000"/>
          <w:sz w:val="24"/>
          <w:szCs w:val="24"/>
        </w:rPr>
      </w:pPr>
    </w:p>
    <w:p w14:paraId="63502E66" w14:textId="77777777" w:rsidR="003B07D0" w:rsidRPr="003B07D0" w:rsidRDefault="003B07D0" w:rsidP="003B07D0">
      <w:pPr>
        <w:spacing w:line="360" w:lineRule="auto"/>
        <w:rPr>
          <w:rFonts w:ascii="Times New Roman" w:eastAsia="等线" w:hAnsi="Times New Roman" w:cs="Times New Roman"/>
          <w:color w:val="000000"/>
          <w:sz w:val="24"/>
          <w:szCs w:val="24"/>
        </w:rPr>
      </w:pPr>
      <w:proofErr w:type="spellStart"/>
      <w:r w:rsidRPr="003B07D0">
        <w:rPr>
          <w:rFonts w:ascii="Times New Roman" w:eastAsia="等线" w:hAnsi="Times New Roman" w:cs="Times New Roman"/>
          <w:iCs/>
          <w:sz w:val="24"/>
          <w:szCs w:val="24"/>
        </w:rPr>
        <w:t>Yaoguang</w:t>
      </w:r>
      <w:proofErr w:type="spellEnd"/>
      <w:r w:rsidRPr="003B07D0">
        <w:rPr>
          <w:rFonts w:ascii="Times New Roman" w:eastAsia="等线" w:hAnsi="Times New Roman" w:cs="Times New Roman"/>
          <w:iCs/>
          <w:sz w:val="24"/>
          <w:szCs w:val="24"/>
        </w:rPr>
        <w:t xml:space="preserve"> Zhang</w:t>
      </w:r>
    </w:p>
    <w:p w14:paraId="1610E2A3" w14:textId="77777777" w:rsidR="003B07D0" w:rsidRPr="003B07D0" w:rsidRDefault="003B07D0" w:rsidP="003B07D0">
      <w:pPr>
        <w:spacing w:line="360" w:lineRule="auto"/>
        <w:rPr>
          <w:rFonts w:ascii="Times New Roman" w:eastAsia="等线" w:hAnsi="Times New Roman" w:cs="Times New Roman"/>
          <w:color w:val="000000"/>
          <w:sz w:val="24"/>
          <w:szCs w:val="24"/>
        </w:rPr>
      </w:pPr>
      <w:r w:rsidRPr="003B07D0">
        <w:rPr>
          <w:rFonts w:ascii="Times New Roman" w:eastAsia="等线" w:hAnsi="Times New Roman" w:cs="Times New Roman"/>
          <w:color w:val="000000"/>
          <w:sz w:val="24"/>
          <w:szCs w:val="24"/>
        </w:rPr>
        <w:t>Centre for Health Statistics and Information, National Health Commission</w:t>
      </w:r>
    </w:p>
    <w:p w14:paraId="20D34A0E" w14:textId="77777777" w:rsidR="003B07D0" w:rsidRPr="003B07D0" w:rsidRDefault="003B07D0" w:rsidP="003B07D0">
      <w:pPr>
        <w:spacing w:line="360" w:lineRule="auto"/>
        <w:rPr>
          <w:rFonts w:ascii="Times New Roman" w:eastAsia="等线" w:hAnsi="Times New Roman" w:cs="Times New Roman"/>
          <w:color w:val="000000"/>
          <w:sz w:val="24"/>
          <w:szCs w:val="24"/>
        </w:rPr>
      </w:pPr>
      <w:r w:rsidRPr="003B07D0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NO.38 </w:t>
      </w:r>
      <w:proofErr w:type="spellStart"/>
      <w:r w:rsidRPr="003B07D0">
        <w:rPr>
          <w:rFonts w:ascii="Times New Roman" w:eastAsia="等线" w:hAnsi="Times New Roman" w:cs="Times New Roman"/>
          <w:color w:val="000000"/>
          <w:sz w:val="24"/>
          <w:szCs w:val="24"/>
        </w:rPr>
        <w:t>Beilishi</w:t>
      </w:r>
      <w:proofErr w:type="spellEnd"/>
      <w:r w:rsidRPr="003B07D0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road, Xicheng, Beijing, China,100810</w:t>
      </w:r>
    </w:p>
    <w:p w14:paraId="64CCAF75" w14:textId="77777777" w:rsidR="003B07D0" w:rsidRPr="003B07D0" w:rsidRDefault="003B07D0" w:rsidP="003B07D0">
      <w:pPr>
        <w:spacing w:line="360" w:lineRule="auto"/>
        <w:rPr>
          <w:rFonts w:ascii="Times New Roman" w:eastAsia="等线" w:hAnsi="Times New Roman" w:cs="Times New Roman"/>
          <w:color w:val="000000"/>
          <w:sz w:val="24"/>
          <w:szCs w:val="24"/>
        </w:rPr>
      </w:pPr>
      <w:r w:rsidRPr="003B07D0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Email: </w:t>
      </w:r>
      <w:hyperlink r:id="rId7" w:history="1">
        <w:r w:rsidRPr="003B07D0">
          <w:rPr>
            <w:rFonts w:ascii="Times New Roman" w:eastAsia="等线" w:hAnsi="Times New Roman" w:cs="Times New Roman"/>
            <w:color w:val="0563C1"/>
            <w:sz w:val="24"/>
            <w:szCs w:val="24"/>
            <w:u w:val="single"/>
          </w:rPr>
          <w:t>13910844351@163.com</w:t>
        </w:r>
      </w:hyperlink>
    </w:p>
    <w:p w14:paraId="1B741A6F" w14:textId="77777777" w:rsidR="003B07D0" w:rsidRPr="003B07D0" w:rsidRDefault="003B07D0" w:rsidP="003B07D0">
      <w:pPr>
        <w:spacing w:line="360" w:lineRule="auto"/>
        <w:rPr>
          <w:rFonts w:ascii="Times New Roman" w:eastAsia="等线" w:hAnsi="Times New Roman" w:cs="Times New Roman"/>
          <w:color w:val="000000"/>
          <w:sz w:val="24"/>
          <w:szCs w:val="24"/>
        </w:rPr>
      </w:pPr>
      <w:r w:rsidRPr="003B07D0">
        <w:rPr>
          <w:rFonts w:ascii="Times New Roman" w:eastAsia="等线" w:hAnsi="Times New Roman" w:cs="Times New Roman"/>
          <w:color w:val="000000"/>
          <w:sz w:val="24"/>
          <w:szCs w:val="24"/>
        </w:rPr>
        <w:t>Phone: +86 10 6879 2524</w:t>
      </w:r>
    </w:p>
    <w:p w14:paraId="2F34DAB1" w14:textId="77777777" w:rsidR="003B07D0" w:rsidRDefault="003B07D0" w:rsidP="00F45018">
      <w:pPr>
        <w:pStyle w:val="a7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br w:type="page"/>
      </w:r>
    </w:p>
    <w:p w14:paraId="0DEF8B0B" w14:textId="7ED0E6D8" w:rsidR="00F45018" w:rsidRPr="007A1B99" w:rsidRDefault="00F45018" w:rsidP="00F45018">
      <w:pPr>
        <w:pStyle w:val="a7"/>
        <w:rPr>
          <w:rFonts w:ascii="Times New Roman" w:hAnsi="Times New Roman" w:cs="Times New Roman"/>
          <w:sz w:val="20"/>
          <w:szCs w:val="20"/>
        </w:rPr>
      </w:pPr>
      <w:r w:rsidRPr="007A1B99">
        <w:rPr>
          <w:rFonts w:ascii="Times New Roman" w:hAnsi="Times New Roman" w:cs="Times New Roman"/>
          <w:b/>
          <w:sz w:val="20"/>
          <w:szCs w:val="20"/>
        </w:rPr>
        <w:lastRenderedPageBreak/>
        <w:t xml:space="preserve">Supplement Table </w:t>
      </w:r>
      <w:r>
        <w:rPr>
          <w:rFonts w:ascii="Times New Roman" w:hAnsi="Times New Roman" w:cs="Times New Roman"/>
          <w:b/>
          <w:sz w:val="20"/>
          <w:szCs w:val="20"/>
        </w:rPr>
        <w:t>1</w:t>
      </w:r>
      <w:r w:rsidRPr="007A1B99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Comparisons between the 2013 and 2018 surveys’ distribution of breastfeeding measures, and </w:t>
      </w:r>
      <w:r w:rsidRPr="00E41B6C">
        <w:rPr>
          <w:rFonts w:ascii="Times New Roman" w:hAnsi="Times New Roman" w:cs="Times New Roman"/>
          <w:sz w:val="20"/>
          <w:szCs w:val="20"/>
        </w:rPr>
        <w:t>demographic and socioeconomic characteristics</w:t>
      </w:r>
      <w:r>
        <w:rPr>
          <w:rFonts w:ascii="Times New Roman" w:hAnsi="Times New Roman" w:cs="Times New Roman"/>
          <w:sz w:val="20"/>
          <w:szCs w:val="20"/>
        </w:rPr>
        <w:t>.</w:t>
      </w:r>
    </w:p>
    <w:tbl>
      <w:tblPr>
        <w:tblStyle w:val="a3"/>
        <w:tblW w:w="97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1310"/>
        <w:gridCol w:w="1311"/>
        <w:gridCol w:w="781"/>
        <w:gridCol w:w="283"/>
        <w:gridCol w:w="1311"/>
        <w:gridCol w:w="1311"/>
        <w:gridCol w:w="784"/>
      </w:tblGrid>
      <w:tr w:rsidR="00D03886" w:rsidRPr="007A1B99" w14:paraId="32BDA746" w14:textId="77777777" w:rsidTr="00D03886">
        <w:tc>
          <w:tcPr>
            <w:tcW w:w="2694" w:type="dxa"/>
            <w:vMerge w:val="restart"/>
            <w:tcBorders>
              <w:top w:val="single" w:sz="8" w:space="0" w:color="auto"/>
            </w:tcBorders>
            <w:vAlign w:val="center"/>
          </w:tcPr>
          <w:p w14:paraId="39B5D600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bookmarkStart w:id="2" w:name="_Hlk95399218"/>
            <w:r w:rsidRPr="007A1B99">
              <w:rPr>
                <w:rFonts w:ascii="Times New Roman" w:hAnsi="Times New Roman" w:cs="Times New Roman"/>
                <w:bCs/>
                <w:sz w:val="20"/>
                <w:szCs w:val="20"/>
              </w:rPr>
              <w:t>Characteristics</w:t>
            </w:r>
          </w:p>
        </w:tc>
        <w:tc>
          <w:tcPr>
            <w:tcW w:w="3402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FDF8FE6" w14:textId="7E852EEE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Rate of practiced</w:t>
            </w:r>
            <w:r w:rsidR="00CD184D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any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breastfeeding</w:t>
            </w: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283" w:type="dxa"/>
            <w:tcBorders>
              <w:top w:val="single" w:sz="8" w:space="0" w:color="auto"/>
            </w:tcBorders>
          </w:tcPr>
          <w:p w14:paraId="1486EF15" w14:textId="77777777" w:rsidR="00D03886" w:rsidRDefault="00D03886" w:rsidP="00D03886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406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EA0327D" w14:textId="0C36271B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Rate</w:t>
            </w: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of exclusive 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breastfeeding</w:t>
            </w: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for 6 months 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or more (EBF) </w:t>
            </w: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(%)</w:t>
            </w:r>
          </w:p>
        </w:tc>
      </w:tr>
      <w:tr w:rsidR="00D03886" w:rsidRPr="007A1B99" w14:paraId="39E1AC3E" w14:textId="77777777" w:rsidTr="00D03886">
        <w:tc>
          <w:tcPr>
            <w:tcW w:w="2694" w:type="dxa"/>
            <w:vMerge/>
            <w:tcBorders>
              <w:bottom w:val="single" w:sz="8" w:space="0" w:color="auto"/>
            </w:tcBorders>
            <w:vAlign w:val="center"/>
          </w:tcPr>
          <w:p w14:paraId="30C6F54F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BBD991C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hAnsi="Times New Roman" w:cs="Times New Roman"/>
                <w:bCs/>
                <w:sz w:val="20"/>
                <w:szCs w:val="20"/>
              </w:rPr>
              <w:t>2008-2013</w:t>
            </w:r>
          </w:p>
        </w:tc>
        <w:tc>
          <w:tcPr>
            <w:tcW w:w="131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3A7B6F8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hAnsi="Times New Roman" w:cs="Times New Roman"/>
                <w:bCs/>
                <w:sz w:val="20"/>
                <w:szCs w:val="20"/>
              </w:rPr>
              <w:t>2014-2018</w:t>
            </w:r>
          </w:p>
        </w:tc>
        <w:tc>
          <w:tcPr>
            <w:tcW w:w="78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422FBDF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7A1B99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P</w:t>
            </w:r>
          </w:p>
        </w:tc>
        <w:tc>
          <w:tcPr>
            <w:tcW w:w="283" w:type="dxa"/>
            <w:tcBorders>
              <w:bottom w:val="single" w:sz="8" w:space="0" w:color="auto"/>
            </w:tcBorders>
          </w:tcPr>
          <w:p w14:paraId="59CBDE31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D256131" w14:textId="178EBBEB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hAnsi="Times New Roman" w:cs="Times New Roman"/>
                <w:bCs/>
                <w:sz w:val="20"/>
                <w:szCs w:val="20"/>
              </w:rPr>
              <w:t>2008-2013</w:t>
            </w:r>
          </w:p>
        </w:tc>
        <w:tc>
          <w:tcPr>
            <w:tcW w:w="131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E0E8412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hAnsi="Times New Roman" w:cs="Times New Roman"/>
                <w:bCs/>
                <w:sz w:val="20"/>
                <w:szCs w:val="20"/>
              </w:rPr>
              <w:t>2014-2018</w:t>
            </w:r>
          </w:p>
        </w:tc>
        <w:tc>
          <w:tcPr>
            <w:tcW w:w="78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DED7657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P</w:t>
            </w:r>
          </w:p>
        </w:tc>
      </w:tr>
      <w:tr w:rsidR="00D03886" w:rsidRPr="007A1B99" w14:paraId="5E73FE39" w14:textId="77777777" w:rsidTr="00D03886">
        <w:tc>
          <w:tcPr>
            <w:tcW w:w="2694" w:type="dxa"/>
            <w:tcBorders>
              <w:top w:val="single" w:sz="8" w:space="0" w:color="auto"/>
            </w:tcBorders>
            <w:shd w:val="clear" w:color="auto" w:fill="D0CECE" w:themeFill="background2" w:themeFillShade="E6"/>
            <w:vAlign w:val="center"/>
          </w:tcPr>
          <w:p w14:paraId="219988B0" w14:textId="77777777" w:rsidR="00D03886" w:rsidRPr="00184E0A" w:rsidRDefault="00D03886" w:rsidP="00D03886">
            <w:pPr>
              <w:jc w:val="both"/>
              <w:rPr>
                <w:rFonts w:ascii="Times New Roman" w:eastAsia="等线" w:hAnsi="Times New Roman" w:cs="Times New Roman"/>
                <w:b/>
                <w:sz w:val="20"/>
                <w:szCs w:val="20"/>
              </w:rPr>
            </w:pPr>
            <w:r w:rsidRPr="00184E0A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310" w:type="dxa"/>
            <w:tcBorders>
              <w:top w:val="single" w:sz="8" w:space="0" w:color="auto"/>
            </w:tcBorders>
            <w:shd w:val="clear" w:color="auto" w:fill="D0CECE" w:themeFill="background2" w:themeFillShade="E6"/>
            <w:vAlign w:val="center"/>
          </w:tcPr>
          <w:p w14:paraId="1A1D8A54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6.95</w:t>
            </w:r>
          </w:p>
        </w:tc>
        <w:tc>
          <w:tcPr>
            <w:tcW w:w="1311" w:type="dxa"/>
            <w:tcBorders>
              <w:top w:val="single" w:sz="8" w:space="0" w:color="auto"/>
            </w:tcBorders>
            <w:shd w:val="clear" w:color="auto" w:fill="D0CECE" w:themeFill="background2" w:themeFillShade="E6"/>
            <w:vAlign w:val="center"/>
          </w:tcPr>
          <w:p w14:paraId="7A506971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1.50</w:t>
            </w:r>
          </w:p>
        </w:tc>
        <w:tc>
          <w:tcPr>
            <w:tcW w:w="781" w:type="dxa"/>
            <w:tcBorders>
              <w:top w:val="single" w:sz="8" w:space="0" w:color="auto"/>
            </w:tcBorders>
            <w:shd w:val="clear" w:color="auto" w:fill="D0CECE" w:themeFill="background2" w:themeFillShade="E6"/>
            <w:vAlign w:val="center"/>
          </w:tcPr>
          <w:p w14:paraId="79EA0557" w14:textId="6C09BF44" w:rsidR="00D03886" w:rsidRPr="007A1B99" w:rsidRDefault="000E2C81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&lt; 0.01</w:t>
            </w:r>
          </w:p>
        </w:tc>
        <w:tc>
          <w:tcPr>
            <w:tcW w:w="283" w:type="dxa"/>
            <w:tcBorders>
              <w:top w:val="single" w:sz="8" w:space="0" w:color="auto"/>
            </w:tcBorders>
            <w:shd w:val="clear" w:color="auto" w:fill="D0CECE" w:themeFill="background2" w:themeFillShade="E6"/>
          </w:tcPr>
          <w:p w14:paraId="1892CAEA" w14:textId="77777777" w:rsidR="00D03886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8" w:space="0" w:color="auto"/>
            </w:tcBorders>
            <w:shd w:val="clear" w:color="auto" w:fill="D0CECE" w:themeFill="background2" w:themeFillShade="E6"/>
            <w:vAlign w:val="center"/>
          </w:tcPr>
          <w:p w14:paraId="21DBCD06" w14:textId="7D17E400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6.69</w:t>
            </w:r>
          </w:p>
        </w:tc>
        <w:tc>
          <w:tcPr>
            <w:tcW w:w="1311" w:type="dxa"/>
            <w:tcBorders>
              <w:top w:val="single" w:sz="8" w:space="0" w:color="auto"/>
            </w:tcBorders>
            <w:shd w:val="clear" w:color="auto" w:fill="D0CECE" w:themeFill="background2" w:themeFillShade="E6"/>
            <w:vAlign w:val="center"/>
          </w:tcPr>
          <w:p w14:paraId="085520BF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7.90</w:t>
            </w:r>
          </w:p>
        </w:tc>
        <w:tc>
          <w:tcPr>
            <w:tcW w:w="784" w:type="dxa"/>
            <w:tcBorders>
              <w:top w:val="single" w:sz="8" w:space="0" w:color="auto"/>
            </w:tcBorders>
            <w:shd w:val="clear" w:color="auto" w:fill="D0CECE" w:themeFill="background2" w:themeFillShade="E6"/>
            <w:vAlign w:val="center"/>
          </w:tcPr>
          <w:p w14:paraId="44D5F064" w14:textId="68F32DC9" w:rsidR="00D03886" w:rsidRPr="007A1B99" w:rsidRDefault="000E2C81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&lt; 0.01</w:t>
            </w:r>
          </w:p>
        </w:tc>
      </w:tr>
      <w:tr w:rsidR="00D03886" w:rsidRPr="007A1B99" w14:paraId="0AF475A4" w14:textId="77777777" w:rsidTr="00D03886">
        <w:tc>
          <w:tcPr>
            <w:tcW w:w="9785" w:type="dxa"/>
            <w:gridSpan w:val="8"/>
            <w:shd w:val="clear" w:color="auto" w:fill="D0CECE" w:themeFill="background2" w:themeFillShade="E6"/>
          </w:tcPr>
          <w:p w14:paraId="51F6FA7D" w14:textId="527F30AC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sz w:val="20"/>
                <w:szCs w:val="20"/>
              </w:rPr>
              <w:t>Maternal-based characteristics</w:t>
            </w:r>
          </w:p>
        </w:tc>
      </w:tr>
      <w:tr w:rsidR="00D03886" w:rsidRPr="007A1B99" w14:paraId="73CA0CDB" w14:textId="77777777" w:rsidTr="00D03886">
        <w:tc>
          <w:tcPr>
            <w:tcW w:w="2694" w:type="dxa"/>
            <w:vAlign w:val="center"/>
          </w:tcPr>
          <w:p w14:paraId="5F51BB17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Age at delivery (year)</w:t>
            </w:r>
          </w:p>
        </w:tc>
        <w:tc>
          <w:tcPr>
            <w:tcW w:w="1310" w:type="dxa"/>
            <w:vAlign w:val="center"/>
          </w:tcPr>
          <w:p w14:paraId="5D834921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109966C9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81" w:type="dxa"/>
            <w:vAlign w:val="center"/>
          </w:tcPr>
          <w:p w14:paraId="6808E0CB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" w:type="dxa"/>
          </w:tcPr>
          <w:p w14:paraId="117877AD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37A4B94B" w14:textId="32FF915D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45653B27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579B16E4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03886" w:rsidRPr="007A1B99" w14:paraId="3C4D4EC8" w14:textId="77777777" w:rsidTr="00D03886">
        <w:tc>
          <w:tcPr>
            <w:tcW w:w="2694" w:type="dxa"/>
            <w:vAlign w:val="center"/>
          </w:tcPr>
          <w:p w14:paraId="295C1A35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&lt;25</w:t>
            </w:r>
          </w:p>
        </w:tc>
        <w:tc>
          <w:tcPr>
            <w:tcW w:w="1310" w:type="dxa"/>
            <w:vAlign w:val="center"/>
          </w:tcPr>
          <w:p w14:paraId="4D66256A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86.27</w:t>
            </w:r>
          </w:p>
        </w:tc>
        <w:tc>
          <w:tcPr>
            <w:tcW w:w="1311" w:type="dxa"/>
            <w:vAlign w:val="center"/>
          </w:tcPr>
          <w:p w14:paraId="62B63C41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91.17</w:t>
            </w:r>
          </w:p>
        </w:tc>
        <w:tc>
          <w:tcPr>
            <w:tcW w:w="781" w:type="dxa"/>
            <w:vAlign w:val="center"/>
          </w:tcPr>
          <w:p w14:paraId="04328746" w14:textId="5DF4C8C1" w:rsidR="00D03886" w:rsidRPr="007A1B99" w:rsidRDefault="000E2C81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&lt; 0.01</w:t>
            </w:r>
          </w:p>
        </w:tc>
        <w:tc>
          <w:tcPr>
            <w:tcW w:w="283" w:type="dxa"/>
          </w:tcPr>
          <w:p w14:paraId="26379AF8" w14:textId="77777777" w:rsidR="00D03886" w:rsidRPr="007A1B99" w:rsidRDefault="00D03886" w:rsidP="00D03886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217C2CFF" w14:textId="5593E7FC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38.16</w:t>
            </w:r>
          </w:p>
        </w:tc>
        <w:tc>
          <w:tcPr>
            <w:tcW w:w="1311" w:type="dxa"/>
            <w:vAlign w:val="center"/>
          </w:tcPr>
          <w:p w14:paraId="33D6FEB1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47.02</w:t>
            </w:r>
          </w:p>
        </w:tc>
        <w:tc>
          <w:tcPr>
            <w:tcW w:w="784" w:type="dxa"/>
            <w:vAlign w:val="center"/>
          </w:tcPr>
          <w:p w14:paraId="59F58DC9" w14:textId="644C3A97" w:rsidR="00D03886" w:rsidRPr="007A1B99" w:rsidRDefault="000E2C81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&lt; 0.01</w:t>
            </w:r>
          </w:p>
        </w:tc>
      </w:tr>
      <w:tr w:rsidR="00D03886" w:rsidRPr="007A1B99" w14:paraId="013E5806" w14:textId="77777777" w:rsidTr="00D03886">
        <w:tc>
          <w:tcPr>
            <w:tcW w:w="2694" w:type="dxa"/>
            <w:vAlign w:val="center"/>
          </w:tcPr>
          <w:p w14:paraId="7CD424AC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25-34</w:t>
            </w:r>
          </w:p>
        </w:tc>
        <w:tc>
          <w:tcPr>
            <w:tcW w:w="1310" w:type="dxa"/>
            <w:vAlign w:val="center"/>
          </w:tcPr>
          <w:p w14:paraId="718FC867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87.78</w:t>
            </w:r>
          </w:p>
        </w:tc>
        <w:tc>
          <w:tcPr>
            <w:tcW w:w="1311" w:type="dxa"/>
            <w:vAlign w:val="center"/>
          </w:tcPr>
          <w:p w14:paraId="3408033E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91.87</w:t>
            </w:r>
          </w:p>
        </w:tc>
        <w:tc>
          <w:tcPr>
            <w:tcW w:w="781" w:type="dxa"/>
            <w:vAlign w:val="center"/>
          </w:tcPr>
          <w:p w14:paraId="327123B0" w14:textId="0C7B44AB" w:rsidR="00D03886" w:rsidRPr="007A1B99" w:rsidRDefault="000E2C81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&lt; 0.01</w:t>
            </w:r>
          </w:p>
        </w:tc>
        <w:tc>
          <w:tcPr>
            <w:tcW w:w="283" w:type="dxa"/>
          </w:tcPr>
          <w:p w14:paraId="5C334E7D" w14:textId="77777777" w:rsidR="00D03886" w:rsidRPr="007A1B99" w:rsidRDefault="00D03886" w:rsidP="00D03886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3972D953" w14:textId="3E40EF90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35.75</w:t>
            </w:r>
          </w:p>
        </w:tc>
        <w:tc>
          <w:tcPr>
            <w:tcW w:w="1311" w:type="dxa"/>
            <w:vAlign w:val="center"/>
          </w:tcPr>
          <w:p w14:paraId="06081C73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48.69</w:t>
            </w:r>
          </w:p>
        </w:tc>
        <w:tc>
          <w:tcPr>
            <w:tcW w:w="784" w:type="dxa"/>
            <w:vAlign w:val="center"/>
          </w:tcPr>
          <w:p w14:paraId="00380C59" w14:textId="34B70F3A" w:rsidR="00D03886" w:rsidRPr="007A1B99" w:rsidRDefault="000E2C81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&lt; 0.01</w:t>
            </w:r>
          </w:p>
        </w:tc>
      </w:tr>
      <w:tr w:rsidR="00D03886" w:rsidRPr="007A1B99" w14:paraId="3CA83C64" w14:textId="77777777" w:rsidTr="00D03886">
        <w:tc>
          <w:tcPr>
            <w:tcW w:w="2694" w:type="dxa"/>
            <w:vAlign w:val="center"/>
          </w:tcPr>
          <w:p w14:paraId="4FC39FAB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 ≥35</w:t>
            </w:r>
          </w:p>
        </w:tc>
        <w:tc>
          <w:tcPr>
            <w:tcW w:w="1310" w:type="dxa"/>
            <w:vAlign w:val="center"/>
          </w:tcPr>
          <w:p w14:paraId="1ED141E5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84.78</w:t>
            </w:r>
          </w:p>
        </w:tc>
        <w:tc>
          <w:tcPr>
            <w:tcW w:w="1311" w:type="dxa"/>
            <w:vAlign w:val="center"/>
          </w:tcPr>
          <w:p w14:paraId="5CD9B406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90.35</w:t>
            </w:r>
          </w:p>
        </w:tc>
        <w:tc>
          <w:tcPr>
            <w:tcW w:w="781" w:type="dxa"/>
            <w:vAlign w:val="center"/>
          </w:tcPr>
          <w:p w14:paraId="26DC2F1C" w14:textId="5CA643D6" w:rsidR="00D03886" w:rsidRPr="007A1B99" w:rsidRDefault="000E2C81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&lt; 0.01</w:t>
            </w:r>
          </w:p>
        </w:tc>
        <w:tc>
          <w:tcPr>
            <w:tcW w:w="283" w:type="dxa"/>
          </w:tcPr>
          <w:p w14:paraId="1D3B2009" w14:textId="77777777" w:rsidR="00D03886" w:rsidRPr="007A1B99" w:rsidRDefault="00D03886" w:rsidP="00D03886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68081259" w14:textId="3756EFD2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37.48</w:t>
            </w:r>
          </w:p>
        </w:tc>
        <w:tc>
          <w:tcPr>
            <w:tcW w:w="1311" w:type="dxa"/>
            <w:vAlign w:val="center"/>
          </w:tcPr>
          <w:p w14:paraId="18B4BD9F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45.66</w:t>
            </w:r>
          </w:p>
        </w:tc>
        <w:tc>
          <w:tcPr>
            <w:tcW w:w="784" w:type="dxa"/>
            <w:vAlign w:val="center"/>
          </w:tcPr>
          <w:p w14:paraId="68DB35B4" w14:textId="2252090B" w:rsidR="00D03886" w:rsidRPr="007A1B99" w:rsidRDefault="000E2C81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&lt; 0.01</w:t>
            </w:r>
          </w:p>
        </w:tc>
      </w:tr>
      <w:tr w:rsidR="00D03886" w:rsidRPr="007A1B99" w14:paraId="14D5692B" w14:textId="77777777" w:rsidTr="00D03886">
        <w:tc>
          <w:tcPr>
            <w:tcW w:w="2694" w:type="dxa"/>
            <w:vAlign w:val="center"/>
          </w:tcPr>
          <w:p w14:paraId="1D21A7CA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Educational level</w:t>
            </w:r>
          </w:p>
        </w:tc>
        <w:tc>
          <w:tcPr>
            <w:tcW w:w="1310" w:type="dxa"/>
            <w:vAlign w:val="center"/>
          </w:tcPr>
          <w:p w14:paraId="2F2EB398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2DACA570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81" w:type="dxa"/>
            <w:vAlign w:val="center"/>
          </w:tcPr>
          <w:p w14:paraId="53537DA6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" w:type="dxa"/>
          </w:tcPr>
          <w:p w14:paraId="0198F039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4508197A" w14:textId="0048BD75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62C644CB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6B4A1A07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03886" w:rsidRPr="007A1B99" w14:paraId="3F34C9B2" w14:textId="77777777" w:rsidTr="00D03886">
        <w:tc>
          <w:tcPr>
            <w:tcW w:w="2694" w:type="dxa"/>
            <w:vAlign w:val="center"/>
          </w:tcPr>
          <w:p w14:paraId="5A305C61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Illiterate or primary school</w:t>
            </w:r>
          </w:p>
        </w:tc>
        <w:tc>
          <w:tcPr>
            <w:tcW w:w="1310" w:type="dxa"/>
            <w:vAlign w:val="center"/>
          </w:tcPr>
          <w:p w14:paraId="0C54D334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86.94</w:t>
            </w:r>
          </w:p>
        </w:tc>
        <w:tc>
          <w:tcPr>
            <w:tcW w:w="1311" w:type="dxa"/>
            <w:vAlign w:val="center"/>
          </w:tcPr>
          <w:p w14:paraId="2D371CD3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88.29</w:t>
            </w:r>
          </w:p>
        </w:tc>
        <w:tc>
          <w:tcPr>
            <w:tcW w:w="781" w:type="dxa"/>
            <w:vAlign w:val="center"/>
          </w:tcPr>
          <w:p w14:paraId="3659A790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283" w:type="dxa"/>
          </w:tcPr>
          <w:p w14:paraId="5374BEEC" w14:textId="77777777" w:rsidR="00D03886" w:rsidRPr="007A1B99" w:rsidRDefault="00D03886" w:rsidP="00D03886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287E2225" w14:textId="63446F75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39.29</w:t>
            </w:r>
          </w:p>
        </w:tc>
        <w:tc>
          <w:tcPr>
            <w:tcW w:w="1311" w:type="dxa"/>
            <w:vAlign w:val="center"/>
          </w:tcPr>
          <w:p w14:paraId="09F0AF53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46.91</w:t>
            </w:r>
          </w:p>
        </w:tc>
        <w:tc>
          <w:tcPr>
            <w:tcW w:w="784" w:type="dxa"/>
            <w:vAlign w:val="center"/>
          </w:tcPr>
          <w:p w14:paraId="7182BA5F" w14:textId="4B17D3F0" w:rsidR="00D03886" w:rsidRPr="007A1B99" w:rsidRDefault="000E2C81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&lt; 0.01</w:t>
            </w:r>
          </w:p>
        </w:tc>
      </w:tr>
      <w:tr w:rsidR="00D03886" w:rsidRPr="007A1B99" w14:paraId="62FA090F" w14:textId="77777777" w:rsidTr="00D03886">
        <w:tc>
          <w:tcPr>
            <w:tcW w:w="2694" w:type="dxa"/>
            <w:vAlign w:val="center"/>
          </w:tcPr>
          <w:p w14:paraId="672A7CD1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Secondary school</w:t>
            </w:r>
          </w:p>
        </w:tc>
        <w:tc>
          <w:tcPr>
            <w:tcW w:w="1310" w:type="dxa"/>
            <w:vAlign w:val="center"/>
          </w:tcPr>
          <w:p w14:paraId="64033EE2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87.62</w:t>
            </w:r>
          </w:p>
        </w:tc>
        <w:tc>
          <w:tcPr>
            <w:tcW w:w="1311" w:type="dxa"/>
            <w:vAlign w:val="center"/>
          </w:tcPr>
          <w:p w14:paraId="6B903F96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90.57</w:t>
            </w:r>
          </w:p>
        </w:tc>
        <w:tc>
          <w:tcPr>
            <w:tcW w:w="781" w:type="dxa"/>
            <w:vAlign w:val="center"/>
          </w:tcPr>
          <w:p w14:paraId="17E45561" w14:textId="35CCA4E3" w:rsidR="00D03886" w:rsidRPr="007A1B99" w:rsidRDefault="000E2C81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&lt; 0.01</w:t>
            </w:r>
          </w:p>
        </w:tc>
        <w:tc>
          <w:tcPr>
            <w:tcW w:w="283" w:type="dxa"/>
          </w:tcPr>
          <w:p w14:paraId="1B41B347" w14:textId="77777777" w:rsidR="00D03886" w:rsidRPr="007A1B99" w:rsidRDefault="00D03886" w:rsidP="00D03886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2DAC35B1" w14:textId="40CD339C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39.70</w:t>
            </w:r>
          </w:p>
        </w:tc>
        <w:tc>
          <w:tcPr>
            <w:tcW w:w="1311" w:type="dxa"/>
            <w:vAlign w:val="center"/>
          </w:tcPr>
          <w:p w14:paraId="42949DC5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49.30</w:t>
            </w:r>
          </w:p>
        </w:tc>
        <w:tc>
          <w:tcPr>
            <w:tcW w:w="784" w:type="dxa"/>
            <w:vAlign w:val="center"/>
          </w:tcPr>
          <w:p w14:paraId="5A755991" w14:textId="1C7E06E9" w:rsidR="00D03886" w:rsidRPr="007A1B99" w:rsidRDefault="000E2C81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&lt; 0.01</w:t>
            </w:r>
          </w:p>
        </w:tc>
      </w:tr>
      <w:tr w:rsidR="00D03886" w:rsidRPr="007A1B99" w14:paraId="45E7E953" w14:textId="77777777" w:rsidTr="00D03886">
        <w:tc>
          <w:tcPr>
            <w:tcW w:w="2694" w:type="dxa"/>
            <w:vAlign w:val="center"/>
          </w:tcPr>
          <w:p w14:paraId="2D3A682E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High school or higher</w:t>
            </w:r>
          </w:p>
        </w:tc>
        <w:tc>
          <w:tcPr>
            <w:tcW w:w="1310" w:type="dxa"/>
            <w:vAlign w:val="center"/>
          </w:tcPr>
          <w:p w14:paraId="34BB7D7C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86.07</w:t>
            </w:r>
          </w:p>
        </w:tc>
        <w:tc>
          <w:tcPr>
            <w:tcW w:w="1311" w:type="dxa"/>
            <w:vAlign w:val="center"/>
          </w:tcPr>
          <w:p w14:paraId="17C9D08C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92.87</w:t>
            </w:r>
          </w:p>
        </w:tc>
        <w:tc>
          <w:tcPr>
            <w:tcW w:w="781" w:type="dxa"/>
            <w:vAlign w:val="center"/>
          </w:tcPr>
          <w:p w14:paraId="34523DD0" w14:textId="721B3CF2" w:rsidR="00D03886" w:rsidRPr="007A1B99" w:rsidRDefault="000E2C81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&lt; 0.01</w:t>
            </w:r>
          </w:p>
        </w:tc>
        <w:tc>
          <w:tcPr>
            <w:tcW w:w="283" w:type="dxa"/>
          </w:tcPr>
          <w:p w14:paraId="5FCD9C80" w14:textId="77777777" w:rsidR="00D03886" w:rsidRPr="007A1B99" w:rsidRDefault="00D03886" w:rsidP="00D03886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521A1BD2" w14:textId="428768D5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31.44</w:t>
            </w:r>
          </w:p>
        </w:tc>
        <w:tc>
          <w:tcPr>
            <w:tcW w:w="1311" w:type="dxa"/>
            <w:vAlign w:val="center"/>
          </w:tcPr>
          <w:p w14:paraId="4EAA1729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47.14</w:t>
            </w:r>
          </w:p>
        </w:tc>
        <w:tc>
          <w:tcPr>
            <w:tcW w:w="784" w:type="dxa"/>
            <w:vAlign w:val="center"/>
          </w:tcPr>
          <w:p w14:paraId="6E4771DC" w14:textId="412AB2C0" w:rsidR="00D03886" w:rsidRPr="007A1B99" w:rsidRDefault="000E2C81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&lt; 0.01</w:t>
            </w:r>
          </w:p>
        </w:tc>
      </w:tr>
      <w:tr w:rsidR="00D03886" w:rsidRPr="007A1B99" w14:paraId="13947C5F" w14:textId="77777777" w:rsidTr="00D03886">
        <w:tc>
          <w:tcPr>
            <w:tcW w:w="2694" w:type="dxa"/>
            <w:vAlign w:val="center"/>
          </w:tcPr>
          <w:p w14:paraId="6CEEFE46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Residence</w:t>
            </w:r>
          </w:p>
        </w:tc>
        <w:tc>
          <w:tcPr>
            <w:tcW w:w="1310" w:type="dxa"/>
            <w:vAlign w:val="center"/>
          </w:tcPr>
          <w:p w14:paraId="279DBD91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697E1A25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81" w:type="dxa"/>
            <w:vAlign w:val="center"/>
          </w:tcPr>
          <w:p w14:paraId="25BDFFAB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" w:type="dxa"/>
          </w:tcPr>
          <w:p w14:paraId="245F278A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05061120" w14:textId="6DF9D4A1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54CBAF79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25178D4D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03886" w:rsidRPr="007A1B99" w14:paraId="28A10C26" w14:textId="77777777" w:rsidTr="00D03886">
        <w:tc>
          <w:tcPr>
            <w:tcW w:w="2694" w:type="dxa"/>
            <w:vAlign w:val="center"/>
          </w:tcPr>
          <w:p w14:paraId="4274013C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Urban</w:t>
            </w:r>
          </w:p>
        </w:tc>
        <w:tc>
          <w:tcPr>
            <w:tcW w:w="1310" w:type="dxa"/>
            <w:vAlign w:val="center"/>
          </w:tcPr>
          <w:p w14:paraId="77602187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88.58</w:t>
            </w:r>
          </w:p>
        </w:tc>
        <w:tc>
          <w:tcPr>
            <w:tcW w:w="1311" w:type="dxa"/>
            <w:vAlign w:val="center"/>
          </w:tcPr>
          <w:p w14:paraId="3DF323DE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91.24</w:t>
            </w:r>
          </w:p>
        </w:tc>
        <w:tc>
          <w:tcPr>
            <w:tcW w:w="781" w:type="dxa"/>
            <w:vAlign w:val="center"/>
          </w:tcPr>
          <w:p w14:paraId="33B3BDD0" w14:textId="25FF89B1" w:rsidR="00D03886" w:rsidRPr="007A1B99" w:rsidRDefault="000E2C81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&lt; 0.01</w:t>
            </w:r>
          </w:p>
        </w:tc>
        <w:tc>
          <w:tcPr>
            <w:tcW w:w="283" w:type="dxa"/>
          </w:tcPr>
          <w:p w14:paraId="5624A090" w14:textId="77777777" w:rsidR="00D03886" w:rsidRPr="007A1B99" w:rsidRDefault="00D03886" w:rsidP="00D03886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118596F4" w14:textId="717CA721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40.19</w:t>
            </w:r>
          </w:p>
        </w:tc>
        <w:tc>
          <w:tcPr>
            <w:tcW w:w="1311" w:type="dxa"/>
            <w:vAlign w:val="center"/>
          </w:tcPr>
          <w:p w14:paraId="4CFCBF91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48.78</w:t>
            </w:r>
          </w:p>
        </w:tc>
        <w:tc>
          <w:tcPr>
            <w:tcW w:w="784" w:type="dxa"/>
            <w:vAlign w:val="center"/>
          </w:tcPr>
          <w:p w14:paraId="174E0EF8" w14:textId="027F2940" w:rsidR="00D03886" w:rsidRPr="007A1B99" w:rsidRDefault="000E2C81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&lt; 0.01</w:t>
            </w:r>
          </w:p>
        </w:tc>
      </w:tr>
      <w:tr w:rsidR="00D03886" w:rsidRPr="007A1B99" w14:paraId="381C64DD" w14:textId="77777777" w:rsidTr="00D03886">
        <w:tc>
          <w:tcPr>
            <w:tcW w:w="2694" w:type="dxa"/>
            <w:vAlign w:val="center"/>
          </w:tcPr>
          <w:p w14:paraId="455BCF4B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Rural</w:t>
            </w:r>
          </w:p>
        </w:tc>
        <w:tc>
          <w:tcPr>
            <w:tcW w:w="1310" w:type="dxa"/>
            <w:vAlign w:val="center"/>
          </w:tcPr>
          <w:p w14:paraId="6E2C40A4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85.08</w:t>
            </w:r>
          </w:p>
        </w:tc>
        <w:tc>
          <w:tcPr>
            <w:tcW w:w="1311" w:type="dxa"/>
            <w:vAlign w:val="center"/>
          </w:tcPr>
          <w:p w14:paraId="32B8CFF6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91.70</w:t>
            </w:r>
          </w:p>
        </w:tc>
        <w:tc>
          <w:tcPr>
            <w:tcW w:w="781" w:type="dxa"/>
            <w:vAlign w:val="center"/>
          </w:tcPr>
          <w:p w14:paraId="770ED7EC" w14:textId="2E42F0CA" w:rsidR="00D03886" w:rsidRPr="007A1B99" w:rsidRDefault="000E2C81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&lt; 0.01</w:t>
            </w:r>
          </w:p>
        </w:tc>
        <w:tc>
          <w:tcPr>
            <w:tcW w:w="283" w:type="dxa"/>
          </w:tcPr>
          <w:p w14:paraId="1F90C26E" w14:textId="77777777" w:rsidR="00D03886" w:rsidRPr="007A1B99" w:rsidRDefault="00D03886" w:rsidP="00D03886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0F7E647C" w14:textId="56308CA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32.52</w:t>
            </w:r>
          </w:p>
        </w:tc>
        <w:tc>
          <w:tcPr>
            <w:tcW w:w="1311" w:type="dxa"/>
            <w:vAlign w:val="center"/>
          </w:tcPr>
          <w:p w14:paraId="7EE1A450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47.19</w:t>
            </w:r>
          </w:p>
        </w:tc>
        <w:tc>
          <w:tcPr>
            <w:tcW w:w="784" w:type="dxa"/>
            <w:vAlign w:val="center"/>
          </w:tcPr>
          <w:p w14:paraId="316984E7" w14:textId="2E238EDD" w:rsidR="00D03886" w:rsidRPr="007A1B99" w:rsidRDefault="000E2C81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&lt; 0.01</w:t>
            </w:r>
          </w:p>
        </w:tc>
      </w:tr>
      <w:tr w:rsidR="00D03886" w:rsidRPr="007A1B99" w14:paraId="65E5A408" w14:textId="77777777" w:rsidTr="00D03886">
        <w:tc>
          <w:tcPr>
            <w:tcW w:w="2694" w:type="dxa"/>
            <w:vAlign w:val="center"/>
          </w:tcPr>
          <w:p w14:paraId="34564F0C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Ethnicity</w:t>
            </w:r>
          </w:p>
        </w:tc>
        <w:tc>
          <w:tcPr>
            <w:tcW w:w="1310" w:type="dxa"/>
            <w:vAlign w:val="center"/>
          </w:tcPr>
          <w:p w14:paraId="6E235440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5C6413BC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81" w:type="dxa"/>
            <w:vAlign w:val="center"/>
          </w:tcPr>
          <w:p w14:paraId="0655F023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" w:type="dxa"/>
          </w:tcPr>
          <w:p w14:paraId="305D364F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29EA2437" w14:textId="0F7FAEAF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167C1FFC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32E3BD65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03886" w:rsidRPr="007A1B99" w14:paraId="6428AAFF" w14:textId="77777777" w:rsidTr="00D03886">
        <w:tc>
          <w:tcPr>
            <w:tcW w:w="2694" w:type="dxa"/>
            <w:vAlign w:val="center"/>
          </w:tcPr>
          <w:p w14:paraId="35D2A6AA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Han</w:t>
            </w:r>
          </w:p>
        </w:tc>
        <w:tc>
          <w:tcPr>
            <w:tcW w:w="1310" w:type="dxa"/>
            <w:vAlign w:val="center"/>
          </w:tcPr>
          <w:p w14:paraId="6D50A6D7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86.45</w:t>
            </w:r>
          </w:p>
        </w:tc>
        <w:tc>
          <w:tcPr>
            <w:tcW w:w="1311" w:type="dxa"/>
            <w:vAlign w:val="center"/>
          </w:tcPr>
          <w:p w14:paraId="4A1D7333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91.34</w:t>
            </w:r>
          </w:p>
        </w:tc>
        <w:tc>
          <w:tcPr>
            <w:tcW w:w="781" w:type="dxa"/>
            <w:vAlign w:val="center"/>
          </w:tcPr>
          <w:p w14:paraId="66D95759" w14:textId="36CB9086" w:rsidR="00D03886" w:rsidRPr="007A1B99" w:rsidRDefault="000E2C81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&lt; 0.01</w:t>
            </w:r>
          </w:p>
        </w:tc>
        <w:tc>
          <w:tcPr>
            <w:tcW w:w="283" w:type="dxa"/>
          </w:tcPr>
          <w:p w14:paraId="2E38F8FC" w14:textId="77777777" w:rsidR="00D03886" w:rsidRPr="007A1B99" w:rsidRDefault="00D03886" w:rsidP="00D03886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3AF8D9C8" w14:textId="02F93A29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37.68</w:t>
            </w:r>
          </w:p>
        </w:tc>
        <w:tc>
          <w:tcPr>
            <w:tcW w:w="1311" w:type="dxa"/>
            <w:vAlign w:val="center"/>
          </w:tcPr>
          <w:p w14:paraId="77C7AF6F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49.98</w:t>
            </w:r>
          </w:p>
        </w:tc>
        <w:tc>
          <w:tcPr>
            <w:tcW w:w="784" w:type="dxa"/>
            <w:vAlign w:val="center"/>
          </w:tcPr>
          <w:p w14:paraId="42A2371A" w14:textId="1A163467" w:rsidR="00D03886" w:rsidRPr="007A1B99" w:rsidRDefault="000E2C81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&lt; 0.01</w:t>
            </w:r>
          </w:p>
        </w:tc>
      </w:tr>
      <w:tr w:rsidR="00D03886" w:rsidRPr="007A1B99" w14:paraId="7C817585" w14:textId="77777777" w:rsidTr="00D03886">
        <w:tc>
          <w:tcPr>
            <w:tcW w:w="2694" w:type="dxa"/>
            <w:vAlign w:val="center"/>
          </w:tcPr>
          <w:p w14:paraId="0734EE94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sz w:val="20"/>
                <w:szCs w:val="20"/>
              </w:rPr>
              <w:t>Other</w:t>
            </w:r>
          </w:p>
        </w:tc>
        <w:tc>
          <w:tcPr>
            <w:tcW w:w="1310" w:type="dxa"/>
            <w:vAlign w:val="center"/>
          </w:tcPr>
          <w:p w14:paraId="14B1537F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90.11</w:t>
            </w:r>
          </w:p>
        </w:tc>
        <w:tc>
          <w:tcPr>
            <w:tcW w:w="1311" w:type="dxa"/>
            <w:vAlign w:val="center"/>
          </w:tcPr>
          <w:p w14:paraId="71DCFDA9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92.62</w:t>
            </w:r>
          </w:p>
        </w:tc>
        <w:tc>
          <w:tcPr>
            <w:tcW w:w="781" w:type="dxa"/>
            <w:vAlign w:val="center"/>
          </w:tcPr>
          <w:p w14:paraId="45FC2405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0.02</w:t>
            </w:r>
          </w:p>
        </w:tc>
        <w:tc>
          <w:tcPr>
            <w:tcW w:w="283" w:type="dxa"/>
          </w:tcPr>
          <w:p w14:paraId="5D107425" w14:textId="77777777" w:rsidR="00D03886" w:rsidRPr="007A1B99" w:rsidRDefault="00D03886" w:rsidP="00D03886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74FEB5BF" w14:textId="5AB496F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30.72</w:t>
            </w:r>
          </w:p>
        </w:tc>
        <w:tc>
          <w:tcPr>
            <w:tcW w:w="1311" w:type="dxa"/>
            <w:vAlign w:val="center"/>
          </w:tcPr>
          <w:p w14:paraId="6A8F49BC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33.36</w:t>
            </w:r>
          </w:p>
        </w:tc>
        <w:tc>
          <w:tcPr>
            <w:tcW w:w="784" w:type="dxa"/>
            <w:vAlign w:val="center"/>
          </w:tcPr>
          <w:p w14:paraId="160C9A20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0.17</w:t>
            </w:r>
          </w:p>
        </w:tc>
      </w:tr>
      <w:tr w:rsidR="00D03886" w:rsidRPr="007A1B99" w14:paraId="5FF55FC8" w14:textId="77777777" w:rsidTr="00D03886">
        <w:tc>
          <w:tcPr>
            <w:tcW w:w="2694" w:type="dxa"/>
            <w:vAlign w:val="center"/>
          </w:tcPr>
          <w:p w14:paraId="0D865C7E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Parity</w:t>
            </w:r>
          </w:p>
        </w:tc>
        <w:tc>
          <w:tcPr>
            <w:tcW w:w="1310" w:type="dxa"/>
            <w:vAlign w:val="center"/>
          </w:tcPr>
          <w:p w14:paraId="7696F3E9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18181CF2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81" w:type="dxa"/>
            <w:vAlign w:val="center"/>
          </w:tcPr>
          <w:p w14:paraId="701B2795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" w:type="dxa"/>
          </w:tcPr>
          <w:p w14:paraId="716CE8A4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5CCA7DC2" w14:textId="5B44974A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5F47546A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4E7E57A6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03886" w:rsidRPr="007A1B99" w14:paraId="5F90FFFC" w14:textId="77777777" w:rsidTr="00D03886">
        <w:tc>
          <w:tcPr>
            <w:tcW w:w="2694" w:type="dxa"/>
            <w:vAlign w:val="center"/>
          </w:tcPr>
          <w:p w14:paraId="63686BBF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10" w:type="dxa"/>
            <w:vAlign w:val="center"/>
          </w:tcPr>
          <w:p w14:paraId="37FA7466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85.95</w:t>
            </w:r>
          </w:p>
        </w:tc>
        <w:tc>
          <w:tcPr>
            <w:tcW w:w="1311" w:type="dxa"/>
            <w:vAlign w:val="center"/>
          </w:tcPr>
          <w:p w14:paraId="1E504A1E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90.63</w:t>
            </w:r>
          </w:p>
        </w:tc>
        <w:tc>
          <w:tcPr>
            <w:tcW w:w="781" w:type="dxa"/>
            <w:vAlign w:val="center"/>
          </w:tcPr>
          <w:p w14:paraId="09382B4E" w14:textId="4F73F7C6" w:rsidR="00D03886" w:rsidRPr="007A1B99" w:rsidRDefault="000E2C81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&lt; 0.01</w:t>
            </w:r>
          </w:p>
        </w:tc>
        <w:tc>
          <w:tcPr>
            <w:tcW w:w="283" w:type="dxa"/>
          </w:tcPr>
          <w:p w14:paraId="18DABFED" w14:textId="77777777" w:rsidR="00D03886" w:rsidRPr="007A1B99" w:rsidRDefault="00D03886" w:rsidP="00D03886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4AE210F9" w14:textId="7A25D7F5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33.95</w:t>
            </w:r>
          </w:p>
        </w:tc>
        <w:tc>
          <w:tcPr>
            <w:tcW w:w="1311" w:type="dxa"/>
            <w:vAlign w:val="center"/>
          </w:tcPr>
          <w:p w14:paraId="5DB1FECA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48.26</w:t>
            </w:r>
          </w:p>
        </w:tc>
        <w:tc>
          <w:tcPr>
            <w:tcW w:w="784" w:type="dxa"/>
            <w:vAlign w:val="center"/>
          </w:tcPr>
          <w:p w14:paraId="10887F86" w14:textId="129D0D6A" w:rsidR="00D03886" w:rsidRPr="007A1B99" w:rsidRDefault="000E2C81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&lt; 0.01</w:t>
            </w:r>
          </w:p>
        </w:tc>
      </w:tr>
      <w:tr w:rsidR="00D03886" w:rsidRPr="007A1B99" w14:paraId="5C61F486" w14:textId="77777777" w:rsidTr="00D03886">
        <w:tc>
          <w:tcPr>
            <w:tcW w:w="2694" w:type="dxa"/>
            <w:vAlign w:val="center"/>
          </w:tcPr>
          <w:p w14:paraId="58B94B40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≥2</w:t>
            </w:r>
          </w:p>
        </w:tc>
        <w:tc>
          <w:tcPr>
            <w:tcW w:w="1310" w:type="dxa"/>
            <w:vAlign w:val="center"/>
          </w:tcPr>
          <w:p w14:paraId="5788B4E2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88.25</w:t>
            </w:r>
          </w:p>
        </w:tc>
        <w:tc>
          <w:tcPr>
            <w:tcW w:w="1311" w:type="dxa"/>
            <w:vAlign w:val="center"/>
          </w:tcPr>
          <w:p w14:paraId="32902BC0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93.61</w:t>
            </w:r>
          </w:p>
        </w:tc>
        <w:tc>
          <w:tcPr>
            <w:tcW w:w="781" w:type="dxa"/>
            <w:vAlign w:val="center"/>
          </w:tcPr>
          <w:p w14:paraId="5FEB42EF" w14:textId="749836DB" w:rsidR="00D03886" w:rsidRPr="007A1B99" w:rsidRDefault="000E2C81" w:rsidP="00D03886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&lt; 0.01</w:t>
            </w:r>
          </w:p>
        </w:tc>
        <w:tc>
          <w:tcPr>
            <w:tcW w:w="283" w:type="dxa"/>
          </w:tcPr>
          <w:p w14:paraId="2A45AC0A" w14:textId="77777777" w:rsidR="00D03886" w:rsidRPr="007A1B99" w:rsidRDefault="00D03886" w:rsidP="00D03886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5F73B106" w14:textId="1B01AC8F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40.15</w:t>
            </w:r>
          </w:p>
        </w:tc>
        <w:tc>
          <w:tcPr>
            <w:tcW w:w="1311" w:type="dxa"/>
            <w:vAlign w:val="center"/>
          </w:tcPr>
          <w:p w14:paraId="745B2A17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39.80</w:t>
            </w:r>
          </w:p>
        </w:tc>
        <w:tc>
          <w:tcPr>
            <w:tcW w:w="784" w:type="dxa"/>
            <w:vAlign w:val="center"/>
          </w:tcPr>
          <w:p w14:paraId="686A984F" w14:textId="7B3B7458" w:rsidR="00D03886" w:rsidRPr="007A1B99" w:rsidRDefault="000E2C81" w:rsidP="00D03886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&lt; 0.01</w:t>
            </w:r>
          </w:p>
        </w:tc>
      </w:tr>
      <w:tr w:rsidR="00D03886" w:rsidRPr="007A1B99" w14:paraId="6BDC12DD" w14:textId="77777777" w:rsidTr="00D03886">
        <w:tc>
          <w:tcPr>
            <w:tcW w:w="2694" w:type="dxa"/>
            <w:vAlign w:val="center"/>
          </w:tcPr>
          <w:p w14:paraId="34EEB31D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 xml:space="preserve">Household income quartiles </w:t>
            </w:r>
          </w:p>
        </w:tc>
        <w:tc>
          <w:tcPr>
            <w:tcW w:w="1310" w:type="dxa"/>
            <w:vAlign w:val="center"/>
          </w:tcPr>
          <w:p w14:paraId="445A31BB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5332B6BD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81" w:type="dxa"/>
            <w:vAlign w:val="center"/>
          </w:tcPr>
          <w:p w14:paraId="5B994866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" w:type="dxa"/>
          </w:tcPr>
          <w:p w14:paraId="00AC4924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227B65CC" w14:textId="4DE5B70D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72FCF66F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6D86EA6C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03886" w:rsidRPr="007A1B99" w14:paraId="07A8CE56" w14:textId="77777777" w:rsidTr="00D03886">
        <w:tc>
          <w:tcPr>
            <w:tcW w:w="2694" w:type="dxa"/>
            <w:vAlign w:val="center"/>
          </w:tcPr>
          <w:p w14:paraId="74CC9C32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Quartile 1</w:t>
            </w:r>
          </w:p>
        </w:tc>
        <w:tc>
          <w:tcPr>
            <w:tcW w:w="1310" w:type="dxa"/>
            <w:vAlign w:val="center"/>
          </w:tcPr>
          <w:p w14:paraId="68912A5D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87.95</w:t>
            </w:r>
          </w:p>
        </w:tc>
        <w:tc>
          <w:tcPr>
            <w:tcW w:w="1311" w:type="dxa"/>
            <w:vAlign w:val="center"/>
          </w:tcPr>
          <w:p w14:paraId="241329E6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90.30</w:t>
            </w:r>
          </w:p>
        </w:tc>
        <w:tc>
          <w:tcPr>
            <w:tcW w:w="781" w:type="dxa"/>
            <w:vAlign w:val="center"/>
          </w:tcPr>
          <w:p w14:paraId="0E3B168D" w14:textId="097908C4" w:rsidR="00D03886" w:rsidRPr="007A1B99" w:rsidRDefault="000E2C81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&lt; 0.01</w:t>
            </w:r>
          </w:p>
        </w:tc>
        <w:tc>
          <w:tcPr>
            <w:tcW w:w="283" w:type="dxa"/>
          </w:tcPr>
          <w:p w14:paraId="4E24BCA4" w14:textId="77777777" w:rsidR="00D03886" w:rsidRPr="007A1B99" w:rsidRDefault="00D03886" w:rsidP="00D03886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0BDCE955" w14:textId="6C7E8E44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39.42</w:t>
            </w:r>
          </w:p>
        </w:tc>
        <w:tc>
          <w:tcPr>
            <w:tcW w:w="1311" w:type="dxa"/>
            <w:vAlign w:val="center"/>
          </w:tcPr>
          <w:p w14:paraId="34F007A5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47.29</w:t>
            </w:r>
          </w:p>
        </w:tc>
        <w:tc>
          <w:tcPr>
            <w:tcW w:w="784" w:type="dxa"/>
            <w:vAlign w:val="center"/>
          </w:tcPr>
          <w:p w14:paraId="77620D65" w14:textId="7BF94C25" w:rsidR="00D03886" w:rsidRPr="007A1B99" w:rsidRDefault="000E2C81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&lt; 0.01</w:t>
            </w:r>
          </w:p>
        </w:tc>
      </w:tr>
      <w:tr w:rsidR="00D03886" w:rsidRPr="007A1B99" w14:paraId="53A0ADB2" w14:textId="77777777" w:rsidTr="00D03886">
        <w:tc>
          <w:tcPr>
            <w:tcW w:w="2694" w:type="dxa"/>
            <w:vAlign w:val="center"/>
          </w:tcPr>
          <w:p w14:paraId="7200696B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Quartile 2</w:t>
            </w:r>
          </w:p>
        </w:tc>
        <w:tc>
          <w:tcPr>
            <w:tcW w:w="1310" w:type="dxa"/>
            <w:vAlign w:val="center"/>
          </w:tcPr>
          <w:p w14:paraId="14D92635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86.86</w:t>
            </w:r>
          </w:p>
        </w:tc>
        <w:tc>
          <w:tcPr>
            <w:tcW w:w="1311" w:type="dxa"/>
            <w:vAlign w:val="center"/>
          </w:tcPr>
          <w:p w14:paraId="699B8E4D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91.24</w:t>
            </w:r>
          </w:p>
        </w:tc>
        <w:tc>
          <w:tcPr>
            <w:tcW w:w="781" w:type="dxa"/>
            <w:vAlign w:val="center"/>
          </w:tcPr>
          <w:p w14:paraId="0FAF1204" w14:textId="49C728E8" w:rsidR="00D03886" w:rsidRPr="007A1B99" w:rsidRDefault="000E2C81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&lt; 0.01</w:t>
            </w:r>
          </w:p>
        </w:tc>
        <w:tc>
          <w:tcPr>
            <w:tcW w:w="283" w:type="dxa"/>
          </w:tcPr>
          <w:p w14:paraId="44B20218" w14:textId="77777777" w:rsidR="00D03886" w:rsidRPr="007A1B99" w:rsidRDefault="00D03886" w:rsidP="00D03886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4A52E876" w14:textId="7265C135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39.55</w:t>
            </w:r>
          </w:p>
        </w:tc>
        <w:tc>
          <w:tcPr>
            <w:tcW w:w="1311" w:type="dxa"/>
            <w:vAlign w:val="center"/>
          </w:tcPr>
          <w:p w14:paraId="69ACDBDE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50.44</w:t>
            </w:r>
          </w:p>
        </w:tc>
        <w:tc>
          <w:tcPr>
            <w:tcW w:w="784" w:type="dxa"/>
            <w:vAlign w:val="center"/>
          </w:tcPr>
          <w:p w14:paraId="277BCE28" w14:textId="5A7BE7A6" w:rsidR="00D03886" w:rsidRPr="007A1B99" w:rsidRDefault="000E2C81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&lt; 0.01</w:t>
            </w:r>
          </w:p>
        </w:tc>
      </w:tr>
      <w:tr w:rsidR="00D03886" w:rsidRPr="007A1B99" w14:paraId="5DFB81FD" w14:textId="77777777" w:rsidTr="00D03886">
        <w:tc>
          <w:tcPr>
            <w:tcW w:w="2694" w:type="dxa"/>
            <w:vAlign w:val="center"/>
          </w:tcPr>
          <w:p w14:paraId="56346559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Quartile 3</w:t>
            </w:r>
          </w:p>
        </w:tc>
        <w:tc>
          <w:tcPr>
            <w:tcW w:w="1310" w:type="dxa"/>
            <w:vAlign w:val="center"/>
          </w:tcPr>
          <w:p w14:paraId="3320DF73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86.30</w:t>
            </w:r>
          </w:p>
        </w:tc>
        <w:tc>
          <w:tcPr>
            <w:tcW w:w="1311" w:type="dxa"/>
            <w:vAlign w:val="center"/>
          </w:tcPr>
          <w:p w14:paraId="0F2909A2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92.11</w:t>
            </w:r>
          </w:p>
        </w:tc>
        <w:tc>
          <w:tcPr>
            <w:tcW w:w="781" w:type="dxa"/>
            <w:vAlign w:val="center"/>
          </w:tcPr>
          <w:p w14:paraId="346350F0" w14:textId="70A07DD1" w:rsidR="00D03886" w:rsidRPr="007A1B99" w:rsidRDefault="000E2C81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&lt; 0.01</w:t>
            </w:r>
          </w:p>
        </w:tc>
        <w:tc>
          <w:tcPr>
            <w:tcW w:w="283" w:type="dxa"/>
          </w:tcPr>
          <w:p w14:paraId="393CC785" w14:textId="77777777" w:rsidR="00D03886" w:rsidRPr="007A1B99" w:rsidRDefault="00D03886" w:rsidP="00D03886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6124CCCB" w14:textId="7C0725A9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34.07</w:t>
            </w:r>
          </w:p>
        </w:tc>
        <w:tc>
          <w:tcPr>
            <w:tcW w:w="1311" w:type="dxa"/>
            <w:vAlign w:val="center"/>
          </w:tcPr>
          <w:p w14:paraId="5BD17E22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47.53</w:t>
            </w:r>
          </w:p>
        </w:tc>
        <w:tc>
          <w:tcPr>
            <w:tcW w:w="784" w:type="dxa"/>
            <w:vAlign w:val="center"/>
          </w:tcPr>
          <w:p w14:paraId="0EE0B7E5" w14:textId="387DD6F2" w:rsidR="00D03886" w:rsidRPr="007A1B99" w:rsidRDefault="000E2C81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&lt; 0.01</w:t>
            </w:r>
          </w:p>
        </w:tc>
      </w:tr>
      <w:tr w:rsidR="00D03886" w:rsidRPr="007A1B99" w14:paraId="47A12AB3" w14:textId="77777777" w:rsidTr="00D03886">
        <w:tc>
          <w:tcPr>
            <w:tcW w:w="2694" w:type="dxa"/>
            <w:vAlign w:val="center"/>
          </w:tcPr>
          <w:p w14:paraId="14B6B0C9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Quartile 4</w:t>
            </w:r>
          </w:p>
        </w:tc>
        <w:tc>
          <w:tcPr>
            <w:tcW w:w="1310" w:type="dxa"/>
            <w:vAlign w:val="center"/>
          </w:tcPr>
          <w:p w14:paraId="3FA8DBBF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86.60</w:t>
            </w:r>
          </w:p>
        </w:tc>
        <w:tc>
          <w:tcPr>
            <w:tcW w:w="1311" w:type="dxa"/>
            <w:vAlign w:val="center"/>
          </w:tcPr>
          <w:p w14:paraId="4C03083A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92.43</w:t>
            </w:r>
          </w:p>
        </w:tc>
        <w:tc>
          <w:tcPr>
            <w:tcW w:w="781" w:type="dxa"/>
            <w:vAlign w:val="center"/>
          </w:tcPr>
          <w:p w14:paraId="2B5F6ABE" w14:textId="33875C5D" w:rsidR="00D03886" w:rsidRPr="007A1B99" w:rsidRDefault="000E2C81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&lt; 0.01</w:t>
            </w:r>
          </w:p>
        </w:tc>
        <w:tc>
          <w:tcPr>
            <w:tcW w:w="283" w:type="dxa"/>
          </w:tcPr>
          <w:p w14:paraId="1B96BF7C" w14:textId="77777777" w:rsidR="00D03886" w:rsidRPr="007A1B99" w:rsidRDefault="00D03886" w:rsidP="00D03886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068ED46B" w14:textId="6BBF0E5C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32.54</w:t>
            </w:r>
          </w:p>
        </w:tc>
        <w:tc>
          <w:tcPr>
            <w:tcW w:w="1311" w:type="dxa"/>
            <w:vAlign w:val="center"/>
          </w:tcPr>
          <w:p w14:paraId="3077B4BC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45.93</w:t>
            </w:r>
          </w:p>
        </w:tc>
        <w:tc>
          <w:tcPr>
            <w:tcW w:w="784" w:type="dxa"/>
            <w:vAlign w:val="center"/>
          </w:tcPr>
          <w:p w14:paraId="7B5D5C0C" w14:textId="7226181E" w:rsidR="00D03886" w:rsidRPr="007A1B99" w:rsidRDefault="000E2C81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&lt; 0.01</w:t>
            </w:r>
          </w:p>
        </w:tc>
      </w:tr>
      <w:tr w:rsidR="00D03886" w:rsidRPr="007A1B99" w14:paraId="1DD6F79B" w14:textId="77777777" w:rsidTr="00D03886">
        <w:tc>
          <w:tcPr>
            <w:tcW w:w="9785" w:type="dxa"/>
            <w:gridSpan w:val="8"/>
            <w:shd w:val="clear" w:color="auto" w:fill="D0CECE" w:themeFill="background2" w:themeFillShade="E6"/>
          </w:tcPr>
          <w:p w14:paraId="0DC01AF6" w14:textId="013CA66F" w:rsidR="00D03886" w:rsidRPr="007A1B99" w:rsidRDefault="00D03886" w:rsidP="00EE655A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sz w:val="20"/>
                <w:szCs w:val="20"/>
              </w:rPr>
              <w:t>Healthcare-based characteristics</w:t>
            </w:r>
          </w:p>
        </w:tc>
      </w:tr>
      <w:tr w:rsidR="00D03886" w:rsidRPr="007A1B99" w14:paraId="7E9F78CB" w14:textId="77777777" w:rsidTr="00D03886">
        <w:tc>
          <w:tcPr>
            <w:tcW w:w="2694" w:type="dxa"/>
            <w:vAlign w:val="center"/>
          </w:tcPr>
          <w:p w14:paraId="5AE5BD8A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 xml:space="preserve">Frequency of </w:t>
            </w: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antenatal visit</w:t>
            </w:r>
          </w:p>
        </w:tc>
        <w:tc>
          <w:tcPr>
            <w:tcW w:w="1310" w:type="dxa"/>
            <w:vAlign w:val="center"/>
          </w:tcPr>
          <w:p w14:paraId="3AA534DE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6EEA0B67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81" w:type="dxa"/>
            <w:vAlign w:val="center"/>
          </w:tcPr>
          <w:p w14:paraId="23C457B2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" w:type="dxa"/>
          </w:tcPr>
          <w:p w14:paraId="098A02EF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3E650315" w14:textId="655F0685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4434180B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1D8B288D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03886" w:rsidRPr="007A1B99" w14:paraId="0A723170" w14:textId="77777777" w:rsidTr="00D03886">
        <w:tc>
          <w:tcPr>
            <w:tcW w:w="2694" w:type="dxa"/>
            <w:vAlign w:val="center"/>
          </w:tcPr>
          <w:p w14:paraId="46EA0034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hAnsi="Times New Roman" w:cs="Times New Roman"/>
                <w:sz w:val="20"/>
                <w:szCs w:val="20"/>
              </w:rPr>
              <w:t>＜</w:t>
            </w:r>
            <w:r w:rsidRPr="007A1B9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10" w:type="dxa"/>
            <w:vAlign w:val="center"/>
          </w:tcPr>
          <w:p w14:paraId="1A16997E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86.54</w:t>
            </w:r>
          </w:p>
        </w:tc>
        <w:tc>
          <w:tcPr>
            <w:tcW w:w="1311" w:type="dxa"/>
            <w:vAlign w:val="center"/>
          </w:tcPr>
          <w:p w14:paraId="700B3F00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78.99</w:t>
            </w:r>
          </w:p>
        </w:tc>
        <w:tc>
          <w:tcPr>
            <w:tcW w:w="781" w:type="dxa"/>
            <w:vAlign w:val="center"/>
          </w:tcPr>
          <w:p w14:paraId="7A7CE718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283" w:type="dxa"/>
          </w:tcPr>
          <w:p w14:paraId="0F9E70B5" w14:textId="77777777" w:rsidR="00D03886" w:rsidRPr="007A1B99" w:rsidRDefault="00D03886" w:rsidP="00D03886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24BA8CEA" w14:textId="0E9F481E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45.02</w:t>
            </w:r>
          </w:p>
        </w:tc>
        <w:tc>
          <w:tcPr>
            <w:tcW w:w="1311" w:type="dxa"/>
            <w:vAlign w:val="center"/>
          </w:tcPr>
          <w:p w14:paraId="23BCB6F7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52.00</w:t>
            </w:r>
          </w:p>
        </w:tc>
        <w:tc>
          <w:tcPr>
            <w:tcW w:w="784" w:type="dxa"/>
            <w:vAlign w:val="center"/>
          </w:tcPr>
          <w:p w14:paraId="19C3DFEC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Cs/>
                <w:sz w:val="20"/>
                <w:szCs w:val="20"/>
              </w:rPr>
              <w:t>0.50</w:t>
            </w:r>
          </w:p>
        </w:tc>
      </w:tr>
      <w:tr w:rsidR="00D03886" w:rsidRPr="007A1B99" w14:paraId="6F231FB0" w14:textId="77777777" w:rsidTr="00D03886">
        <w:tc>
          <w:tcPr>
            <w:tcW w:w="2694" w:type="dxa"/>
            <w:vAlign w:val="center"/>
          </w:tcPr>
          <w:p w14:paraId="59DF3ADA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5~7</w:t>
            </w:r>
          </w:p>
        </w:tc>
        <w:tc>
          <w:tcPr>
            <w:tcW w:w="1310" w:type="dxa"/>
            <w:vAlign w:val="center"/>
          </w:tcPr>
          <w:p w14:paraId="63E19AA1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86.81</w:t>
            </w:r>
          </w:p>
        </w:tc>
        <w:tc>
          <w:tcPr>
            <w:tcW w:w="1311" w:type="dxa"/>
            <w:vAlign w:val="center"/>
          </w:tcPr>
          <w:p w14:paraId="60F5FFBB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90.70</w:t>
            </w:r>
          </w:p>
        </w:tc>
        <w:tc>
          <w:tcPr>
            <w:tcW w:w="781" w:type="dxa"/>
            <w:vAlign w:val="center"/>
          </w:tcPr>
          <w:p w14:paraId="5860A2B1" w14:textId="30C433BF" w:rsidR="00D03886" w:rsidRPr="007A1B99" w:rsidRDefault="000E2C81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&lt; 0.01</w:t>
            </w:r>
          </w:p>
        </w:tc>
        <w:tc>
          <w:tcPr>
            <w:tcW w:w="283" w:type="dxa"/>
          </w:tcPr>
          <w:p w14:paraId="2D79A5AB" w14:textId="77777777" w:rsidR="00D03886" w:rsidRPr="007A1B99" w:rsidRDefault="00D03886" w:rsidP="00D03886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0E4E4083" w14:textId="4C568002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38.23</w:t>
            </w:r>
          </w:p>
        </w:tc>
        <w:tc>
          <w:tcPr>
            <w:tcW w:w="1311" w:type="dxa"/>
            <w:vAlign w:val="center"/>
          </w:tcPr>
          <w:p w14:paraId="6B0D9DC1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49.82</w:t>
            </w:r>
          </w:p>
        </w:tc>
        <w:tc>
          <w:tcPr>
            <w:tcW w:w="784" w:type="dxa"/>
            <w:vAlign w:val="center"/>
          </w:tcPr>
          <w:p w14:paraId="0469EFDA" w14:textId="4EB34691" w:rsidR="00D03886" w:rsidRPr="007A1B99" w:rsidRDefault="000E2C81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&lt; 0.01</w:t>
            </w:r>
          </w:p>
        </w:tc>
      </w:tr>
      <w:tr w:rsidR="00D03886" w:rsidRPr="007A1B99" w14:paraId="3CF4326D" w14:textId="77777777" w:rsidTr="00D03886">
        <w:tc>
          <w:tcPr>
            <w:tcW w:w="2694" w:type="dxa"/>
            <w:vAlign w:val="center"/>
          </w:tcPr>
          <w:p w14:paraId="31838432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≥8</w:t>
            </w:r>
          </w:p>
        </w:tc>
        <w:tc>
          <w:tcPr>
            <w:tcW w:w="1310" w:type="dxa"/>
            <w:vAlign w:val="center"/>
          </w:tcPr>
          <w:p w14:paraId="1D734350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87.44</w:t>
            </w:r>
          </w:p>
        </w:tc>
        <w:tc>
          <w:tcPr>
            <w:tcW w:w="1311" w:type="dxa"/>
            <w:vAlign w:val="center"/>
          </w:tcPr>
          <w:p w14:paraId="69EA2309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93.05</w:t>
            </w:r>
          </w:p>
        </w:tc>
        <w:tc>
          <w:tcPr>
            <w:tcW w:w="781" w:type="dxa"/>
            <w:vAlign w:val="center"/>
          </w:tcPr>
          <w:p w14:paraId="564EFB57" w14:textId="76A2A46F" w:rsidR="00D03886" w:rsidRPr="007A1B99" w:rsidRDefault="000E2C81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&lt; 0.01</w:t>
            </w:r>
          </w:p>
        </w:tc>
        <w:tc>
          <w:tcPr>
            <w:tcW w:w="283" w:type="dxa"/>
          </w:tcPr>
          <w:p w14:paraId="4A336B09" w14:textId="77777777" w:rsidR="00D03886" w:rsidRPr="007A1B99" w:rsidRDefault="00D03886" w:rsidP="00D03886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2F0D281A" w14:textId="2ED55BE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27.58</w:t>
            </w:r>
          </w:p>
        </w:tc>
        <w:tc>
          <w:tcPr>
            <w:tcW w:w="1311" w:type="dxa"/>
            <w:vAlign w:val="center"/>
          </w:tcPr>
          <w:p w14:paraId="26C82BB6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45.52</w:t>
            </w:r>
          </w:p>
        </w:tc>
        <w:tc>
          <w:tcPr>
            <w:tcW w:w="784" w:type="dxa"/>
            <w:vAlign w:val="center"/>
          </w:tcPr>
          <w:p w14:paraId="6841BCC8" w14:textId="6F72ADE4" w:rsidR="00D03886" w:rsidRPr="007A1B99" w:rsidRDefault="000E2C81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&lt; 0.01</w:t>
            </w:r>
          </w:p>
        </w:tc>
      </w:tr>
      <w:tr w:rsidR="00D03886" w:rsidRPr="007A1B99" w14:paraId="3FA78D51" w14:textId="77777777" w:rsidTr="00D03886">
        <w:tc>
          <w:tcPr>
            <w:tcW w:w="2694" w:type="dxa"/>
            <w:vAlign w:val="center"/>
          </w:tcPr>
          <w:p w14:paraId="7F3F5D68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Mode of delivery</w:t>
            </w:r>
          </w:p>
        </w:tc>
        <w:tc>
          <w:tcPr>
            <w:tcW w:w="1310" w:type="dxa"/>
            <w:vAlign w:val="center"/>
          </w:tcPr>
          <w:p w14:paraId="3CEF4881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42BD6217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81" w:type="dxa"/>
            <w:vAlign w:val="center"/>
          </w:tcPr>
          <w:p w14:paraId="7668F567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" w:type="dxa"/>
          </w:tcPr>
          <w:p w14:paraId="15BF89A7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339B6395" w14:textId="319E0200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6B482C02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4ACD439C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03886" w:rsidRPr="007A1B99" w14:paraId="786C8B21" w14:textId="77777777" w:rsidTr="00D03886">
        <w:tc>
          <w:tcPr>
            <w:tcW w:w="2694" w:type="dxa"/>
            <w:vAlign w:val="center"/>
          </w:tcPr>
          <w:p w14:paraId="19E52782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Vaginal delivery</w:t>
            </w:r>
          </w:p>
        </w:tc>
        <w:tc>
          <w:tcPr>
            <w:tcW w:w="1310" w:type="dxa"/>
            <w:vAlign w:val="center"/>
          </w:tcPr>
          <w:p w14:paraId="072959DB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88.79</w:t>
            </w:r>
          </w:p>
        </w:tc>
        <w:tc>
          <w:tcPr>
            <w:tcW w:w="1311" w:type="dxa"/>
            <w:vAlign w:val="center"/>
          </w:tcPr>
          <w:p w14:paraId="5868DFCD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92.90</w:t>
            </w:r>
          </w:p>
        </w:tc>
        <w:tc>
          <w:tcPr>
            <w:tcW w:w="781" w:type="dxa"/>
            <w:vAlign w:val="center"/>
          </w:tcPr>
          <w:p w14:paraId="4A5EB2FC" w14:textId="37E2A969" w:rsidR="00D03886" w:rsidRPr="007A1B99" w:rsidRDefault="000E2C81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&lt; 0.01</w:t>
            </w:r>
          </w:p>
        </w:tc>
        <w:tc>
          <w:tcPr>
            <w:tcW w:w="283" w:type="dxa"/>
          </w:tcPr>
          <w:p w14:paraId="44661A8D" w14:textId="77777777" w:rsidR="00D03886" w:rsidRPr="007A1B99" w:rsidRDefault="00D03886" w:rsidP="00D03886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2E053C86" w14:textId="7010825D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36.49</w:t>
            </w:r>
          </w:p>
        </w:tc>
        <w:tc>
          <w:tcPr>
            <w:tcW w:w="1311" w:type="dxa"/>
            <w:vAlign w:val="center"/>
          </w:tcPr>
          <w:p w14:paraId="19EFA564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48.45</w:t>
            </w:r>
          </w:p>
        </w:tc>
        <w:tc>
          <w:tcPr>
            <w:tcW w:w="784" w:type="dxa"/>
            <w:vAlign w:val="center"/>
          </w:tcPr>
          <w:p w14:paraId="19A8B676" w14:textId="02A1F963" w:rsidR="00D03886" w:rsidRPr="007A1B99" w:rsidRDefault="000E2C81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&lt; 0.01</w:t>
            </w:r>
          </w:p>
        </w:tc>
      </w:tr>
      <w:tr w:rsidR="00D03886" w:rsidRPr="007A1B99" w14:paraId="769B993D" w14:textId="77777777" w:rsidTr="00D03886">
        <w:tc>
          <w:tcPr>
            <w:tcW w:w="2694" w:type="dxa"/>
            <w:vAlign w:val="center"/>
          </w:tcPr>
          <w:p w14:paraId="77226F04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Caesarean section</w:t>
            </w:r>
          </w:p>
        </w:tc>
        <w:tc>
          <w:tcPr>
            <w:tcW w:w="1310" w:type="dxa"/>
            <w:vAlign w:val="center"/>
          </w:tcPr>
          <w:p w14:paraId="7F09DA5F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84.37</w:t>
            </w:r>
          </w:p>
        </w:tc>
        <w:tc>
          <w:tcPr>
            <w:tcW w:w="1311" w:type="dxa"/>
            <w:vAlign w:val="center"/>
          </w:tcPr>
          <w:p w14:paraId="380B5A56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90.37</w:t>
            </w:r>
          </w:p>
        </w:tc>
        <w:tc>
          <w:tcPr>
            <w:tcW w:w="781" w:type="dxa"/>
            <w:vAlign w:val="center"/>
          </w:tcPr>
          <w:p w14:paraId="26955768" w14:textId="748D8838" w:rsidR="00D03886" w:rsidRPr="007A1B99" w:rsidRDefault="000E2C81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&lt; 0.01</w:t>
            </w:r>
          </w:p>
        </w:tc>
        <w:tc>
          <w:tcPr>
            <w:tcW w:w="283" w:type="dxa"/>
          </w:tcPr>
          <w:p w14:paraId="7F27F7E9" w14:textId="77777777" w:rsidR="00D03886" w:rsidRPr="007A1B99" w:rsidRDefault="00D03886" w:rsidP="00D03886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4A46F32B" w14:textId="1C157B4D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37.02</w:t>
            </w:r>
          </w:p>
        </w:tc>
        <w:tc>
          <w:tcPr>
            <w:tcW w:w="1311" w:type="dxa"/>
            <w:vAlign w:val="center"/>
          </w:tcPr>
          <w:p w14:paraId="1EEB8FEA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46.48</w:t>
            </w:r>
          </w:p>
        </w:tc>
        <w:tc>
          <w:tcPr>
            <w:tcW w:w="784" w:type="dxa"/>
            <w:vAlign w:val="center"/>
          </w:tcPr>
          <w:p w14:paraId="4DFCCEF0" w14:textId="13E2CFAA" w:rsidR="00D03886" w:rsidRPr="007A1B99" w:rsidRDefault="000E2C81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&lt; 0.01</w:t>
            </w:r>
          </w:p>
        </w:tc>
      </w:tr>
      <w:tr w:rsidR="00D03886" w:rsidRPr="007A1B99" w14:paraId="38B00D56" w14:textId="77777777" w:rsidTr="00D03886">
        <w:tc>
          <w:tcPr>
            <w:tcW w:w="2694" w:type="dxa"/>
            <w:vAlign w:val="center"/>
          </w:tcPr>
          <w:p w14:paraId="4A52A103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 xml:space="preserve">Frequency of postnatal </w:t>
            </w: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visit</w:t>
            </w:r>
          </w:p>
        </w:tc>
        <w:tc>
          <w:tcPr>
            <w:tcW w:w="1310" w:type="dxa"/>
            <w:vAlign w:val="center"/>
          </w:tcPr>
          <w:p w14:paraId="5EF7C0A3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61A6112B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81" w:type="dxa"/>
            <w:vAlign w:val="center"/>
          </w:tcPr>
          <w:p w14:paraId="3AED844D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" w:type="dxa"/>
          </w:tcPr>
          <w:p w14:paraId="36A06384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44F9441B" w14:textId="3B5E95AA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29B69A40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5D4845F1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03886" w:rsidRPr="007A1B99" w14:paraId="7B19A8E9" w14:textId="77777777" w:rsidTr="00D03886">
        <w:tc>
          <w:tcPr>
            <w:tcW w:w="2694" w:type="dxa"/>
            <w:vAlign w:val="center"/>
          </w:tcPr>
          <w:p w14:paraId="54FC6D77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10" w:type="dxa"/>
            <w:vAlign w:val="center"/>
          </w:tcPr>
          <w:p w14:paraId="7300442C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85.91</w:t>
            </w:r>
          </w:p>
        </w:tc>
        <w:tc>
          <w:tcPr>
            <w:tcW w:w="1311" w:type="dxa"/>
            <w:vAlign w:val="center"/>
          </w:tcPr>
          <w:p w14:paraId="6C4432EF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89.42</w:t>
            </w:r>
          </w:p>
        </w:tc>
        <w:tc>
          <w:tcPr>
            <w:tcW w:w="781" w:type="dxa"/>
            <w:vAlign w:val="center"/>
          </w:tcPr>
          <w:p w14:paraId="0F62EAD8" w14:textId="271046DD" w:rsidR="00D03886" w:rsidRPr="007A1B99" w:rsidRDefault="000E2C81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&lt; 0.01</w:t>
            </w:r>
          </w:p>
        </w:tc>
        <w:tc>
          <w:tcPr>
            <w:tcW w:w="283" w:type="dxa"/>
          </w:tcPr>
          <w:p w14:paraId="7455BEEE" w14:textId="77777777" w:rsidR="00D03886" w:rsidRPr="007A1B99" w:rsidRDefault="00D03886" w:rsidP="00D03886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60D82939" w14:textId="421680BE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38.73</w:t>
            </w:r>
          </w:p>
        </w:tc>
        <w:tc>
          <w:tcPr>
            <w:tcW w:w="1311" w:type="dxa"/>
            <w:vAlign w:val="center"/>
          </w:tcPr>
          <w:p w14:paraId="5FB257DB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48.15</w:t>
            </w:r>
          </w:p>
        </w:tc>
        <w:tc>
          <w:tcPr>
            <w:tcW w:w="784" w:type="dxa"/>
            <w:vAlign w:val="center"/>
          </w:tcPr>
          <w:p w14:paraId="57E158D4" w14:textId="32C55C71" w:rsidR="00D03886" w:rsidRPr="007A1B99" w:rsidRDefault="000E2C81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&lt; 0.01</w:t>
            </w:r>
          </w:p>
        </w:tc>
      </w:tr>
      <w:tr w:rsidR="00D03886" w:rsidRPr="007A1B99" w14:paraId="5563D1CA" w14:textId="77777777" w:rsidTr="00D03886">
        <w:tc>
          <w:tcPr>
            <w:tcW w:w="2694" w:type="dxa"/>
            <w:vAlign w:val="center"/>
          </w:tcPr>
          <w:p w14:paraId="2271E211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≥1</w:t>
            </w:r>
          </w:p>
        </w:tc>
        <w:tc>
          <w:tcPr>
            <w:tcW w:w="1310" w:type="dxa"/>
            <w:vAlign w:val="center"/>
          </w:tcPr>
          <w:p w14:paraId="05FA5D8D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87.46</w:t>
            </w:r>
          </w:p>
        </w:tc>
        <w:tc>
          <w:tcPr>
            <w:tcW w:w="1311" w:type="dxa"/>
            <w:vAlign w:val="center"/>
          </w:tcPr>
          <w:p w14:paraId="70E3A69D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92.54</w:t>
            </w:r>
          </w:p>
        </w:tc>
        <w:tc>
          <w:tcPr>
            <w:tcW w:w="781" w:type="dxa"/>
            <w:vAlign w:val="center"/>
          </w:tcPr>
          <w:p w14:paraId="687BBE4F" w14:textId="15782D2D" w:rsidR="00D03886" w:rsidRPr="007A1B99" w:rsidRDefault="000E2C81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&lt; 0.01</w:t>
            </w:r>
          </w:p>
        </w:tc>
        <w:tc>
          <w:tcPr>
            <w:tcW w:w="283" w:type="dxa"/>
          </w:tcPr>
          <w:p w14:paraId="189D3E7B" w14:textId="77777777" w:rsidR="00D03886" w:rsidRPr="007A1B99" w:rsidRDefault="00D03886" w:rsidP="00D03886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6E40BE7A" w14:textId="188A9C5C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35.57</w:t>
            </w:r>
          </w:p>
        </w:tc>
        <w:tc>
          <w:tcPr>
            <w:tcW w:w="1311" w:type="dxa"/>
            <w:vAlign w:val="center"/>
          </w:tcPr>
          <w:p w14:paraId="44D85019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47.37</w:t>
            </w:r>
          </w:p>
        </w:tc>
        <w:tc>
          <w:tcPr>
            <w:tcW w:w="784" w:type="dxa"/>
            <w:vAlign w:val="center"/>
          </w:tcPr>
          <w:p w14:paraId="398599A3" w14:textId="7E8DB02E" w:rsidR="00D03886" w:rsidRPr="007A1B99" w:rsidRDefault="000E2C81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&lt; 0.01</w:t>
            </w:r>
          </w:p>
        </w:tc>
      </w:tr>
      <w:tr w:rsidR="00D03886" w:rsidRPr="007A1B99" w14:paraId="0CAAFEEE" w14:textId="77777777" w:rsidTr="00D03886">
        <w:tc>
          <w:tcPr>
            <w:tcW w:w="9785" w:type="dxa"/>
            <w:gridSpan w:val="8"/>
            <w:shd w:val="clear" w:color="auto" w:fill="D0CECE" w:themeFill="background2" w:themeFillShade="E6"/>
          </w:tcPr>
          <w:p w14:paraId="45A60217" w14:textId="6372ABFB" w:rsidR="00D03886" w:rsidRPr="007A1B99" w:rsidRDefault="00D03886" w:rsidP="00D03886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sz w:val="20"/>
                <w:szCs w:val="20"/>
              </w:rPr>
              <w:t>Infant-based characteristics</w:t>
            </w:r>
          </w:p>
        </w:tc>
      </w:tr>
      <w:tr w:rsidR="00D03886" w:rsidRPr="007A1B99" w14:paraId="2D02C77B" w14:textId="77777777" w:rsidTr="00D03886">
        <w:tc>
          <w:tcPr>
            <w:tcW w:w="2694" w:type="dxa"/>
            <w:vAlign w:val="center"/>
          </w:tcPr>
          <w:p w14:paraId="1702AA62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Sex</w:t>
            </w:r>
          </w:p>
        </w:tc>
        <w:tc>
          <w:tcPr>
            <w:tcW w:w="1310" w:type="dxa"/>
            <w:vAlign w:val="center"/>
          </w:tcPr>
          <w:p w14:paraId="5C4F34BC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65A706E8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81" w:type="dxa"/>
            <w:vAlign w:val="center"/>
          </w:tcPr>
          <w:p w14:paraId="53C0E0BA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" w:type="dxa"/>
          </w:tcPr>
          <w:p w14:paraId="08C986BF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297A0F5F" w14:textId="4C9EF27D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4AAC7425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54F097F7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03886" w:rsidRPr="007A1B99" w14:paraId="58158161" w14:textId="77777777" w:rsidTr="00D03886">
        <w:tc>
          <w:tcPr>
            <w:tcW w:w="2694" w:type="dxa"/>
            <w:vAlign w:val="center"/>
          </w:tcPr>
          <w:p w14:paraId="5EAB90F9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310" w:type="dxa"/>
            <w:vAlign w:val="center"/>
          </w:tcPr>
          <w:p w14:paraId="76E591BF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87.07</w:t>
            </w:r>
          </w:p>
        </w:tc>
        <w:tc>
          <w:tcPr>
            <w:tcW w:w="1311" w:type="dxa"/>
            <w:vAlign w:val="center"/>
          </w:tcPr>
          <w:p w14:paraId="60153ECD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91.70</w:t>
            </w:r>
          </w:p>
        </w:tc>
        <w:tc>
          <w:tcPr>
            <w:tcW w:w="781" w:type="dxa"/>
            <w:vAlign w:val="center"/>
          </w:tcPr>
          <w:p w14:paraId="2A172666" w14:textId="2B4EBF54" w:rsidR="00D03886" w:rsidRPr="007A1B99" w:rsidRDefault="000E2C81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&lt; 0.01</w:t>
            </w:r>
          </w:p>
        </w:tc>
        <w:tc>
          <w:tcPr>
            <w:tcW w:w="283" w:type="dxa"/>
          </w:tcPr>
          <w:p w14:paraId="433D1331" w14:textId="77777777" w:rsidR="00D03886" w:rsidRPr="007A1B99" w:rsidRDefault="00D03886" w:rsidP="00D03886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5528EE6C" w14:textId="3642FEFD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36.24</w:t>
            </w:r>
          </w:p>
        </w:tc>
        <w:tc>
          <w:tcPr>
            <w:tcW w:w="1311" w:type="dxa"/>
            <w:vAlign w:val="center"/>
          </w:tcPr>
          <w:p w14:paraId="1E4F7722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47.98</w:t>
            </w:r>
          </w:p>
        </w:tc>
        <w:tc>
          <w:tcPr>
            <w:tcW w:w="784" w:type="dxa"/>
            <w:vAlign w:val="center"/>
          </w:tcPr>
          <w:p w14:paraId="699A1B48" w14:textId="5C651789" w:rsidR="00D03886" w:rsidRPr="007A1B99" w:rsidRDefault="000E2C81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&lt; 0.01</w:t>
            </w:r>
          </w:p>
        </w:tc>
      </w:tr>
      <w:tr w:rsidR="00D03886" w:rsidRPr="007A1B99" w14:paraId="6A6F6BE8" w14:textId="77777777" w:rsidTr="00D03886">
        <w:tc>
          <w:tcPr>
            <w:tcW w:w="2694" w:type="dxa"/>
            <w:vAlign w:val="center"/>
          </w:tcPr>
          <w:p w14:paraId="4C11597A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310" w:type="dxa"/>
            <w:vAlign w:val="center"/>
          </w:tcPr>
          <w:p w14:paraId="50A28518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86.75</w:t>
            </w:r>
          </w:p>
        </w:tc>
        <w:tc>
          <w:tcPr>
            <w:tcW w:w="1311" w:type="dxa"/>
            <w:vAlign w:val="center"/>
          </w:tcPr>
          <w:p w14:paraId="05D8D984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91.81</w:t>
            </w:r>
          </w:p>
        </w:tc>
        <w:tc>
          <w:tcPr>
            <w:tcW w:w="781" w:type="dxa"/>
            <w:vAlign w:val="center"/>
          </w:tcPr>
          <w:p w14:paraId="6B1D50BA" w14:textId="418018C8" w:rsidR="00D03886" w:rsidRPr="007A1B99" w:rsidRDefault="000E2C81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&lt; 0.01</w:t>
            </w:r>
          </w:p>
        </w:tc>
        <w:tc>
          <w:tcPr>
            <w:tcW w:w="283" w:type="dxa"/>
          </w:tcPr>
          <w:p w14:paraId="7DDC12D8" w14:textId="77777777" w:rsidR="00D03886" w:rsidRPr="007A1B99" w:rsidRDefault="00D03886" w:rsidP="00D03886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5EAEDD1D" w14:textId="19160C21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37.25</w:t>
            </w:r>
          </w:p>
        </w:tc>
        <w:tc>
          <w:tcPr>
            <w:tcW w:w="1311" w:type="dxa"/>
            <w:vAlign w:val="center"/>
          </w:tcPr>
          <w:p w14:paraId="756590F3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47.07</w:t>
            </w:r>
          </w:p>
        </w:tc>
        <w:tc>
          <w:tcPr>
            <w:tcW w:w="784" w:type="dxa"/>
            <w:vAlign w:val="center"/>
          </w:tcPr>
          <w:p w14:paraId="5476BE4D" w14:textId="3E44435E" w:rsidR="00D03886" w:rsidRPr="007A1B99" w:rsidRDefault="000E2C81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&lt; 0.01</w:t>
            </w:r>
          </w:p>
        </w:tc>
      </w:tr>
      <w:tr w:rsidR="00D03886" w:rsidRPr="007A1B99" w14:paraId="02DCF294" w14:textId="77777777" w:rsidTr="00D03886">
        <w:tc>
          <w:tcPr>
            <w:tcW w:w="2694" w:type="dxa"/>
            <w:vAlign w:val="center"/>
          </w:tcPr>
          <w:p w14:paraId="4F8B9E9D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Birth weight (g)</w:t>
            </w:r>
          </w:p>
        </w:tc>
        <w:tc>
          <w:tcPr>
            <w:tcW w:w="1310" w:type="dxa"/>
            <w:vAlign w:val="center"/>
          </w:tcPr>
          <w:p w14:paraId="3A50C620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47CD9257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81" w:type="dxa"/>
            <w:vAlign w:val="center"/>
          </w:tcPr>
          <w:p w14:paraId="3473EFD8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" w:type="dxa"/>
          </w:tcPr>
          <w:p w14:paraId="6F3F8517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5EC4FBF2" w14:textId="7ECBE5E5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460261E2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6471F550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03886" w:rsidRPr="007A1B99" w14:paraId="4D3A4101" w14:textId="77777777" w:rsidTr="00D03886">
        <w:tc>
          <w:tcPr>
            <w:tcW w:w="2694" w:type="dxa"/>
            <w:vAlign w:val="center"/>
          </w:tcPr>
          <w:p w14:paraId="7152DC8C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hAnsi="Times New Roman" w:cs="Times New Roman"/>
                <w:sz w:val="20"/>
                <w:szCs w:val="20"/>
              </w:rPr>
              <w:t>＜</w:t>
            </w: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1310" w:type="dxa"/>
            <w:vAlign w:val="center"/>
          </w:tcPr>
          <w:p w14:paraId="12E3DD54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77.59</w:t>
            </w:r>
          </w:p>
        </w:tc>
        <w:tc>
          <w:tcPr>
            <w:tcW w:w="1311" w:type="dxa"/>
            <w:vAlign w:val="center"/>
          </w:tcPr>
          <w:p w14:paraId="4AAE8A4D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83.11</w:t>
            </w:r>
          </w:p>
        </w:tc>
        <w:tc>
          <w:tcPr>
            <w:tcW w:w="781" w:type="dxa"/>
            <w:vAlign w:val="center"/>
          </w:tcPr>
          <w:p w14:paraId="24FC7AF3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0.05</w:t>
            </w:r>
          </w:p>
        </w:tc>
        <w:tc>
          <w:tcPr>
            <w:tcW w:w="283" w:type="dxa"/>
          </w:tcPr>
          <w:p w14:paraId="563B432F" w14:textId="77777777" w:rsidR="00D03886" w:rsidRPr="007A1B99" w:rsidRDefault="00D03886" w:rsidP="00D03886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050580FE" w14:textId="72E1A9C8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33.61</w:t>
            </w:r>
          </w:p>
        </w:tc>
        <w:tc>
          <w:tcPr>
            <w:tcW w:w="1311" w:type="dxa"/>
            <w:vAlign w:val="center"/>
          </w:tcPr>
          <w:p w14:paraId="3F32330A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38.14</w:t>
            </w:r>
          </w:p>
        </w:tc>
        <w:tc>
          <w:tcPr>
            <w:tcW w:w="784" w:type="dxa"/>
            <w:vAlign w:val="center"/>
          </w:tcPr>
          <w:p w14:paraId="03DCEB44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0.29</w:t>
            </w:r>
          </w:p>
        </w:tc>
      </w:tr>
      <w:tr w:rsidR="00D03886" w:rsidRPr="007A1B99" w14:paraId="52D5CC37" w14:textId="77777777" w:rsidTr="00D03886">
        <w:tc>
          <w:tcPr>
            <w:tcW w:w="2694" w:type="dxa"/>
            <w:vAlign w:val="center"/>
          </w:tcPr>
          <w:p w14:paraId="4EDCB122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2500~4000</w:t>
            </w:r>
          </w:p>
        </w:tc>
        <w:tc>
          <w:tcPr>
            <w:tcW w:w="1310" w:type="dxa"/>
            <w:vAlign w:val="center"/>
          </w:tcPr>
          <w:p w14:paraId="0384432A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87.36</w:t>
            </w:r>
          </w:p>
        </w:tc>
        <w:tc>
          <w:tcPr>
            <w:tcW w:w="1311" w:type="dxa"/>
            <w:vAlign w:val="center"/>
          </w:tcPr>
          <w:p w14:paraId="0411659F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92.23</w:t>
            </w:r>
          </w:p>
        </w:tc>
        <w:tc>
          <w:tcPr>
            <w:tcW w:w="781" w:type="dxa"/>
            <w:vAlign w:val="center"/>
          </w:tcPr>
          <w:p w14:paraId="2A74438E" w14:textId="37B65E67" w:rsidR="00D03886" w:rsidRPr="007A1B99" w:rsidRDefault="000E2C81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&lt; 0.01</w:t>
            </w:r>
          </w:p>
        </w:tc>
        <w:tc>
          <w:tcPr>
            <w:tcW w:w="283" w:type="dxa"/>
          </w:tcPr>
          <w:p w14:paraId="57F84967" w14:textId="77777777" w:rsidR="00D03886" w:rsidRPr="007A1B99" w:rsidRDefault="00D03886" w:rsidP="00D03886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49505A4E" w14:textId="3A8D40B6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36.78</w:t>
            </w:r>
          </w:p>
        </w:tc>
        <w:tc>
          <w:tcPr>
            <w:tcW w:w="1311" w:type="dxa"/>
            <w:vAlign w:val="center"/>
          </w:tcPr>
          <w:p w14:paraId="2AA53343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47.51</w:t>
            </w:r>
          </w:p>
        </w:tc>
        <w:tc>
          <w:tcPr>
            <w:tcW w:w="784" w:type="dxa"/>
            <w:vAlign w:val="center"/>
          </w:tcPr>
          <w:p w14:paraId="1EAC4B69" w14:textId="2C69D5E6" w:rsidR="00D03886" w:rsidRPr="007A1B99" w:rsidRDefault="000E2C81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&lt; 0.01</w:t>
            </w:r>
          </w:p>
        </w:tc>
      </w:tr>
      <w:tr w:rsidR="00D03886" w:rsidRPr="007A1B99" w14:paraId="4DA7BA74" w14:textId="77777777" w:rsidTr="00D03886">
        <w:tc>
          <w:tcPr>
            <w:tcW w:w="2694" w:type="dxa"/>
            <w:tcBorders>
              <w:bottom w:val="single" w:sz="8" w:space="0" w:color="auto"/>
            </w:tcBorders>
            <w:vAlign w:val="center"/>
          </w:tcPr>
          <w:p w14:paraId="6F084859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hAnsi="Times New Roman" w:cs="Times New Roman"/>
                <w:sz w:val="20"/>
                <w:szCs w:val="20"/>
              </w:rPr>
              <w:t>＞</w:t>
            </w: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4000</w:t>
            </w:r>
          </w:p>
        </w:tc>
        <w:tc>
          <w:tcPr>
            <w:tcW w:w="1310" w:type="dxa"/>
            <w:tcBorders>
              <w:bottom w:val="single" w:sz="8" w:space="0" w:color="auto"/>
            </w:tcBorders>
            <w:vAlign w:val="center"/>
          </w:tcPr>
          <w:p w14:paraId="2BCC6D87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87.56</w:t>
            </w:r>
          </w:p>
        </w:tc>
        <w:tc>
          <w:tcPr>
            <w:tcW w:w="1311" w:type="dxa"/>
            <w:tcBorders>
              <w:bottom w:val="single" w:sz="8" w:space="0" w:color="auto"/>
            </w:tcBorders>
            <w:vAlign w:val="center"/>
          </w:tcPr>
          <w:p w14:paraId="5C929CCC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91.45</w:t>
            </w:r>
          </w:p>
        </w:tc>
        <w:tc>
          <w:tcPr>
            <w:tcW w:w="781" w:type="dxa"/>
            <w:tcBorders>
              <w:bottom w:val="single" w:sz="8" w:space="0" w:color="auto"/>
            </w:tcBorders>
            <w:vAlign w:val="center"/>
          </w:tcPr>
          <w:p w14:paraId="7F962642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0.02</w:t>
            </w:r>
          </w:p>
        </w:tc>
        <w:tc>
          <w:tcPr>
            <w:tcW w:w="283" w:type="dxa"/>
            <w:tcBorders>
              <w:bottom w:val="single" w:sz="8" w:space="0" w:color="auto"/>
            </w:tcBorders>
          </w:tcPr>
          <w:p w14:paraId="7EB04425" w14:textId="77777777" w:rsidR="00D03886" w:rsidRPr="007A1B99" w:rsidRDefault="00D03886" w:rsidP="00D03886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311" w:type="dxa"/>
            <w:tcBorders>
              <w:bottom w:val="single" w:sz="8" w:space="0" w:color="auto"/>
            </w:tcBorders>
            <w:vAlign w:val="center"/>
          </w:tcPr>
          <w:p w14:paraId="3E469E40" w14:textId="6B24D29A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37.07</w:t>
            </w:r>
          </w:p>
        </w:tc>
        <w:tc>
          <w:tcPr>
            <w:tcW w:w="1311" w:type="dxa"/>
            <w:tcBorders>
              <w:bottom w:val="single" w:sz="8" w:space="0" w:color="auto"/>
            </w:tcBorders>
            <w:vAlign w:val="center"/>
          </w:tcPr>
          <w:p w14:paraId="3631C2DC" w14:textId="77777777" w:rsidR="00D03886" w:rsidRPr="007A1B99" w:rsidRDefault="00D03886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52.86</w:t>
            </w:r>
          </w:p>
        </w:tc>
        <w:tc>
          <w:tcPr>
            <w:tcW w:w="784" w:type="dxa"/>
            <w:tcBorders>
              <w:bottom w:val="single" w:sz="8" w:space="0" w:color="auto"/>
            </w:tcBorders>
            <w:vAlign w:val="center"/>
          </w:tcPr>
          <w:p w14:paraId="2E0D41F2" w14:textId="6A4A654A" w:rsidR="00D03886" w:rsidRPr="007A1B99" w:rsidRDefault="000E2C81" w:rsidP="00D0388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&lt; 0.01</w:t>
            </w:r>
          </w:p>
        </w:tc>
      </w:tr>
      <w:bookmarkEnd w:id="2"/>
    </w:tbl>
    <w:p w14:paraId="36A8D04E" w14:textId="77777777" w:rsidR="00F45018" w:rsidRPr="007A1B99" w:rsidRDefault="00F45018" w:rsidP="00F45018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7A1B99"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72F56A8A" w14:textId="0CA58793" w:rsidR="009F5208" w:rsidRPr="007A1B99" w:rsidRDefault="009F5208" w:rsidP="009F5208">
      <w:pPr>
        <w:rPr>
          <w:rFonts w:ascii="Times New Roman" w:eastAsia="宋体" w:hAnsi="Times New Roman" w:cs="Times New Roman"/>
          <w:sz w:val="20"/>
          <w:szCs w:val="20"/>
        </w:rPr>
      </w:pPr>
      <w:r w:rsidRPr="007A1B99">
        <w:rPr>
          <w:rFonts w:ascii="Times New Roman" w:eastAsia="宋体" w:hAnsi="Times New Roman" w:cs="Times New Roman"/>
          <w:b/>
          <w:sz w:val="20"/>
          <w:szCs w:val="20"/>
        </w:rPr>
        <w:lastRenderedPageBreak/>
        <w:t xml:space="preserve">Supplement Table </w:t>
      </w:r>
      <w:r w:rsidR="00F45018">
        <w:rPr>
          <w:rFonts w:ascii="Times New Roman" w:eastAsia="宋体" w:hAnsi="Times New Roman" w:cs="Times New Roman"/>
          <w:b/>
          <w:sz w:val="20"/>
          <w:szCs w:val="20"/>
        </w:rPr>
        <w:t>2</w:t>
      </w:r>
      <w:r w:rsidRPr="007A1B99">
        <w:rPr>
          <w:rFonts w:ascii="Times New Roman" w:eastAsia="宋体" w:hAnsi="Times New Roman" w:cs="Times New Roman"/>
          <w:b/>
          <w:sz w:val="20"/>
          <w:szCs w:val="20"/>
        </w:rPr>
        <w:t>.</w:t>
      </w:r>
      <w:r w:rsidRPr="007A1B99">
        <w:rPr>
          <w:rFonts w:ascii="Times New Roman" w:eastAsia="宋体" w:hAnsi="Times New Roman" w:cs="Times New Roman"/>
          <w:sz w:val="20"/>
          <w:szCs w:val="20"/>
        </w:rPr>
        <w:t xml:space="preserve"> </w:t>
      </w:r>
      <w:r w:rsidR="002C2B20">
        <w:rPr>
          <w:rFonts w:ascii="Times New Roman" w:eastAsia="宋体" w:hAnsi="Times New Roman" w:cs="Times New Roman"/>
          <w:sz w:val="20"/>
          <w:szCs w:val="20"/>
        </w:rPr>
        <w:t>Distribution</w:t>
      </w:r>
      <w:r w:rsidRPr="007A1B99">
        <w:rPr>
          <w:rFonts w:ascii="Times New Roman" w:eastAsia="宋体" w:hAnsi="Times New Roman" w:cs="Times New Roman"/>
          <w:sz w:val="20"/>
          <w:szCs w:val="20"/>
        </w:rPr>
        <w:t xml:space="preserve"> of </w:t>
      </w:r>
      <w:r w:rsidR="007A1B99">
        <w:rPr>
          <w:rFonts w:ascii="Times New Roman" w:eastAsia="宋体" w:hAnsi="Times New Roman" w:cs="Times New Roman"/>
          <w:sz w:val="20"/>
          <w:szCs w:val="20"/>
        </w:rPr>
        <w:t>breastfeeding</w:t>
      </w:r>
      <w:r w:rsidRPr="007A1B99">
        <w:rPr>
          <w:rFonts w:ascii="Times New Roman" w:eastAsia="宋体" w:hAnsi="Times New Roman" w:cs="Times New Roman"/>
          <w:sz w:val="20"/>
          <w:szCs w:val="20"/>
        </w:rPr>
        <w:t xml:space="preserve"> </w:t>
      </w:r>
      <w:r w:rsidR="002C2B20">
        <w:rPr>
          <w:rFonts w:ascii="Times New Roman" w:eastAsia="宋体" w:hAnsi="Times New Roman" w:cs="Times New Roman"/>
          <w:sz w:val="20"/>
          <w:szCs w:val="20"/>
        </w:rPr>
        <w:t>measures</w:t>
      </w:r>
      <w:r w:rsidR="00E41B6C">
        <w:rPr>
          <w:rFonts w:ascii="Times New Roman" w:eastAsia="宋体" w:hAnsi="Times New Roman" w:cs="Times New Roman"/>
          <w:sz w:val="20"/>
          <w:szCs w:val="20"/>
        </w:rPr>
        <w:t xml:space="preserve"> </w:t>
      </w:r>
      <w:r w:rsidRPr="007A1B99">
        <w:rPr>
          <w:rFonts w:ascii="Times New Roman" w:eastAsia="宋体" w:hAnsi="Times New Roman" w:cs="Times New Roman"/>
          <w:sz w:val="20"/>
          <w:szCs w:val="20"/>
        </w:rPr>
        <w:t>and demographic and socioeconomic characteristics</w:t>
      </w:r>
      <w:r w:rsidR="000E2C81">
        <w:rPr>
          <w:rFonts w:ascii="Times New Roman" w:eastAsia="宋体" w:hAnsi="Times New Roman" w:cs="Times New Roman"/>
          <w:sz w:val="20"/>
          <w:szCs w:val="20"/>
        </w:rPr>
        <w:t>. (Data</w:t>
      </w:r>
      <w:r w:rsidRPr="007A1B99">
        <w:rPr>
          <w:rFonts w:ascii="Times New Roman" w:eastAsia="宋体" w:hAnsi="Times New Roman" w:cs="Times New Roman"/>
          <w:sz w:val="20"/>
          <w:szCs w:val="20"/>
        </w:rPr>
        <w:t xml:space="preserve"> </w:t>
      </w:r>
      <w:r w:rsidR="00E41B6C">
        <w:rPr>
          <w:rFonts w:ascii="Times New Roman" w:eastAsia="宋体" w:hAnsi="Times New Roman" w:cs="Times New Roman"/>
          <w:sz w:val="20"/>
          <w:szCs w:val="20"/>
        </w:rPr>
        <w:t>from</w:t>
      </w:r>
      <w:r w:rsidRPr="007A1B99">
        <w:rPr>
          <w:rFonts w:ascii="Times New Roman" w:eastAsia="宋体" w:hAnsi="Times New Roman" w:cs="Times New Roman"/>
          <w:sz w:val="20"/>
          <w:szCs w:val="20"/>
        </w:rPr>
        <w:t xml:space="preserve"> 2008</w:t>
      </w:r>
      <w:r w:rsidR="00E41B6C">
        <w:rPr>
          <w:rFonts w:ascii="Times New Roman" w:eastAsia="宋体" w:hAnsi="Times New Roman" w:cs="Times New Roman"/>
          <w:sz w:val="20"/>
          <w:szCs w:val="20"/>
        </w:rPr>
        <w:t xml:space="preserve"> to </w:t>
      </w:r>
      <w:r w:rsidRPr="007A1B99">
        <w:rPr>
          <w:rFonts w:ascii="Times New Roman" w:eastAsia="宋体" w:hAnsi="Times New Roman" w:cs="Times New Roman"/>
          <w:sz w:val="20"/>
          <w:szCs w:val="20"/>
        </w:rPr>
        <w:t>2013</w:t>
      </w:r>
      <w:r w:rsidR="000E2C81">
        <w:rPr>
          <w:rFonts w:ascii="Times New Roman" w:eastAsia="宋体" w:hAnsi="Times New Roman" w:cs="Times New Roman"/>
          <w:sz w:val="20"/>
          <w:szCs w:val="20"/>
        </w:rPr>
        <w:t>)</w:t>
      </w:r>
    </w:p>
    <w:tbl>
      <w:tblPr>
        <w:tblStyle w:val="a3"/>
        <w:tblW w:w="8872" w:type="dxa"/>
        <w:tblLayout w:type="fixed"/>
        <w:tblLook w:val="04A0" w:firstRow="1" w:lastRow="0" w:firstColumn="1" w:lastColumn="0" w:noHBand="0" w:noVBand="1"/>
      </w:tblPr>
      <w:tblGrid>
        <w:gridCol w:w="2693"/>
        <w:gridCol w:w="967"/>
        <w:gridCol w:w="1133"/>
        <w:gridCol w:w="850"/>
        <w:gridCol w:w="6"/>
        <w:gridCol w:w="236"/>
        <w:gridCol w:w="991"/>
        <w:gridCol w:w="1133"/>
        <w:gridCol w:w="850"/>
        <w:gridCol w:w="13"/>
      </w:tblGrid>
      <w:tr w:rsidR="00D03886" w:rsidRPr="007A1B99" w14:paraId="5B8A62D2" w14:textId="77777777" w:rsidTr="00D03886">
        <w:trPr>
          <w:trHeight w:val="20"/>
        </w:trPr>
        <w:tc>
          <w:tcPr>
            <w:tcW w:w="269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C0522D9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Characteristics</w:t>
            </w:r>
          </w:p>
        </w:tc>
        <w:tc>
          <w:tcPr>
            <w:tcW w:w="295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C16BC44" w14:textId="132E9E8C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Practiced </w:t>
            </w:r>
            <w:r w:rsidR="00CD184D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any 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breastfeeding</w:t>
            </w:r>
          </w:p>
        </w:tc>
        <w:tc>
          <w:tcPr>
            <w:tcW w:w="23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C546D43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98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F4169F4" w14:textId="3BC4EA11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Exclusive 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breastfeeding (EBF)</w:t>
            </w:r>
          </w:p>
        </w:tc>
      </w:tr>
      <w:tr w:rsidR="00D03886" w:rsidRPr="007A1B99" w14:paraId="33869F34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E006E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10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9637C9D" w14:textId="75790B2F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Breastfed at least once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8B06828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B22205D" w14:textId="77777777" w:rsidR="00D03886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2988731" w14:textId="1DF06A13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For </w:t>
            </w: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6 months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or more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108759A4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Total</w:t>
            </w:r>
          </w:p>
        </w:tc>
      </w:tr>
      <w:tr w:rsidR="00D03886" w:rsidRPr="007A1B99" w14:paraId="68BEFB58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E965153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7BAC945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N 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3C86064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926ADC6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991B9CB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BE56FC6" w14:textId="574051DF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N 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BFDFFE1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A4E4BCE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N </w:t>
            </w:r>
          </w:p>
        </w:tc>
      </w:tr>
      <w:tr w:rsidR="00D03886" w:rsidRPr="007A1B99" w14:paraId="1D3A12CE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01BD5330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572D0159" w14:textId="462A293B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9162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749993EA" w14:textId="394554B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86.95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42CC6E05" w14:textId="56CEC3E6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10537</w:t>
            </w:r>
          </w:p>
        </w:tc>
        <w:tc>
          <w:tcPr>
            <w:tcW w:w="24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D0CECE" w:themeFill="background2" w:themeFillShade="E6"/>
          </w:tcPr>
          <w:p w14:paraId="5654FB72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37A592F4" w14:textId="46917C29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3351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66036C03" w14:textId="63C784E2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36.69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2C5392F9" w14:textId="6CDA6D63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9133</w:t>
            </w:r>
          </w:p>
        </w:tc>
      </w:tr>
      <w:tr w:rsidR="00D03886" w:rsidRPr="007A1B99" w14:paraId="43FC8898" w14:textId="77777777" w:rsidTr="00D03886">
        <w:trPr>
          <w:gridAfter w:val="1"/>
          <w:wAfter w:w="13" w:type="dxa"/>
          <w:trHeight w:val="20"/>
        </w:trPr>
        <w:tc>
          <w:tcPr>
            <w:tcW w:w="885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</w:tcPr>
          <w:p w14:paraId="777AFB03" w14:textId="153F3A5B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Maternal-based characteristics</w:t>
            </w:r>
          </w:p>
        </w:tc>
      </w:tr>
      <w:tr w:rsidR="00D03886" w:rsidRPr="007A1B99" w14:paraId="357738F0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0F547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Age at delivery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E7844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88984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06B5D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6816E8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3A388" w14:textId="7E5D67E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55C97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DF1EE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</w:p>
        </w:tc>
      </w:tr>
      <w:tr w:rsidR="00D03886" w:rsidRPr="007A1B99" w14:paraId="24A6C4F9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0243B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&lt;25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ACB7F" w14:textId="73AEF983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2745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D755F" w14:textId="44AC6C20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86.27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C73C2" w14:textId="5B27F822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3182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FF94F8" w14:textId="77777777" w:rsidR="00D03886" w:rsidRPr="007A1B99" w:rsidRDefault="00D03886" w:rsidP="009F5208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1D24D" w14:textId="1443A43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1043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D96A8" w14:textId="538B72AA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38.16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99E32" w14:textId="2E0B5326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hAnsi="Times New Roman" w:cs="Times New Roman"/>
                <w:sz w:val="20"/>
                <w:szCs w:val="20"/>
              </w:rPr>
              <w:t>2733</w:t>
            </w:r>
          </w:p>
        </w:tc>
      </w:tr>
      <w:tr w:rsidR="00D03886" w:rsidRPr="007A1B99" w14:paraId="32575612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F5202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25-34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9F07E" w14:textId="38381D60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5296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BDC7B" w14:textId="3507DCA9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87.78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F611D4" w14:textId="3514DD2C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6033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36561C" w14:textId="77777777" w:rsidR="00D03886" w:rsidRPr="007A1B99" w:rsidRDefault="00D03886" w:rsidP="009F5208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6E63A" w14:textId="4502B068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1888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B34B4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35.75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1E47D" w14:textId="40C17293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hAnsi="Times New Roman" w:cs="Times New Roman"/>
                <w:sz w:val="20"/>
                <w:szCs w:val="20"/>
              </w:rPr>
              <w:t>5281</w:t>
            </w:r>
          </w:p>
        </w:tc>
      </w:tr>
      <w:tr w:rsidR="00D03886" w:rsidRPr="007A1B99" w14:paraId="522C296E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DAF07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≥35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08C1D" w14:textId="5BEF564A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1120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C15F2" w14:textId="18B7432E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84.78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29D7D" w14:textId="3409182A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1321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42F3E5" w14:textId="77777777" w:rsidR="00D03886" w:rsidRPr="007A1B99" w:rsidRDefault="00D03886" w:rsidP="009F5208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07D36" w14:textId="26922FDD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419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027F5" w14:textId="6568608C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37.48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9A357" w14:textId="4BC5514A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hAnsi="Times New Roman" w:cs="Times New Roman"/>
                <w:sz w:val="20"/>
                <w:szCs w:val="20"/>
              </w:rPr>
              <w:t>1118</w:t>
            </w:r>
          </w:p>
        </w:tc>
      </w:tr>
      <w:tr w:rsidR="00D03886" w:rsidRPr="007A1B99" w14:paraId="75B6E769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E3F3A" w14:textId="77777777" w:rsidR="00D03886" w:rsidRPr="0072785F" w:rsidRDefault="00D03886" w:rsidP="009F5208">
            <w:pPr>
              <w:jc w:val="both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72785F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P</w:t>
            </w: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C3485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0.01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77863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64AAEE6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21C8F" w14:textId="10938464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E8A27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--</w:t>
            </w:r>
          </w:p>
        </w:tc>
      </w:tr>
      <w:tr w:rsidR="00D03886" w:rsidRPr="007A1B99" w14:paraId="4CADE758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8A0E8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Educational level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19E34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EF407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480CB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C5776F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DB3D3" w14:textId="7A24545D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89BD2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E65A2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</w:p>
        </w:tc>
      </w:tr>
      <w:tr w:rsidR="00D03886" w:rsidRPr="007A1B99" w14:paraId="4E1F6E78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10B23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Illiterate or primary school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51455" w14:textId="42FA12C5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1525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9D9D1" w14:textId="68510009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86.94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61811" w14:textId="43471E19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1754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EB4E5C" w14:textId="77777777" w:rsidR="00D03886" w:rsidRPr="007A1B99" w:rsidRDefault="00D03886" w:rsidP="009F5208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628A8" w14:textId="5883BCB5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596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27EC2" w14:textId="215C10BB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39.29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5CE7D" w14:textId="21926EFD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  <w:highlight w:val="yellow"/>
              </w:rPr>
            </w:pPr>
            <w:r w:rsidRPr="007A1B99">
              <w:rPr>
                <w:rFonts w:ascii="Times New Roman" w:hAnsi="Times New Roman" w:cs="Times New Roman"/>
                <w:sz w:val="20"/>
                <w:szCs w:val="20"/>
              </w:rPr>
              <w:t>1517</w:t>
            </w:r>
          </w:p>
        </w:tc>
      </w:tr>
      <w:tr w:rsidR="00D03886" w:rsidRPr="007A1B99" w14:paraId="3325D0FB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DE25D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Secondary school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1CB6D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4380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5CC91" w14:textId="1BBB814F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87.62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5CAD1" w14:textId="0A31438F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4999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85CE6C" w14:textId="77777777" w:rsidR="00D03886" w:rsidRPr="007A1B99" w:rsidRDefault="00D03886" w:rsidP="009F5208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27C3C" w14:textId="6E29FAC2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1733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4C823" w14:textId="5C8C2A21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39.70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EC559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  <w:highlight w:val="yellow"/>
              </w:rPr>
            </w:pPr>
            <w:r w:rsidRPr="007A1B99">
              <w:rPr>
                <w:rFonts w:ascii="Times New Roman" w:hAnsi="Times New Roman" w:cs="Times New Roman"/>
                <w:sz w:val="20"/>
                <w:szCs w:val="20"/>
              </w:rPr>
              <w:t>4365</w:t>
            </w:r>
          </w:p>
        </w:tc>
      </w:tr>
      <w:tr w:rsidR="00D03886" w:rsidRPr="007A1B99" w14:paraId="09098C2E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F0B85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High school or higher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9BB18" w14:textId="6400BA18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3257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B5007" w14:textId="38E545D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86.07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9DAE2" w14:textId="15D0F22D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3784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F075B5" w14:textId="77777777" w:rsidR="00D03886" w:rsidRPr="007A1B99" w:rsidRDefault="00D03886" w:rsidP="009F5208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EEEBD" w14:textId="374CFF71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1022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98C05" w14:textId="3ABCF50E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31.44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D80F9" w14:textId="117CF723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  <w:highlight w:val="yellow"/>
              </w:rPr>
            </w:pPr>
            <w:r w:rsidRPr="007A1B99">
              <w:rPr>
                <w:rFonts w:ascii="Times New Roman" w:hAnsi="Times New Roman" w:cs="Times New Roman"/>
                <w:sz w:val="20"/>
                <w:szCs w:val="20"/>
              </w:rPr>
              <w:t>3251</w:t>
            </w:r>
          </w:p>
        </w:tc>
      </w:tr>
      <w:tr w:rsidR="00D03886" w:rsidRPr="007A1B99" w14:paraId="07957F5C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36B45" w14:textId="77777777" w:rsidR="00D03886" w:rsidRPr="0072785F" w:rsidRDefault="00D03886" w:rsidP="009F5208">
            <w:pPr>
              <w:jc w:val="both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72785F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P</w:t>
            </w: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7167F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36FD92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A64C691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AB890" w14:textId="78638D6B" w:rsidR="00D03886" w:rsidRPr="007A1B99" w:rsidRDefault="000E2C81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&lt; 0.01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71CB8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--</w:t>
            </w:r>
          </w:p>
        </w:tc>
      </w:tr>
      <w:tr w:rsidR="00D03886" w:rsidRPr="007A1B99" w14:paraId="1464B98F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43AEF6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Residence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BD23B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D0A7D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80400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D3552E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E3C61" w14:textId="1722819E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F40EA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A0528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D03886" w:rsidRPr="007A1B99" w14:paraId="04275F9C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F5752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Urban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5E3B7" w14:textId="4683B645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4998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DD84C" w14:textId="4B35CCEA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88.58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F95FB" w14:textId="125B36CC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5631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0925BE" w14:textId="77777777" w:rsidR="00D03886" w:rsidRPr="007A1B99" w:rsidRDefault="00D03886" w:rsidP="009F5208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984C4" w14:textId="437783D4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1996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73117" w14:textId="6422DE42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40.19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309AF" w14:textId="56FEB555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hAnsi="Times New Roman" w:cs="Times New Roman"/>
                <w:sz w:val="20"/>
                <w:szCs w:val="20"/>
              </w:rPr>
              <w:t>4966</w:t>
            </w:r>
          </w:p>
        </w:tc>
      </w:tr>
      <w:tr w:rsidR="00D03886" w:rsidRPr="007A1B99" w14:paraId="3B793E96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B9FC3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Rural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CEF9C" w14:textId="740A1B54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4174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0D936" w14:textId="76065C0E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85.08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9C689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4906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149654" w14:textId="77777777" w:rsidR="00D03886" w:rsidRPr="007A1B99" w:rsidRDefault="00D03886" w:rsidP="009F5208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2280C" w14:textId="08F9E00A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1355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729A1" w14:textId="2851719B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32.52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4D417" w14:textId="68ACEA2C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hAnsi="Times New Roman" w:cs="Times New Roman"/>
                <w:sz w:val="20"/>
                <w:szCs w:val="20"/>
              </w:rPr>
              <w:t>4167</w:t>
            </w:r>
          </w:p>
        </w:tc>
      </w:tr>
      <w:tr w:rsidR="00D03886" w:rsidRPr="007A1B99" w14:paraId="11C218D6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2DE3A" w14:textId="77777777" w:rsidR="00D03886" w:rsidRPr="0072785F" w:rsidRDefault="00D03886" w:rsidP="009F5208">
            <w:pPr>
              <w:jc w:val="both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72785F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P</w:t>
            </w: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439D4" w14:textId="7AEFD356" w:rsidR="00D03886" w:rsidRPr="007A1B99" w:rsidRDefault="000E2C81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&lt; 0.01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B3CEE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74F833B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D31CE" w14:textId="4A5CCAFD" w:rsidR="00D03886" w:rsidRPr="007A1B99" w:rsidRDefault="000E2C81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&lt; 0.01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C8048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--</w:t>
            </w:r>
          </w:p>
        </w:tc>
      </w:tr>
      <w:tr w:rsidR="00D03886" w:rsidRPr="007A1B99" w14:paraId="1E17CFEC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F7294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Ethnicity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B7161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9795F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1F0E7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1B4351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39B04" w14:textId="506A53BC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EE522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92CC8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D03886" w:rsidRPr="007A1B99" w14:paraId="71E378DB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04D5B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Han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44D83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7846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E6FEE" w14:textId="5C62E644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86.45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8F965" w14:textId="556A5302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9076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0543FE" w14:textId="77777777" w:rsidR="00D03886" w:rsidRPr="007A1B99" w:rsidRDefault="00D03886" w:rsidP="009F5208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45BF4" w14:textId="22F2431C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2949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86554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37.68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3F825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hAnsi="Times New Roman" w:cs="Times New Roman"/>
                <w:sz w:val="20"/>
                <w:szCs w:val="20"/>
              </w:rPr>
              <w:t>7827</w:t>
            </w:r>
          </w:p>
        </w:tc>
      </w:tr>
      <w:tr w:rsidR="00D03886" w:rsidRPr="007A1B99" w14:paraId="238518CA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06C75" w14:textId="04BB4CDD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Other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DAAEF" w14:textId="2B90B7F3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1312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351EA" w14:textId="2E9D7874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90.11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A559A" w14:textId="62E75BF6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1456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864280" w14:textId="77777777" w:rsidR="00D03886" w:rsidRPr="007A1B99" w:rsidRDefault="00D03886" w:rsidP="009F5208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2B563" w14:textId="3C0E314E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55288" w14:textId="488A1222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30.72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C14C2" w14:textId="6F30F333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hAnsi="Times New Roman" w:cs="Times New Roman"/>
                <w:sz w:val="20"/>
                <w:szCs w:val="20"/>
              </w:rPr>
              <w:t>1302</w:t>
            </w:r>
          </w:p>
        </w:tc>
      </w:tr>
      <w:tr w:rsidR="00D03886" w:rsidRPr="007A1B99" w14:paraId="6644B36F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4CDB5" w14:textId="77777777" w:rsidR="00D03886" w:rsidRPr="0072785F" w:rsidRDefault="00D03886" w:rsidP="009F5208">
            <w:pPr>
              <w:jc w:val="both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72785F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P</w:t>
            </w: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467CD" w14:textId="21C50EB0" w:rsidR="00D03886" w:rsidRPr="007A1B99" w:rsidRDefault="000E2C81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&lt; 0.01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F1584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4540E61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92E1C" w14:textId="39B250B4" w:rsidR="00D03886" w:rsidRPr="007A1B99" w:rsidRDefault="000E2C81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&lt; 0.01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ADB1D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--</w:t>
            </w:r>
          </w:p>
        </w:tc>
      </w:tr>
      <w:tr w:rsidR="00D03886" w:rsidRPr="007A1B99" w14:paraId="385985AE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4A999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Parity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B5195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5BCD7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6A3362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CC6397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2280B" w14:textId="57B89F84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707FD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A2E29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D03886" w:rsidRPr="007A1B99" w14:paraId="31D142AC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A3EAE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38B53" w14:textId="3BB0080F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5115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4E17E" w14:textId="0C69D228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85.95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B7FA9" w14:textId="516DBE22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5951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C7F104" w14:textId="77777777" w:rsidR="00D03886" w:rsidRPr="007A1B99" w:rsidRDefault="00D03886" w:rsidP="009F5208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D248D" w14:textId="1C15937D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1730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00ADE" w14:textId="3D18D63D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33.95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DBD3A" w14:textId="2AACE6AB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hAnsi="Times New Roman" w:cs="Times New Roman"/>
                <w:sz w:val="20"/>
                <w:szCs w:val="20"/>
              </w:rPr>
              <w:t>5096</w:t>
            </w:r>
          </w:p>
        </w:tc>
      </w:tr>
      <w:tr w:rsidR="00D03886" w:rsidRPr="007A1B99" w14:paraId="48E6D822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789D7" w14:textId="78661D8A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≥2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FD048" w14:textId="24F5A859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4047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5FF18" w14:textId="6F776435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88.25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82A9C" w14:textId="4A916C96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4586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92CF88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79C48" w14:textId="4B75C852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1621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3486D" w14:textId="3A292141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40.15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E6860" w14:textId="4F97D893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4037</w:t>
            </w:r>
          </w:p>
        </w:tc>
      </w:tr>
      <w:tr w:rsidR="00D03886" w:rsidRPr="007A1B99" w14:paraId="2255FC1C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E5F1A" w14:textId="77777777" w:rsidR="00D03886" w:rsidRPr="0072785F" w:rsidRDefault="00D03886" w:rsidP="009F5208">
            <w:pPr>
              <w:jc w:val="both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72785F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P</w:t>
            </w: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33E9C" w14:textId="0049EA24" w:rsidR="00D03886" w:rsidRPr="007A1B99" w:rsidRDefault="000E2C81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&lt; 0.01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5E288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54B45E6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0389F" w14:textId="017CF1DC" w:rsidR="00D03886" w:rsidRPr="007A1B99" w:rsidRDefault="000E2C81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&lt; 0.01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6914F5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--</w:t>
            </w:r>
          </w:p>
        </w:tc>
      </w:tr>
      <w:tr w:rsidR="00D03886" w:rsidRPr="007A1B99" w14:paraId="76DA3E54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5705F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 xml:space="preserve">Household income quartiles 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4E12C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F4E11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2D066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A37DB9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193F2" w14:textId="53C55039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5A246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F3ED5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</w:p>
        </w:tc>
      </w:tr>
      <w:tr w:rsidR="00D03886" w:rsidRPr="007A1B99" w14:paraId="7046FC55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60B43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Quartile 1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ACECC" w14:textId="34C9421A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2364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C5090" w14:textId="6869DA76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87.95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B5FE2" w14:textId="44E4FEC5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2688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5AA678" w14:textId="77777777" w:rsidR="00D03886" w:rsidRPr="007A1B99" w:rsidRDefault="00D03886" w:rsidP="009F5208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A2416" w14:textId="421B10A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928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748AC" w14:textId="506031FA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39.42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B9885" w14:textId="242E807D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hAnsi="Times New Roman" w:cs="Times New Roman"/>
                <w:sz w:val="20"/>
                <w:szCs w:val="20"/>
              </w:rPr>
              <w:t>2354</w:t>
            </w:r>
          </w:p>
        </w:tc>
      </w:tr>
      <w:tr w:rsidR="00D03886" w:rsidRPr="007A1B99" w14:paraId="41B4D8F4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B36CC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Quartile 2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21BEE" w14:textId="2E9161DF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2657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661FC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86.86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9E94C" w14:textId="68E3234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3059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7BAF99" w14:textId="77777777" w:rsidR="00D03886" w:rsidRPr="007A1B99" w:rsidRDefault="00D03886" w:rsidP="009F5208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7DFE7" w14:textId="67B10E3A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1046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56BD9" w14:textId="6230F7A3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39.55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72FE2" w14:textId="09B9B033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hAnsi="Times New Roman" w:cs="Times New Roman"/>
                <w:sz w:val="20"/>
                <w:szCs w:val="20"/>
              </w:rPr>
              <w:t>2645</w:t>
            </w:r>
          </w:p>
        </w:tc>
      </w:tr>
      <w:tr w:rsidR="00D03886" w:rsidRPr="007A1B99" w14:paraId="549E9A2F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3D90A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Quartile 3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A2AA7" w14:textId="13ED9F7C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2122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31039" w14:textId="52420166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86.30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24674" w14:textId="0119B00E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2459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71FB64" w14:textId="77777777" w:rsidR="00D03886" w:rsidRPr="007A1B99" w:rsidRDefault="00D03886" w:rsidP="009F5208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5B19E" w14:textId="3A0C42F8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722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C06AA" w14:textId="7FB5061C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34.07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882CB" w14:textId="4568E51C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hAnsi="Times New Roman" w:cs="Times New Roman"/>
                <w:sz w:val="20"/>
                <w:szCs w:val="20"/>
              </w:rPr>
              <w:t>2119</w:t>
            </w:r>
          </w:p>
        </w:tc>
      </w:tr>
      <w:tr w:rsidR="00D03886" w:rsidRPr="007A1B99" w14:paraId="472F620C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DE167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Quartile 4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D0E93" w14:textId="44814206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4F54A" w14:textId="33BECCF1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86.60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31A90" w14:textId="72754F70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2329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C5503F" w14:textId="77777777" w:rsidR="00D03886" w:rsidRPr="007A1B99" w:rsidRDefault="00D03886" w:rsidP="009F5208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EB165" w14:textId="46C5CFE5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655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85A8A" w14:textId="42EC53D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32.54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64630" w14:textId="1D210B22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hAnsi="Times New Roman" w:cs="Times New Roman"/>
                <w:sz w:val="20"/>
                <w:szCs w:val="20"/>
              </w:rPr>
              <w:t>2013</w:t>
            </w:r>
          </w:p>
        </w:tc>
      </w:tr>
      <w:tr w:rsidR="00D03886" w:rsidRPr="007A1B99" w14:paraId="400E3080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1528D" w14:textId="77777777" w:rsidR="00D03886" w:rsidRPr="0072785F" w:rsidRDefault="00D03886" w:rsidP="009F5208">
            <w:pPr>
              <w:jc w:val="both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72785F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P</w:t>
            </w: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8F684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5F335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9932D47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FF625" w14:textId="79329D33" w:rsidR="00D03886" w:rsidRPr="007A1B99" w:rsidRDefault="000E2C81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&lt; 0.01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2C4A1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--</w:t>
            </w:r>
          </w:p>
        </w:tc>
      </w:tr>
      <w:tr w:rsidR="00D03886" w:rsidRPr="007A1B99" w14:paraId="48935547" w14:textId="77777777" w:rsidTr="00D03886">
        <w:trPr>
          <w:gridAfter w:val="1"/>
          <w:wAfter w:w="13" w:type="dxa"/>
          <w:trHeight w:val="20"/>
        </w:trPr>
        <w:tc>
          <w:tcPr>
            <w:tcW w:w="885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</w:tcPr>
          <w:p w14:paraId="276E2BCE" w14:textId="6E3CAC72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Healthcare-based characteristics</w:t>
            </w:r>
          </w:p>
        </w:tc>
      </w:tr>
      <w:tr w:rsidR="00D03886" w:rsidRPr="007A1B99" w14:paraId="473726B2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B5DA8" w14:textId="62B992FD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 xml:space="preserve">Frequency of </w:t>
            </w:r>
            <w:r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antenatal visit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4E035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A137D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A9221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C07A7A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4CF29" w14:textId="1611CBB4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C2332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F240E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</w:p>
        </w:tc>
      </w:tr>
      <w:tr w:rsidR="00D03886" w:rsidRPr="007A1B99" w14:paraId="5415C8B8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44D03" w14:textId="232DEC78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hAnsi="Times New Roman" w:cs="Times New Roman"/>
                <w:sz w:val="20"/>
                <w:szCs w:val="20"/>
              </w:rPr>
              <w:t>＜</w:t>
            </w:r>
            <w:r w:rsidRPr="007A1B9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B3778" w14:textId="1FCD3595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2751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BC617" w14:textId="2B21DB0C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86.54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B55D7" w14:textId="32FF32A6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3179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D0CCDB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9121E" w14:textId="4A277C1A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1234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8C9DC" w14:textId="414245AD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45.02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4E944" w14:textId="150D305D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2741</w:t>
            </w:r>
          </w:p>
        </w:tc>
      </w:tr>
      <w:tr w:rsidR="00D03886" w:rsidRPr="007A1B99" w14:paraId="639EC902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20DB6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5~7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4FB46" w14:textId="614A8526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3338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88571" w14:textId="24967652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86.81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43828" w14:textId="3C0446B9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3845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16BDE5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B5D54" w14:textId="504FDE7A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1273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830AB" w14:textId="7DA3F6D2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38.23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FB8BB" w14:textId="068BA58D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3330</w:t>
            </w:r>
          </w:p>
        </w:tc>
      </w:tr>
      <w:tr w:rsidR="00D03886" w:rsidRPr="007A1B99" w14:paraId="45043CD7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231DC" w14:textId="73644FF0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≥8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FA07C" w14:textId="0E26559D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3064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C8D8A" w14:textId="51894DF8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87.44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EAE77" w14:textId="4337FBBC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3504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664F0B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7E212" w14:textId="3A7FD049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842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8BA63" w14:textId="402AC01F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27.58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32662" w14:textId="56FA83CF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3053</w:t>
            </w:r>
          </w:p>
        </w:tc>
      </w:tr>
      <w:tr w:rsidR="00D03886" w:rsidRPr="007A1B99" w14:paraId="3C39EB73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EE9A2" w14:textId="77777777" w:rsidR="00D03886" w:rsidRPr="0072785F" w:rsidRDefault="00D03886" w:rsidP="009F5208">
            <w:pPr>
              <w:jc w:val="both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72785F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P</w:t>
            </w: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5CA69" w14:textId="44BC60FA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300D3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602F59E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380F5" w14:textId="2B96E15B" w:rsidR="00D03886" w:rsidRPr="007A1B99" w:rsidRDefault="000E2C81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&lt; 0.01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71CD5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--</w:t>
            </w:r>
          </w:p>
        </w:tc>
      </w:tr>
      <w:tr w:rsidR="00D03886" w:rsidRPr="007A1B99" w14:paraId="02899A37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A6CFA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Mode of delivery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37043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69215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4EFE02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E5CED4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3460E" w14:textId="4A9590EE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34AD3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A3BEC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</w:p>
        </w:tc>
      </w:tr>
      <w:tr w:rsidR="00D03886" w:rsidRPr="007A1B99" w14:paraId="4F0491D2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DDC69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Vaginal delivery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D9D57" w14:textId="6EA4E275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5456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9BA17" w14:textId="30F64298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88.79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4F9FE" w14:textId="013DE3AC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6145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63E450" w14:textId="77777777" w:rsidR="00D03886" w:rsidRPr="007A1B99" w:rsidRDefault="00D03886" w:rsidP="009F5208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76601" w14:textId="193C891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1985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12150" w14:textId="2DFD7AFF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36.49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7B195" w14:textId="524E801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hAnsi="Times New Roman" w:cs="Times New Roman"/>
                <w:sz w:val="20"/>
                <w:szCs w:val="20"/>
              </w:rPr>
              <w:t>5440</w:t>
            </w:r>
          </w:p>
        </w:tc>
      </w:tr>
      <w:tr w:rsidR="00D03886" w:rsidRPr="007A1B99" w14:paraId="3598F24E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B0651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Caesarean section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E5A3F" w14:textId="0C98F173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3697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8F070" w14:textId="064F9A50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84.37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CD273" w14:textId="3A185493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4382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A432A0" w14:textId="77777777" w:rsidR="00D03886" w:rsidRPr="007A1B99" w:rsidRDefault="00D03886" w:rsidP="009F5208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276D7" w14:textId="0D3AAA4E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1364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61A0E" w14:textId="1E9DE922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37.02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25FFA" w14:textId="0E5B3D70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hAnsi="Times New Roman" w:cs="Times New Roman"/>
                <w:sz w:val="20"/>
                <w:szCs w:val="20"/>
              </w:rPr>
              <w:t>3684</w:t>
            </w:r>
          </w:p>
        </w:tc>
      </w:tr>
      <w:tr w:rsidR="00D03886" w:rsidRPr="007A1B99" w14:paraId="5AAD02EC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4772C" w14:textId="77777777" w:rsidR="00D03886" w:rsidRPr="0072785F" w:rsidRDefault="00D03886" w:rsidP="009F5208">
            <w:pPr>
              <w:jc w:val="both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72785F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P</w:t>
            </w: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CAED9" w14:textId="5CE43415" w:rsidR="00D03886" w:rsidRPr="007A1B99" w:rsidRDefault="000E2C81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&lt; 0.01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C88D4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3D9887E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A3098" w14:textId="1C36F81F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6E933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--</w:t>
            </w:r>
          </w:p>
        </w:tc>
      </w:tr>
      <w:tr w:rsidR="00D03886" w:rsidRPr="007A1B99" w14:paraId="0352A416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5F6D2" w14:textId="391FDE8E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 xml:space="preserve">Frequency of postnatal </w:t>
            </w:r>
            <w:r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visit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A9D06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6B4A3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CB9AB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FDB99C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B9089" w14:textId="4B560B56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4D98B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A9A69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D03886" w:rsidRPr="007A1B99" w14:paraId="0E6D6E6D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D8FE0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53A7A" w14:textId="5EDEAD21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3171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12A57" w14:textId="60864BA6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85.91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24B82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3691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8013F9" w14:textId="77777777" w:rsidR="00D03886" w:rsidRPr="007A1B99" w:rsidRDefault="00D03886" w:rsidP="009F5208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79676" w14:textId="26C66792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1223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41DB5" w14:textId="6BC67893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38.73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497B9" w14:textId="52492932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7A1B99">
              <w:rPr>
                <w:rFonts w:ascii="Times New Roman" w:hAnsi="Times New Roman" w:cs="Times New Roman"/>
                <w:sz w:val="20"/>
                <w:szCs w:val="20"/>
              </w:rPr>
              <w:t>3158</w:t>
            </w:r>
          </w:p>
        </w:tc>
      </w:tr>
      <w:tr w:rsidR="00D03886" w:rsidRPr="007A1B99" w14:paraId="7DE7286B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1F363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≥1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2E1BF" w14:textId="6B15FD7E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5870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B52D9" w14:textId="0EB276CD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87.46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62F69" w14:textId="3961253C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6712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8B8BAA" w14:textId="77777777" w:rsidR="00D03886" w:rsidRPr="007A1B99" w:rsidRDefault="00D03886" w:rsidP="009F5208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5D497" w14:textId="608AF951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2082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99207" w14:textId="6E81E13F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35.57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3E2F9" w14:textId="2F0D4094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7A1B99">
              <w:rPr>
                <w:rFonts w:ascii="Times New Roman" w:hAnsi="Times New Roman" w:cs="Times New Roman"/>
                <w:sz w:val="20"/>
                <w:szCs w:val="20"/>
              </w:rPr>
              <w:t>5854</w:t>
            </w:r>
          </w:p>
        </w:tc>
      </w:tr>
      <w:tr w:rsidR="00D03886" w:rsidRPr="007A1B99" w14:paraId="1D7CE8F3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69964" w14:textId="77777777" w:rsidR="00D03886" w:rsidRPr="0072785F" w:rsidRDefault="00D03886" w:rsidP="009F5208">
            <w:pPr>
              <w:jc w:val="both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72785F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P</w:t>
            </w: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7695F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0.02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22567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0A7B134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18344" w14:textId="062B1AD4" w:rsidR="00D03886" w:rsidRPr="007A1B99" w:rsidRDefault="000E2C81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&lt; 0.01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56693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--</w:t>
            </w:r>
          </w:p>
        </w:tc>
      </w:tr>
      <w:tr w:rsidR="00D03886" w:rsidRPr="007A1B99" w14:paraId="6FF03C5F" w14:textId="77777777" w:rsidTr="00D03886">
        <w:trPr>
          <w:gridAfter w:val="1"/>
          <w:wAfter w:w="13" w:type="dxa"/>
          <w:trHeight w:val="20"/>
        </w:trPr>
        <w:tc>
          <w:tcPr>
            <w:tcW w:w="885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</w:tcPr>
          <w:p w14:paraId="4E4609BB" w14:textId="0C45CBAB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Infant-based characteristics</w:t>
            </w:r>
          </w:p>
        </w:tc>
      </w:tr>
      <w:tr w:rsidR="00D03886" w:rsidRPr="007A1B99" w14:paraId="683CE892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4908DD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Sex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E5E5F9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43349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204958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16E553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A8CF0" w14:textId="4A01473E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D901B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E2923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D03886" w:rsidRPr="007A1B99" w14:paraId="2518B357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B32679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D7A5FC" w14:textId="1227EBCA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5082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7669A" w14:textId="67C9D79A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87.07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F7E24F" w14:textId="4D8B706E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5837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15B88C" w14:textId="77777777" w:rsidR="00D03886" w:rsidRPr="007A1B99" w:rsidRDefault="00D03886" w:rsidP="009F5208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1CBA9" w14:textId="3F6865C9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1836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EFFDE" w14:textId="7A0DD785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36.24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AA996" w14:textId="7C50EEBA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hAnsi="Times New Roman" w:cs="Times New Roman"/>
                <w:sz w:val="20"/>
                <w:szCs w:val="20"/>
              </w:rPr>
              <w:t>5066</w:t>
            </w:r>
          </w:p>
        </w:tc>
      </w:tr>
      <w:tr w:rsidR="00D03886" w:rsidRPr="007A1B99" w14:paraId="3B7C3B0E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A4CDE6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7BBA5C" w14:textId="6178CF5E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4052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9320B" w14:textId="1D3CF46C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86.75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F18293" w14:textId="3F54443D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4671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4B692D" w14:textId="77777777" w:rsidR="00D03886" w:rsidRPr="007A1B99" w:rsidRDefault="00D03886" w:rsidP="009F5208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B0C2E" w14:textId="13559540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1505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F2530" w14:textId="3C17C77B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37.25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29287" w14:textId="36BF12A8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hAnsi="Times New Roman" w:cs="Times New Roman"/>
                <w:sz w:val="20"/>
                <w:szCs w:val="20"/>
              </w:rPr>
              <w:t>4040</w:t>
            </w:r>
          </w:p>
        </w:tc>
      </w:tr>
      <w:tr w:rsidR="00D03886" w:rsidRPr="007A1B99" w14:paraId="3DEDE664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F26526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2785F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P</w:t>
            </w: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1F2D36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163241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90063A1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2C5F2" w14:textId="490ED4A4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0C90D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--</w:t>
            </w:r>
          </w:p>
        </w:tc>
      </w:tr>
      <w:tr w:rsidR="00D03886" w:rsidRPr="007A1B99" w14:paraId="56A32A64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AC6F08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lastRenderedPageBreak/>
              <w:t>Birth weight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2C648A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9EBC8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7735FF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227D00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F1F0C" w14:textId="7EFAFF56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6FE08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C3753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D03886" w:rsidRPr="007A1B99" w14:paraId="22708DAE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9E23DB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＜</w:t>
            </w: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D2671E" w14:textId="5F60CF96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ACC94" w14:textId="28367F6A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77.59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172C12" w14:textId="4610C13F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464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9B081B" w14:textId="77777777" w:rsidR="00D03886" w:rsidRPr="007A1B99" w:rsidRDefault="00D03886" w:rsidP="009F5208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2945D" w14:textId="0C226576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2AE37" w14:textId="289271F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33.61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26CB0" w14:textId="27707780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hAnsi="Times New Roman" w:cs="Times New Roman"/>
                <w:sz w:val="20"/>
                <w:szCs w:val="20"/>
              </w:rPr>
              <w:t>360</w:t>
            </w:r>
          </w:p>
        </w:tc>
      </w:tr>
      <w:tr w:rsidR="00D03886" w:rsidRPr="007A1B99" w14:paraId="773571ED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F81BDC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2500~4000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51A3FC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8217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CC4F3" w14:textId="248E3D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87.36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EC8648" w14:textId="3993227E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9406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44A95E" w14:textId="77777777" w:rsidR="00D03886" w:rsidRPr="007A1B99" w:rsidRDefault="00D03886" w:rsidP="009F5208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83021" w14:textId="3C92BC0A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3013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B2FC4" w14:textId="6822087C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36.78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43A83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hAnsi="Times New Roman" w:cs="Times New Roman"/>
                <w:sz w:val="20"/>
                <w:szCs w:val="20"/>
              </w:rPr>
              <w:t>8192</w:t>
            </w:r>
          </w:p>
        </w:tc>
      </w:tr>
      <w:tr w:rsidR="00D03886" w:rsidRPr="007A1B99" w14:paraId="247F2729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609618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＞</w:t>
            </w: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4000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6B0072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521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CD433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87.56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65B0F9" w14:textId="5CD687AC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594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795030" w14:textId="77777777" w:rsidR="00D03886" w:rsidRPr="007A1B99" w:rsidRDefault="00D03886" w:rsidP="009F5208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31174" w14:textId="39225DE8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192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1768C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37.07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D7F73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hAnsi="Times New Roman" w:cs="Times New Roman"/>
                <w:sz w:val="20"/>
                <w:szCs w:val="20"/>
              </w:rPr>
              <w:t>518</w:t>
            </w:r>
          </w:p>
        </w:tc>
      </w:tr>
      <w:tr w:rsidR="00D03886" w:rsidRPr="007A1B99" w14:paraId="667322B0" w14:textId="77777777" w:rsidTr="00D03886">
        <w:trPr>
          <w:gridAfter w:val="1"/>
          <w:wAfter w:w="13" w:type="dxa"/>
          <w:trHeight w:val="20"/>
        </w:trPr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D0E1534" w14:textId="77777777" w:rsidR="00D03886" w:rsidRPr="0072785F" w:rsidRDefault="00D03886" w:rsidP="009F5208">
            <w:pPr>
              <w:jc w:val="both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72785F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P</w:t>
            </w:r>
          </w:p>
        </w:tc>
        <w:tc>
          <w:tcPr>
            <w:tcW w:w="210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0504667" w14:textId="24F84BBF" w:rsidR="00D03886" w:rsidRPr="007A1B99" w:rsidRDefault="000E2C81" w:rsidP="009F5208">
            <w:pPr>
              <w:jc w:val="both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&lt; 0.01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2A9C772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73ED4AC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65514B7" w14:textId="27064982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9088214" w14:textId="77777777" w:rsidR="00D03886" w:rsidRPr="007A1B99" w:rsidRDefault="00D03886" w:rsidP="009F5208">
            <w:pPr>
              <w:jc w:val="both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宋体" w:hAnsi="Times New Roman" w:cs="Times New Roman"/>
                <w:sz w:val="20"/>
                <w:szCs w:val="20"/>
              </w:rPr>
              <w:t>--</w:t>
            </w:r>
          </w:p>
        </w:tc>
      </w:tr>
    </w:tbl>
    <w:p w14:paraId="6A06A994" w14:textId="17FAB305" w:rsidR="009F5208" w:rsidRPr="007A1B99" w:rsidRDefault="0072785F" w:rsidP="0072785F">
      <w:pPr>
        <w:rPr>
          <w:rFonts w:ascii="Times New Roman" w:hAnsi="Times New Roman" w:cs="Times New Roman"/>
          <w:sz w:val="20"/>
          <w:szCs w:val="20"/>
        </w:rPr>
      </w:pPr>
      <w:r w:rsidRPr="0072785F">
        <w:rPr>
          <w:rFonts w:ascii="Times New Roman" w:hAnsi="Times New Roman" w:cs="Times New Roman"/>
          <w:sz w:val="20"/>
          <w:szCs w:val="20"/>
        </w:rPr>
        <w:t>Abbreviations: N-frequency.</w:t>
      </w:r>
    </w:p>
    <w:p w14:paraId="1CA48555" w14:textId="77777777" w:rsidR="009F5208" w:rsidRPr="007A1B99" w:rsidRDefault="009F5208" w:rsidP="009F5208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7A1B99"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0F3FC273" w14:textId="321B9D7C" w:rsidR="009F5208" w:rsidRPr="007A1B99" w:rsidRDefault="009F5208" w:rsidP="009F5208">
      <w:pPr>
        <w:rPr>
          <w:rFonts w:ascii="Times New Roman" w:hAnsi="Times New Roman" w:cs="Times New Roman"/>
          <w:bCs/>
          <w:sz w:val="20"/>
          <w:szCs w:val="20"/>
        </w:rPr>
      </w:pPr>
      <w:r w:rsidRPr="007A1B99"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 Table 3.</w:t>
      </w:r>
      <w:r w:rsidRPr="007A1B99">
        <w:rPr>
          <w:rFonts w:ascii="Times New Roman" w:hAnsi="Times New Roman" w:cs="Times New Roman"/>
          <w:bCs/>
          <w:sz w:val="20"/>
          <w:szCs w:val="20"/>
        </w:rPr>
        <w:t xml:space="preserve"> Logistic regression</w:t>
      </w:r>
      <w:r w:rsidR="00E41B6C">
        <w:rPr>
          <w:rFonts w:ascii="Times New Roman" w:hAnsi="Times New Roman" w:cs="Times New Roman"/>
          <w:bCs/>
          <w:sz w:val="20"/>
          <w:szCs w:val="20"/>
        </w:rPr>
        <w:t>s</w:t>
      </w:r>
      <w:r w:rsidRPr="007A1B99">
        <w:rPr>
          <w:rFonts w:ascii="Times New Roman" w:hAnsi="Times New Roman" w:cs="Times New Roman"/>
          <w:bCs/>
          <w:sz w:val="20"/>
          <w:szCs w:val="20"/>
        </w:rPr>
        <w:t xml:space="preserve"> of breastfeeding </w:t>
      </w:r>
      <w:r w:rsidR="003F1FB7">
        <w:rPr>
          <w:rFonts w:ascii="Times New Roman" w:hAnsi="Times New Roman" w:cs="Times New Roman"/>
          <w:bCs/>
          <w:sz w:val="20"/>
          <w:szCs w:val="20"/>
        </w:rPr>
        <w:t>measures</w:t>
      </w:r>
      <w:r w:rsidR="003F1FB7" w:rsidRPr="007A1B99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AE2168">
        <w:rPr>
          <w:rFonts w:ascii="Times New Roman" w:hAnsi="Times New Roman" w:cs="Times New Roman"/>
          <w:bCs/>
          <w:sz w:val="20"/>
          <w:szCs w:val="20"/>
        </w:rPr>
        <w:t>and</w:t>
      </w:r>
      <w:r w:rsidRPr="007A1B99">
        <w:rPr>
          <w:rFonts w:ascii="Times New Roman" w:hAnsi="Times New Roman" w:cs="Times New Roman"/>
          <w:bCs/>
          <w:sz w:val="20"/>
          <w:szCs w:val="20"/>
        </w:rPr>
        <w:t xml:space="preserve"> demographic and socioeconomic characteristics. (Data from </w:t>
      </w:r>
      <w:r w:rsidR="007A1B99">
        <w:rPr>
          <w:rFonts w:ascii="Times New Roman" w:hAnsi="Times New Roman" w:cs="Times New Roman"/>
          <w:bCs/>
          <w:sz w:val="20"/>
          <w:szCs w:val="20"/>
        </w:rPr>
        <w:t xml:space="preserve">2008 to </w:t>
      </w:r>
      <w:r w:rsidRPr="007A1B99">
        <w:rPr>
          <w:rFonts w:ascii="Times New Roman" w:hAnsi="Times New Roman" w:cs="Times New Roman"/>
          <w:bCs/>
          <w:sz w:val="20"/>
          <w:szCs w:val="20"/>
        </w:rPr>
        <w:t>2013)</w:t>
      </w:r>
    </w:p>
    <w:tbl>
      <w:tblPr>
        <w:tblStyle w:val="a3"/>
        <w:tblpPr w:leftFromText="180" w:rightFromText="180" w:vertAnchor="text" w:tblpY="1"/>
        <w:tblOverlap w:val="never"/>
        <w:tblW w:w="7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3"/>
        <w:gridCol w:w="688"/>
        <w:gridCol w:w="715"/>
        <w:gridCol w:w="661"/>
        <w:gridCol w:w="751"/>
        <w:gridCol w:w="284"/>
        <w:gridCol w:w="661"/>
        <w:gridCol w:w="661"/>
        <w:gridCol w:w="661"/>
        <w:gridCol w:w="852"/>
      </w:tblGrid>
      <w:tr w:rsidR="0055166A" w:rsidRPr="007A1B99" w14:paraId="6069B185" w14:textId="0270475C" w:rsidTr="0052726C">
        <w:tc>
          <w:tcPr>
            <w:tcW w:w="1863" w:type="dxa"/>
            <w:vMerge w:val="restart"/>
            <w:tcBorders>
              <w:top w:val="single" w:sz="8" w:space="0" w:color="auto"/>
            </w:tcBorders>
            <w:vAlign w:val="center"/>
          </w:tcPr>
          <w:p w14:paraId="1C137ADD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Characteristics</w:t>
            </w:r>
          </w:p>
        </w:tc>
        <w:tc>
          <w:tcPr>
            <w:tcW w:w="2815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2E417B7" w14:textId="584078B6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sz w:val="20"/>
                <w:szCs w:val="20"/>
              </w:rPr>
              <w:t>Practiced</w:t>
            </w: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</w:t>
            </w:r>
            <w:r w:rsidR="00CD184D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any </w:t>
            </w: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breastfeeding</w:t>
            </w:r>
          </w:p>
        </w:tc>
        <w:tc>
          <w:tcPr>
            <w:tcW w:w="284" w:type="dxa"/>
            <w:tcBorders>
              <w:top w:val="single" w:sz="8" w:space="0" w:color="auto"/>
            </w:tcBorders>
            <w:vAlign w:val="center"/>
          </w:tcPr>
          <w:p w14:paraId="56368BD6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86E4C52" w14:textId="1315428A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Exclusive breastfeeding</w:t>
            </w:r>
            <w:r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for 6 months or more (EBF)</w:t>
            </w:r>
          </w:p>
        </w:tc>
      </w:tr>
      <w:tr w:rsidR="0055166A" w:rsidRPr="007A1B99" w14:paraId="44670523" w14:textId="2A72AC9A" w:rsidTr="0052726C">
        <w:tc>
          <w:tcPr>
            <w:tcW w:w="1863" w:type="dxa"/>
            <w:vMerge/>
            <w:tcBorders>
              <w:bottom w:val="single" w:sz="8" w:space="0" w:color="auto"/>
            </w:tcBorders>
            <w:vAlign w:val="center"/>
          </w:tcPr>
          <w:p w14:paraId="51CC177A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DAD8D32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OR</w:t>
            </w:r>
          </w:p>
        </w:tc>
        <w:tc>
          <w:tcPr>
            <w:tcW w:w="1376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60E83E4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95%CI</w:t>
            </w:r>
          </w:p>
        </w:tc>
        <w:tc>
          <w:tcPr>
            <w:tcW w:w="75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2AEC0CF" w14:textId="22046E82" w:rsidR="0055166A" w:rsidRPr="0055166A" w:rsidRDefault="0055166A" w:rsidP="0052726C">
            <w:pPr>
              <w:jc w:val="both"/>
              <w:rPr>
                <w:rFonts w:ascii="Times New Roman" w:eastAsia="等线" w:hAnsi="Times New Roman" w:cs="Times New Roman"/>
                <w:i/>
                <w:sz w:val="20"/>
                <w:szCs w:val="20"/>
              </w:rPr>
            </w:pPr>
            <w:r w:rsidRPr="0055166A">
              <w:rPr>
                <w:rFonts w:ascii="Times New Roman" w:eastAsia="等线" w:hAnsi="Times New Roman" w:cs="Times New Roman" w:hint="eastAsia"/>
                <w:i/>
                <w:sz w:val="20"/>
                <w:szCs w:val="20"/>
              </w:rPr>
              <w:t>P</w:t>
            </w:r>
          </w:p>
        </w:tc>
        <w:tc>
          <w:tcPr>
            <w:tcW w:w="284" w:type="dxa"/>
            <w:tcBorders>
              <w:bottom w:val="single" w:sz="8" w:space="0" w:color="auto"/>
            </w:tcBorders>
            <w:vAlign w:val="center"/>
          </w:tcPr>
          <w:p w14:paraId="524C8AD5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5E69BAC" w14:textId="059F7B5E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OR</w:t>
            </w:r>
          </w:p>
        </w:tc>
        <w:tc>
          <w:tcPr>
            <w:tcW w:w="1322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AEEC0CB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95%CI</w:t>
            </w:r>
          </w:p>
        </w:tc>
        <w:tc>
          <w:tcPr>
            <w:tcW w:w="85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C544D04" w14:textId="1F104692" w:rsidR="0055166A" w:rsidRPr="0055166A" w:rsidRDefault="0055166A" w:rsidP="0052726C">
            <w:pPr>
              <w:jc w:val="both"/>
              <w:rPr>
                <w:rFonts w:ascii="Times New Roman" w:eastAsia="等线" w:hAnsi="Times New Roman" w:cs="Times New Roman"/>
                <w:i/>
                <w:sz w:val="20"/>
                <w:szCs w:val="20"/>
              </w:rPr>
            </w:pPr>
            <w:r w:rsidRPr="0055166A">
              <w:rPr>
                <w:rFonts w:ascii="Times New Roman" w:eastAsia="等线" w:hAnsi="Times New Roman" w:cs="Times New Roman" w:hint="eastAsia"/>
                <w:i/>
                <w:sz w:val="20"/>
                <w:szCs w:val="20"/>
              </w:rPr>
              <w:t>P</w:t>
            </w:r>
          </w:p>
        </w:tc>
      </w:tr>
      <w:tr w:rsidR="0055166A" w:rsidRPr="007A1B99" w14:paraId="688474F9" w14:textId="191B475B" w:rsidTr="0052726C">
        <w:tc>
          <w:tcPr>
            <w:tcW w:w="7797" w:type="dxa"/>
            <w:gridSpan w:val="10"/>
            <w:tcBorders>
              <w:top w:val="single" w:sz="8" w:space="0" w:color="auto"/>
            </w:tcBorders>
            <w:shd w:val="clear" w:color="auto" w:fill="D0CECE" w:themeFill="background2" w:themeFillShade="E6"/>
            <w:vAlign w:val="center"/>
          </w:tcPr>
          <w:p w14:paraId="468D2AAD" w14:textId="52DACB56" w:rsidR="0055166A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sz w:val="20"/>
                <w:szCs w:val="20"/>
              </w:rPr>
              <w:t>Maternal-based characteristics</w:t>
            </w:r>
          </w:p>
        </w:tc>
      </w:tr>
      <w:tr w:rsidR="0055166A" w:rsidRPr="007A1B99" w14:paraId="4701F097" w14:textId="30AB06AA" w:rsidTr="0052726C">
        <w:tc>
          <w:tcPr>
            <w:tcW w:w="1863" w:type="dxa"/>
            <w:vAlign w:val="center"/>
          </w:tcPr>
          <w:p w14:paraId="3C885411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Age at delivery (year)</w:t>
            </w:r>
          </w:p>
        </w:tc>
        <w:tc>
          <w:tcPr>
            <w:tcW w:w="688" w:type="dxa"/>
            <w:vAlign w:val="center"/>
          </w:tcPr>
          <w:p w14:paraId="550DE152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14:paraId="1089FC21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189A42B3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51" w:type="dxa"/>
            <w:vAlign w:val="center"/>
          </w:tcPr>
          <w:p w14:paraId="2459FB1C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43F797FD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70FD9628" w14:textId="3D38B7FF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4B766129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177A39A3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2" w:type="dxa"/>
            <w:vAlign w:val="center"/>
          </w:tcPr>
          <w:p w14:paraId="2C2B7D1A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5166A" w:rsidRPr="007A1B99" w14:paraId="0CEF9989" w14:textId="1B6B2404" w:rsidTr="0052726C">
        <w:tc>
          <w:tcPr>
            <w:tcW w:w="1863" w:type="dxa"/>
            <w:vAlign w:val="center"/>
          </w:tcPr>
          <w:p w14:paraId="3077AA8C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&lt;25 (Ref.)</w:t>
            </w:r>
          </w:p>
        </w:tc>
        <w:tc>
          <w:tcPr>
            <w:tcW w:w="688" w:type="dxa"/>
            <w:vAlign w:val="center"/>
          </w:tcPr>
          <w:p w14:paraId="79D68097" w14:textId="00CDD9BC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715" w:type="dxa"/>
            <w:vAlign w:val="center"/>
          </w:tcPr>
          <w:p w14:paraId="351028DA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47FC00BF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751" w:type="dxa"/>
            <w:vAlign w:val="center"/>
          </w:tcPr>
          <w:p w14:paraId="35B6B6DE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571F3567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29B57927" w14:textId="0C8EA366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661" w:type="dxa"/>
            <w:vAlign w:val="center"/>
          </w:tcPr>
          <w:p w14:paraId="31F597DF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35D02386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2" w:type="dxa"/>
            <w:vAlign w:val="center"/>
          </w:tcPr>
          <w:p w14:paraId="7851718F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5166A" w:rsidRPr="007A1B99" w14:paraId="3097756B" w14:textId="677E7F6C" w:rsidTr="0052726C">
        <w:tc>
          <w:tcPr>
            <w:tcW w:w="1863" w:type="dxa"/>
            <w:vAlign w:val="center"/>
          </w:tcPr>
          <w:p w14:paraId="5EE1C5AE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25-34</w:t>
            </w:r>
          </w:p>
        </w:tc>
        <w:tc>
          <w:tcPr>
            <w:tcW w:w="688" w:type="dxa"/>
            <w:vAlign w:val="center"/>
          </w:tcPr>
          <w:p w14:paraId="166984CC" w14:textId="0BAA04D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1.13</w:t>
            </w:r>
          </w:p>
        </w:tc>
        <w:tc>
          <w:tcPr>
            <w:tcW w:w="715" w:type="dxa"/>
            <w:vAlign w:val="center"/>
          </w:tcPr>
          <w:p w14:paraId="69183EC1" w14:textId="4EA52A5A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661" w:type="dxa"/>
            <w:vAlign w:val="center"/>
          </w:tcPr>
          <w:p w14:paraId="622C583D" w14:textId="63BEBF13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1.30</w:t>
            </w:r>
          </w:p>
        </w:tc>
        <w:tc>
          <w:tcPr>
            <w:tcW w:w="751" w:type="dxa"/>
            <w:vAlign w:val="center"/>
          </w:tcPr>
          <w:p w14:paraId="2BA935CB" w14:textId="0258EFF3" w:rsidR="0055166A" w:rsidRPr="007A1B99" w:rsidRDefault="0046320C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eastAsia="等线" w:hAnsi="Times New Roman" w:cs="Times New Roman"/>
                <w:sz w:val="20"/>
                <w:szCs w:val="20"/>
              </w:rPr>
              <w:t>.</w:t>
            </w:r>
            <w:r w:rsidR="00F375F0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等线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4" w:type="dxa"/>
            <w:vAlign w:val="center"/>
          </w:tcPr>
          <w:p w14:paraId="25B7C1EC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5A420C1A" w14:textId="635096D8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661" w:type="dxa"/>
            <w:vAlign w:val="center"/>
          </w:tcPr>
          <w:p w14:paraId="32D72986" w14:textId="4881DEBC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661" w:type="dxa"/>
            <w:vAlign w:val="center"/>
          </w:tcPr>
          <w:p w14:paraId="0360B8A0" w14:textId="039D4B2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852" w:type="dxa"/>
            <w:vAlign w:val="center"/>
          </w:tcPr>
          <w:p w14:paraId="7AEB3177" w14:textId="2597A639" w:rsidR="0055166A" w:rsidRPr="007A1B99" w:rsidRDefault="0046320C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eastAsia="等线" w:hAnsi="Times New Roman" w:cs="Times New Roman"/>
                <w:sz w:val="20"/>
                <w:szCs w:val="20"/>
              </w:rPr>
              <w:t>.08</w:t>
            </w:r>
          </w:p>
        </w:tc>
      </w:tr>
      <w:tr w:rsidR="0055166A" w:rsidRPr="007A1B99" w14:paraId="603AB5D0" w14:textId="2BD59D44" w:rsidTr="0052726C">
        <w:tc>
          <w:tcPr>
            <w:tcW w:w="1863" w:type="dxa"/>
            <w:vAlign w:val="center"/>
          </w:tcPr>
          <w:p w14:paraId="3D80528D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  ≥35</w:t>
            </w:r>
          </w:p>
        </w:tc>
        <w:tc>
          <w:tcPr>
            <w:tcW w:w="688" w:type="dxa"/>
            <w:vAlign w:val="center"/>
          </w:tcPr>
          <w:p w14:paraId="7EEBCC67" w14:textId="6D48BB11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715" w:type="dxa"/>
            <w:vAlign w:val="center"/>
          </w:tcPr>
          <w:p w14:paraId="370D7BD0" w14:textId="4162E4A0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661" w:type="dxa"/>
            <w:vAlign w:val="center"/>
          </w:tcPr>
          <w:p w14:paraId="1B539FB9" w14:textId="65954C9D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1.07</w:t>
            </w:r>
          </w:p>
        </w:tc>
        <w:tc>
          <w:tcPr>
            <w:tcW w:w="751" w:type="dxa"/>
            <w:vAlign w:val="center"/>
          </w:tcPr>
          <w:p w14:paraId="24238508" w14:textId="64C6360F" w:rsidR="0055166A" w:rsidRPr="00F375F0" w:rsidRDefault="0046320C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F375F0">
              <w:rPr>
                <w:rFonts w:ascii="Times New Roman" w:eastAsia="等线" w:hAnsi="Times New Roman" w:cs="Times New Roman" w:hint="eastAsia"/>
                <w:sz w:val="20"/>
                <w:szCs w:val="20"/>
              </w:rPr>
              <w:t>0</w:t>
            </w:r>
            <w:r w:rsidRPr="00F375F0">
              <w:rPr>
                <w:rFonts w:ascii="Times New Roman" w:eastAsia="等线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284" w:type="dxa"/>
            <w:vAlign w:val="center"/>
          </w:tcPr>
          <w:p w14:paraId="693E20F4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722348C8" w14:textId="15975254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0.83</w:t>
            </w:r>
          </w:p>
        </w:tc>
        <w:tc>
          <w:tcPr>
            <w:tcW w:w="661" w:type="dxa"/>
            <w:vAlign w:val="center"/>
          </w:tcPr>
          <w:p w14:paraId="4EAC12EC" w14:textId="4F5A305D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0.71</w:t>
            </w:r>
          </w:p>
        </w:tc>
        <w:tc>
          <w:tcPr>
            <w:tcW w:w="661" w:type="dxa"/>
            <w:vAlign w:val="center"/>
          </w:tcPr>
          <w:p w14:paraId="3A5EC1B9" w14:textId="1F6E9263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0.98</w:t>
            </w:r>
          </w:p>
        </w:tc>
        <w:tc>
          <w:tcPr>
            <w:tcW w:w="852" w:type="dxa"/>
            <w:vAlign w:val="center"/>
          </w:tcPr>
          <w:p w14:paraId="3CFEF712" w14:textId="43B3867E" w:rsidR="0055166A" w:rsidRPr="007A1B99" w:rsidRDefault="0046320C" w:rsidP="0052726C">
            <w:pPr>
              <w:jc w:val="both"/>
              <w:rPr>
                <w:rFonts w:ascii="Times New Roman" w:eastAsia="等线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b/>
                <w:sz w:val="20"/>
                <w:szCs w:val="20"/>
              </w:rPr>
              <w:t>0</w:t>
            </w:r>
            <w:r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.03</w:t>
            </w:r>
          </w:p>
        </w:tc>
      </w:tr>
      <w:tr w:rsidR="0055166A" w:rsidRPr="007A1B99" w14:paraId="7A3B91C5" w14:textId="1C593E50" w:rsidTr="0052726C">
        <w:tc>
          <w:tcPr>
            <w:tcW w:w="1863" w:type="dxa"/>
            <w:vAlign w:val="center"/>
          </w:tcPr>
          <w:p w14:paraId="475DE413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Educational level</w:t>
            </w:r>
          </w:p>
        </w:tc>
        <w:tc>
          <w:tcPr>
            <w:tcW w:w="688" w:type="dxa"/>
            <w:vAlign w:val="center"/>
          </w:tcPr>
          <w:p w14:paraId="78037BE0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14:paraId="38B42B73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72F3A3FB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751" w:type="dxa"/>
            <w:vAlign w:val="center"/>
          </w:tcPr>
          <w:p w14:paraId="5371BB7F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326C5464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07E6BFC9" w14:textId="0F831293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3A582F34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6417A5AC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2" w:type="dxa"/>
            <w:vAlign w:val="center"/>
          </w:tcPr>
          <w:p w14:paraId="26B8558F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5166A" w:rsidRPr="007A1B99" w14:paraId="739890D7" w14:textId="08B72844" w:rsidTr="0052726C">
        <w:tc>
          <w:tcPr>
            <w:tcW w:w="1863" w:type="dxa"/>
            <w:vAlign w:val="center"/>
          </w:tcPr>
          <w:p w14:paraId="5A542E0C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Illiterate or primary school (Ref.)</w:t>
            </w:r>
          </w:p>
        </w:tc>
        <w:tc>
          <w:tcPr>
            <w:tcW w:w="688" w:type="dxa"/>
            <w:vAlign w:val="center"/>
          </w:tcPr>
          <w:p w14:paraId="6A776962" w14:textId="10276A73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715" w:type="dxa"/>
            <w:vAlign w:val="center"/>
          </w:tcPr>
          <w:p w14:paraId="0212CB71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261364AD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751" w:type="dxa"/>
            <w:vAlign w:val="center"/>
          </w:tcPr>
          <w:p w14:paraId="3381D8BC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4F7F5DE7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510A0449" w14:textId="00EE42A5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661" w:type="dxa"/>
            <w:vAlign w:val="center"/>
          </w:tcPr>
          <w:p w14:paraId="08534149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7CFC3C0C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2" w:type="dxa"/>
            <w:vAlign w:val="center"/>
          </w:tcPr>
          <w:p w14:paraId="75907FF5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5166A" w:rsidRPr="007A1B99" w14:paraId="103F4A9E" w14:textId="4389D03E" w:rsidTr="0052726C">
        <w:tc>
          <w:tcPr>
            <w:tcW w:w="1863" w:type="dxa"/>
            <w:vAlign w:val="center"/>
          </w:tcPr>
          <w:p w14:paraId="3EF98B4E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Secondary school</w:t>
            </w:r>
          </w:p>
        </w:tc>
        <w:tc>
          <w:tcPr>
            <w:tcW w:w="688" w:type="dxa"/>
            <w:vAlign w:val="center"/>
          </w:tcPr>
          <w:p w14:paraId="06620B47" w14:textId="4805D55C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1.12</w:t>
            </w:r>
          </w:p>
        </w:tc>
        <w:tc>
          <w:tcPr>
            <w:tcW w:w="715" w:type="dxa"/>
            <w:vAlign w:val="center"/>
          </w:tcPr>
          <w:p w14:paraId="7A575165" w14:textId="2BCE86E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661" w:type="dxa"/>
            <w:vAlign w:val="center"/>
          </w:tcPr>
          <w:p w14:paraId="02DA8F26" w14:textId="5F2A3504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1.33</w:t>
            </w:r>
          </w:p>
        </w:tc>
        <w:tc>
          <w:tcPr>
            <w:tcW w:w="751" w:type="dxa"/>
            <w:vAlign w:val="center"/>
          </w:tcPr>
          <w:p w14:paraId="0464C09B" w14:textId="7E0ECBE1" w:rsidR="0055166A" w:rsidRPr="007A1B99" w:rsidRDefault="0046320C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eastAsia="等线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284" w:type="dxa"/>
            <w:vAlign w:val="center"/>
          </w:tcPr>
          <w:p w14:paraId="5B1D423C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15B2573C" w14:textId="644235F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661" w:type="dxa"/>
            <w:vAlign w:val="center"/>
          </w:tcPr>
          <w:p w14:paraId="75C955A3" w14:textId="173F69FE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661" w:type="dxa"/>
            <w:vAlign w:val="center"/>
          </w:tcPr>
          <w:p w14:paraId="47E751F0" w14:textId="6E92D724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1.18</w:t>
            </w:r>
          </w:p>
        </w:tc>
        <w:tc>
          <w:tcPr>
            <w:tcW w:w="852" w:type="dxa"/>
            <w:vAlign w:val="center"/>
          </w:tcPr>
          <w:p w14:paraId="1906A647" w14:textId="3F0BF953" w:rsidR="0055166A" w:rsidRPr="007A1B99" w:rsidRDefault="0046320C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eastAsia="等线" w:hAnsi="Times New Roman" w:cs="Times New Roman"/>
                <w:sz w:val="20"/>
                <w:szCs w:val="20"/>
              </w:rPr>
              <w:t>.54</w:t>
            </w:r>
          </w:p>
        </w:tc>
      </w:tr>
      <w:tr w:rsidR="0055166A" w:rsidRPr="007A1B99" w14:paraId="688C7CDC" w14:textId="2F25BDC6" w:rsidTr="0052726C">
        <w:tc>
          <w:tcPr>
            <w:tcW w:w="1863" w:type="dxa"/>
            <w:vAlign w:val="center"/>
          </w:tcPr>
          <w:p w14:paraId="671E4E7C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High school or higher</w:t>
            </w:r>
          </w:p>
        </w:tc>
        <w:tc>
          <w:tcPr>
            <w:tcW w:w="688" w:type="dxa"/>
            <w:vAlign w:val="center"/>
          </w:tcPr>
          <w:p w14:paraId="10B5E901" w14:textId="5F61D89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1.10</w:t>
            </w:r>
          </w:p>
        </w:tc>
        <w:tc>
          <w:tcPr>
            <w:tcW w:w="715" w:type="dxa"/>
            <w:vAlign w:val="center"/>
          </w:tcPr>
          <w:p w14:paraId="2DB88BCE" w14:textId="06908463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661" w:type="dxa"/>
            <w:vAlign w:val="center"/>
          </w:tcPr>
          <w:p w14:paraId="1BD81968" w14:textId="60182172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1.34</w:t>
            </w:r>
          </w:p>
        </w:tc>
        <w:tc>
          <w:tcPr>
            <w:tcW w:w="751" w:type="dxa"/>
            <w:vAlign w:val="center"/>
          </w:tcPr>
          <w:p w14:paraId="63FB4A43" w14:textId="02EDE52C" w:rsidR="0055166A" w:rsidRPr="007A1B99" w:rsidRDefault="0046320C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eastAsia="等线" w:hAnsi="Times New Roman" w:cs="Times New Roman"/>
                <w:sz w:val="20"/>
                <w:szCs w:val="20"/>
              </w:rPr>
              <w:t>.37</w:t>
            </w:r>
          </w:p>
        </w:tc>
        <w:tc>
          <w:tcPr>
            <w:tcW w:w="284" w:type="dxa"/>
            <w:vAlign w:val="center"/>
          </w:tcPr>
          <w:p w14:paraId="131E3B77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4C536DC4" w14:textId="0C82DB28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661" w:type="dxa"/>
            <w:vAlign w:val="center"/>
          </w:tcPr>
          <w:p w14:paraId="37A6E0E1" w14:textId="058D3311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661" w:type="dxa"/>
            <w:vAlign w:val="center"/>
          </w:tcPr>
          <w:p w14:paraId="180DE810" w14:textId="5B541D6A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1.08</w:t>
            </w:r>
          </w:p>
        </w:tc>
        <w:tc>
          <w:tcPr>
            <w:tcW w:w="852" w:type="dxa"/>
            <w:vAlign w:val="center"/>
          </w:tcPr>
          <w:p w14:paraId="55EE0F73" w14:textId="00C7D736" w:rsidR="0055166A" w:rsidRPr="007A1B99" w:rsidRDefault="0046320C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eastAsia="等线" w:hAnsi="Times New Roman" w:cs="Times New Roman"/>
                <w:sz w:val="20"/>
                <w:szCs w:val="20"/>
              </w:rPr>
              <w:t>.35</w:t>
            </w:r>
          </w:p>
        </w:tc>
      </w:tr>
      <w:tr w:rsidR="0055166A" w:rsidRPr="007A1B99" w14:paraId="3714FC79" w14:textId="28D3834C" w:rsidTr="0052726C">
        <w:tc>
          <w:tcPr>
            <w:tcW w:w="1863" w:type="dxa"/>
            <w:vAlign w:val="center"/>
          </w:tcPr>
          <w:p w14:paraId="709EF5F6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Residence</w:t>
            </w:r>
          </w:p>
        </w:tc>
        <w:tc>
          <w:tcPr>
            <w:tcW w:w="688" w:type="dxa"/>
            <w:vAlign w:val="center"/>
          </w:tcPr>
          <w:p w14:paraId="1D4EC9BE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14:paraId="729E3CBC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3B8CF9C6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751" w:type="dxa"/>
            <w:vAlign w:val="center"/>
          </w:tcPr>
          <w:p w14:paraId="1941C9CD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58B77589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2A56F5FA" w14:textId="09DC04F9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65273183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2BA3698C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2" w:type="dxa"/>
            <w:vAlign w:val="center"/>
          </w:tcPr>
          <w:p w14:paraId="5560D040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5166A" w:rsidRPr="007A1B99" w14:paraId="46930C85" w14:textId="7E2218B0" w:rsidTr="0052726C">
        <w:tc>
          <w:tcPr>
            <w:tcW w:w="1863" w:type="dxa"/>
            <w:vAlign w:val="center"/>
          </w:tcPr>
          <w:p w14:paraId="3B2674EA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Urban (Ref.)</w:t>
            </w:r>
          </w:p>
        </w:tc>
        <w:tc>
          <w:tcPr>
            <w:tcW w:w="688" w:type="dxa"/>
            <w:vAlign w:val="center"/>
          </w:tcPr>
          <w:p w14:paraId="4D600F5F" w14:textId="496BC386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715" w:type="dxa"/>
            <w:vAlign w:val="center"/>
          </w:tcPr>
          <w:p w14:paraId="793A8B98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560A4F7D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751" w:type="dxa"/>
            <w:vAlign w:val="center"/>
          </w:tcPr>
          <w:p w14:paraId="4AC4F65A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4EF0EE06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64983F42" w14:textId="1124E1A3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661" w:type="dxa"/>
            <w:vAlign w:val="center"/>
          </w:tcPr>
          <w:p w14:paraId="3FBFA071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357AE43F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2" w:type="dxa"/>
            <w:vAlign w:val="center"/>
          </w:tcPr>
          <w:p w14:paraId="7D1A1849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5166A" w:rsidRPr="007A1B99" w14:paraId="06F9E69B" w14:textId="6D22AE90" w:rsidTr="0052726C">
        <w:tc>
          <w:tcPr>
            <w:tcW w:w="1863" w:type="dxa"/>
            <w:vAlign w:val="center"/>
          </w:tcPr>
          <w:p w14:paraId="125416AC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Rural</w:t>
            </w:r>
          </w:p>
        </w:tc>
        <w:tc>
          <w:tcPr>
            <w:tcW w:w="688" w:type="dxa"/>
            <w:vAlign w:val="center"/>
          </w:tcPr>
          <w:p w14:paraId="3EF67B7B" w14:textId="0E1D6D0A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1.28</w:t>
            </w:r>
          </w:p>
        </w:tc>
        <w:tc>
          <w:tcPr>
            <w:tcW w:w="715" w:type="dxa"/>
            <w:vAlign w:val="center"/>
          </w:tcPr>
          <w:p w14:paraId="10EC03F7" w14:textId="2D171791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b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1.13</w:t>
            </w:r>
          </w:p>
        </w:tc>
        <w:tc>
          <w:tcPr>
            <w:tcW w:w="661" w:type="dxa"/>
            <w:vAlign w:val="center"/>
          </w:tcPr>
          <w:p w14:paraId="4960CBE2" w14:textId="356B2520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b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1.46</w:t>
            </w:r>
          </w:p>
        </w:tc>
        <w:tc>
          <w:tcPr>
            <w:tcW w:w="751" w:type="dxa"/>
            <w:vAlign w:val="center"/>
          </w:tcPr>
          <w:p w14:paraId="05019A36" w14:textId="1C41D1A3" w:rsidR="0055166A" w:rsidRPr="007A1B99" w:rsidRDefault="0046320C" w:rsidP="0052726C">
            <w:pPr>
              <w:jc w:val="both"/>
              <w:rPr>
                <w:rFonts w:ascii="Times New Roman" w:eastAsia="等线" w:hAnsi="Times New Roman" w:cs="Times New Roman"/>
                <w:b/>
                <w:sz w:val="20"/>
                <w:szCs w:val="20"/>
              </w:rPr>
            </w:pPr>
            <w:r w:rsidRPr="0046320C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&lt; 0.01</w:t>
            </w:r>
          </w:p>
        </w:tc>
        <w:tc>
          <w:tcPr>
            <w:tcW w:w="284" w:type="dxa"/>
            <w:vAlign w:val="center"/>
          </w:tcPr>
          <w:p w14:paraId="68A37602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217A7CF0" w14:textId="0BE844C8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b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1.16</w:t>
            </w:r>
          </w:p>
        </w:tc>
        <w:tc>
          <w:tcPr>
            <w:tcW w:w="661" w:type="dxa"/>
            <w:vAlign w:val="center"/>
          </w:tcPr>
          <w:p w14:paraId="7317C2E0" w14:textId="70639DCC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b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1.05</w:t>
            </w:r>
          </w:p>
        </w:tc>
        <w:tc>
          <w:tcPr>
            <w:tcW w:w="661" w:type="dxa"/>
            <w:vAlign w:val="center"/>
          </w:tcPr>
          <w:p w14:paraId="719BF459" w14:textId="5B599905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1.28</w:t>
            </w:r>
          </w:p>
        </w:tc>
        <w:tc>
          <w:tcPr>
            <w:tcW w:w="852" w:type="dxa"/>
            <w:vAlign w:val="center"/>
          </w:tcPr>
          <w:p w14:paraId="668FC8DD" w14:textId="05B89026" w:rsidR="0055166A" w:rsidRPr="007A1B99" w:rsidRDefault="0046320C" w:rsidP="0052726C">
            <w:pPr>
              <w:jc w:val="both"/>
              <w:rPr>
                <w:rFonts w:ascii="Times New Roman" w:eastAsia="等线" w:hAnsi="Times New Roman" w:cs="Times New Roman"/>
                <w:b/>
                <w:sz w:val="20"/>
                <w:szCs w:val="20"/>
              </w:rPr>
            </w:pPr>
            <w:r w:rsidRPr="0046320C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&lt; 0.01</w:t>
            </w:r>
          </w:p>
        </w:tc>
      </w:tr>
      <w:tr w:rsidR="0055166A" w:rsidRPr="007A1B99" w14:paraId="56153D2D" w14:textId="3519BE8C" w:rsidTr="0052726C">
        <w:tc>
          <w:tcPr>
            <w:tcW w:w="1863" w:type="dxa"/>
            <w:vAlign w:val="center"/>
          </w:tcPr>
          <w:p w14:paraId="3C108DEB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Ethnicity</w:t>
            </w:r>
          </w:p>
        </w:tc>
        <w:tc>
          <w:tcPr>
            <w:tcW w:w="688" w:type="dxa"/>
            <w:vAlign w:val="center"/>
          </w:tcPr>
          <w:p w14:paraId="62214065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14:paraId="30B03C3B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74037F98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751" w:type="dxa"/>
            <w:vAlign w:val="center"/>
          </w:tcPr>
          <w:p w14:paraId="0C71AAD8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47C2E9A5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4542D418" w14:textId="61F32442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2FCF6986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430FF420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2" w:type="dxa"/>
            <w:vAlign w:val="center"/>
          </w:tcPr>
          <w:p w14:paraId="37AFC8CB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5166A" w:rsidRPr="007A1B99" w14:paraId="5F49094A" w14:textId="6DB6D59B" w:rsidTr="0052726C">
        <w:tc>
          <w:tcPr>
            <w:tcW w:w="1863" w:type="dxa"/>
            <w:vAlign w:val="center"/>
          </w:tcPr>
          <w:p w14:paraId="07D8C11E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Han (Ref.)</w:t>
            </w:r>
          </w:p>
        </w:tc>
        <w:tc>
          <w:tcPr>
            <w:tcW w:w="688" w:type="dxa"/>
            <w:vAlign w:val="center"/>
          </w:tcPr>
          <w:p w14:paraId="2175403E" w14:textId="341234F1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715" w:type="dxa"/>
            <w:vAlign w:val="center"/>
          </w:tcPr>
          <w:p w14:paraId="2A2E41AC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4B9A3156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751" w:type="dxa"/>
            <w:vAlign w:val="center"/>
          </w:tcPr>
          <w:p w14:paraId="33D4CA1F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1E192034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75637F83" w14:textId="1B8A2779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661" w:type="dxa"/>
            <w:vAlign w:val="center"/>
          </w:tcPr>
          <w:p w14:paraId="051FCB8A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2FD025DB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2" w:type="dxa"/>
            <w:vAlign w:val="center"/>
          </w:tcPr>
          <w:p w14:paraId="1A2D8E8D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5166A" w:rsidRPr="007A1B99" w14:paraId="0689A180" w14:textId="60C278C9" w:rsidTr="0052726C">
        <w:tc>
          <w:tcPr>
            <w:tcW w:w="1863" w:type="dxa"/>
            <w:vAlign w:val="center"/>
          </w:tcPr>
          <w:p w14:paraId="0FF647B5" w14:textId="5D22B056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sz w:val="20"/>
                <w:szCs w:val="20"/>
              </w:rPr>
              <w:t>Other</w:t>
            </w:r>
          </w:p>
        </w:tc>
        <w:tc>
          <w:tcPr>
            <w:tcW w:w="688" w:type="dxa"/>
            <w:vAlign w:val="center"/>
          </w:tcPr>
          <w:p w14:paraId="7629ACD6" w14:textId="5B44CAC8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1.32</w:t>
            </w:r>
          </w:p>
        </w:tc>
        <w:tc>
          <w:tcPr>
            <w:tcW w:w="715" w:type="dxa"/>
            <w:vAlign w:val="center"/>
          </w:tcPr>
          <w:p w14:paraId="37D895E3" w14:textId="7D15BCC5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b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1.09</w:t>
            </w:r>
          </w:p>
        </w:tc>
        <w:tc>
          <w:tcPr>
            <w:tcW w:w="661" w:type="dxa"/>
            <w:vAlign w:val="center"/>
          </w:tcPr>
          <w:p w14:paraId="0AFB00F5" w14:textId="4FFABB85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b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1.59</w:t>
            </w:r>
          </w:p>
        </w:tc>
        <w:tc>
          <w:tcPr>
            <w:tcW w:w="751" w:type="dxa"/>
            <w:vAlign w:val="center"/>
          </w:tcPr>
          <w:p w14:paraId="09B13D2C" w14:textId="42977E6B" w:rsidR="0055166A" w:rsidRPr="007A1B99" w:rsidRDefault="0046320C" w:rsidP="0052726C">
            <w:pPr>
              <w:jc w:val="both"/>
              <w:rPr>
                <w:rFonts w:ascii="Times New Roman" w:eastAsia="等线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b/>
                <w:sz w:val="20"/>
                <w:szCs w:val="20"/>
              </w:rPr>
              <w:t>0</w:t>
            </w:r>
            <w:r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.01</w:t>
            </w:r>
          </w:p>
        </w:tc>
        <w:tc>
          <w:tcPr>
            <w:tcW w:w="284" w:type="dxa"/>
            <w:vAlign w:val="center"/>
          </w:tcPr>
          <w:p w14:paraId="0F3838AC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5A606229" w14:textId="44F53D29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b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0.63</w:t>
            </w:r>
          </w:p>
        </w:tc>
        <w:tc>
          <w:tcPr>
            <w:tcW w:w="661" w:type="dxa"/>
            <w:vAlign w:val="center"/>
          </w:tcPr>
          <w:p w14:paraId="3EA2B0B6" w14:textId="70DC1431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b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0.55</w:t>
            </w:r>
          </w:p>
        </w:tc>
        <w:tc>
          <w:tcPr>
            <w:tcW w:w="661" w:type="dxa"/>
            <w:vAlign w:val="center"/>
          </w:tcPr>
          <w:p w14:paraId="02620C97" w14:textId="776D2DF6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0.73</w:t>
            </w:r>
          </w:p>
        </w:tc>
        <w:tc>
          <w:tcPr>
            <w:tcW w:w="852" w:type="dxa"/>
            <w:vAlign w:val="center"/>
          </w:tcPr>
          <w:p w14:paraId="1FA08E63" w14:textId="42118717" w:rsidR="0055166A" w:rsidRPr="007A1B99" w:rsidRDefault="00F375F0" w:rsidP="0052726C">
            <w:pPr>
              <w:jc w:val="both"/>
              <w:rPr>
                <w:rFonts w:ascii="Times New Roman" w:eastAsia="等线" w:hAnsi="Times New Roman" w:cs="Times New Roman"/>
                <w:b/>
                <w:sz w:val="20"/>
                <w:szCs w:val="20"/>
              </w:rPr>
            </w:pPr>
            <w:r w:rsidRPr="00F375F0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&lt; 0.01</w:t>
            </w:r>
          </w:p>
        </w:tc>
      </w:tr>
      <w:tr w:rsidR="0055166A" w:rsidRPr="007A1B99" w14:paraId="477CE409" w14:textId="6D833DDC" w:rsidTr="0052726C">
        <w:tc>
          <w:tcPr>
            <w:tcW w:w="1863" w:type="dxa"/>
            <w:vAlign w:val="center"/>
          </w:tcPr>
          <w:p w14:paraId="69055828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Parity</w:t>
            </w:r>
          </w:p>
        </w:tc>
        <w:tc>
          <w:tcPr>
            <w:tcW w:w="688" w:type="dxa"/>
            <w:vAlign w:val="center"/>
          </w:tcPr>
          <w:p w14:paraId="0D13F142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14:paraId="511B2966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1A0FFF48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51" w:type="dxa"/>
            <w:vAlign w:val="center"/>
          </w:tcPr>
          <w:p w14:paraId="4A6002EA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69AF06C5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72C11CBC" w14:textId="7AE2CBBD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75783F3F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211F43E8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2" w:type="dxa"/>
            <w:vAlign w:val="center"/>
          </w:tcPr>
          <w:p w14:paraId="5EE90F37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5166A" w:rsidRPr="007A1B99" w14:paraId="750A3ECB" w14:textId="2DF99935" w:rsidTr="0052726C">
        <w:tc>
          <w:tcPr>
            <w:tcW w:w="1863" w:type="dxa"/>
            <w:vAlign w:val="center"/>
          </w:tcPr>
          <w:p w14:paraId="1D45156C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 (Ref.)</w:t>
            </w:r>
          </w:p>
        </w:tc>
        <w:tc>
          <w:tcPr>
            <w:tcW w:w="688" w:type="dxa"/>
            <w:vAlign w:val="center"/>
          </w:tcPr>
          <w:p w14:paraId="7E539624" w14:textId="3FD0F420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715" w:type="dxa"/>
            <w:vAlign w:val="center"/>
          </w:tcPr>
          <w:p w14:paraId="67B3CEF9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781815DF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751" w:type="dxa"/>
            <w:vAlign w:val="center"/>
          </w:tcPr>
          <w:p w14:paraId="5D88E65D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74AA6471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4F0C1009" w14:textId="7AA3B02B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661" w:type="dxa"/>
            <w:vAlign w:val="center"/>
          </w:tcPr>
          <w:p w14:paraId="1CD00536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73649738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2" w:type="dxa"/>
            <w:vAlign w:val="center"/>
          </w:tcPr>
          <w:p w14:paraId="5B775321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5166A" w:rsidRPr="007A1B99" w14:paraId="0D4A4E93" w14:textId="0BBD00C4" w:rsidTr="0052726C">
        <w:tc>
          <w:tcPr>
            <w:tcW w:w="1863" w:type="dxa"/>
            <w:vAlign w:val="center"/>
          </w:tcPr>
          <w:p w14:paraId="2517F0E7" w14:textId="430ABC35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≥2</w:t>
            </w:r>
          </w:p>
        </w:tc>
        <w:tc>
          <w:tcPr>
            <w:tcW w:w="688" w:type="dxa"/>
            <w:vAlign w:val="center"/>
          </w:tcPr>
          <w:p w14:paraId="22818AD6" w14:textId="7C867163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1.21</w:t>
            </w:r>
          </w:p>
        </w:tc>
        <w:tc>
          <w:tcPr>
            <w:tcW w:w="715" w:type="dxa"/>
            <w:vAlign w:val="center"/>
          </w:tcPr>
          <w:p w14:paraId="5EB80111" w14:textId="6BBEDCA4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1.04</w:t>
            </w:r>
          </w:p>
        </w:tc>
        <w:tc>
          <w:tcPr>
            <w:tcW w:w="661" w:type="dxa"/>
            <w:vAlign w:val="center"/>
          </w:tcPr>
          <w:p w14:paraId="540DD466" w14:textId="2C2FC3ED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1.39</w:t>
            </w:r>
          </w:p>
        </w:tc>
        <w:tc>
          <w:tcPr>
            <w:tcW w:w="751" w:type="dxa"/>
            <w:vAlign w:val="center"/>
          </w:tcPr>
          <w:p w14:paraId="0D2B0255" w14:textId="6F8E503D" w:rsidR="0055166A" w:rsidRPr="007A1B99" w:rsidRDefault="0046320C" w:rsidP="0052726C">
            <w:pPr>
              <w:jc w:val="both"/>
              <w:rPr>
                <w:rFonts w:ascii="Times New Roman" w:eastAsia="等线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b/>
                <w:sz w:val="20"/>
                <w:szCs w:val="20"/>
              </w:rPr>
              <w:t>0</w:t>
            </w:r>
            <w:r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.01</w:t>
            </w:r>
          </w:p>
        </w:tc>
        <w:tc>
          <w:tcPr>
            <w:tcW w:w="284" w:type="dxa"/>
            <w:vAlign w:val="center"/>
          </w:tcPr>
          <w:p w14:paraId="68E75C87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319A241F" w14:textId="47DC48F3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1.16</w:t>
            </w:r>
          </w:p>
        </w:tc>
        <w:tc>
          <w:tcPr>
            <w:tcW w:w="661" w:type="dxa"/>
            <w:vAlign w:val="center"/>
          </w:tcPr>
          <w:p w14:paraId="016895A7" w14:textId="45A42358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1.04</w:t>
            </w:r>
          </w:p>
        </w:tc>
        <w:tc>
          <w:tcPr>
            <w:tcW w:w="661" w:type="dxa"/>
            <w:vAlign w:val="center"/>
          </w:tcPr>
          <w:p w14:paraId="2441D9B9" w14:textId="4B76A24F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1.30</w:t>
            </w:r>
          </w:p>
        </w:tc>
        <w:tc>
          <w:tcPr>
            <w:tcW w:w="852" w:type="dxa"/>
            <w:vAlign w:val="center"/>
          </w:tcPr>
          <w:p w14:paraId="6CD328A1" w14:textId="44E05D25" w:rsidR="0055166A" w:rsidRPr="007A1B99" w:rsidRDefault="00F375F0" w:rsidP="0052726C">
            <w:pPr>
              <w:jc w:val="both"/>
              <w:rPr>
                <w:rFonts w:ascii="Times New Roman" w:eastAsia="等线" w:hAnsi="Times New Roman" w:cs="Times New Roman"/>
                <w:b/>
                <w:sz w:val="20"/>
                <w:szCs w:val="20"/>
              </w:rPr>
            </w:pPr>
            <w:r w:rsidRPr="00F375F0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0.01</w:t>
            </w:r>
          </w:p>
        </w:tc>
      </w:tr>
      <w:tr w:rsidR="0055166A" w:rsidRPr="007A1B99" w14:paraId="73311EA7" w14:textId="7BCAA8FD" w:rsidTr="0052726C">
        <w:tc>
          <w:tcPr>
            <w:tcW w:w="1863" w:type="dxa"/>
            <w:vAlign w:val="center"/>
          </w:tcPr>
          <w:p w14:paraId="76B51D80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 xml:space="preserve">Household income quartiles </w:t>
            </w:r>
          </w:p>
        </w:tc>
        <w:tc>
          <w:tcPr>
            <w:tcW w:w="688" w:type="dxa"/>
            <w:vAlign w:val="center"/>
          </w:tcPr>
          <w:p w14:paraId="1D39B39F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14:paraId="49AC9D39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7E1871F7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751" w:type="dxa"/>
            <w:vAlign w:val="center"/>
          </w:tcPr>
          <w:p w14:paraId="4D764AE8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35868D2C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0AD8FDE8" w14:textId="0ED5A779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4191536C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7F3A1B2A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2" w:type="dxa"/>
            <w:vAlign w:val="center"/>
          </w:tcPr>
          <w:p w14:paraId="28C1DF88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5166A" w:rsidRPr="007A1B99" w14:paraId="574F647C" w14:textId="30A9345B" w:rsidTr="0052726C">
        <w:tc>
          <w:tcPr>
            <w:tcW w:w="1863" w:type="dxa"/>
            <w:vAlign w:val="center"/>
          </w:tcPr>
          <w:p w14:paraId="3E71EB5F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Quartile 1 (Ref.)</w:t>
            </w:r>
          </w:p>
        </w:tc>
        <w:tc>
          <w:tcPr>
            <w:tcW w:w="688" w:type="dxa"/>
            <w:vAlign w:val="center"/>
          </w:tcPr>
          <w:p w14:paraId="335F7B59" w14:textId="1897E8ED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715" w:type="dxa"/>
            <w:vAlign w:val="center"/>
          </w:tcPr>
          <w:p w14:paraId="710BC505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6B9239CA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751" w:type="dxa"/>
            <w:vAlign w:val="center"/>
          </w:tcPr>
          <w:p w14:paraId="67DE47BE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61D4A870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63BFE6A7" w14:textId="05E29E04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661" w:type="dxa"/>
            <w:vAlign w:val="center"/>
          </w:tcPr>
          <w:p w14:paraId="540080A4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3253E39A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2" w:type="dxa"/>
            <w:vAlign w:val="center"/>
          </w:tcPr>
          <w:p w14:paraId="664A59A1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5166A" w:rsidRPr="007A1B99" w14:paraId="11E12414" w14:textId="4D5D55C5" w:rsidTr="0052726C">
        <w:tc>
          <w:tcPr>
            <w:tcW w:w="1863" w:type="dxa"/>
            <w:vAlign w:val="center"/>
          </w:tcPr>
          <w:p w14:paraId="1BCEC536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Quartile 2</w:t>
            </w:r>
          </w:p>
        </w:tc>
        <w:tc>
          <w:tcPr>
            <w:tcW w:w="688" w:type="dxa"/>
            <w:vAlign w:val="center"/>
          </w:tcPr>
          <w:p w14:paraId="66706C20" w14:textId="3315C84A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715" w:type="dxa"/>
            <w:vAlign w:val="center"/>
          </w:tcPr>
          <w:p w14:paraId="01F0FAB8" w14:textId="66AA807E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661" w:type="dxa"/>
            <w:vAlign w:val="center"/>
          </w:tcPr>
          <w:p w14:paraId="14CF1853" w14:textId="2B2D00C8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751" w:type="dxa"/>
            <w:vAlign w:val="center"/>
          </w:tcPr>
          <w:p w14:paraId="41C839D9" w14:textId="4F82941E" w:rsidR="0055166A" w:rsidRPr="007A1B99" w:rsidRDefault="0046320C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eastAsia="等线" w:hAnsi="Times New Roman" w:cs="Times New Roman"/>
                <w:sz w:val="20"/>
                <w:szCs w:val="20"/>
              </w:rPr>
              <w:t>.51</w:t>
            </w:r>
          </w:p>
        </w:tc>
        <w:tc>
          <w:tcPr>
            <w:tcW w:w="284" w:type="dxa"/>
            <w:vAlign w:val="center"/>
          </w:tcPr>
          <w:p w14:paraId="04FED70D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67E4D376" w14:textId="364EB83D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661" w:type="dxa"/>
            <w:vAlign w:val="center"/>
          </w:tcPr>
          <w:p w14:paraId="50914642" w14:textId="3E184629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661" w:type="dxa"/>
            <w:vAlign w:val="center"/>
          </w:tcPr>
          <w:p w14:paraId="70413D7F" w14:textId="28DC6158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1.19</w:t>
            </w:r>
          </w:p>
        </w:tc>
        <w:tc>
          <w:tcPr>
            <w:tcW w:w="852" w:type="dxa"/>
            <w:vAlign w:val="center"/>
          </w:tcPr>
          <w:p w14:paraId="10B05012" w14:textId="3A7573B5" w:rsidR="0055166A" w:rsidRPr="007A1B99" w:rsidRDefault="00F375F0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eastAsia="等线" w:hAnsi="Times New Roman" w:cs="Times New Roman"/>
                <w:sz w:val="20"/>
                <w:szCs w:val="20"/>
              </w:rPr>
              <w:t>.38</w:t>
            </w:r>
          </w:p>
        </w:tc>
      </w:tr>
      <w:tr w:rsidR="0055166A" w:rsidRPr="007A1B99" w14:paraId="1C6FABC6" w14:textId="56FC6C6C" w:rsidTr="0052726C">
        <w:tc>
          <w:tcPr>
            <w:tcW w:w="1863" w:type="dxa"/>
            <w:vAlign w:val="center"/>
          </w:tcPr>
          <w:p w14:paraId="0531DF52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Quartile 3</w:t>
            </w:r>
          </w:p>
        </w:tc>
        <w:tc>
          <w:tcPr>
            <w:tcW w:w="688" w:type="dxa"/>
            <w:vAlign w:val="center"/>
          </w:tcPr>
          <w:p w14:paraId="65510E46" w14:textId="72325AB2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715" w:type="dxa"/>
            <w:vAlign w:val="center"/>
          </w:tcPr>
          <w:p w14:paraId="719D8A30" w14:textId="581FFC23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661" w:type="dxa"/>
            <w:vAlign w:val="center"/>
          </w:tcPr>
          <w:p w14:paraId="43CB4FD2" w14:textId="722B903B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1.08</w:t>
            </w:r>
          </w:p>
        </w:tc>
        <w:tc>
          <w:tcPr>
            <w:tcW w:w="751" w:type="dxa"/>
            <w:vAlign w:val="center"/>
          </w:tcPr>
          <w:p w14:paraId="33615BDE" w14:textId="3219F016" w:rsidR="0055166A" w:rsidRPr="007A1B99" w:rsidRDefault="0046320C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eastAsia="等线" w:hAnsi="Times New Roman" w:cs="Times New Roman"/>
                <w:sz w:val="20"/>
                <w:szCs w:val="20"/>
              </w:rPr>
              <w:t>.28</w:t>
            </w:r>
          </w:p>
        </w:tc>
        <w:tc>
          <w:tcPr>
            <w:tcW w:w="284" w:type="dxa"/>
            <w:vAlign w:val="center"/>
          </w:tcPr>
          <w:p w14:paraId="17C25D59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69C1F2D8" w14:textId="3F8CCDDD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661" w:type="dxa"/>
            <w:vAlign w:val="center"/>
          </w:tcPr>
          <w:p w14:paraId="508E3437" w14:textId="4945C989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661" w:type="dxa"/>
            <w:vAlign w:val="center"/>
          </w:tcPr>
          <w:p w14:paraId="7A760375" w14:textId="6D7E6FFD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852" w:type="dxa"/>
            <w:vAlign w:val="center"/>
          </w:tcPr>
          <w:p w14:paraId="2CD859AE" w14:textId="7176A15E" w:rsidR="0055166A" w:rsidRPr="007A1B99" w:rsidRDefault="00F375F0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eastAsia="等线" w:hAnsi="Times New Roman" w:cs="Times New Roman"/>
                <w:sz w:val="20"/>
                <w:szCs w:val="20"/>
              </w:rPr>
              <w:t>.13</w:t>
            </w:r>
          </w:p>
        </w:tc>
      </w:tr>
      <w:tr w:rsidR="0055166A" w:rsidRPr="007A1B99" w14:paraId="353AB8FE" w14:textId="02F53803" w:rsidTr="0052726C">
        <w:tc>
          <w:tcPr>
            <w:tcW w:w="1863" w:type="dxa"/>
            <w:vAlign w:val="center"/>
          </w:tcPr>
          <w:p w14:paraId="031D7F9C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Quartile 4</w:t>
            </w:r>
          </w:p>
        </w:tc>
        <w:tc>
          <w:tcPr>
            <w:tcW w:w="688" w:type="dxa"/>
            <w:vAlign w:val="center"/>
          </w:tcPr>
          <w:p w14:paraId="1DB52B63" w14:textId="6A662DDC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715" w:type="dxa"/>
            <w:vAlign w:val="center"/>
          </w:tcPr>
          <w:p w14:paraId="4A4E32C8" w14:textId="54E56566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661" w:type="dxa"/>
            <w:vAlign w:val="center"/>
          </w:tcPr>
          <w:p w14:paraId="34FF0DE1" w14:textId="00998470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1.15</w:t>
            </w:r>
          </w:p>
        </w:tc>
        <w:tc>
          <w:tcPr>
            <w:tcW w:w="751" w:type="dxa"/>
            <w:vAlign w:val="center"/>
          </w:tcPr>
          <w:p w14:paraId="6F0270F1" w14:textId="1360C36D" w:rsidR="0055166A" w:rsidRPr="007A1B99" w:rsidRDefault="0046320C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eastAsia="等线" w:hAnsi="Times New Roman" w:cs="Times New Roman"/>
                <w:sz w:val="20"/>
                <w:szCs w:val="20"/>
              </w:rPr>
              <w:t>.64</w:t>
            </w:r>
          </w:p>
        </w:tc>
        <w:tc>
          <w:tcPr>
            <w:tcW w:w="284" w:type="dxa"/>
            <w:vAlign w:val="center"/>
          </w:tcPr>
          <w:p w14:paraId="5946CBDD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37C447CE" w14:textId="1683CC71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661" w:type="dxa"/>
            <w:vAlign w:val="center"/>
          </w:tcPr>
          <w:p w14:paraId="0003863A" w14:textId="02C4E3C0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661" w:type="dxa"/>
            <w:vAlign w:val="center"/>
          </w:tcPr>
          <w:p w14:paraId="22411120" w14:textId="07DF0083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1.12</w:t>
            </w:r>
          </w:p>
        </w:tc>
        <w:tc>
          <w:tcPr>
            <w:tcW w:w="852" w:type="dxa"/>
            <w:vAlign w:val="center"/>
          </w:tcPr>
          <w:p w14:paraId="14728FBA" w14:textId="1B9AE6B6" w:rsidR="0055166A" w:rsidRPr="007A1B99" w:rsidRDefault="00F375F0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eastAsia="等线" w:hAnsi="Times New Roman" w:cs="Times New Roman"/>
                <w:sz w:val="20"/>
                <w:szCs w:val="20"/>
              </w:rPr>
              <w:t>.69</w:t>
            </w:r>
          </w:p>
        </w:tc>
      </w:tr>
      <w:tr w:rsidR="0055166A" w:rsidRPr="007A1B99" w14:paraId="28A50993" w14:textId="0A0094BD" w:rsidTr="0052726C">
        <w:tc>
          <w:tcPr>
            <w:tcW w:w="7797" w:type="dxa"/>
            <w:gridSpan w:val="10"/>
            <w:shd w:val="clear" w:color="auto" w:fill="D0CECE" w:themeFill="background2" w:themeFillShade="E6"/>
            <w:vAlign w:val="center"/>
          </w:tcPr>
          <w:p w14:paraId="5356C9AF" w14:textId="6DEB2047" w:rsidR="0055166A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sz w:val="20"/>
                <w:szCs w:val="20"/>
              </w:rPr>
              <w:t>Healthcare-based characteristics</w:t>
            </w:r>
          </w:p>
        </w:tc>
      </w:tr>
      <w:tr w:rsidR="0055166A" w:rsidRPr="007A1B99" w14:paraId="3871F4F2" w14:textId="4384332A" w:rsidTr="0052726C">
        <w:tc>
          <w:tcPr>
            <w:tcW w:w="1863" w:type="dxa"/>
            <w:vAlign w:val="center"/>
          </w:tcPr>
          <w:p w14:paraId="5E6D0891" w14:textId="4F02A72F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 xml:space="preserve">Frequency of </w:t>
            </w: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antenatal visit</w:t>
            </w:r>
          </w:p>
        </w:tc>
        <w:tc>
          <w:tcPr>
            <w:tcW w:w="688" w:type="dxa"/>
            <w:vAlign w:val="center"/>
          </w:tcPr>
          <w:p w14:paraId="17EE9D69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14:paraId="38198CDA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473D5A84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751" w:type="dxa"/>
            <w:vAlign w:val="center"/>
          </w:tcPr>
          <w:p w14:paraId="6D925379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51F3EB98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17C65332" w14:textId="01BD3055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2E726574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75AAE722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2" w:type="dxa"/>
            <w:vAlign w:val="center"/>
          </w:tcPr>
          <w:p w14:paraId="41AB9E03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5166A" w:rsidRPr="007A1B99" w14:paraId="0059C628" w14:textId="6FD9A511" w:rsidTr="0052726C">
        <w:tc>
          <w:tcPr>
            <w:tcW w:w="1863" w:type="dxa"/>
            <w:vAlign w:val="center"/>
          </w:tcPr>
          <w:p w14:paraId="06CEA97B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＜</w:t>
            </w: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5 (Ref.)</w:t>
            </w:r>
          </w:p>
        </w:tc>
        <w:tc>
          <w:tcPr>
            <w:tcW w:w="688" w:type="dxa"/>
            <w:vAlign w:val="center"/>
          </w:tcPr>
          <w:p w14:paraId="414884B0" w14:textId="1D2B6F98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715" w:type="dxa"/>
            <w:vAlign w:val="center"/>
          </w:tcPr>
          <w:p w14:paraId="161725D6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11134AAD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751" w:type="dxa"/>
            <w:vAlign w:val="center"/>
          </w:tcPr>
          <w:p w14:paraId="111F95A4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031A05EE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2C2490B6" w14:textId="15A20156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661" w:type="dxa"/>
            <w:vAlign w:val="center"/>
          </w:tcPr>
          <w:p w14:paraId="11D062FF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0272920E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2" w:type="dxa"/>
            <w:vAlign w:val="center"/>
          </w:tcPr>
          <w:p w14:paraId="0B9E5E10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5166A" w:rsidRPr="007A1B99" w14:paraId="197A5F42" w14:textId="558B3A0B" w:rsidTr="0052726C">
        <w:tc>
          <w:tcPr>
            <w:tcW w:w="1863" w:type="dxa"/>
            <w:vAlign w:val="center"/>
          </w:tcPr>
          <w:p w14:paraId="0F13A050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5~7</w:t>
            </w:r>
          </w:p>
        </w:tc>
        <w:tc>
          <w:tcPr>
            <w:tcW w:w="688" w:type="dxa"/>
            <w:vAlign w:val="center"/>
          </w:tcPr>
          <w:p w14:paraId="7EF9D4E0" w14:textId="04A5823B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1.07</w:t>
            </w:r>
          </w:p>
        </w:tc>
        <w:tc>
          <w:tcPr>
            <w:tcW w:w="715" w:type="dxa"/>
            <w:vAlign w:val="center"/>
          </w:tcPr>
          <w:p w14:paraId="516891AE" w14:textId="7AD4B015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661" w:type="dxa"/>
            <w:vAlign w:val="center"/>
          </w:tcPr>
          <w:p w14:paraId="33A9A73D" w14:textId="1C7EFDD1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1.23</w:t>
            </w:r>
          </w:p>
        </w:tc>
        <w:tc>
          <w:tcPr>
            <w:tcW w:w="751" w:type="dxa"/>
            <w:vAlign w:val="center"/>
          </w:tcPr>
          <w:p w14:paraId="6FAE3EB6" w14:textId="1D855338" w:rsidR="0055166A" w:rsidRPr="00F375F0" w:rsidRDefault="0046320C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F375F0">
              <w:rPr>
                <w:rFonts w:ascii="Times New Roman" w:eastAsia="等线" w:hAnsi="Times New Roman" w:cs="Times New Roman" w:hint="eastAsia"/>
                <w:sz w:val="20"/>
                <w:szCs w:val="20"/>
              </w:rPr>
              <w:t>0</w:t>
            </w:r>
            <w:r w:rsidRPr="00F375F0">
              <w:rPr>
                <w:rFonts w:ascii="Times New Roman" w:eastAsia="等线" w:hAnsi="Times New Roman" w:cs="Times New Roman"/>
                <w:sz w:val="20"/>
                <w:szCs w:val="20"/>
              </w:rPr>
              <w:t>.37</w:t>
            </w:r>
          </w:p>
        </w:tc>
        <w:tc>
          <w:tcPr>
            <w:tcW w:w="284" w:type="dxa"/>
            <w:vAlign w:val="center"/>
          </w:tcPr>
          <w:p w14:paraId="094243C8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0E819FA3" w14:textId="18622C18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0.75</w:t>
            </w:r>
          </w:p>
        </w:tc>
        <w:tc>
          <w:tcPr>
            <w:tcW w:w="661" w:type="dxa"/>
            <w:vAlign w:val="center"/>
          </w:tcPr>
          <w:p w14:paraId="1DD5E6D7" w14:textId="3A5F4299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0.67</w:t>
            </w:r>
          </w:p>
        </w:tc>
        <w:tc>
          <w:tcPr>
            <w:tcW w:w="661" w:type="dxa"/>
            <w:vAlign w:val="center"/>
          </w:tcPr>
          <w:p w14:paraId="3205898B" w14:textId="2E6D0F6C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0.83</w:t>
            </w:r>
          </w:p>
        </w:tc>
        <w:tc>
          <w:tcPr>
            <w:tcW w:w="852" w:type="dxa"/>
            <w:vAlign w:val="center"/>
          </w:tcPr>
          <w:p w14:paraId="593E949B" w14:textId="2096E217" w:rsidR="0055166A" w:rsidRPr="007A1B99" w:rsidRDefault="00F375F0" w:rsidP="0052726C">
            <w:pPr>
              <w:jc w:val="both"/>
              <w:rPr>
                <w:rFonts w:ascii="Times New Roman" w:eastAsia="等线" w:hAnsi="Times New Roman" w:cs="Times New Roman"/>
                <w:b/>
                <w:sz w:val="20"/>
                <w:szCs w:val="20"/>
              </w:rPr>
            </w:pPr>
            <w:r w:rsidRPr="00F375F0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&lt; 0.01</w:t>
            </w:r>
          </w:p>
        </w:tc>
      </w:tr>
      <w:tr w:rsidR="0055166A" w:rsidRPr="007A1B99" w14:paraId="47034BB1" w14:textId="50D7EBA1" w:rsidTr="0052726C">
        <w:tc>
          <w:tcPr>
            <w:tcW w:w="1863" w:type="dxa"/>
            <w:vAlign w:val="center"/>
          </w:tcPr>
          <w:p w14:paraId="06A51E94" w14:textId="35A15C61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sz w:val="20"/>
                <w:szCs w:val="20"/>
              </w:rPr>
              <w:t>≥8</w:t>
            </w:r>
          </w:p>
        </w:tc>
        <w:tc>
          <w:tcPr>
            <w:tcW w:w="688" w:type="dxa"/>
            <w:vAlign w:val="center"/>
          </w:tcPr>
          <w:p w14:paraId="0792BEB4" w14:textId="6680D526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1.28</w:t>
            </w:r>
          </w:p>
        </w:tc>
        <w:tc>
          <w:tcPr>
            <w:tcW w:w="715" w:type="dxa"/>
            <w:vAlign w:val="center"/>
          </w:tcPr>
          <w:p w14:paraId="23AAB5F1" w14:textId="37170EA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1.09</w:t>
            </w:r>
          </w:p>
        </w:tc>
        <w:tc>
          <w:tcPr>
            <w:tcW w:w="661" w:type="dxa"/>
            <w:vAlign w:val="center"/>
          </w:tcPr>
          <w:p w14:paraId="67129B04" w14:textId="510E19D4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1.50</w:t>
            </w:r>
          </w:p>
        </w:tc>
        <w:tc>
          <w:tcPr>
            <w:tcW w:w="751" w:type="dxa"/>
            <w:vAlign w:val="center"/>
          </w:tcPr>
          <w:p w14:paraId="04E4C34E" w14:textId="3DCC0BBB" w:rsidR="0055166A" w:rsidRPr="007A1B99" w:rsidRDefault="0046320C" w:rsidP="0052726C">
            <w:pPr>
              <w:jc w:val="both"/>
              <w:rPr>
                <w:rFonts w:ascii="Times New Roman" w:eastAsia="等线" w:hAnsi="Times New Roman" w:cs="Times New Roman"/>
                <w:b/>
                <w:sz w:val="20"/>
                <w:szCs w:val="20"/>
              </w:rPr>
            </w:pPr>
            <w:r w:rsidRPr="0046320C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&lt; 0.01</w:t>
            </w:r>
          </w:p>
        </w:tc>
        <w:tc>
          <w:tcPr>
            <w:tcW w:w="284" w:type="dxa"/>
            <w:vAlign w:val="center"/>
          </w:tcPr>
          <w:p w14:paraId="7AB236E0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4FD1D8B2" w14:textId="4E2EF678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0.49</w:t>
            </w:r>
          </w:p>
        </w:tc>
        <w:tc>
          <w:tcPr>
            <w:tcW w:w="661" w:type="dxa"/>
            <w:vAlign w:val="center"/>
          </w:tcPr>
          <w:p w14:paraId="40730240" w14:textId="519A3BFD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0.44</w:t>
            </w:r>
          </w:p>
        </w:tc>
        <w:tc>
          <w:tcPr>
            <w:tcW w:w="661" w:type="dxa"/>
            <w:vAlign w:val="center"/>
          </w:tcPr>
          <w:p w14:paraId="172A2612" w14:textId="7DF0F65A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0.56</w:t>
            </w:r>
          </w:p>
        </w:tc>
        <w:tc>
          <w:tcPr>
            <w:tcW w:w="852" w:type="dxa"/>
            <w:vAlign w:val="center"/>
          </w:tcPr>
          <w:p w14:paraId="067759DB" w14:textId="72A0CD38" w:rsidR="0055166A" w:rsidRPr="007A1B99" w:rsidRDefault="00F375F0" w:rsidP="0052726C">
            <w:pPr>
              <w:jc w:val="both"/>
              <w:rPr>
                <w:rFonts w:ascii="Times New Roman" w:eastAsia="等线" w:hAnsi="Times New Roman" w:cs="Times New Roman"/>
                <w:b/>
                <w:sz w:val="20"/>
                <w:szCs w:val="20"/>
              </w:rPr>
            </w:pPr>
            <w:r w:rsidRPr="00F375F0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&lt; 0.01</w:t>
            </w:r>
          </w:p>
        </w:tc>
      </w:tr>
      <w:tr w:rsidR="0055166A" w:rsidRPr="007A1B99" w14:paraId="4B8E56D6" w14:textId="2BBEDC49" w:rsidTr="0052726C">
        <w:tc>
          <w:tcPr>
            <w:tcW w:w="1863" w:type="dxa"/>
            <w:vAlign w:val="center"/>
          </w:tcPr>
          <w:p w14:paraId="647BA642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Mode of delivery</w:t>
            </w:r>
          </w:p>
        </w:tc>
        <w:tc>
          <w:tcPr>
            <w:tcW w:w="688" w:type="dxa"/>
            <w:vAlign w:val="center"/>
          </w:tcPr>
          <w:p w14:paraId="76A60D76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14:paraId="5B5F5FC0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74E93A90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751" w:type="dxa"/>
            <w:vAlign w:val="center"/>
          </w:tcPr>
          <w:p w14:paraId="4CA11477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172FE900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3278A325" w14:textId="21F0350D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59178D98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779FE12C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2" w:type="dxa"/>
            <w:vAlign w:val="center"/>
          </w:tcPr>
          <w:p w14:paraId="54159910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5166A" w:rsidRPr="007A1B99" w14:paraId="5B2A4416" w14:textId="5B9DCBA9" w:rsidTr="0052726C">
        <w:tc>
          <w:tcPr>
            <w:tcW w:w="1863" w:type="dxa"/>
            <w:vAlign w:val="center"/>
          </w:tcPr>
          <w:p w14:paraId="2EA62157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Vaginal delivery (Ref.)</w:t>
            </w:r>
          </w:p>
        </w:tc>
        <w:tc>
          <w:tcPr>
            <w:tcW w:w="688" w:type="dxa"/>
            <w:vAlign w:val="center"/>
          </w:tcPr>
          <w:p w14:paraId="3659D907" w14:textId="4C43F6E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715" w:type="dxa"/>
            <w:vAlign w:val="center"/>
          </w:tcPr>
          <w:p w14:paraId="2FE7B3E4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66ECFD34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751" w:type="dxa"/>
            <w:vAlign w:val="center"/>
          </w:tcPr>
          <w:p w14:paraId="03FEBBA4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3CC8A84B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2CBAA9C1" w14:textId="240A5E19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661" w:type="dxa"/>
            <w:vAlign w:val="center"/>
          </w:tcPr>
          <w:p w14:paraId="100F203E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2F5496CF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2" w:type="dxa"/>
            <w:vAlign w:val="center"/>
          </w:tcPr>
          <w:p w14:paraId="4F9AEBDC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5166A" w:rsidRPr="007A1B99" w14:paraId="5FD2CD09" w14:textId="05572C1F" w:rsidTr="0052726C">
        <w:tc>
          <w:tcPr>
            <w:tcW w:w="1863" w:type="dxa"/>
            <w:vAlign w:val="center"/>
          </w:tcPr>
          <w:p w14:paraId="7F82E55E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Caesarean section</w:t>
            </w:r>
          </w:p>
        </w:tc>
        <w:tc>
          <w:tcPr>
            <w:tcW w:w="688" w:type="dxa"/>
            <w:vAlign w:val="center"/>
          </w:tcPr>
          <w:p w14:paraId="5BA63E22" w14:textId="22032302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0.72</w:t>
            </w:r>
          </w:p>
        </w:tc>
        <w:tc>
          <w:tcPr>
            <w:tcW w:w="715" w:type="dxa"/>
            <w:vAlign w:val="center"/>
          </w:tcPr>
          <w:p w14:paraId="13AA8947" w14:textId="02B8ADEC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b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0.64</w:t>
            </w:r>
          </w:p>
        </w:tc>
        <w:tc>
          <w:tcPr>
            <w:tcW w:w="661" w:type="dxa"/>
            <w:vAlign w:val="center"/>
          </w:tcPr>
          <w:p w14:paraId="106123FD" w14:textId="2E1450E9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b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0.81</w:t>
            </w:r>
          </w:p>
        </w:tc>
        <w:tc>
          <w:tcPr>
            <w:tcW w:w="751" w:type="dxa"/>
            <w:vAlign w:val="center"/>
          </w:tcPr>
          <w:p w14:paraId="36144134" w14:textId="471D2555" w:rsidR="0055166A" w:rsidRPr="007A1B99" w:rsidRDefault="0046320C" w:rsidP="0052726C">
            <w:pPr>
              <w:jc w:val="both"/>
              <w:rPr>
                <w:rFonts w:ascii="Times New Roman" w:eastAsia="等线" w:hAnsi="Times New Roman" w:cs="Times New Roman"/>
                <w:b/>
                <w:sz w:val="20"/>
                <w:szCs w:val="20"/>
              </w:rPr>
            </w:pPr>
            <w:r w:rsidRPr="0046320C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&lt; 0.01</w:t>
            </w:r>
          </w:p>
        </w:tc>
        <w:tc>
          <w:tcPr>
            <w:tcW w:w="284" w:type="dxa"/>
            <w:vAlign w:val="center"/>
          </w:tcPr>
          <w:p w14:paraId="3B69C531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79AE676A" w14:textId="78ED1C76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b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1.13</w:t>
            </w:r>
          </w:p>
        </w:tc>
        <w:tc>
          <w:tcPr>
            <w:tcW w:w="661" w:type="dxa"/>
            <w:vAlign w:val="center"/>
          </w:tcPr>
          <w:p w14:paraId="32C24ACA" w14:textId="06EF354B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b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1.03</w:t>
            </w:r>
          </w:p>
        </w:tc>
        <w:tc>
          <w:tcPr>
            <w:tcW w:w="661" w:type="dxa"/>
            <w:vAlign w:val="center"/>
          </w:tcPr>
          <w:p w14:paraId="62BBF5D5" w14:textId="14B7970D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1.24</w:t>
            </w:r>
          </w:p>
        </w:tc>
        <w:tc>
          <w:tcPr>
            <w:tcW w:w="852" w:type="dxa"/>
            <w:vAlign w:val="center"/>
          </w:tcPr>
          <w:p w14:paraId="7C444287" w14:textId="3C83BF4F" w:rsidR="0055166A" w:rsidRPr="007A1B99" w:rsidRDefault="00F375F0" w:rsidP="0052726C">
            <w:pPr>
              <w:jc w:val="both"/>
              <w:rPr>
                <w:rFonts w:ascii="Times New Roman" w:eastAsia="等线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b/>
                <w:sz w:val="20"/>
                <w:szCs w:val="20"/>
              </w:rPr>
              <w:t>0</w:t>
            </w:r>
            <w:r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.01</w:t>
            </w:r>
          </w:p>
        </w:tc>
      </w:tr>
      <w:tr w:rsidR="0055166A" w:rsidRPr="007A1B99" w14:paraId="63565D3E" w14:textId="61B927C2" w:rsidTr="0052726C">
        <w:tc>
          <w:tcPr>
            <w:tcW w:w="1863" w:type="dxa"/>
            <w:vAlign w:val="center"/>
          </w:tcPr>
          <w:p w14:paraId="3510B83F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Frequency of postnatal visit in the first 42 days</w:t>
            </w:r>
          </w:p>
        </w:tc>
        <w:tc>
          <w:tcPr>
            <w:tcW w:w="688" w:type="dxa"/>
            <w:vAlign w:val="center"/>
          </w:tcPr>
          <w:p w14:paraId="5D792AE4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14:paraId="0C6F5D26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275538FF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751" w:type="dxa"/>
            <w:vAlign w:val="center"/>
          </w:tcPr>
          <w:p w14:paraId="66D1038C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26CDEFCE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0B785F57" w14:textId="63BEB90C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23EE31C6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03F83002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2" w:type="dxa"/>
            <w:vAlign w:val="center"/>
          </w:tcPr>
          <w:p w14:paraId="17371AEA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5166A" w:rsidRPr="007A1B99" w14:paraId="74CD1AA6" w14:textId="381049E4" w:rsidTr="0052726C">
        <w:tc>
          <w:tcPr>
            <w:tcW w:w="1863" w:type="dxa"/>
            <w:vAlign w:val="center"/>
          </w:tcPr>
          <w:p w14:paraId="03440D49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0 (Ref.)</w:t>
            </w:r>
          </w:p>
        </w:tc>
        <w:tc>
          <w:tcPr>
            <w:tcW w:w="688" w:type="dxa"/>
            <w:vAlign w:val="center"/>
          </w:tcPr>
          <w:p w14:paraId="64BE635D" w14:textId="6DB4324F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715" w:type="dxa"/>
            <w:vAlign w:val="center"/>
          </w:tcPr>
          <w:p w14:paraId="76F6C951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749613CC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751" w:type="dxa"/>
            <w:vAlign w:val="center"/>
          </w:tcPr>
          <w:p w14:paraId="47E1E2A6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47FB0ED9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3C825E30" w14:textId="457581A2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661" w:type="dxa"/>
            <w:vAlign w:val="center"/>
          </w:tcPr>
          <w:p w14:paraId="7064329F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4EF70023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2" w:type="dxa"/>
            <w:vAlign w:val="center"/>
          </w:tcPr>
          <w:p w14:paraId="63EF8339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5166A" w:rsidRPr="007A1B99" w14:paraId="13D5EB49" w14:textId="768A01E9" w:rsidTr="0052726C">
        <w:tc>
          <w:tcPr>
            <w:tcW w:w="1863" w:type="dxa"/>
            <w:vAlign w:val="center"/>
          </w:tcPr>
          <w:p w14:paraId="7B844DA2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≥1</w:t>
            </w:r>
          </w:p>
        </w:tc>
        <w:tc>
          <w:tcPr>
            <w:tcW w:w="688" w:type="dxa"/>
            <w:vAlign w:val="center"/>
          </w:tcPr>
          <w:p w14:paraId="1DA33F75" w14:textId="18EBF74C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1.12</w:t>
            </w:r>
          </w:p>
        </w:tc>
        <w:tc>
          <w:tcPr>
            <w:tcW w:w="715" w:type="dxa"/>
            <w:vAlign w:val="center"/>
          </w:tcPr>
          <w:p w14:paraId="1AC62BDF" w14:textId="15A989DE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661" w:type="dxa"/>
            <w:vAlign w:val="center"/>
          </w:tcPr>
          <w:p w14:paraId="3F8DBE9D" w14:textId="2FC53296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1.26</w:t>
            </w:r>
          </w:p>
        </w:tc>
        <w:tc>
          <w:tcPr>
            <w:tcW w:w="751" w:type="dxa"/>
            <w:vAlign w:val="center"/>
          </w:tcPr>
          <w:p w14:paraId="635823F5" w14:textId="2D004365" w:rsidR="0055166A" w:rsidRPr="007A1B99" w:rsidRDefault="0046320C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eastAsia="等线" w:hAnsi="Times New Roman" w:cs="Times New Roman"/>
                <w:sz w:val="20"/>
                <w:szCs w:val="20"/>
              </w:rPr>
              <w:t>.07</w:t>
            </w:r>
          </w:p>
        </w:tc>
        <w:tc>
          <w:tcPr>
            <w:tcW w:w="284" w:type="dxa"/>
            <w:vAlign w:val="center"/>
          </w:tcPr>
          <w:p w14:paraId="083D22D0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3BD65425" w14:textId="0575835C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661" w:type="dxa"/>
            <w:vAlign w:val="center"/>
          </w:tcPr>
          <w:p w14:paraId="2866D161" w14:textId="68168E1D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661" w:type="dxa"/>
            <w:vAlign w:val="center"/>
          </w:tcPr>
          <w:p w14:paraId="0B7B4A16" w14:textId="50EFF56F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852" w:type="dxa"/>
            <w:vAlign w:val="center"/>
          </w:tcPr>
          <w:p w14:paraId="2778508A" w14:textId="2EBC91BD" w:rsidR="0055166A" w:rsidRPr="007A1B99" w:rsidRDefault="00F375F0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eastAsia="等线" w:hAnsi="Times New Roman" w:cs="Times New Roman"/>
                <w:sz w:val="20"/>
                <w:szCs w:val="20"/>
              </w:rPr>
              <w:t>.33</w:t>
            </w:r>
          </w:p>
        </w:tc>
      </w:tr>
      <w:tr w:rsidR="0055166A" w:rsidRPr="007A1B99" w14:paraId="34EB72B5" w14:textId="4DB69294" w:rsidTr="0052726C">
        <w:tc>
          <w:tcPr>
            <w:tcW w:w="7797" w:type="dxa"/>
            <w:gridSpan w:val="10"/>
            <w:shd w:val="clear" w:color="auto" w:fill="D0CECE" w:themeFill="background2" w:themeFillShade="E6"/>
            <w:vAlign w:val="center"/>
          </w:tcPr>
          <w:p w14:paraId="70220670" w14:textId="124EBCFF" w:rsidR="0055166A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sz w:val="20"/>
                <w:szCs w:val="20"/>
              </w:rPr>
              <w:t>Infant-based characteristics</w:t>
            </w:r>
          </w:p>
        </w:tc>
      </w:tr>
      <w:tr w:rsidR="0055166A" w:rsidRPr="007A1B99" w14:paraId="216FFC90" w14:textId="645DEC40" w:rsidTr="0052726C">
        <w:tc>
          <w:tcPr>
            <w:tcW w:w="1863" w:type="dxa"/>
            <w:vAlign w:val="center"/>
          </w:tcPr>
          <w:p w14:paraId="479C4D7D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Sex</w:t>
            </w:r>
          </w:p>
        </w:tc>
        <w:tc>
          <w:tcPr>
            <w:tcW w:w="688" w:type="dxa"/>
            <w:vAlign w:val="center"/>
          </w:tcPr>
          <w:p w14:paraId="5255960A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14:paraId="3869F179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536181C0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751" w:type="dxa"/>
            <w:vAlign w:val="center"/>
          </w:tcPr>
          <w:p w14:paraId="5C07C751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13FA81FB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5EBB97F0" w14:textId="75CEA771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5DC0AF52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4412D486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2" w:type="dxa"/>
            <w:vAlign w:val="center"/>
          </w:tcPr>
          <w:p w14:paraId="023D2CF1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5166A" w:rsidRPr="007A1B99" w14:paraId="7FBE4D7E" w14:textId="7FF1DD48" w:rsidTr="0052726C">
        <w:tc>
          <w:tcPr>
            <w:tcW w:w="1863" w:type="dxa"/>
            <w:vAlign w:val="center"/>
          </w:tcPr>
          <w:p w14:paraId="6038D8A8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Male (Ref.)</w:t>
            </w:r>
          </w:p>
        </w:tc>
        <w:tc>
          <w:tcPr>
            <w:tcW w:w="688" w:type="dxa"/>
            <w:vAlign w:val="center"/>
          </w:tcPr>
          <w:p w14:paraId="7FDC95A5" w14:textId="168229F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715" w:type="dxa"/>
            <w:vAlign w:val="center"/>
          </w:tcPr>
          <w:p w14:paraId="4C65DB5E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7A9D8BDF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751" w:type="dxa"/>
            <w:vAlign w:val="center"/>
          </w:tcPr>
          <w:p w14:paraId="22602323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53DD8234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090BEB57" w14:textId="0C592B44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661" w:type="dxa"/>
            <w:vAlign w:val="center"/>
          </w:tcPr>
          <w:p w14:paraId="29502FDD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0449012A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2" w:type="dxa"/>
            <w:vAlign w:val="center"/>
          </w:tcPr>
          <w:p w14:paraId="7CC31B26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5166A" w:rsidRPr="007A1B99" w14:paraId="02D436D0" w14:textId="63F58BA5" w:rsidTr="0052726C">
        <w:tc>
          <w:tcPr>
            <w:tcW w:w="1863" w:type="dxa"/>
            <w:vAlign w:val="center"/>
          </w:tcPr>
          <w:p w14:paraId="42AFE58A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688" w:type="dxa"/>
            <w:vAlign w:val="center"/>
          </w:tcPr>
          <w:p w14:paraId="7105C841" w14:textId="3ACDB785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715" w:type="dxa"/>
            <w:vAlign w:val="center"/>
          </w:tcPr>
          <w:p w14:paraId="05E05FC0" w14:textId="65AD6556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661" w:type="dxa"/>
            <w:vAlign w:val="center"/>
          </w:tcPr>
          <w:p w14:paraId="0BC5FF3A" w14:textId="7946D799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1.09</w:t>
            </w:r>
          </w:p>
        </w:tc>
        <w:tc>
          <w:tcPr>
            <w:tcW w:w="751" w:type="dxa"/>
            <w:vAlign w:val="center"/>
          </w:tcPr>
          <w:p w14:paraId="2EAF5049" w14:textId="2DB45B05" w:rsidR="0055166A" w:rsidRPr="007A1B99" w:rsidRDefault="0046320C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eastAsia="等线" w:hAnsi="Times New Roman" w:cs="Times New Roman"/>
                <w:sz w:val="20"/>
                <w:szCs w:val="20"/>
              </w:rPr>
              <w:t>.63</w:t>
            </w:r>
          </w:p>
        </w:tc>
        <w:tc>
          <w:tcPr>
            <w:tcW w:w="284" w:type="dxa"/>
            <w:vAlign w:val="center"/>
          </w:tcPr>
          <w:p w14:paraId="64582169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45DD0992" w14:textId="73D8EF10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1.06</w:t>
            </w:r>
          </w:p>
        </w:tc>
        <w:tc>
          <w:tcPr>
            <w:tcW w:w="661" w:type="dxa"/>
            <w:vAlign w:val="center"/>
          </w:tcPr>
          <w:p w14:paraId="4BC4F40A" w14:textId="6D4543FF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661" w:type="dxa"/>
            <w:vAlign w:val="center"/>
          </w:tcPr>
          <w:p w14:paraId="5DD300D8" w14:textId="7D62D3CA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1.15</w:t>
            </w:r>
          </w:p>
        </w:tc>
        <w:tc>
          <w:tcPr>
            <w:tcW w:w="852" w:type="dxa"/>
            <w:vAlign w:val="center"/>
          </w:tcPr>
          <w:p w14:paraId="5DFB291C" w14:textId="7E65F823" w:rsidR="0055166A" w:rsidRPr="007A1B99" w:rsidRDefault="00F375F0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eastAsia="等线" w:hAnsi="Times New Roman" w:cs="Times New Roman"/>
                <w:sz w:val="20"/>
                <w:szCs w:val="20"/>
              </w:rPr>
              <w:t>.22</w:t>
            </w:r>
          </w:p>
        </w:tc>
      </w:tr>
      <w:tr w:rsidR="0055166A" w:rsidRPr="007A1B99" w14:paraId="54DC1E81" w14:textId="0764EDCB" w:rsidTr="0052726C">
        <w:tc>
          <w:tcPr>
            <w:tcW w:w="1863" w:type="dxa"/>
            <w:vAlign w:val="center"/>
          </w:tcPr>
          <w:p w14:paraId="224782F6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Birth weight (g)</w:t>
            </w:r>
          </w:p>
        </w:tc>
        <w:tc>
          <w:tcPr>
            <w:tcW w:w="688" w:type="dxa"/>
            <w:vAlign w:val="center"/>
          </w:tcPr>
          <w:p w14:paraId="2C77D017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14:paraId="0B76E018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6A7FB51C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51" w:type="dxa"/>
            <w:vAlign w:val="center"/>
          </w:tcPr>
          <w:p w14:paraId="3D856EB8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2E88F975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4053DC72" w14:textId="2406A8DD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6C3CE31E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76E1F0B4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2" w:type="dxa"/>
            <w:vAlign w:val="center"/>
          </w:tcPr>
          <w:p w14:paraId="46033753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5166A" w:rsidRPr="007A1B99" w14:paraId="22CBFFDD" w14:textId="046E35EF" w:rsidTr="0052726C">
        <w:tc>
          <w:tcPr>
            <w:tcW w:w="1863" w:type="dxa"/>
            <w:vAlign w:val="center"/>
          </w:tcPr>
          <w:p w14:paraId="1B8B111C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  <w:r w:rsidRPr="007A1B99">
              <w:rPr>
                <w:rFonts w:ascii="Times New Roman" w:hAnsi="Times New Roman" w:cs="Times New Roman"/>
                <w:sz w:val="20"/>
                <w:szCs w:val="20"/>
              </w:rPr>
              <w:t>＜</w:t>
            </w:r>
            <w:r w:rsidRPr="007A1B99">
              <w:rPr>
                <w:rFonts w:ascii="Times New Roman" w:hAnsi="Times New Roman" w:cs="Times New Roman"/>
                <w:sz w:val="20"/>
                <w:szCs w:val="20"/>
              </w:rPr>
              <w:t>2500 (Ref.)</w:t>
            </w:r>
          </w:p>
        </w:tc>
        <w:tc>
          <w:tcPr>
            <w:tcW w:w="688" w:type="dxa"/>
            <w:vAlign w:val="center"/>
          </w:tcPr>
          <w:p w14:paraId="411C1545" w14:textId="39ABE52F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715" w:type="dxa"/>
            <w:vAlign w:val="center"/>
          </w:tcPr>
          <w:p w14:paraId="6D68D773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6A1E3961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51" w:type="dxa"/>
            <w:vAlign w:val="center"/>
          </w:tcPr>
          <w:p w14:paraId="5A5EEAAD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65E275BA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248C3FF1" w14:textId="57D6C8CE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661" w:type="dxa"/>
            <w:vAlign w:val="center"/>
          </w:tcPr>
          <w:p w14:paraId="337DC423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7ADA4668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2" w:type="dxa"/>
            <w:vAlign w:val="center"/>
          </w:tcPr>
          <w:p w14:paraId="1317CFF1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5166A" w:rsidRPr="007A1B99" w14:paraId="24FD5E66" w14:textId="13911A49" w:rsidTr="0052726C">
        <w:tc>
          <w:tcPr>
            <w:tcW w:w="1863" w:type="dxa"/>
            <w:vAlign w:val="center"/>
          </w:tcPr>
          <w:p w14:paraId="07239356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2500~4000</w:t>
            </w:r>
          </w:p>
        </w:tc>
        <w:tc>
          <w:tcPr>
            <w:tcW w:w="688" w:type="dxa"/>
            <w:vAlign w:val="center"/>
          </w:tcPr>
          <w:p w14:paraId="7AD7F9BE" w14:textId="6D4FC5F3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1.98</w:t>
            </w:r>
          </w:p>
        </w:tc>
        <w:tc>
          <w:tcPr>
            <w:tcW w:w="715" w:type="dxa"/>
            <w:vAlign w:val="center"/>
          </w:tcPr>
          <w:p w14:paraId="4A94F45F" w14:textId="01BF7371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1.57</w:t>
            </w:r>
          </w:p>
        </w:tc>
        <w:tc>
          <w:tcPr>
            <w:tcW w:w="661" w:type="dxa"/>
            <w:vAlign w:val="center"/>
          </w:tcPr>
          <w:p w14:paraId="4F6FAE36" w14:textId="5EECD46E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2.49</w:t>
            </w:r>
          </w:p>
        </w:tc>
        <w:tc>
          <w:tcPr>
            <w:tcW w:w="751" w:type="dxa"/>
            <w:vAlign w:val="center"/>
          </w:tcPr>
          <w:p w14:paraId="59C8B880" w14:textId="59C54F03" w:rsidR="0055166A" w:rsidRPr="00F375F0" w:rsidRDefault="0046320C" w:rsidP="0052726C">
            <w:pPr>
              <w:jc w:val="both"/>
              <w:rPr>
                <w:rFonts w:ascii="Times New Roman" w:eastAsia="等线" w:hAnsi="Times New Roman" w:cs="Times New Roman"/>
                <w:b/>
                <w:sz w:val="20"/>
                <w:szCs w:val="20"/>
              </w:rPr>
            </w:pPr>
            <w:r w:rsidRPr="00F375F0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&lt; 0.01</w:t>
            </w:r>
          </w:p>
        </w:tc>
        <w:tc>
          <w:tcPr>
            <w:tcW w:w="284" w:type="dxa"/>
            <w:vAlign w:val="center"/>
          </w:tcPr>
          <w:p w14:paraId="034F68FC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0A7B3552" w14:textId="3BCB5A2E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1.16</w:t>
            </w:r>
          </w:p>
        </w:tc>
        <w:tc>
          <w:tcPr>
            <w:tcW w:w="661" w:type="dxa"/>
            <w:vAlign w:val="center"/>
          </w:tcPr>
          <w:p w14:paraId="33B94D40" w14:textId="1EB3D5ED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661" w:type="dxa"/>
            <w:vAlign w:val="center"/>
          </w:tcPr>
          <w:p w14:paraId="66D56E82" w14:textId="71F006C8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1.45</w:t>
            </w:r>
          </w:p>
        </w:tc>
        <w:tc>
          <w:tcPr>
            <w:tcW w:w="852" w:type="dxa"/>
            <w:vAlign w:val="center"/>
          </w:tcPr>
          <w:p w14:paraId="40AA0BCE" w14:textId="7959DE32" w:rsidR="0055166A" w:rsidRPr="007A1B99" w:rsidRDefault="00F375F0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eastAsia="等线" w:hAnsi="Times New Roman" w:cs="Times New Roman"/>
                <w:sz w:val="20"/>
                <w:szCs w:val="20"/>
              </w:rPr>
              <w:t>.21</w:t>
            </w:r>
          </w:p>
        </w:tc>
      </w:tr>
      <w:tr w:rsidR="0055166A" w:rsidRPr="007A1B99" w14:paraId="0FCB83EC" w14:textId="5693BAE5" w:rsidTr="0052726C">
        <w:tc>
          <w:tcPr>
            <w:tcW w:w="1863" w:type="dxa"/>
            <w:tcBorders>
              <w:bottom w:val="single" w:sz="8" w:space="0" w:color="auto"/>
            </w:tcBorders>
            <w:vAlign w:val="center"/>
          </w:tcPr>
          <w:p w14:paraId="271B3B7C" w14:textId="77777777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＞</w:t>
            </w:r>
            <w:r w:rsidRPr="007A1B99">
              <w:rPr>
                <w:rFonts w:ascii="Times New Roman" w:hAnsi="Times New Roman" w:cs="Times New Roman"/>
                <w:sz w:val="20"/>
                <w:szCs w:val="20"/>
              </w:rPr>
              <w:t>4000</w:t>
            </w:r>
          </w:p>
        </w:tc>
        <w:tc>
          <w:tcPr>
            <w:tcW w:w="688" w:type="dxa"/>
            <w:tcBorders>
              <w:bottom w:val="single" w:sz="8" w:space="0" w:color="auto"/>
            </w:tcBorders>
            <w:vAlign w:val="center"/>
          </w:tcPr>
          <w:p w14:paraId="5AC5C203" w14:textId="60C1A746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2.15</w:t>
            </w:r>
          </w:p>
        </w:tc>
        <w:tc>
          <w:tcPr>
            <w:tcW w:w="715" w:type="dxa"/>
            <w:tcBorders>
              <w:bottom w:val="single" w:sz="8" w:space="0" w:color="auto"/>
            </w:tcBorders>
            <w:vAlign w:val="center"/>
          </w:tcPr>
          <w:p w14:paraId="6FB0CF3E" w14:textId="762B7C32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b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1.54</w:t>
            </w:r>
          </w:p>
        </w:tc>
        <w:tc>
          <w:tcPr>
            <w:tcW w:w="661" w:type="dxa"/>
            <w:tcBorders>
              <w:bottom w:val="single" w:sz="8" w:space="0" w:color="auto"/>
            </w:tcBorders>
            <w:vAlign w:val="center"/>
          </w:tcPr>
          <w:p w14:paraId="6D0B7BC6" w14:textId="62CE99D5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b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3.01</w:t>
            </w:r>
          </w:p>
        </w:tc>
        <w:tc>
          <w:tcPr>
            <w:tcW w:w="751" w:type="dxa"/>
            <w:tcBorders>
              <w:bottom w:val="single" w:sz="8" w:space="0" w:color="auto"/>
            </w:tcBorders>
            <w:vAlign w:val="center"/>
          </w:tcPr>
          <w:p w14:paraId="302BDAF2" w14:textId="0B383B6C" w:rsidR="0055166A" w:rsidRPr="00F375F0" w:rsidRDefault="0046320C" w:rsidP="0052726C">
            <w:pPr>
              <w:jc w:val="both"/>
              <w:rPr>
                <w:rFonts w:ascii="Times New Roman" w:eastAsia="等线" w:hAnsi="Times New Roman" w:cs="Times New Roman"/>
                <w:b/>
                <w:sz w:val="20"/>
                <w:szCs w:val="20"/>
              </w:rPr>
            </w:pPr>
            <w:r w:rsidRPr="00F375F0">
              <w:rPr>
                <w:rFonts w:ascii="Times New Roman" w:eastAsia="等线" w:hAnsi="Times New Roman" w:cs="Times New Roman"/>
                <w:b/>
                <w:sz w:val="20"/>
                <w:szCs w:val="20"/>
              </w:rPr>
              <w:t>&lt; 0.01</w:t>
            </w:r>
          </w:p>
        </w:tc>
        <w:tc>
          <w:tcPr>
            <w:tcW w:w="284" w:type="dxa"/>
            <w:tcBorders>
              <w:bottom w:val="single" w:sz="8" w:space="0" w:color="auto"/>
            </w:tcBorders>
            <w:vAlign w:val="center"/>
          </w:tcPr>
          <w:p w14:paraId="4DB73DA0" w14:textId="77777777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tcBorders>
              <w:bottom w:val="single" w:sz="8" w:space="0" w:color="auto"/>
            </w:tcBorders>
            <w:vAlign w:val="center"/>
          </w:tcPr>
          <w:p w14:paraId="6C985DAD" w14:textId="187B4FF6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1.18</w:t>
            </w:r>
          </w:p>
        </w:tc>
        <w:tc>
          <w:tcPr>
            <w:tcW w:w="661" w:type="dxa"/>
            <w:tcBorders>
              <w:bottom w:val="single" w:sz="8" w:space="0" w:color="auto"/>
            </w:tcBorders>
            <w:vAlign w:val="center"/>
          </w:tcPr>
          <w:p w14:paraId="2C4EB4B4" w14:textId="3C8B5998" w:rsidR="0055166A" w:rsidRPr="007A1B99" w:rsidRDefault="0055166A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661" w:type="dxa"/>
            <w:tcBorders>
              <w:bottom w:val="single" w:sz="8" w:space="0" w:color="auto"/>
            </w:tcBorders>
            <w:vAlign w:val="center"/>
          </w:tcPr>
          <w:p w14:paraId="627724CC" w14:textId="12690A99" w:rsidR="0055166A" w:rsidRPr="007A1B99" w:rsidRDefault="0055166A" w:rsidP="0052726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B99">
              <w:rPr>
                <w:rFonts w:ascii="Times New Roman" w:eastAsia="等线" w:hAnsi="Times New Roman" w:cs="Times New Roman"/>
                <w:sz w:val="20"/>
                <w:szCs w:val="20"/>
              </w:rPr>
              <w:t>1.57</w:t>
            </w:r>
          </w:p>
        </w:tc>
        <w:tc>
          <w:tcPr>
            <w:tcW w:w="852" w:type="dxa"/>
            <w:tcBorders>
              <w:bottom w:val="single" w:sz="8" w:space="0" w:color="auto"/>
            </w:tcBorders>
            <w:vAlign w:val="center"/>
          </w:tcPr>
          <w:p w14:paraId="7C75D3F5" w14:textId="424C3C89" w:rsidR="0055166A" w:rsidRPr="007A1B99" w:rsidRDefault="00F375F0" w:rsidP="0052726C">
            <w:pPr>
              <w:jc w:val="both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eastAsia="等线" w:hAnsi="Times New Roman" w:cs="Times New Roman"/>
                <w:sz w:val="20"/>
                <w:szCs w:val="20"/>
              </w:rPr>
              <w:t>.26</w:t>
            </w:r>
          </w:p>
        </w:tc>
      </w:tr>
    </w:tbl>
    <w:p w14:paraId="6CFB5C91" w14:textId="3E523269" w:rsidR="004D23B6" w:rsidRPr="007A1B99" w:rsidRDefault="0086725B">
      <w:pPr>
        <w:rPr>
          <w:rFonts w:ascii="Times New Roman" w:hAnsi="Times New Roman" w:cs="Times New Roman" w:hint="eastAsia"/>
          <w:bCs/>
          <w:sz w:val="20"/>
          <w:szCs w:val="20"/>
        </w:rPr>
      </w:pPr>
      <w:r w:rsidRPr="007A1B99">
        <w:rPr>
          <w:rFonts w:ascii="Times New Roman" w:hAnsi="Times New Roman" w:cs="Times New Roman"/>
          <w:bCs/>
          <w:sz w:val="20"/>
          <w:szCs w:val="20"/>
        </w:rPr>
        <w:br w:type="textWrapping" w:clear="all"/>
      </w:r>
      <w:r w:rsidR="0072785F" w:rsidRPr="0072785F">
        <w:rPr>
          <w:rFonts w:ascii="Times New Roman" w:hAnsi="Times New Roman" w:cs="Times New Roman"/>
          <w:bCs/>
          <w:sz w:val="20"/>
          <w:szCs w:val="20"/>
        </w:rPr>
        <w:t>Abbreviations: OR-odds ratio; CI-confidence interval.</w:t>
      </w:r>
      <w:bookmarkStart w:id="3" w:name="_GoBack"/>
      <w:bookmarkEnd w:id="3"/>
    </w:p>
    <w:sectPr w:rsidR="004D23B6" w:rsidRPr="007A1B99" w:rsidSect="00CF14A3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97D948" w14:textId="77777777" w:rsidR="00236173" w:rsidRDefault="00236173" w:rsidP="00B43955">
      <w:pPr>
        <w:spacing w:after="0" w:line="240" w:lineRule="auto"/>
      </w:pPr>
      <w:r>
        <w:separator/>
      </w:r>
    </w:p>
  </w:endnote>
  <w:endnote w:type="continuationSeparator" w:id="0">
    <w:p w14:paraId="4CD68473" w14:textId="77777777" w:rsidR="00236173" w:rsidRDefault="00236173" w:rsidP="00B43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5042F3" w14:textId="77777777" w:rsidR="00236173" w:rsidRDefault="00236173" w:rsidP="00B43955">
      <w:pPr>
        <w:spacing w:after="0" w:line="240" w:lineRule="auto"/>
      </w:pPr>
      <w:r>
        <w:separator/>
      </w:r>
    </w:p>
  </w:footnote>
  <w:footnote w:type="continuationSeparator" w:id="0">
    <w:p w14:paraId="3731720B" w14:textId="77777777" w:rsidR="00236173" w:rsidRDefault="00236173" w:rsidP="00B439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52E"/>
    <w:rsid w:val="000117BA"/>
    <w:rsid w:val="00014364"/>
    <w:rsid w:val="00021C1C"/>
    <w:rsid w:val="0002368C"/>
    <w:rsid w:val="0003518F"/>
    <w:rsid w:val="00057595"/>
    <w:rsid w:val="00074DD5"/>
    <w:rsid w:val="0007731D"/>
    <w:rsid w:val="00083936"/>
    <w:rsid w:val="000A265F"/>
    <w:rsid w:val="000C3638"/>
    <w:rsid w:val="000E2C81"/>
    <w:rsid w:val="000F44D1"/>
    <w:rsid w:val="00101953"/>
    <w:rsid w:val="001317FE"/>
    <w:rsid w:val="00140C8B"/>
    <w:rsid w:val="00156E78"/>
    <w:rsid w:val="00165F26"/>
    <w:rsid w:val="0017547E"/>
    <w:rsid w:val="00184E0A"/>
    <w:rsid w:val="00195917"/>
    <w:rsid w:val="001A5B90"/>
    <w:rsid w:val="001B2EC9"/>
    <w:rsid w:val="001B652E"/>
    <w:rsid w:val="001E061E"/>
    <w:rsid w:val="00204A8F"/>
    <w:rsid w:val="00213C62"/>
    <w:rsid w:val="00224551"/>
    <w:rsid w:val="002247A6"/>
    <w:rsid w:val="00226698"/>
    <w:rsid w:val="00234649"/>
    <w:rsid w:val="00236173"/>
    <w:rsid w:val="00243A09"/>
    <w:rsid w:val="0025317A"/>
    <w:rsid w:val="00264696"/>
    <w:rsid w:val="002778AB"/>
    <w:rsid w:val="002801DD"/>
    <w:rsid w:val="00283145"/>
    <w:rsid w:val="002B091B"/>
    <w:rsid w:val="002C2B20"/>
    <w:rsid w:val="002C6510"/>
    <w:rsid w:val="002D02C2"/>
    <w:rsid w:val="002D2A51"/>
    <w:rsid w:val="002D3CC2"/>
    <w:rsid w:val="002E6622"/>
    <w:rsid w:val="002E69E7"/>
    <w:rsid w:val="00304BC9"/>
    <w:rsid w:val="00312712"/>
    <w:rsid w:val="003206BA"/>
    <w:rsid w:val="003610F8"/>
    <w:rsid w:val="00366120"/>
    <w:rsid w:val="0036636E"/>
    <w:rsid w:val="003B07D0"/>
    <w:rsid w:val="003B6D1F"/>
    <w:rsid w:val="003C0510"/>
    <w:rsid w:val="003F1FB7"/>
    <w:rsid w:val="003F7684"/>
    <w:rsid w:val="00402928"/>
    <w:rsid w:val="004261BD"/>
    <w:rsid w:val="00430FE6"/>
    <w:rsid w:val="00442325"/>
    <w:rsid w:val="00444AEF"/>
    <w:rsid w:val="0046320C"/>
    <w:rsid w:val="004679C1"/>
    <w:rsid w:val="004D23B6"/>
    <w:rsid w:val="004D6C58"/>
    <w:rsid w:val="004F32F4"/>
    <w:rsid w:val="00521418"/>
    <w:rsid w:val="0052726C"/>
    <w:rsid w:val="005503D1"/>
    <w:rsid w:val="0055166A"/>
    <w:rsid w:val="00556C09"/>
    <w:rsid w:val="00562B14"/>
    <w:rsid w:val="005760BB"/>
    <w:rsid w:val="005C5D53"/>
    <w:rsid w:val="005E305C"/>
    <w:rsid w:val="005F7EED"/>
    <w:rsid w:val="006140ED"/>
    <w:rsid w:val="006555C0"/>
    <w:rsid w:val="006604B5"/>
    <w:rsid w:val="006C0CF0"/>
    <w:rsid w:val="006C7758"/>
    <w:rsid w:val="0070470C"/>
    <w:rsid w:val="0072785F"/>
    <w:rsid w:val="0073457D"/>
    <w:rsid w:val="007464FE"/>
    <w:rsid w:val="0077335F"/>
    <w:rsid w:val="0078411C"/>
    <w:rsid w:val="007A1B99"/>
    <w:rsid w:val="007A46FB"/>
    <w:rsid w:val="007E1087"/>
    <w:rsid w:val="007F424E"/>
    <w:rsid w:val="007F495F"/>
    <w:rsid w:val="007F7C56"/>
    <w:rsid w:val="008041DE"/>
    <w:rsid w:val="00810D6C"/>
    <w:rsid w:val="00834E84"/>
    <w:rsid w:val="0086725B"/>
    <w:rsid w:val="00881073"/>
    <w:rsid w:val="0088587B"/>
    <w:rsid w:val="008B1F72"/>
    <w:rsid w:val="008B74D6"/>
    <w:rsid w:val="008C3E92"/>
    <w:rsid w:val="008D7F30"/>
    <w:rsid w:val="008E740B"/>
    <w:rsid w:val="008F09F3"/>
    <w:rsid w:val="009019AC"/>
    <w:rsid w:val="009118D3"/>
    <w:rsid w:val="00921CB7"/>
    <w:rsid w:val="009229C2"/>
    <w:rsid w:val="00944462"/>
    <w:rsid w:val="00970F8C"/>
    <w:rsid w:val="00971BD8"/>
    <w:rsid w:val="009879F6"/>
    <w:rsid w:val="009A2365"/>
    <w:rsid w:val="009B20F0"/>
    <w:rsid w:val="009B34EA"/>
    <w:rsid w:val="009D783C"/>
    <w:rsid w:val="009E4681"/>
    <w:rsid w:val="009F5208"/>
    <w:rsid w:val="009F6738"/>
    <w:rsid w:val="00A54F4E"/>
    <w:rsid w:val="00A6236D"/>
    <w:rsid w:val="00A66344"/>
    <w:rsid w:val="00A9613D"/>
    <w:rsid w:val="00AA0866"/>
    <w:rsid w:val="00AA53CD"/>
    <w:rsid w:val="00AB6BCD"/>
    <w:rsid w:val="00AD3549"/>
    <w:rsid w:val="00AE2168"/>
    <w:rsid w:val="00AE6EFA"/>
    <w:rsid w:val="00B000BB"/>
    <w:rsid w:val="00B04706"/>
    <w:rsid w:val="00B04E3C"/>
    <w:rsid w:val="00B10676"/>
    <w:rsid w:val="00B15FCE"/>
    <w:rsid w:val="00B355C8"/>
    <w:rsid w:val="00B43955"/>
    <w:rsid w:val="00B64D61"/>
    <w:rsid w:val="00B77138"/>
    <w:rsid w:val="00B848EA"/>
    <w:rsid w:val="00BB2124"/>
    <w:rsid w:val="00C02ED3"/>
    <w:rsid w:val="00C1069D"/>
    <w:rsid w:val="00C11B63"/>
    <w:rsid w:val="00C179F9"/>
    <w:rsid w:val="00C23329"/>
    <w:rsid w:val="00C452FB"/>
    <w:rsid w:val="00C752C6"/>
    <w:rsid w:val="00C858A9"/>
    <w:rsid w:val="00CB6BEA"/>
    <w:rsid w:val="00CC0DE7"/>
    <w:rsid w:val="00CC500B"/>
    <w:rsid w:val="00CD184D"/>
    <w:rsid w:val="00CD288A"/>
    <w:rsid w:val="00CD49EF"/>
    <w:rsid w:val="00CD727D"/>
    <w:rsid w:val="00CF14A3"/>
    <w:rsid w:val="00D03886"/>
    <w:rsid w:val="00D1275A"/>
    <w:rsid w:val="00D2153D"/>
    <w:rsid w:val="00D27206"/>
    <w:rsid w:val="00D36115"/>
    <w:rsid w:val="00D5219A"/>
    <w:rsid w:val="00D7056D"/>
    <w:rsid w:val="00D72B90"/>
    <w:rsid w:val="00D73EA9"/>
    <w:rsid w:val="00D85DFC"/>
    <w:rsid w:val="00D9643D"/>
    <w:rsid w:val="00DC4C89"/>
    <w:rsid w:val="00DF5478"/>
    <w:rsid w:val="00E031D3"/>
    <w:rsid w:val="00E05988"/>
    <w:rsid w:val="00E13482"/>
    <w:rsid w:val="00E21043"/>
    <w:rsid w:val="00E34B1B"/>
    <w:rsid w:val="00E36349"/>
    <w:rsid w:val="00E41B6C"/>
    <w:rsid w:val="00E556BB"/>
    <w:rsid w:val="00E7113A"/>
    <w:rsid w:val="00E72588"/>
    <w:rsid w:val="00E92C7C"/>
    <w:rsid w:val="00EA5ED3"/>
    <w:rsid w:val="00EA7E4A"/>
    <w:rsid w:val="00EB2084"/>
    <w:rsid w:val="00ED1A90"/>
    <w:rsid w:val="00EE655A"/>
    <w:rsid w:val="00EF02F8"/>
    <w:rsid w:val="00F375F0"/>
    <w:rsid w:val="00F37BA1"/>
    <w:rsid w:val="00F45018"/>
    <w:rsid w:val="00F62475"/>
    <w:rsid w:val="00FB514E"/>
    <w:rsid w:val="00FE0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87AAB4"/>
  <w15:chartTrackingRefBased/>
  <w15:docId w15:val="{891F0EB0-07E7-44C7-B218-382212858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D1A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5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nhideWhenUsed/>
    <w:rsid w:val="00165F26"/>
    <w:rPr>
      <w:sz w:val="21"/>
      <w:szCs w:val="21"/>
    </w:rPr>
  </w:style>
  <w:style w:type="paragraph" w:styleId="a5">
    <w:name w:val="annotation text"/>
    <w:basedOn w:val="a"/>
    <w:link w:val="a6"/>
    <w:unhideWhenUsed/>
    <w:rsid w:val="00165F26"/>
    <w:pPr>
      <w:widowControl w:val="0"/>
      <w:spacing w:after="0" w:line="240" w:lineRule="auto"/>
    </w:pPr>
    <w:rPr>
      <w:kern w:val="2"/>
      <w:sz w:val="21"/>
    </w:rPr>
  </w:style>
  <w:style w:type="character" w:customStyle="1" w:styleId="a6">
    <w:name w:val="批注文字 字符"/>
    <w:basedOn w:val="a0"/>
    <w:link w:val="a5"/>
    <w:rsid w:val="00165F26"/>
    <w:rPr>
      <w:kern w:val="2"/>
      <w:sz w:val="21"/>
    </w:rPr>
  </w:style>
  <w:style w:type="paragraph" w:styleId="a7">
    <w:name w:val="No Spacing"/>
    <w:uiPriority w:val="1"/>
    <w:qFormat/>
    <w:rsid w:val="009019AC"/>
    <w:pPr>
      <w:spacing w:after="0" w:line="240" w:lineRule="auto"/>
    </w:pPr>
  </w:style>
  <w:style w:type="paragraph" w:styleId="a8">
    <w:name w:val="annotation subject"/>
    <w:basedOn w:val="a5"/>
    <w:next w:val="a5"/>
    <w:link w:val="a9"/>
    <w:uiPriority w:val="99"/>
    <w:semiHidden/>
    <w:unhideWhenUsed/>
    <w:rsid w:val="00BB2124"/>
    <w:pPr>
      <w:widowControl/>
      <w:spacing w:after="160"/>
    </w:pPr>
    <w:rPr>
      <w:b/>
      <w:bCs/>
      <w:kern w:val="0"/>
      <w:sz w:val="20"/>
      <w:szCs w:val="20"/>
    </w:rPr>
  </w:style>
  <w:style w:type="character" w:customStyle="1" w:styleId="a9">
    <w:name w:val="批注主题 字符"/>
    <w:basedOn w:val="a6"/>
    <w:link w:val="a8"/>
    <w:uiPriority w:val="99"/>
    <w:semiHidden/>
    <w:rsid w:val="00BB2124"/>
    <w:rPr>
      <w:b/>
      <w:bCs/>
      <w:kern w:val="2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43955"/>
    <w:pPr>
      <w:spacing w:after="0" w:line="240" w:lineRule="auto"/>
    </w:pPr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B43955"/>
    <w:rPr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B439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uiPriority w:val="99"/>
    <w:rsid w:val="00B43955"/>
    <w:rPr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B43955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B43955"/>
    <w:rPr>
      <w:sz w:val="18"/>
      <w:szCs w:val="18"/>
    </w:rPr>
  </w:style>
  <w:style w:type="table" w:customStyle="1" w:styleId="1">
    <w:name w:val="网格型1"/>
    <w:basedOn w:val="a1"/>
    <w:next w:val="a3"/>
    <w:uiPriority w:val="39"/>
    <w:rsid w:val="002245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Revision"/>
    <w:hidden/>
    <w:uiPriority w:val="99"/>
    <w:semiHidden/>
    <w:rsid w:val="00D705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91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9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13910844351@163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9232ED-F40B-4428-AAF5-AB3F1C6A2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1074</Words>
  <Characters>6125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Yufei Jia</dc:creator>
  <cp:keywords/>
  <dc:description/>
  <cp:lastModifiedBy>Zeyu Li</cp:lastModifiedBy>
  <cp:revision>18</cp:revision>
  <dcterms:created xsi:type="dcterms:W3CDTF">2022-08-17T16:22:00Z</dcterms:created>
  <dcterms:modified xsi:type="dcterms:W3CDTF">2023-08-03T11:16:00Z</dcterms:modified>
</cp:coreProperties>
</file>