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88569" w14:textId="77777777" w:rsidR="00314B5C" w:rsidRDefault="00314B5C" w:rsidP="00314B5C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Supplementary contents</w:t>
      </w:r>
    </w:p>
    <w:p w14:paraId="44630002" w14:textId="77777777" w:rsidR="00314B5C" w:rsidRDefault="00314B5C" w:rsidP="00314B5C">
      <w:pPr>
        <w:spacing w:line="276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52C9EFDE" w14:textId="6BF461B4" w:rsidR="00314B5C" w:rsidRDefault="00314B5C" w:rsidP="00526E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4B5C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314B5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D564A3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314B5C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Pr="00314B5C">
        <w:rPr>
          <w:rFonts w:ascii="Times New Roman" w:hAnsi="Times New Roman" w:cs="Times New Roman" w:hint="eastAsia"/>
          <w:b/>
          <w:bCs/>
          <w:sz w:val="24"/>
          <w:szCs w:val="24"/>
        </w:rPr>
        <w:t>1.</w:t>
      </w:r>
      <w:r w:rsidRPr="001F1EA3">
        <w:rPr>
          <w:rFonts w:ascii="Times New Roman" w:hAnsi="Times New Roman" w:cs="Times New Roman"/>
          <w:sz w:val="24"/>
          <w:szCs w:val="24"/>
        </w:rPr>
        <w:t xml:space="preserve"> </w:t>
      </w:r>
      <w:r w:rsidR="00526EBC" w:rsidRPr="00CD6050">
        <w:rPr>
          <w:rFonts w:ascii="Times New Roman" w:hAnsi="Times New Roman" w:cs="Times New Roman" w:hint="eastAsia"/>
          <w:sz w:val="24"/>
          <w:szCs w:val="24"/>
        </w:rPr>
        <w:t>The detail of the c</w:t>
      </w:r>
      <w:r w:rsidR="00526EBC" w:rsidRPr="00CD6050">
        <w:rPr>
          <w:rFonts w:ascii="Times New Roman" w:hAnsi="Times New Roman" w:cs="Times New Roman"/>
          <w:sz w:val="24"/>
          <w:szCs w:val="24"/>
        </w:rPr>
        <w:t>onventional treatment</w:t>
      </w:r>
      <w:r w:rsidR="00526EBC">
        <w:rPr>
          <w:rFonts w:ascii="Times New Roman" w:hAnsi="Times New Roman" w:cs="Times New Roman" w:hint="eastAsia"/>
          <w:sz w:val="24"/>
          <w:szCs w:val="24"/>
        </w:rPr>
        <w:t>.</w:t>
      </w:r>
    </w:p>
    <w:p w14:paraId="2E0D9753" w14:textId="50FEC1D8" w:rsidR="00361731" w:rsidRPr="00361731" w:rsidRDefault="00361731" w:rsidP="00526E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61731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36173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D564A3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361731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Pr="00361731">
        <w:rPr>
          <w:rFonts w:ascii="Times New Roman" w:hAnsi="Times New Roman" w:cs="Times New Roman" w:hint="eastAsia"/>
          <w:b/>
          <w:bCs/>
          <w:sz w:val="24"/>
          <w:szCs w:val="24"/>
        </w:rPr>
        <w:t>2.</w:t>
      </w:r>
      <w:r w:rsidRPr="003617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61731">
        <w:rPr>
          <w:rFonts w:ascii="Times New Roman" w:hAnsi="Times New Roman" w:cs="Times New Roman" w:hint="eastAsia"/>
          <w:sz w:val="24"/>
          <w:szCs w:val="24"/>
        </w:rPr>
        <w:t>T</w:t>
      </w:r>
      <w:r w:rsidRPr="00361731">
        <w:rPr>
          <w:rFonts w:ascii="Times New Roman" w:hAnsi="Times New Roman" w:cs="Times New Roman"/>
          <w:sz w:val="24"/>
          <w:szCs w:val="24"/>
        </w:rPr>
        <w:t>he characteristic of the included studies</w:t>
      </w:r>
      <w:r w:rsidRPr="00361731">
        <w:rPr>
          <w:rFonts w:ascii="Times New Roman" w:hAnsi="Times New Roman" w:cs="Times New Roman" w:hint="eastAsia"/>
          <w:sz w:val="24"/>
          <w:szCs w:val="24"/>
        </w:rPr>
        <w:t>.</w:t>
      </w:r>
    </w:p>
    <w:p w14:paraId="3E02EFAA" w14:textId="659BA2DA" w:rsidR="00314B5C" w:rsidRPr="00526EBC" w:rsidRDefault="00314B5C" w:rsidP="00526EBC">
      <w:pPr>
        <w:spacing w:line="360" w:lineRule="auto"/>
        <w:rPr>
          <w:rFonts w:ascii="Times New Roman" w:eastAsia="华文楷体" w:hAnsi="Times New Roman" w:cs="Times New Roman"/>
          <w:sz w:val="24"/>
          <w:szCs w:val="24"/>
        </w:rPr>
      </w:pPr>
      <w:r w:rsidRPr="00314B5C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D564A3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314B5C"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  <w:r w:rsidRPr="00314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B5C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314B5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B6800">
        <w:rPr>
          <w:rFonts w:ascii="Times New Roman" w:hAnsi="Times New Roman" w:cs="Times New Roman"/>
          <w:sz w:val="24"/>
          <w:szCs w:val="24"/>
        </w:rPr>
        <w:t xml:space="preserve"> </w:t>
      </w:r>
      <w:r w:rsidR="00526EBC" w:rsidRPr="00ED3EEF">
        <w:rPr>
          <w:rFonts w:ascii="Times New Roman" w:eastAsia="华文楷体" w:hAnsi="Times New Roman" w:cs="Times New Roman"/>
          <w:sz w:val="24"/>
          <w:szCs w:val="24"/>
        </w:rPr>
        <w:t xml:space="preserve">Forest plot of the </w:t>
      </w:r>
      <w:r w:rsidR="00526EBC" w:rsidRPr="003D48E2">
        <w:rPr>
          <w:rFonts w:ascii="Times New Roman" w:hAnsi="Times New Roman" w:cs="Times New Roman" w:hint="eastAsia"/>
          <w:sz w:val="24"/>
          <w:szCs w:val="24"/>
        </w:rPr>
        <w:t>e</w:t>
      </w:r>
      <w:r w:rsidR="00526EBC" w:rsidRPr="003D48E2">
        <w:rPr>
          <w:rFonts w:ascii="Times New Roman" w:hAnsi="Times New Roman" w:cs="Times New Roman"/>
          <w:sz w:val="24"/>
          <w:szCs w:val="24"/>
        </w:rPr>
        <w:t xml:space="preserve">xclusive </w:t>
      </w:r>
      <w:r w:rsidR="00526EBC" w:rsidRPr="003D48E2">
        <w:rPr>
          <w:rFonts w:ascii="Times New Roman" w:hAnsi="Times New Roman" w:cs="Times New Roman" w:hint="eastAsia"/>
          <w:sz w:val="24"/>
          <w:szCs w:val="24"/>
        </w:rPr>
        <w:t>b</w:t>
      </w:r>
      <w:r w:rsidR="00526EBC" w:rsidRPr="003D48E2">
        <w:rPr>
          <w:rFonts w:ascii="Times New Roman" w:hAnsi="Times New Roman" w:cs="Times New Roman"/>
          <w:sz w:val="24"/>
          <w:szCs w:val="24"/>
        </w:rPr>
        <w:t>reastfeeding rate</w:t>
      </w:r>
      <w:r w:rsidR="00526EBC" w:rsidRPr="003D48E2">
        <w:rPr>
          <w:rFonts w:ascii="Times New Roman" w:hAnsi="Times New Roman" w:cs="Times New Roman" w:hint="eastAsia"/>
          <w:sz w:val="24"/>
          <w:szCs w:val="24"/>
        </w:rPr>
        <w:t>s</w:t>
      </w:r>
      <w:r w:rsidR="00526EBC" w:rsidRPr="00ED3EEF">
        <w:rPr>
          <w:rFonts w:ascii="Times New Roman" w:eastAsia="华文楷体" w:hAnsi="Times New Roman" w:cs="Times New Roman"/>
          <w:sz w:val="24"/>
          <w:szCs w:val="24"/>
        </w:rPr>
        <w:t xml:space="preserve"> by the subgroups of </w:t>
      </w:r>
      <w:r w:rsidR="00526EBC">
        <w:rPr>
          <w:rFonts w:ascii="Times New Roman" w:eastAsia="华文楷体" w:hAnsi="Times New Roman" w:cs="Times New Roman" w:hint="eastAsia"/>
          <w:sz w:val="24"/>
          <w:szCs w:val="24"/>
        </w:rPr>
        <w:t>the m</w:t>
      </w:r>
      <w:r w:rsidR="00526EBC" w:rsidRPr="00B2326D">
        <w:rPr>
          <w:rFonts w:ascii="Times New Roman" w:eastAsia="华文楷体" w:hAnsi="Times New Roman" w:cs="Times New Roman"/>
          <w:sz w:val="24"/>
          <w:szCs w:val="24"/>
        </w:rPr>
        <w:t>ode</w:t>
      </w:r>
      <w:r w:rsidR="00526EBC" w:rsidRPr="00B2326D">
        <w:rPr>
          <w:rFonts w:ascii="Times New Roman" w:eastAsia="华文楷体" w:hAnsi="Times New Roman" w:cs="Times New Roman" w:hint="eastAsia"/>
          <w:sz w:val="24"/>
          <w:szCs w:val="24"/>
        </w:rPr>
        <w:t xml:space="preserve"> </w:t>
      </w:r>
      <w:r w:rsidR="00526EBC" w:rsidRPr="00B2326D">
        <w:rPr>
          <w:rFonts w:ascii="Times New Roman" w:eastAsia="华文楷体" w:hAnsi="Times New Roman" w:cs="Times New Roman"/>
          <w:sz w:val="24"/>
          <w:szCs w:val="24"/>
        </w:rPr>
        <w:t>of</w:t>
      </w:r>
      <w:r w:rsidR="00526EBC" w:rsidRPr="00B2326D">
        <w:rPr>
          <w:rFonts w:ascii="Times New Roman" w:eastAsia="华文楷体" w:hAnsi="Times New Roman" w:cs="Times New Roman" w:hint="eastAsia"/>
          <w:sz w:val="24"/>
          <w:szCs w:val="24"/>
        </w:rPr>
        <w:t xml:space="preserve"> </w:t>
      </w:r>
      <w:r w:rsidR="00526EBC" w:rsidRPr="00B2326D">
        <w:rPr>
          <w:rFonts w:ascii="Times New Roman" w:eastAsia="华文楷体" w:hAnsi="Times New Roman" w:cs="Times New Roman"/>
          <w:sz w:val="24"/>
          <w:szCs w:val="24"/>
        </w:rPr>
        <w:t>delivery</w:t>
      </w:r>
      <w:r w:rsidR="00526EBC" w:rsidRPr="00ED3EEF">
        <w:rPr>
          <w:rFonts w:ascii="Times New Roman" w:eastAsia="华文楷体" w:hAnsi="Times New Roman" w:cs="Times New Roman"/>
          <w:sz w:val="24"/>
          <w:szCs w:val="24"/>
        </w:rPr>
        <w:t>.</w:t>
      </w:r>
    </w:p>
    <w:p w14:paraId="6581A90F" w14:textId="012FC55B" w:rsidR="00361731" w:rsidRPr="00526EBC" w:rsidRDefault="00314B5C" w:rsidP="00526E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4B5C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D564A3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314B5C"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  <w:r w:rsidRPr="00314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B5C">
        <w:rPr>
          <w:rFonts w:ascii="Times New Roman" w:hAnsi="Times New Roman" w:cs="Times New Roman" w:hint="eastAsia"/>
          <w:b/>
          <w:bCs/>
          <w:sz w:val="24"/>
          <w:szCs w:val="24"/>
        </w:rPr>
        <w:t>2.</w:t>
      </w:r>
      <w:r w:rsidRPr="00396B56">
        <w:rPr>
          <w:rFonts w:ascii="Times New Roman" w:hAnsi="Times New Roman" w:cs="Times New Roman"/>
        </w:rPr>
        <w:t xml:space="preserve"> </w:t>
      </w:r>
      <w:r w:rsidR="00526EBC" w:rsidRPr="003D48E2">
        <w:rPr>
          <w:rFonts w:ascii="Times New Roman" w:hAnsi="Times New Roman" w:cs="Times New Roman" w:hint="eastAsia"/>
          <w:sz w:val="24"/>
          <w:szCs w:val="24"/>
        </w:rPr>
        <w:t>D</w:t>
      </w:r>
      <w:r w:rsidR="00526EBC" w:rsidRPr="003D48E2">
        <w:rPr>
          <w:rFonts w:ascii="Times New Roman" w:hAnsi="Times New Roman" w:cs="Times New Roman"/>
          <w:sz w:val="24"/>
          <w:szCs w:val="24"/>
        </w:rPr>
        <w:t>etection</w:t>
      </w:r>
      <w:r w:rsidR="00526EBC" w:rsidRPr="003D48E2">
        <w:rPr>
          <w:rFonts w:ascii="Times New Roman" w:hAnsi="Times New Roman" w:cs="Times New Roman" w:hint="eastAsia"/>
          <w:sz w:val="24"/>
          <w:szCs w:val="24"/>
        </w:rPr>
        <w:t xml:space="preserve"> of local inconsistencies for global cognition of e</w:t>
      </w:r>
      <w:r w:rsidR="00526EBC" w:rsidRPr="003D48E2">
        <w:rPr>
          <w:rFonts w:ascii="Times New Roman" w:hAnsi="Times New Roman" w:cs="Times New Roman"/>
          <w:sz w:val="24"/>
          <w:szCs w:val="24"/>
        </w:rPr>
        <w:t xml:space="preserve">xclusive </w:t>
      </w:r>
      <w:r w:rsidR="00526EBC" w:rsidRPr="003D48E2">
        <w:rPr>
          <w:rFonts w:ascii="Times New Roman" w:hAnsi="Times New Roman" w:cs="Times New Roman" w:hint="eastAsia"/>
          <w:sz w:val="24"/>
          <w:szCs w:val="24"/>
        </w:rPr>
        <w:t>b</w:t>
      </w:r>
      <w:r w:rsidR="00526EBC" w:rsidRPr="003D48E2">
        <w:rPr>
          <w:rFonts w:ascii="Times New Roman" w:hAnsi="Times New Roman" w:cs="Times New Roman"/>
          <w:sz w:val="24"/>
          <w:szCs w:val="24"/>
        </w:rPr>
        <w:t>reastfeeding rate</w:t>
      </w:r>
      <w:r w:rsidR="00526EBC" w:rsidRPr="003D48E2">
        <w:rPr>
          <w:rFonts w:ascii="Times New Roman" w:hAnsi="Times New Roman" w:cs="Times New Roman" w:hint="eastAsia"/>
          <w:sz w:val="24"/>
          <w:szCs w:val="24"/>
        </w:rPr>
        <w:t>s</w:t>
      </w:r>
      <w:r w:rsidR="00526EBC">
        <w:rPr>
          <w:rFonts w:ascii="Times New Roman" w:hAnsi="Times New Roman" w:cs="Times New Roman" w:hint="eastAsia"/>
          <w:sz w:val="24"/>
          <w:szCs w:val="24"/>
        </w:rPr>
        <w:t>.</w:t>
      </w:r>
    </w:p>
    <w:p w14:paraId="495E1E83" w14:textId="0DD5AD82" w:rsidR="00314B5C" w:rsidRPr="00526EBC" w:rsidRDefault="00314B5C" w:rsidP="00526E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4B5C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D564A3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314B5C"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  <w:r w:rsidRPr="00314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B5C">
        <w:rPr>
          <w:rFonts w:ascii="Times New Roman" w:hAnsi="Times New Roman" w:cs="Times New Roman" w:hint="eastAsia"/>
          <w:b/>
          <w:bCs/>
          <w:sz w:val="24"/>
          <w:szCs w:val="24"/>
        </w:rPr>
        <w:t>3.</w:t>
      </w:r>
      <w:r>
        <w:rPr>
          <w:rFonts w:hint="eastAsia"/>
        </w:rPr>
        <w:t xml:space="preserve"> </w:t>
      </w:r>
      <w:r w:rsidR="00526EBC" w:rsidRPr="0037150D">
        <w:rPr>
          <w:rFonts w:ascii="Times New Roman" w:hAnsi="Times New Roman" w:cs="Times New Roman"/>
          <w:sz w:val="24"/>
          <w:szCs w:val="24"/>
        </w:rPr>
        <w:t>Forest plot for the pairwise meta-analysis of</w:t>
      </w:r>
      <w:r w:rsidR="00526EBC" w:rsidRPr="002A7DC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26EBC" w:rsidRPr="001D2985">
        <w:rPr>
          <w:rFonts w:ascii="Times New Roman" w:hAnsi="Times New Roman" w:cs="Times New Roman"/>
          <w:sz w:val="24"/>
          <w:szCs w:val="24"/>
        </w:rPr>
        <w:t xml:space="preserve">non-pharmacological </w:t>
      </w:r>
      <w:r w:rsidR="00526EBC">
        <w:rPr>
          <w:rFonts w:ascii="Times New Roman" w:hAnsi="Times New Roman" w:cs="Times New Roman" w:hint="eastAsia"/>
          <w:sz w:val="24"/>
          <w:szCs w:val="24"/>
        </w:rPr>
        <w:t>TCM</w:t>
      </w:r>
      <w:r w:rsidR="00526EBC" w:rsidRPr="001D2985">
        <w:rPr>
          <w:rFonts w:ascii="Times New Roman" w:hAnsi="Times New Roman" w:cs="Times New Roman" w:hint="eastAsia"/>
          <w:sz w:val="24"/>
          <w:szCs w:val="24"/>
        </w:rPr>
        <w:t xml:space="preserve"> therapies</w:t>
      </w:r>
      <w:r w:rsidR="00526EBC" w:rsidRPr="0037150D">
        <w:rPr>
          <w:rFonts w:ascii="Times New Roman" w:hAnsi="Times New Roman" w:cs="Times New Roman"/>
          <w:sz w:val="24"/>
          <w:szCs w:val="24"/>
        </w:rPr>
        <w:t xml:space="preserve"> </w:t>
      </w:r>
      <w:r w:rsidR="00526EBC">
        <w:rPr>
          <w:rFonts w:ascii="Times New Roman" w:hAnsi="Times New Roman" w:cs="Times New Roman" w:hint="eastAsia"/>
          <w:sz w:val="24"/>
          <w:szCs w:val="24"/>
        </w:rPr>
        <w:t>on e</w:t>
      </w:r>
      <w:r w:rsidR="00526EBC" w:rsidRPr="004B7DF5">
        <w:rPr>
          <w:rFonts w:ascii="Times New Roman" w:hAnsi="Times New Roman" w:cs="Times New Roman"/>
          <w:sz w:val="24"/>
          <w:szCs w:val="24"/>
        </w:rPr>
        <w:t xml:space="preserve">xclusive </w:t>
      </w:r>
      <w:r w:rsidR="00526EBC">
        <w:rPr>
          <w:rFonts w:ascii="Times New Roman" w:hAnsi="Times New Roman" w:cs="Times New Roman" w:hint="eastAsia"/>
          <w:sz w:val="24"/>
          <w:szCs w:val="24"/>
        </w:rPr>
        <w:t>b</w:t>
      </w:r>
      <w:r w:rsidR="00526EBC" w:rsidRPr="004B7DF5">
        <w:rPr>
          <w:rFonts w:ascii="Times New Roman" w:hAnsi="Times New Roman" w:cs="Times New Roman"/>
          <w:sz w:val="24"/>
          <w:szCs w:val="24"/>
        </w:rPr>
        <w:t>reastfeeding</w:t>
      </w:r>
      <w:r w:rsidR="00526EBC">
        <w:rPr>
          <w:rFonts w:ascii="Times New Roman" w:hAnsi="Times New Roman" w:cs="Times New Roman" w:hint="eastAsia"/>
          <w:sz w:val="24"/>
          <w:szCs w:val="24"/>
        </w:rPr>
        <w:t xml:space="preserve"> rates.</w:t>
      </w:r>
    </w:p>
    <w:p w14:paraId="40A6D9F2" w14:textId="23B7946A" w:rsidR="00361731" w:rsidRPr="00526EBC" w:rsidRDefault="00314B5C" w:rsidP="00526EBC">
      <w:pPr>
        <w:spacing w:line="360" w:lineRule="auto"/>
        <w:rPr>
          <w:rFonts w:ascii="Times New Roman" w:eastAsia="华文楷体" w:hAnsi="Times New Roman" w:cs="Times New Roman"/>
          <w:sz w:val="24"/>
          <w:szCs w:val="24"/>
        </w:rPr>
      </w:pPr>
      <w:r w:rsidRPr="00314B5C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D564A3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314B5C"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  <w:r w:rsidRPr="00314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B5C">
        <w:rPr>
          <w:rFonts w:ascii="Times New Roman" w:hAnsi="Times New Roman" w:cs="Times New Roman" w:hint="eastAsia"/>
          <w:b/>
          <w:bCs/>
          <w:sz w:val="24"/>
          <w:szCs w:val="24"/>
        </w:rPr>
        <w:t>4.</w:t>
      </w:r>
      <w:r>
        <w:rPr>
          <w:rFonts w:hint="eastAsia"/>
        </w:rPr>
        <w:t xml:space="preserve"> </w:t>
      </w:r>
      <w:r w:rsidR="00526EBC" w:rsidRPr="00ED3EEF">
        <w:rPr>
          <w:rFonts w:ascii="Times New Roman" w:eastAsia="华文楷体" w:hAnsi="Times New Roman" w:cs="Times New Roman"/>
          <w:sz w:val="24"/>
          <w:szCs w:val="24"/>
        </w:rPr>
        <w:t xml:space="preserve">Forest plot of the </w:t>
      </w:r>
      <w:r w:rsidR="00526EBC">
        <w:rPr>
          <w:rFonts w:ascii="Times New Roman" w:hAnsi="Times New Roman" w:cs="Times New Roman" w:hint="eastAsia"/>
          <w:sz w:val="24"/>
          <w:szCs w:val="24"/>
        </w:rPr>
        <w:t>b</w:t>
      </w:r>
      <w:r w:rsidR="00526EBC" w:rsidRPr="002A7DC9">
        <w:rPr>
          <w:rFonts w:ascii="Times New Roman" w:hAnsi="Times New Roman" w:cs="Times New Roman"/>
          <w:sz w:val="24"/>
          <w:szCs w:val="24"/>
        </w:rPr>
        <w:t xml:space="preserve">reast </w:t>
      </w:r>
      <w:r w:rsidR="00526EBC">
        <w:rPr>
          <w:rFonts w:ascii="Times New Roman" w:hAnsi="Times New Roman" w:cs="Times New Roman" w:hint="eastAsia"/>
          <w:sz w:val="24"/>
          <w:szCs w:val="24"/>
        </w:rPr>
        <w:t>m</w:t>
      </w:r>
      <w:r w:rsidR="00526EBC" w:rsidRPr="002A7DC9">
        <w:rPr>
          <w:rFonts w:ascii="Times New Roman" w:hAnsi="Times New Roman" w:cs="Times New Roman"/>
          <w:sz w:val="24"/>
          <w:szCs w:val="24"/>
        </w:rPr>
        <w:t xml:space="preserve">ilk </w:t>
      </w:r>
      <w:r w:rsidR="00526EBC">
        <w:rPr>
          <w:rFonts w:ascii="Times New Roman" w:hAnsi="Times New Roman" w:cs="Times New Roman" w:hint="eastAsia"/>
          <w:sz w:val="24"/>
          <w:szCs w:val="24"/>
        </w:rPr>
        <w:t>v</w:t>
      </w:r>
      <w:r w:rsidR="00526EBC" w:rsidRPr="002A7DC9">
        <w:rPr>
          <w:rFonts w:ascii="Times New Roman" w:hAnsi="Times New Roman" w:cs="Times New Roman"/>
          <w:sz w:val="24"/>
          <w:szCs w:val="24"/>
        </w:rPr>
        <w:t>olume</w:t>
      </w:r>
      <w:r w:rsidR="00526EBC" w:rsidRPr="00ED3EEF">
        <w:rPr>
          <w:rFonts w:ascii="Times New Roman" w:eastAsia="华文楷体" w:hAnsi="Times New Roman" w:cs="Times New Roman"/>
          <w:sz w:val="24"/>
          <w:szCs w:val="24"/>
        </w:rPr>
        <w:t xml:space="preserve"> by the subgroups of </w:t>
      </w:r>
      <w:r w:rsidR="00526EBC">
        <w:rPr>
          <w:rFonts w:ascii="Times New Roman" w:eastAsia="华文楷体" w:hAnsi="Times New Roman" w:cs="Times New Roman" w:hint="eastAsia"/>
          <w:sz w:val="24"/>
          <w:szCs w:val="24"/>
        </w:rPr>
        <w:t>the m</w:t>
      </w:r>
      <w:r w:rsidR="00526EBC" w:rsidRPr="00B2326D">
        <w:rPr>
          <w:rFonts w:ascii="Times New Roman" w:eastAsia="华文楷体" w:hAnsi="Times New Roman" w:cs="Times New Roman"/>
          <w:sz w:val="24"/>
          <w:szCs w:val="24"/>
        </w:rPr>
        <w:t>ode</w:t>
      </w:r>
      <w:r w:rsidR="00526EBC" w:rsidRPr="00B2326D">
        <w:rPr>
          <w:rFonts w:ascii="Times New Roman" w:eastAsia="华文楷体" w:hAnsi="Times New Roman" w:cs="Times New Roman" w:hint="eastAsia"/>
          <w:sz w:val="24"/>
          <w:szCs w:val="24"/>
        </w:rPr>
        <w:t xml:space="preserve"> </w:t>
      </w:r>
      <w:r w:rsidR="00526EBC" w:rsidRPr="00B2326D">
        <w:rPr>
          <w:rFonts w:ascii="Times New Roman" w:eastAsia="华文楷体" w:hAnsi="Times New Roman" w:cs="Times New Roman"/>
          <w:sz w:val="24"/>
          <w:szCs w:val="24"/>
        </w:rPr>
        <w:t>of</w:t>
      </w:r>
      <w:r w:rsidR="00526EBC" w:rsidRPr="00B2326D">
        <w:rPr>
          <w:rFonts w:ascii="Times New Roman" w:eastAsia="华文楷体" w:hAnsi="Times New Roman" w:cs="Times New Roman" w:hint="eastAsia"/>
          <w:sz w:val="24"/>
          <w:szCs w:val="24"/>
        </w:rPr>
        <w:t xml:space="preserve"> </w:t>
      </w:r>
      <w:r w:rsidR="00526EBC" w:rsidRPr="00B2326D">
        <w:rPr>
          <w:rFonts w:ascii="Times New Roman" w:eastAsia="华文楷体" w:hAnsi="Times New Roman" w:cs="Times New Roman"/>
          <w:sz w:val="24"/>
          <w:szCs w:val="24"/>
        </w:rPr>
        <w:t>delivery</w:t>
      </w:r>
      <w:r w:rsidR="00526EBC" w:rsidRPr="00ED3EEF">
        <w:rPr>
          <w:rFonts w:ascii="Times New Roman" w:eastAsia="华文楷体" w:hAnsi="Times New Roman" w:cs="Times New Roman"/>
          <w:sz w:val="24"/>
          <w:szCs w:val="24"/>
        </w:rPr>
        <w:t>.</w:t>
      </w:r>
    </w:p>
    <w:p w14:paraId="518FCC45" w14:textId="3EC89F24" w:rsidR="00361731" w:rsidRPr="00361731" w:rsidRDefault="00314B5C" w:rsidP="00526EBC">
      <w:pPr>
        <w:spacing w:line="360" w:lineRule="auto"/>
        <w:rPr>
          <w:rFonts w:ascii="Times New Roman" w:eastAsia="华文楷体" w:hAnsi="Times New Roman" w:cs="Times New Roman"/>
          <w:sz w:val="24"/>
          <w:szCs w:val="24"/>
        </w:rPr>
      </w:pPr>
      <w:r w:rsidRPr="00314B5C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D564A3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314B5C"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  <w:r w:rsidRPr="00314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B5C">
        <w:rPr>
          <w:rFonts w:ascii="Times New Roman" w:hAnsi="Times New Roman" w:cs="Times New Roman" w:hint="eastAsia"/>
          <w:b/>
          <w:bCs/>
          <w:sz w:val="24"/>
          <w:szCs w:val="24"/>
        </w:rPr>
        <w:t>5.</w:t>
      </w:r>
      <w:r w:rsidRPr="00396B56">
        <w:rPr>
          <w:rFonts w:ascii="Times New Roman" w:hAnsi="Times New Roman" w:cs="Times New Roman"/>
        </w:rPr>
        <w:t xml:space="preserve"> </w:t>
      </w:r>
      <w:r w:rsidR="00526EBC" w:rsidRPr="0037150D">
        <w:rPr>
          <w:rFonts w:ascii="Times New Roman" w:hAnsi="Times New Roman" w:cs="Times New Roman"/>
          <w:sz w:val="24"/>
          <w:szCs w:val="24"/>
        </w:rPr>
        <w:t>Forest plot for the pairwise meta-analysis of</w:t>
      </w:r>
      <w:r w:rsidR="00526EBC" w:rsidRPr="002A7DC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26EBC" w:rsidRPr="001D2985">
        <w:rPr>
          <w:rFonts w:ascii="Times New Roman" w:hAnsi="Times New Roman" w:cs="Times New Roman"/>
          <w:sz w:val="24"/>
          <w:szCs w:val="24"/>
        </w:rPr>
        <w:t xml:space="preserve">non-pharmacological </w:t>
      </w:r>
      <w:r w:rsidR="00526EBC">
        <w:rPr>
          <w:rFonts w:ascii="Times New Roman" w:hAnsi="Times New Roman" w:cs="Times New Roman" w:hint="eastAsia"/>
          <w:sz w:val="24"/>
          <w:szCs w:val="24"/>
        </w:rPr>
        <w:t>TCM</w:t>
      </w:r>
      <w:r w:rsidR="00526EBC" w:rsidRPr="001D2985">
        <w:rPr>
          <w:rFonts w:ascii="Times New Roman" w:hAnsi="Times New Roman" w:cs="Times New Roman" w:hint="eastAsia"/>
          <w:sz w:val="24"/>
          <w:szCs w:val="24"/>
        </w:rPr>
        <w:t xml:space="preserve"> therapies</w:t>
      </w:r>
      <w:r w:rsidR="00526EBC" w:rsidRPr="0037150D">
        <w:rPr>
          <w:rFonts w:ascii="Times New Roman" w:hAnsi="Times New Roman" w:cs="Times New Roman"/>
          <w:sz w:val="24"/>
          <w:szCs w:val="24"/>
        </w:rPr>
        <w:t xml:space="preserve"> </w:t>
      </w:r>
      <w:r w:rsidR="00526EBC">
        <w:rPr>
          <w:rFonts w:ascii="Times New Roman" w:hAnsi="Times New Roman" w:cs="Times New Roman" w:hint="eastAsia"/>
          <w:sz w:val="24"/>
          <w:szCs w:val="24"/>
        </w:rPr>
        <w:t>on b</w:t>
      </w:r>
      <w:r w:rsidR="00526EBC" w:rsidRPr="002A7DC9">
        <w:rPr>
          <w:rFonts w:ascii="Times New Roman" w:hAnsi="Times New Roman" w:cs="Times New Roman"/>
          <w:sz w:val="24"/>
          <w:szCs w:val="24"/>
        </w:rPr>
        <w:t xml:space="preserve">reast </w:t>
      </w:r>
      <w:r w:rsidR="00526EBC">
        <w:rPr>
          <w:rFonts w:ascii="Times New Roman" w:hAnsi="Times New Roman" w:cs="Times New Roman" w:hint="eastAsia"/>
          <w:sz w:val="24"/>
          <w:szCs w:val="24"/>
        </w:rPr>
        <w:t>m</w:t>
      </w:r>
      <w:r w:rsidR="00526EBC" w:rsidRPr="002A7DC9">
        <w:rPr>
          <w:rFonts w:ascii="Times New Roman" w:hAnsi="Times New Roman" w:cs="Times New Roman"/>
          <w:sz w:val="24"/>
          <w:szCs w:val="24"/>
        </w:rPr>
        <w:t xml:space="preserve">ilk </w:t>
      </w:r>
      <w:r w:rsidR="00526EBC">
        <w:rPr>
          <w:rFonts w:ascii="Times New Roman" w:hAnsi="Times New Roman" w:cs="Times New Roman" w:hint="eastAsia"/>
          <w:sz w:val="24"/>
          <w:szCs w:val="24"/>
        </w:rPr>
        <w:t>v</w:t>
      </w:r>
      <w:r w:rsidR="00526EBC" w:rsidRPr="002A7DC9">
        <w:rPr>
          <w:rFonts w:ascii="Times New Roman" w:hAnsi="Times New Roman" w:cs="Times New Roman"/>
          <w:sz w:val="24"/>
          <w:szCs w:val="24"/>
        </w:rPr>
        <w:t>olume</w:t>
      </w:r>
      <w:r w:rsidR="00526EBC">
        <w:rPr>
          <w:rFonts w:ascii="Times New Roman" w:hAnsi="Times New Roman" w:cs="Times New Roman" w:hint="eastAsia"/>
          <w:sz w:val="24"/>
          <w:szCs w:val="24"/>
        </w:rPr>
        <w:t>.</w:t>
      </w:r>
    </w:p>
    <w:p w14:paraId="04AC4D95" w14:textId="0DEEAF6C" w:rsidR="00361731" w:rsidRPr="00526EBC" w:rsidRDefault="00314B5C" w:rsidP="00526EBC">
      <w:pPr>
        <w:spacing w:line="360" w:lineRule="auto"/>
        <w:rPr>
          <w:rFonts w:ascii="Times New Roman" w:eastAsia="华文楷体" w:hAnsi="Times New Roman" w:cs="Times New Roman"/>
          <w:sz w:val="24"/>
          <w:szCs w:val="24"/>
        </w:rPr>
      </w:pPr>
      <w:r w:rsidRPr="00314B5C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D564A3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314B5C"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  <w:r w:rsidRPr="00314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B5C">
        <w:rPr>
          <w:rFonts w:ascii="Times New Roman" w:hAnsi="Times New Roman" w:cs="Times New Roman" w:hint="eastAsia"/>
          <w:b/>
          <w:bCs/>
          <w:sz w:val="24"/>
          <w:szCs w:val="24"/>
        </w:rPr>
        <w:t>6.</w:t>
      </w:r>
      <w:r>
        <w:rPr>
          <w:rFonts w:hint="eastAsia"/>
        </w:rPr>
        <w:t xml:space="preserve"> </w:t>
      </w:r>
      <w:r w:rsidR="00526EBC" w:rsidRPr="00ED3EEF">
        <w:rPr>
          <w:rFonts w:ascii="Times New Roman" w:eastAsia="华文楷体" w:hAnsi="Times New Roman" w:cs="Times New Roman"/>
          <w:sz w:val="24"/>
          <w:szCs w:val="24"/>
        </w:rPr>
        <w:t xml:space="preserve">Forest plot of the </w:t>
      </w:r>
      <w:r w:rsidR="00526EBC" w:rsidRPr="003D48E2">
        <w:rPr>
          <w:rFonts w:ascii="Times New Roman" w:hAnsi="Times New Roman" w:cs="Times New Roman" w:hint="eastAsia"/>
          <w:sz w:val="24"/>
          <w:szCs w:val="24"/>
        </w:rPr>
        <w:t>l</w:t>
      </w:r>
      <w:r w:rsidR="00526EBC" w:rsidRPr="003D48E2">
        <w:rPr>
          <w:rFonts w:ascii="Times New Roman" w:hAnsi="Times New Roman" w:cs="Times New Roman"/>
          <w:sz w:val="24"/>
          <w:szCs w:val="24"/>
        </w:rPr>
        <w:t xml:space="preserve">actation </w:t>
      </w:r>
      <w:r w:rsidR="00526EBC" w:rsidRPr="003D48E2">
        <w:rPr>
          <w:rFonts w:ascii="Times New Roman" w:hAnsi="Times New Roman" w:cs="Times New Roman" w:hint="eastAsia"/>
          <w:sz w:val="24"/>
          <w:szCs w:val="24"/>
        </w:rPr>
        <w:t>i</w:t>
      </w:r>
      <w:r w:rsidR="00526EBC" w:rsidRPr="003D48E2">
        <w:rPr>
          <w:rFonts w:ascii="Times New Roman" w:hAnsi="Times New Roman" w:cs="Times New Roman"/>
          <w:sz w:val="24"/>
          <w:szCs w:val="24"/>
        </w:rPr>
        <w:t xml:space="preserve">nitial </w:t>
      </w:r>
      <w:r w:rsidR="00526EBC" w:rsidRPr="003D48E2">
        <w:rPr>
          <w:rFonts w:ascii="Times New Roman" w:hAnsi="Times New Roman" w:cs="Times New Roman" w:hint="eastAsia"/>
          <w:sz w:val="24"/>
          <w:szCs w:val="24"/>
        </w:rPr>
        <w:t>t</w:t>
      </w:r>
      <w:r w:rsidR="00526EBC" w:rsidRPr="003D48E2">
        <w:rPr>
          <w:rFonts w:ascii="Times New Roman" w:hAnsi="Times New Roman" w:cs="Times New Roman"/>
          <w:sz w:val="24"/>
          <w:szCs w:val="24"/>
        </w:rPr>
        <w:t>ime</w:t>
      </w:r>
      <w:r w:rsidR="00526EBC" w:rsidRPr="00ED3EEF">
        <w:rPr>
          <w:rFonts w:ascii="Times New Roman" w:eastAsia="华文楷体" w:hAnsi="Times New Roman" w:cs="Times New Roman"/>
          <w:sz w:val="24"/>
          <w:szCs w:val="24"/>
        </w:rPr>
        <w:t xml:space="preserve"> by the subgroups of </w:t>
      </w:r>
      <w:r w:rsidR="00526EBC">
        <w:rPr>
          <w:rFonts w:ascii="Times New Roman" w:eastAsia="华文楷体" w:hAnsi="Times New Roman" w:cs="Times New Roman" w:hint="eastAsia"/>
          <w:sz w:val="24"/>
          <w:szCs w:val="24"/>
        </w:rPr>
        <w:t>the m</w:t>
      </w:r>
      <w:r w:rsidR="00526EBC" w:rsidRPr="00B2326D">
        <w:rPr>
          <w:rFonts w:ascii="Times New Roman" w:eastAsia="华文楷体" w:hAnsi="Times New Roman" w:cs="Times New Roman"/>
          <w:sz w:val="24"/>
          <w:szCs w:val="24"/>
        </w:rPr>
        <w:t>ode</w:t>
      </w:r>
      <w:r w:rsidR="00526EBC" w:rsidRPr="00B2326D">
        <w:rPr>
          <w:rFonts w:ascii="Times New Roman" w:eastAsia="华文楷体" w:hAnsi="Times New Roman" w:cs="Times New Roman" w:hint="eastAsia"/>
          <w:sz w:val="24"/>
          <w:szCs w:val="24"/>
        </w:rPr>
        <w:t xml:space="preserve"> </w:t>
      </w:r>
      <w:r w:rsidR="00526EBC" w:rsidRPr="00B2326D">
        <w:rPr>
          <w:rFonts w:ascii="Times New Roman" w:eastAsia="华文楷体" w:hAnsi="Times New Roman" w:cs="Times New Roman"/>
          <w:sz w:val="24"/>
          <w:szCs w:val="24"/>
        </w:rPr>
        <w:t>of</w:t>
      </w:r>
      <w:r w:rsidR="00526EBC" w:rsidRPr="00B2326D">
        <w:rPr>
          <w:rFonts w:ascii="Times New Roman" w:eastAsia="华文楷体" w:hAnsi="Times New Roman" w:cs="Times New Roman" w:hint="eastAsia"/>
          <w:sz w:val="24"/>
          <w:szCs w:val="24"/>
        </w:rPr>
        <w:t xml:space="preserve"> </w:t>
      </w:r>
      <w:r w:rsidR="00526EBC" w:rsidRPr="00B2326D">
        <w:rPr>
          <w:rFonts w:ascii="Times New Roman" w:eastAsia="华文楷体" w:hAnsi="Times New Roman" w:cs="Times New Roman"/>
          <w:sz w:val="24"/>
          <w:szCs w:val="24"/>
        </w:rPr>
        <w:t>delivery</w:t>
      </w:r>
      <w:r w:rsidR="00526EBC" w:rsidRPr="00ED3EEF">
        <w:rPr>
          <w:rFonts w:ascii="Times New Roman" w:eastAsia="华文楷体" w:hAnsi="Times New Roman" w:cs="Times New Roman"/>
          <w:sz w:val="24"/>
          <w:szCs w:val="24"/>
        </w:rPr>
        <w:t>.</w:t>
      </w:r>
    </w:p>
    <w:p w14:paraId="208AF804" w14:textId="104670EE" w:rsidR="00361731" w:rsidRPr="00526EBC" w:rsidRDefault="00314B5C" w:rsidP="00526E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4B5C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D564A3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314B5C"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  <w:r w:rsidRPr="00314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B5C">
        <w:rPr>
          <w:rFonts w:ascii="Times New Roman" w:hAnsi="Times New Roman" w:cs="Times New Roman" w:hint="eastAsia"/>
          <w:b/>
          <w:bCs/>
          <w:sz w:val="24"/>
          <w:szCs w:val="24"/>
        </w:rPr>
        <w:t>7.</w:t>
      </w:r>
      <w:r>
        <w:rPr>
          <w:rFonts w:hint="eastAsia"/>
        </w:rPr>
        <w:t xml:space="preserve"> </w:t>
      </w:r>
      <w:r w:rsidR="00526EBC" w:rsidRPr="003D48E2">
        <w:rPr>
          <w:rFonts w:ascii="Times New Roman" w:hAnsi="Times New Roman" w:cs="Times New Roman" w:hint="eastAsia"/>
          <w:sz w:val="24"/>
          <w:szCs w:val="24"/>
        </w:rPr>
        <w:t>D</w:t>
      </w:r>
      <w:r w:rsidR="00526EBC" w:rsidRPr="003D48E2">
        <w:rPr>
          <w:rFonts w:ascii="Times New Roman" w:hAnsi="Times New Roman" w:cs="Times New Roman"/>
          <w:sz w:val="24"/>
          <w:szCs w:val="24"/>
        </w:rPr>
        <w:t>etection</w:t>
      </w:r>
      <w:r w:rsidR="00526EBC" w:rsidRPr="003D48E2">
        <w:rPr>
          <w:rFonts w:ascii="Times New Roman" w:hAnsi="Times New Roman" w:cs="Times New Roman" w:hint="eastAsia"/>
          <w:sz w:val="24"/>
          <w:szCs w:val="24"/>
        </w:rPr>
        <w:t xml:space="preserve"> of local inconsistencies for global cognition of </w:t>
      </w:r>
      <w:r w:rsidR="009C6F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="009C6F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ime to </w:t>
      </w:r>
      <w:r w:rsidR="009C6F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</w:t>
      </w:r>
      <w:r w:rsidR="009C6F7A">
        <w:rPr>
          <w:rFonts w:ascii="Times New Roman" w:hAnsi="Times New Roman" w:cs="Times New Roman"/>
          <w:color w:val="000000" w:themeColor="text1"/>
          <w:sz w:val="24"/>
          <w:szCs w:val="24"/>
        </w:rPr>
        <w:t>actogenesis II</w:t>
      </w:r>
      <w:r w:rsidR="00526EBC">
        <w:rPr>
          <w:rFonts w:ascii="Times New Roman" w:hAnsi="Times New Roman" w:cs="Times New Roman" w:hint="eastAsia"/>
          <w:sz w:val="24"/>
          <w:szCs w:val="24"/>
        </w:rPr>
        <w:t>.</w:t>
      </w:r>
    </w:p>
    <w:p w14:paraId="797A5F11" w14:textId="00EE3C6D" w:rsidR="00361731" w:rsidRPr="003D48E2" w:rsidRDefault="00314B5C" w:rsidP="00526E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4B5C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D564A3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314B5C"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  <w:r w:rsidRPr="00314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B5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8. </w:t>
      </w:r>
      <w:r w:rsidR="00526EBC" w:rsidRPr="0037150D">
        <w:rPr>
          <w:rFonts w:ascii="Times New Roman" w:hAnsi="Times New Roman" w:cs="Times New Roman"/>
          <w:sz w:val="24"/>
          <w:szCs w:val="24"/>
        </w:rPr>
        <w:t>Forest plot for the pairwise meta-analysis of</w:t>
      </w:r>
      <w:r w:rsidR="00526EBC" w:rsidRPr="002A7DC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26EBC" w:rsidRPr="001D2985">
        <w:rPr>
          <w:rFonts w:ascii="Times New Roman" w:hAnsi="Times New Roman" w:cs="Times New Roman"/>
          <w:sz w:val="24"/>
          <w:szCs w:val="24"/>
        </w:rPr>
        <w:t xml:space="preserve">non-pharmacological </w:t>
      </w:r>
      <w:r w:rsidR="00526EBC">
        <w:rPr>
          <w:rFonts w:ascii="Times New Roman" w:hAnsi="Times New Roman" w:cs="Times New Roman" w:hint="eastAsia"/>
          <w:sz w:val="24"/>
          <w:szCs w:val="24"/>
        </w:rPr>
        <w:t>TCM</w:t>
      </w:r>
      <w:r w:rsidR="00526EBC" w:rsidRPr="001D2985">
        <w:rPr>
          <w:rFonts w:ascii="Times New Roman" w:hAnsi="Times New Roman" w:cs="Times New Roman" w:hint="eastAsia"/>
          <w:sz w:val="24"/>
          <w:szCs w:val="24"/>
        </w:rPr>
        <w:t xml:space="preserve"> therapies</w:t>
      </w:r>
      <w:r w:rsidR="00526EBC" w:rsidRPr="0037150D">
        <w:rPr>
          <w:rFonts w:ascii="Times New Roman" w:hAnsi="Times New Roman" w:cs="Times New Roman"/>
          <w:sz w:val="24"/>
          <w:szCs w:val="24"/>
        </w:rPr>
        <w:t xml:space="preserve"> </w:t>
      </w:r>
      <w:r w:rsidR="00526EBC">
        <w:rPr>
          <w:rFonts w:ascii="Times New Roman" w:hAnsi="Times New Roman" w:cs="Times New Roman" w:hint="eastAsia"/>
          <w:sz w:val="24"/>
          <w:szCs w:val="24"/>
        </w:rPr>
        <w:t xml:space="preserve">on </w:t>
      </w:r>
      <w:r w:rsidR="009C6F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="009C6F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ime to </w:t>
      </w:r>
      <w:r w:rsidR="009C6F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</w:t>
      </w:r>
      <w:r w:rsidR="009C6F7A">
        <w:rPr>
          <w:rFonts w:ascii="Times New Roman" w:hAnsi="Times New Roman" w:cs="Times New Roman"/>
          <w:color w:val="000000" w:themeColor="text1"/>
          <w:sz w:val="24"/>
          <w:szCs w:val="24"/>
        </w:rPr>
        <w:t>actogenesis II</w:t>
      </w:r>
      <w:r w:rsidR="00526EBC">
        <w:rPr>
          <w:rFonts w:ascii="Times New Roman" w:hAnsi="Times New Roman" w:cs="Times New Roman" w:hint="eastAsia"/>
          <w:sz w:val="24"/>
          <w:szCs w:val="24"/>
        </w:rPr>
        <w:t>.</w:t>
      </w:r>
    </w:p>
    <w:p w14:paraId="16BF7887" w14:textId="638BD58A" w:rsidR="00361731" w:rsidRPr="00526EBC" w:rsidRDefault="00361731" w:rsidP="00526EBC">
      <w:pPr>
        <w:spacing w:line="360" w:lineRule="auto"/>
        <w:rPr>
          <w:rFonts w:ascii="Times New Roman" w:eastAsia="华文楷体" w:hAnsi="Times New Roman" w:cs="Times New Roman"/>
          <w:sz w:val="24"/>
          <w:szCs w:val="24"/>
        </w:rPr>
      </w:pPr>
      <w:r w:rsidRPr="00314B5C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D564A3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314B5C"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  <w:r w:rsidRPr="00314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B5C">
        <w:rPr>
          <w:rFonts w:ascii="Times New Roman" w:hAnsi="Times New Roman" w:cs="Times New Roman" w:hint="eastAsia"/>
          <w:b/>
          <w:bCs/>
          <w:sz w:val="24"/>
          <w:szCs w:val="24"/>
        </w:rPr>
        <w:t>9.</w:t>
      </w:r>
      <w:r w:rsidRPr="00361731">
        <w:rPr>
          <w:rFonts w:ascii="Times New Roman" w:hAnsi="Times New Roman" w:cs="Times New Roman"/>
          <w:sz w:val="24"/>
          <w:szCs w:val="24"/>
        </w:rPr>
        <w:t xml:space="preserve"> </w:t>
      </w:r>
      <w:r w:rsidR="00526EBC" w:rsidRPr="00ED3EEF">
        <w:rPr>
          <w:rFonts w:ascii="Times New Roman" w:eastAsia="华文楷体" w:hAnsi="Times New Roman" w:cs="Times New Roman"/>
          <w:sz w:val="24"/>
          <w:szCs w:val="24"/>
        </w:rPr>
        <w:t xml:space="preserve">Forest plot of the </w:t>
      </w:r>
      <w:r w:rsidR="00526EBC">
        <w:rPr>
          <w:rFonts w:ascii="Times New Roman" w:hAnsi="Times New Roman" w:cs="Times New Roman" w:hint="eastAsia"/>
          <w:sz w:val="24"/>
          <w:szCs w:val="24"/>
        </w:rPr>
        <w:t>s</w:t>
      </w:r>
      <w:r w:rsidR="00526EBC" w:rsidRPr="002A7DC9">
        <w:rPr>
          <w:rFonts w:ascii="Times New Roman" w:hAnsi="Times New Roman" w:cs="Times New Roman"/>
          <w:sz w:val="24"/>
          <w:szCs w:val="24"/>
        </w:rPr>
        <w:t xml:space="preserve">erum </w:t>
      </w:r>
      <w:r w:rsidR="00D576B8">
        <w:rPr>
          <w:rFonts w:ascii="Times New Roman" w:hAnsi="Times New Roman" w:cs="Times New Roman"/>
          <w:sz w:val="24"/>
          <w:szCs w:val="24"/>
        </w:rPr>
        <w:t>prolactin</w:t>
      </w:r>
      <w:r w:rsidR="00526EBC" w:rsidRPr="002A7DC9">
        <w:rPr>
          <w:rFonts w:ascii="Times New Roman" w:hAnsi="Times New Roman" w:cs="Times New Roman"/>
          <w:sz w:val="24"/>
          <w:szCs w:val="24"/>
        </w:rPr>
        <w:t xml:space="preserve"> </w:t>
      </w:r>
      <w:r w:rsidR="00526EBC">
        <w:rPr>
          <w:rFonts w:ascii="Times New Roman" w:hAnsi="Times New Roman" w:cs="Times New Roman" w:hint="eastAsia"/>
          <w:sz w:val="24"/>
          <w:szCs w:val="24"/>
        </w:rPr>
        <w:t>l</w:t>
      </w:r>
      <w:r w:rsidR="00526EBC" w:rsidRPr="002A7DC9">
        <w:rPr>
          <w:rFonts w:ascii="Times New Roman" w:hAnsi="Times New Roman" w:cs="Times New Roman"/>
          <w:sz w:val="24"/>
          <w:szCs w:val="24"/>
        </w:rPr>
        <w:t>evels</w:t>
      </w:r>
      <w:r w:rsidR="00526EBC" w:rsidRPr="00ED3EEF">
        <w:rPr>
          <w:rFonts w:ascii="Times New Roman" w:eastAsia="华文楷体" w:hAnsi="Times New Roman" w:cs="Times New Roman"/>
          <w:sz w:val="24"/>
          <w:szCs w:val="24"/>
        </w:rPr>
        <w:t xml:space="preserve"> by the subgroups of </w:t>
      </w:r>
      <w:r w:rsidR="00526EBC">
        <w:rPr>
          <w:rFonts w:ascii="Times New Roman" w:eastAsia="华文楷体" w:hAnsi="Times New Roman" w:cs="Times New Roman" w:hint="eastAsia"/>
          <w:sz w:val="24"/>
          <w:szCs w:val="24"/>
        </w:rPr>
        <w:t>the m</w:t>
      </w:r>
      <w:r w:rsidR="00526EBC" w:rsidRPr="00B2326D">
        <w:rPr>
          <w:rFonts w:ascii="Times New Roman" w:eastAsia="华文楷体" w:hAnsi="Times New Roman" w:cs="Times New Roman"/>
          <w:sz w:val="24"/>
          <w:szCs w:val="24"/>
        </w:rPr>
        <w:t>ode</w:t>
      </w:r>
      <w:r w:rsidR="00526EBC" w:rsidRPr="00B2326D">
        <w:rPr>
          <w:rFonts w:ascii="Times New Roman" w:eastAsia="华文楷体" w:hAnsi="Times New Roman" w:cs="Times New Roman" w:hint="eastAsia"/>
          <w:sz w:val="24"/>
          <w:szCs w:val="24"/>
        </w:rPr>
        <w:t xml:space="preserve"> </w:t>
      </w:r>
      <w:r w:rsidR="00526EBC" w:rsidRPr="00B2326D">
        <w:rPr>
          <w:rFonts w:ascii="Times New Roman" w:eastAsia="华文楷体" w:hAnsi="Times New Roman" w:cs="Times New Roman"/>
          <w:sz w:val="24"/>
          <w:szCs w:val="24"/>
        </w:rPr>
        <w:t>of</w:t>
      </w:r>
      <w:r w:rsidR="00526EBC" w:rsidRPr="00B2326D">
        <w:rPr>
          <w:rFonts w:ascii="Times New Roman" w:eastAsia="华文楷体" w:hAnsi="Times New Roman" w:cs="Times New Roman" w:hint="eastAsia"/>
          <w:sz w:val="24"/>
          <w:szCs w:val="24"/>
        </w:rPr>
        <w:t xml:space="preserve"> </w:t>
      </w:r>
      <w:r w:rsidR="00526EBC" w:rsidRPr="00B2326D">
        <w:rPr>
          <w:rFonts w:ascii="Times New Roman" w:eastAsia="华文楷体" w:hAnsi="Times New Roman" w:cs="Times New Roman"/>
          <w:sz w:val="24"/>
          <w:szCs w:val="24"/>
        </w:rPr>
        <w:t>delivery</w:t>
      </w:r>
      <w:r w:rsidR="00526EBC" w:rsidRPr="00ED3EEF">
        <w:rPr>
          <w:rFonts w:ascii="Times New Roman" w:eastAsia="华文楷体" w:hAnsi="Times New Roman" w:cs="Times New Roman"/>
          <w:sz w:val="24"/>
          <w:szCs w:val="24"/>
        </w:rPr>
        <w:t>.</w:t>
      </w:r>
    </w:p>
    <w:p w14:paraId="1BF34FFD" w14:textId="2908569D" w:rsidR="00361731" w:rsidRPr="00526EBC" w:rsidRDefault="00361731" w:rsidP="00526E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4B5C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D564A3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314B5C"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  <w:r w:rsidRPr="00314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B5C">
        <w:rPr>
          <w:rFonts w:ascii="Times New Roman" w:hAnsi="Times New Roman" w:cs="Times New Roman" w:hint="eastAsia"/>
          <w:b/>
          <w:bCs/>
          <w:sz w:val="24"/>
          <w:szCs w:val="24"/>
        </w:rPr>
        <w:t>10.</w:t>
      </w:r>
      <w:r w:rsidRPr="00361731">
        <w:rPr>
          <w:rFonts w:ascii="Times New Roman" w:eastAsia="华文楷体" w:hAnsi="Times New Roman" w:cs="Times New Roman"/>
          <w:sz w:val="24"/>
          <w:szCs w:val="24"/>
        </w:rPr>
        <w:t xml:space="preserve"> </w:t>
      </w:r>
      <w:r w:rsidR="00526EBC" w:rsidRPr="0037150D">
        <w:rPr>
          <w:rFonts w:ascii="Times New Roman" w:hAnsi="Times New Roman" w:cs="Times New Roman"/>
          <w:sz w:val="24"/>
          <w:szCs w:val="24"/>
        </w:rPr>
        <w:t>Forest plot for the pairwise meta-analysis of</w:t>
      </w:r>
      <w:r w:rsidR="00526EBC" w:rsidRPr="002A7DC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26EBC" w:rsidRPr="001D2985">
        <w:rPr>
          <w:rFonts w:ascii="Times New Roman" w:hAnsi="Times New Roman" w:cs="Times New Roman"/>
          <w:sz w:val="24"/>
          <w:szCs w:val="24"/>
        </w:rPr>
        <w:t xml:space="preserve">non-pharmacological </w:t>
      </w:r>
      <w:r w:rsidR="00526EBC">
        <w:rPr>
          <w:rFonts w:ascii="Times New Roman" w:hAnsi="Times New Roman" w:cs="Times New Roman" w:hint="eastAsia"/>
          <w:sz w:val="24"/>
          <w:szCs w:val="24"/>
        </w:rPr>
        <w:t>TCM</w:t>
      </w:r>
      <w:r w:rsidR="00526EBC" w:rsidRPr="001D2985">
        <w:rPr>
          <w:rFonts w:ascii="Times New Roman" w:hAnsi="Times New Roman" w:cs="Times New Roman" w:hint="eastAsia"/>
          <w:sz w:val="24"/>
          <w:szCs w:val="24"/>
        </w:rPr>
        <w:t xml:space="preserve"> therapies</w:t>
      </w:r>
      <w:r w:rsidR="00526EBC">
        <w:rPr>
          <w:rFonts w:ascii="Times New Roman" w:hAnsi="Times New Roman" w:cs="Times New Roman" w:hint="eastAsia"/>
          <w:sz w:val="24"/>
          <w:szCs w:val="24"/>
        </w:rPr>
        <w:t xml:space="preserve"> on s</w:t>
      </w:r>
      <w:r w:rsidR="00526EBC" w:rsidRPr="002A7DC9">
        <w:rPr>
          <w:rFonts w:ascii="Times New Roman" w:hAnsi="Times New Roman" w:cs="Times New Roman"/>
          <w:sz w:val="24"/>
          <w:szCs w:val="24"/>
        </w:rPr>
        <w:t xml:space="preserve">erum </w:t>
      </w:r>
      <w:r w:rsidR="00D576B8">
        <w:rPr>
          <w:rFonts w:ascii="Times New Roman" w:hAnsi="Times New Roman" w:cs="Times New Roman"/>
          <w:sz w:val="24"/>
          <w:szCs w:val="24"/>
        </w:rPr>
        <w:t>prolactin</w:t>
      </w:r>
      <w:r w:rsidR="00526EBC" w:rsidRPr="002A7DC9">
        <w:rPr>
          <w:rFonts w:ascii="Times New Roman" w:hAnsi="Times New Roman" w:cs="Times New Roman"/>
          <w:sz w:val="24"/>
          <w:szCs w:val="24"/>
        </w:rPr>
        <w:t xml:space="preserve"> </w:t>
      </w:r>
      <w:r w:rsidR="00526EBC">
        <w:rPr>
          <w:rFonts w:ascii="Times New Roman" w:hAnsi="Times New Roman" w:cs="Times New Roman" w:hint="eastAsia"/>
          <w:sz w:val="24"/>
          <w:szCs w:val="24"/>
        </w:rPr>
        <w:t>l</w:t>
      </w:r>
      <w:r w:rsidR="00526EBC" w:rsidRPr="002A7DC9">
        <w:rPr>
          <w:rFonts w:ascii="Times New Roman" w:hAnsi="Times New Roman" w:cs="Times New Roman"/>
          <w:sz w:val="24"/>
          <w:szCs w:val="24"/>
        </w:rPr>
        <w:t>evels</w:t>
      </w:r>
      <w:r w:rsidR="00526EBC">
        <w:rPr>
          <w:rFonts w:ascii="Times New Roman" w:hAnsi="Times New Roman" w:cs="Times New Roman" w:hint="eastAsia"/>
          <w:sz w:val="24"/>
          <w:szCs w:val="24"/>
        </w:rPr>
        <w:t>.</w:t>
      </w:r>
    </w:p>
    <w:p w14:paraId="292C97AA" w14:textId="74FFCDAE" w:rsidR="00314B5C" w:rsidRDefault="00361731" w:rsidP="00526E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4B5C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D564A3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314B5C"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  <w:r w:rsidRPr="00314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526EBC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Pr="00314B5C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314B5C">
        <w:rPr>
          <w:rFonts w:ascii="Times New Roman" w:hAnsi="Times New Roman" w:cs="Times New Roman" w:hint="eastAsia"/>
          <w:sz w:val="24"/>
          <w:szCs w:val="24"/>
        </w:rPr>
        <w:t>F</w:t>
      </w:r>
      <w:r w:rsidR="00314B5C" w:rsidRPr="00D03D4F">
        <w:rPr>
          <w:rFonts w:ascii="Times New Roman" w:hAnsi="Times New Roman" w:cs="Times New Roman"/>
          <w:sz w:val="24"/>
          <w:szCs w:val="24"/>
        </w:rPr>
        <w:t xml:space="preserve">unnel plot of </w:t>
      </w:r>
      <w:r w:rsidR="00813A62" w:rsidRPr="001D2985">
        <w:rPr>
          <w:rFonts w:ascii="Times New Roman" w:hAnsi="Times New Roman" w:cs="Times New Roman"/>
          <w:sz w:val="24"/>
          <w:szCs w:val="24"/>
        </w:rPr>
        <w:t xml:space="preserve">non-pharmacological </w:t>
      </w:r>
      <w:r w:rsidR="00813A62">
        <w:rPr>
          <w:rFonts w:ascii="Times New Roman" w:hAnsi="Times New Roman" w:cs="Times New Roman" w:hint="eastAsia"/>
          <w:sz w:val="24"/>
          <w:szCs w:val="24"/>
        </w:rPr>
        <w:t>TCM</w:t>
      </w:r>
      <w:r w:rsidR="00813A62" w:rsidRPr="001D2985">
        <w:rPr>
          <w:rFonts w:ascii="Times New Roman" w:hAnsi="Times New Roman" w:cs="Times New Roman" w:hint="eastAsia"/>
          <w:sz w:val="24"/>
          <w:szCs w:val="24"/>
        </w:rPr>
        <w:t xml:space="preserve"> therapies</w:t>
      </w:r>
      <w:r w:rsidR="00314B5C" w:rsidRPr="0037150D">
        <w:rPr>
          <w:rFonts w:ascii="Times New Roman" w:hAnsi="Times New Roman" w:cs="Times New Roman"/>
          <w:sz w:val="24"/>
          <w:szCs w:val="24"/>
        </w:rPr>
        <w:t xml:space="preserve"> </w:t>
      </w:r>
      <w:r w:rsidR="00314B5C">
        <w:rPr>
          <w:rFonts w:ascii="Times New Roman" w:hAnsi="Times New Roman" w:cs="Times New Roman" w:hint="eastAsia"/>
          <w:sz w:val="24"/>
          <w:szCs w:val="24"/>
        </w:rPr>
        <w:t>on e</w:t>
      </w:r>
      <w:r w:rsidR="00314B5C" w:rsidRPr="004B7DF5">
        <w:rPr>
          <w:rFonts w:ascii="Times New Roman" w:hAnsi="Times New Roman" w:cs="Times New Roman"/>
          <w:sz w:val="24"/>
          <w:szCs w:val="24"/>
        </w:rPr>
        <w:t xml:space="preserve">xclusive </w:t>
      </w:r>
      <w:r w:rsidR="00314B5C">
        <w:rPr>
          <w:rFonts w:ascii="Times New Roman" w:hAnsi="Times New Roman" w:cs="Times New Roman" w:hint="eastAsia"/>
          <w:sz w:val="24"/>
          <w:szCs w:val="24"/>
        </w:rPr>
        <w:t>b</w:t>
      </w:r>
      <w:r w:rsidR="00314B5C" w:rsidRPr="004B7DF5">
        <w:rPr>
          <w:rFonts w:ascii="Times New Roman" w:hAnsi="Times New Roman" w:cs="Times New Roman"/>
          <w:sz w:val="24"/>
          <w:szCs w:val="24"/>
        </w:rPr>
        <w:t>reastfeeding</w:t>
      </w:r>
      <w:r w:rsidR="00314B5C">
        <w:rPr>
          <w:rFonts w:ascii="Times New Roman" w:hAnsi="Times New Roman" w:cs="Times New Roman" w:hint="eastAsia"/>
          <w:sz w:val="24"/>
          <w:szCs w:val="24"/>
        </w:rPr>
        <w:t xml:space="preserve"> rates.</w:t>
      </w:r>
    </w:p>
    <w:p w14:paraId="63091DFD" w14:textId="6D6EA5FB" w:rsidR="00314B5C" w:rsidRPr="00314B5C" w:rsidRDefault="00314B5C" w:rsidP="00526E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4B5C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D564A3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314B5C"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  <w:r w:rsidRPr="00314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1731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526EBC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314B5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 w:rsidRPr="00D03D4F">
        <w:rPr>
          <w:rFonts w:ascii="Times New Roman" w:hAnsi="Times New Roman" w:cs="Times New Roman"/>
          <w:sz w:val="24"/>
          <w:szCs w:val="24"/>
        </w:rPr>
        <w:t xml:space="preserve">unnel plot of </w:t>
      </w:r>
      <w:r w:rsidR="00813A62" w:rsidRPr="001D2985">
        <w:rPr>
          <w:rFonts w:ascii="Times New Roman" w:hAnsi="Times New Roman" w:cs="Times New Roman"/>
          <w:sz w:val="24"/>
          <w:szCs w:val="24"/>
        </w:rPr>
        <w:t xml:space="preserve">non-pharmacological </w:t>
      </w:r>
      <w:r w:rsidR="00813A62">
        <w:rPr>
          <w:rFonts w:ascii="Times New Roman" w:hAnsi="Times New Roman" w:cs="Times New Roman" w:hint="eastAsia"/>
          <w:sz w:val="24"/>
          <w:szCs w:val="24"/>
        </w:rPr>
        <w:t>TCM</w:t>
      </w:r>
      <w:r w:rsidR="00813A62" w:rsidRPr="001D2985">
        <w:rPr>
          <w:rFonts w:ascii="Times New Roman" w:hAnsi="Times New Roman" w:cs="Times New Roman" w:hint="eastAsia"/>
          <w:sz w:val="24"/>
          <w:szCs w:val="24"/>
        </w:rPr>
        <w:t xml:space="preserve"> therapies</w:t>
      </w:r>
      <w:r w:rsidRPr="003715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on b</w:t>
      </w:r>
      <w:r w:rsidRPr="002A7DC9">
        <w:rPr>
          <w:rFonts w:ascii="Times New Roman" w:hAnsi="Times New Roman" w:cs="Times New Roman"/>
          <w:sz w:val="24"/>
          <w:szCs w:val="24"/>
        </w:rPr>
        <w:t xml:space="preserve">reast </w:t>
      </w:r>
      <w:r>
        <w:rPr>
          <w:rFonts w:ascii="Times New Roman" w:hAnsi="Times New Roman" w:cs="Times New Roman" w:hint="eastAsia"/>
          <w:sz w:val="24"/>
          <w:szCs w:val="24"/>
        </w:rPr>
        <w:t>m</w:t>
      </w:r>
      <w:r w:rsidRPr="002A7DC9">
        <w:rPr>
          <w:rFonts w:ascii="Times New Roman" w:hAnsi="Times New Roman" w:cs="Times New Roman"/>
          <w:sz w:val="24"/>
          <w:szCs w:val="24"/>
        </w:rPr>
        <w:t xml:space="preserve">ilk </w:t>
      </w:r>
      <w:r>
        <w:rPr>
          <w:rFonts w:ascii="Times New Roman" w:hAnsi="Times New Roman" w:cs="Times New Roman" w:hint="eastAsia"/>
          <w:sz w:val="24"/>
          <w:szCs w:val="24"/>
        </w:rPr>
        <w:t>v</w:t>
      </w:r>
      <w:r w:rsidRPr="002A7DC9">
        <w:rPr>
          <w:rFonts w:ascii="Times New Roman" w:hAnsi="Times New Roman" w:cs="Times New Roman"/>
          <w:sz w:val="24"/>
          <w:szCs w:val="24"/>
        </w:rPr>
        <w:t>olume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1C71543D" w14:textId="4F33C673" w:rsidR="00314B5C" w:rsidRPr="00314B5C" w:rsidRDefault="00314B5C" w:rsidP="00526E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4B5C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D564A3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314B5C"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  <w:r w:rsidRPr="00314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B5C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526EBC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314B5C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F</w:t>
      </w:r>
      <w:r w:rsidRPr="00D03D4F">
        <w:rPr>
          <w:rFonts w:ascii="Times New Roman" w:hAnsi="Times New Roman" w:cs="Times New Roman"/>
          <w:sz w:val="24"/>
          <w:szCs w:val="24"/>
        </w:rPr>
        <w:t xml:space="preserve">unnel plot of </w:t>
      </w:r>
      <w:r w:rsidR="00813A62" w:rsidRPr="001D2985">
        <w:rPr>
          <w:rFonts w:ascii="Times New Roman" w:hAnsi="Times New Roman" w:cs="Times New Roman"/>
          <w:sz w:val="24"/>
          <w:szCs w:val="24"/>
        </w:rPr>
        <w:t xml:space="preserve">non-pharmacological </w:t>
      </w:r>
      <w:r w:rsidR="00813A62">
        <w:rPr>
          <w:rFonts w:ascii="Times New Roman" w:hAnsi="Times New Roman" w:cs="Times New Roman" w:hint="eastAsia"/>
          <w:sz w:val="24"/>
          <w:szCs w:val="24"/>
        </w:rPr>
        <w:t>TCM</w:t>
      </w:r>
      <w:r w:rsidR="00813A62" w:rsidRPr="001D2985">
        <w:rPr>
          <w:rFonts w:ascii="Times New Roman" w:hAnsi="Times New Roman" w:cs="Times New Roman" w:hint="eastAsia"/>
          <w:sz w:val="24"/>
          <w:szCs w:val="24"/>
        </w:rPr>
        <w:t xml:space="preserve"> therapies</w:t>
      </w:r>
      <w:r w:rsidRPr="003715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on </w:t>
      </w:r>
      <w:r w:rsidR="009C6F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="009C6F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ime to </w:t>
      </w:r>
      <w:r w:rsidR="009C6F7A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</w:t>
      </w:r>
      <w:r w:rsidR="009C6F7A">
        <w:rPr>
          <w:rFonts w:ascii="Times New Roman" w:hAnsi="Times New Roman" w:cs="Times New Roman"/>
          <w:color w:val="000000" w:themeColor="text1"/>
          <w:sz w:val="24"/>
          <w:szCs w:val="24"/>
        </w:rPr>
        <w:t>actogenesis II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42B95CFC" w14:textId="76F3A54F" w:rsidR="00314B5C" w:rsidRDefault="00314B5C" w:rsidP="00526EB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4B5C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D564A3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314B5C">
        <w:rPr>
          <w:rFonts w:ascii="Times New Roman" w:hAnsi="Times New Roman" w:cs="Times New Roman" w:hint="eastAsia"/>
          <w:b/>
          <w:bCs/>
          <w:sz w:val="24"/>
          <w:szCs w:val="24"/>
        </w:rPr>
        <w:t>igure</w:t>
      </w:r>
      <w:r w:rsidRPr="00314B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B5C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526EBC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314B5C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F</w:t>
      </w:r>
      <w:r w:rsidRPr="00D03D4F">
        <w:rPr>
          <w:rFonts w:ascii="Times New Roman" w:hAnsi="Times New Roman" w:cs="Times New Roman"/>
          <w:sz w:val="24"/>
          <w:szCs w:val="24"/>
        </w:rPr>
        <w:t xml:space="preserve">unnel plot of </w:t>
      </w:r>
      <w:r w:rsidR="00813A62" w:rsidRPr="001D2985">
        <w:rPr>
          <w:rFonts w:ascii="Times New Roman" w:hAnsi="Times New Roman" w:cs="Times New Roman"/>
          <w:sz w:val="24"/>
          <w:szCs w:val="24"/>
        </w:rPr>
        <w:t xml:space="preserve">non-pharmacological </w:t>
      </w:r>
      <w:r w:rsidR="00813A62">
        <w:rPr>
          <w:rFonts w:ascii="Times New Roman" w:hAnsi="Times New Roman" w:cs="Times New Roman" w:hint="eastAsia"/>
          <w:sz w:val="24"/>
          <w:szCs w:val="24"/>
        </w:rPr>
        <w:t>TCM</w:t>
      </w:r>
      <w:r w:rsidR="00813A62" w:rsidRPr="001D2985">
        <w:rPr>
          <w:rFonts w:ascii="Times New Roman" w:hAnsi="Times New Roman" w:cs="Times New Roman" w:hint="eastAsia"/>
          <w:sz w:val="24"/>
          <w:szCs w:val="24"/>
        </w:rPr>
        <w:t xml:space="preserve"> therapies</w:t>
      </w:r>
      <w:r w:rsidRPr="003715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on s</w:t>
      </w:r>
      <w:r w:rsidRPr="002A7DC9">
        <w:rPr>
          <w:rFonts w:ascii="Times New Roman" w:hAnsi="Times New Roman" w:cs="Times New Roman"/>
          <w:sz w:val="24"/>
          <w:szCs w:val="24"/>
        </w:rPr>
        <w:t xml:space="preserve">erum </w:t>
      </w:r>
      <w:r w:rsidR="00D576B8">
        <w:rPr>
          <w:rFonts w:ascii="Times New Roman" w:hAnsi="Times New Roman" w:cs="Times New Roman"/>
          <w:sz w:val="24"/>
          <w:szCs w:val="24"/>
        </w:rPr>
        <w:t>prolactin</w:t>
      </w:r>
      <w:r w:rsidRPr="002A7D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l</w:t>
      </w:r>
      <w:r w:rsidRPr="002A7DC9">
        <w:rPr>
          <w:rFonts w:ascii="Times New Roman" w:hAnsi="Times New Roman" w:cs="Times New Roman"/>
          <w:sz w:val="24"/>
          <w:szCs w:val="24"/>
        </w:rPr>
        <w:t>evels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5B329C1F" w14:textId="77777777" w:rsidR="00520580" w:rsidRDefault="00520580" w:rsidP="00314B5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C195767" w14:textId="77777777" w:rsidR="00786334" w:rsidRDefault="00786334" w:rsidP="00314B5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6536921" w14:textId="7AD2CF46" w:rsidR="00786334" w:rsidRPr="00CD6050" w:rsidRDefault="00786334" w:rsidP="00CD605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10348" w:type="dxa"/>
        <w:tblInd w:w="-318" w:type="dxa"/>
        <w:tblLook w:val="04A0" w:firstRow="1" w:lastRow="0" w:firstColumn="1" w:lastColumn="0" w:noHBand="0" w:noVBand="1"/>
      </w:tblPr>
      <w:tblGrid>
        <w:gridCol w:w="1746"/>
        <w:gridCol w:w="8602"/>
      </w:tblGrid>
      <w:tr w:rsidR="00CD6050" w:rsidRPr="00CD6050" w14:paraId="3A059EC9" w14:textId="77777777" w:rsidTr="00CD6050">
        <w:trPr>
          <w:trHeight w:val="320"/>
        </w:trPr>
        <w:tc>
          <w:tcPr>
            <w:tcW w:w="1560" w:type="dxa"/>
            <w:vAlign w:val="center"/>
          </w:tcPr>
          <w:p w14:paraId="29A476EC" w14:textId="0DD8222B" w:rsidR="00CD6050" w:rsidRPr="00CD6050" w:rsidRDefault="00CD6050" w:rsidP="00CD6050">
            <w:pPr>
              <w:spacing w:line="48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219826846"/>
            <w:bookmarkStart w:id="1" w:name="_Hlk216554320"/>
            <w:r>
              <w:rPr>
                <w:rFonts w:ascii="Times New Roman" w:hAnsi="Times New Roman" w:cs="Times New Roman" w:hint="eastAsia"/>
                <w:sz w:val="18"/>
                <w:szCs w:val="18"/>
              </w:rPr>
              <w:lastRenderedPageBreak/>
              <w:t>Study</w:t>
            </w:r>
          </w:p>
        </w:tc>
        <w:tc>
          <w:tcPr>
            <w:tcW w:w="8788" w:type="dxa"/>
            <w:vAlign w:val="center"/>
          </w:tcPr>
          <w:p w14:paraId="46EAD54C" w14:textId="1757C429" w:rsidR="00CD6050" w:rsidRPr="00CD6050" w:rsidRDefault="00CD6050" w:rsidP="00CD6050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CD6050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CD6050">
              <w:rPr>
                <w:rFonts w:ascii="Times New Roman" w:hAnsi="Times New Roman" w:cs="Times New Roman"/>
                <w:szCs w:val="21"/>
              </w:rPr>
              <w:t xml:space="preserve">onventional treatment </w:t>
            </w:r>
            <w:r w:rsidRPr="00CD6050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CD6050">
              <w:rPr>
                <w:rFonts w:ascii="Times New Roman" w:hAnsi="Times New Roman" w:cs="Times New Roman"/>
                <w:szCs w:val="21"/>
              </w:rPr>
              <w:t>basic breastfeeding support</w:t>
            </w:r>
            <w:r w:rsidRPr="00CD6050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CD6050" w:rsidRPr="00CD6050" w14:paraId="332E0F36" w14:textId="77777777" w:rsidTr="00CD6050">
        <w:tc>
          <w:tcPr>
            <w:tcW w:w="1560" w:type="dxa"/>
          </w:tcPr>
          <w:p w14:paraId="04A962D5" w14:textId="3D6B10E3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 xml:space="preserve">Mitra </w:t>
            </w:r>
            <w:proofErr w:type="spell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Savabi</w:t>
            </w:r>
            <w:proofErr w:type="spellEnd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 xml:space="preserve"> Esfahani et </w:t>
            </w:r>
            <w:proofErr w:type="gram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[</w:t>
            </w:r>
            <w:proofErr w:type="gramEnd"/>
            <w:r w:rsidR="006C7E5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]</w:t>
            </w: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, 2015, Iran</w:t>
            </w:r>
          </w:p>
        </w:tc>
        <w:tc>
          <w:tcPr>
            <w:tcW w:w="8788" w:type="dxa"/>
          </w:tcPr>
          <w:p w14:paraId="0B3C305E" w14:textId="77777777" w:rsidR="00CD6050" w:rsidRPr="00CD6050" w:rsidRDefault="00CD6050" w:rsidP="0078633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(1) Breastfeeding Guidance: Promotion of early suckling, instruction on positioning and expression techniques, and education on benefits.</w:t>
            </w:r>
          </w:p>
          <w:p w14:paraId="09F58D8B" w14:textId="77777777" w:rsidR="00CD6050" w:rsidRPr="00CD6050" w:rsidRDefault="00CD6050" w:rsidP="0078633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(2) Health Support: Dietary counseling.</w:t>
            </w:r>
          </w:p>
          <w:p w14:paraId="45E9BE15" w14:textId="0C813C44" w:rsidR="00CD6050" w:rsidRPr="00CD6050" w:rsidRDefault="00CD6050" w:rsidP="0078633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(3) Intervention Restrictions: No TCM non-pharmaceutical therapies.</w:t>
            </w:r>
          </w:p>
        </w:tc>
      </w:tr>
      <w:tr w:rsidR="00CD6050" w:rsidRPr="00CD6050" w14:paraId="643178F9" w14:textId="77777777" w:rsidTr="00CD6050">
        <w:tc>
          <w:tcPr>
            <w:tcW w:w="1560" w:type="dxa"/>
          </w:tcPr>
          <w:p w14:paraId="090A4D75" w14:textId="585A47D6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 xml:space="preserve">Atena Mohammadpour et </w:t>
            </w:r>
            <w:proofErr w:type="gram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[</w:t>
            </w:r>
            <w:proofErr w:type="gramEnd"/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6C7E5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]</w:t>
            </w: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,2018, Iran</w:t>
            </w:r>
          </w:p>
        </w:tc>
        <w:tc>
          <w:tcPr>
            <w:tcW w:w="8788" w:type="dxa"/>
          </w:tcPr>
          <w:p w14:paraId="0C51BE6C" w14:textId="56329798" w:rsidR="00CD6050" w:rsidRPr="00CD6050" w:rsidRDefault="00CD6050" w:rsidP="0078633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(1) Breastfeeding Guidance: Early suckling, on-demand feeding, expression techniques, and positioning.</w:t>
            </w:r>
          </w:p>
          <w:p w14:paraId="7E7EDEAC" w14:textId="7EFCE33F" w:rsidR="00CD6050" w:rsidRPr="00CD6050" w:rsidRDefault="00CD6050" w:rsidP="0078633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(2) Intervention Restrictions: No TCM non-pharmaceutical therapies.</w:t>
            </w:r>
          </w:p>
        </w:tc>
      </w:tr>
      <w:tr w:rsidR="00CD6050" w:rsidRPr="00CD6050" w14:paraId="66D6DA65" w14:textId="77777777" w:rsidTr="00CD6050">
        <w:tc>
          <w:tcPr>
            <w:tcW w:w="1560" w:type="dxa"/>
          </w:tcPr>
          <w:p w14:paraId="58FAD879" w14:textId="6AC2E73F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 xml:space="preserve">Ping Lu et </w:t>
            </w:r>
            <w:proofErr w:type="gram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[</w:t>
            </w:r>
            <w:proofErr w:type="gramEnd"/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6C7E5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]</w:t>
            </w: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,2019, China</w:t>
            </w:r>
          </w:p>
        </w:tc>
        <w:tc>
          <w:tcPr>
            <w:tcW w:w="8788" w:type="dxa"/>
          </w:tcPr>
          <w:p w14:paraId="55EAB0CA" w14:textId="6486C0B9" w:rsidR="00CD6050" w:rsidRPr="00CD6050" w:rsidRDefault="00CD6050" w:rsidP="0078633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(1) Breastfeeding Guidance: Early suckling, on-demand feeding, and positioning techniques.</w:t>
            </w:r>
          </w:p>
          <w:p w14:paraId="278D23E7" w14:textId="0B39B6A8" w:rsidR="00CD6050" w:rsidRPr="00CD6050" w:rsidRDefault="00CD6050" w:rsidP="0078633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(2) Health Support: Dietary guidance.</w:t>
            </w:r>
          </w:p>
          <w:p w14:paraId="57DAF8E1" w14:textId="209C5AFE" w:rsidR="00CD6050" w:rsidRPr="00CD6050" w:rsidRDefault="00CD6050" w:rsidP="0078633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(3) Psychological Support: Emotional and mental health counseling.</w:t>
            </w:r>
          </w:p>
          <w:p w14:paraId="12DDECEC" w14:textId="31A2FFA3" w:rsidR="00CD6050" w:rsidRPr="00CD6050" w:rsidRDefault="00CD6050" w:rsidP="0078633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(4) Intervention Restrictions: No TCM non-pharmaceutical therapies.</w:t>
            </w:r>
          </w:p>
        </w:tc>
      </w:tr>
      <w:tr w:rsidR="00CD6050" w:rsidRPr="00CD6050" w14:paraId="47ED9788" w14:textId="77777777" w:rsidTr="00CD6050">
        <w:tc>
          <w:tcPr>
            <w:tcW w:w="1560" w:type="dxa"/>
          </w:tcPr>
          <w:p w14:paraId="5B854B87" w14:textId="0AF287D2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 xml:space="preserve">Isabella Neri et </w:t>
            </w:r>
            <w:proofErr w:type="gram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[</w:t>
            </w:r>
            <w:proofErr w:type="gramEnd"/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="006C7E5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]</w:t>
            </w: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,2011, Italy</w:t>
            </w:r>
          </w:p>
        </w:tc>
        <w:tc>
          <w:tcPr>
            <w:tcW w:w="8788" w:type="dxa"/>
          </w:tcPr>
          <w:p w14:paraId="6724C079" w14:textId="20FA63FA" w:rsidR="00CD6050" w:rsidRPr="00CD6050" w:rsidRDefault="00CD6050" w:rsidP="005573A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(1) Breastfeeding Guidance: On-demand feeding and positioning techniques.</w:t>
            </w:r>
          </w:p>
          <w:p w14:paraId="6296A2BA" w14:textId="592D3B16" w:rsidR="00CD6050" w:rsidRPr="00CD6050" w:rsidRDefault="00CD6050" w:rsidP="005573A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(2) Intervention Restrictions: No TCM non-pharmaceutical therapies.</w:t>
            </w:r>
          </w:p>
        </w:tc>
      </w:tr>
      <w:tr w:rsidR="00CD6050" w:rsidRPr="00CD6050" w14:paraId="56A27518" w14:textId="77777777" w:rsidTr="00CD6050">
        <w:tc>
          <w:tcPr>
            <w:tcW w:w="1560" w:type="dxa"/>
          </w:tcPr>
          <w:p w14:paraId="00DB0DB5" w14:textId="683EF4DE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 xml:space="preserve">Fateme Norouzi </w:t>
            </w:r>
            <w:proofErr w:type="spell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Nodehi</w:t>
            </w:r>
            <w:proofErr w:type="spellEnd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 xml:space="preserve"> et </w:t>
            </w:r>
            <w:proofErr w:type="gram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[</w:t>
            </w:r>
            <w:proofErr w:type="gramEnd"/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="006C7E5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]</w:t>
            </w: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,2024, Iran</w:t>
            </w:r>
          </w:p>
        </w:tc>
        <w:tc>
          <w:tcPr>
            <w:tcW w:w="8788" w:type="dxa"/>
          </w:tcPr>
          <w:p w14:paraId="2CE083B3" w14:textId="77777777" w:rsidR="00CD6050" w:rsidRPr="00CD6050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(1) Breastfeeding Guidance: Milk expression techniques and newborn feeding education.</w:t>
            </w:r>
          </w:p>
          <w:p w14:paraId="55C73754" w14:textId="12BC3440" w:rsidR="00CD6050" w:rsidRPr="00CD6050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(2) Intervention Restrictions: No TCM non-pharmaceutical therapies.</w:t>
            </w:r>
          </w:p>
        </w:tc>
      </w:tr>
      <w:tr w:rsidR="00CD6050" w:rsidRPr="00CD6050" w14:paraId="2F582617" w14:textId="77777777" w:rsidTr="00CD6050">
        <w:tc>
          <w:tcPr>
            <w:tcW w:w="1560" w:type="dxa"/>
          </w:tcPr>
          <w:p w14:paraId="317302EB" w14:textId="573D2DD1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Yakun</w:t>
            </w:r>
            <w:proofErr w:type="spellEnd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 xml:space="preserve"> Ming et </w:t>
            </w:r>
            <w:proofErr w:type="gram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  <w:r w:rsidR="00610DCE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[</w:t>
            </w:r>
            <w:proofErr w:type="gramEnd"/>
            <w:r w:rsidR="00610DCE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6C7E5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610DCE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]</w:t>
            </w: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,2010, China</w:t>
            </w:r>
          </w:p>
        </w:tc>
        <w:tc>
          <w:tcPr>
            <w:tcW w:w="8788" w:type="dxa"/>
          </w:tcPr>
          <w:p w14:paraId="4E2C50CF" w14:textId="77777777" w:rsidR="00CD6050" w:rsidRPr="00CD6050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(1) Breastfeeding Guidance: Early skin-to-skin contact, early suckling, and lactation support.</w:t>
            </w:r>
          </w:p>
          <w:p w14:paraId="32ACEEF6" w14:textId="1524E381" w:rsidR="00CD6050" w:rsidRPr="00CD6050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(2) Intervention Restrictions: No TCM non-pharmaceutical therapies.</w:t>
            </w:r>
          </w:p>
        </w:tc>
      </w:tr>
      <w:tr w:rsidR="00CD6050" w:rsidRPr="00CD6050" w14:paraId="321A6243" w14:textId="77777777" w:rsidTr="00CD6050">
        <w:tc>
          <w:tcPr>
            <w:tcW w:w="1560" w:type="dxa"/>
          </w:tcPr>
          <w:p w14:paraId="63BA0836" w14:textId="2C9A9D3C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 xml:space="preserve">Yina Wang et </w:t>
            </w:r>
            <w:proofErr w:type="gram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[</w:t>
            </w:r>
            <w:proofErr w:type="gramEnd"/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="006C7E5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]</w:t>
            </w: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, 2015, China</w:t>
            </w:r>
          </w:p>
        </w:tc>
        <w:tc>
          <w:tcPr>
            <w:tcW w:w="8788" w:type="dxa"/>
          </w:tcPr>
          <w:p w14:paraId="09161B7C" w14:textId="2BA0581D" w:rsidR="00CD6050" w:rsidRPr="00CD6050" w:rsidRDefault="00CD6050" w:rsidP="005573A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(1) Breastfeeding Guidance: Promote early and frequent suckling to establish supply.</w:t>
            </w:r>
          </w:p>
          <w:p w14:paraId="4446C6D4" w14:textId="07E43775" w:rsidR="00CD6050" w:rsidRPr="00CD6050" w:rsidRDefault="00CD6050" w:rsidP="005573A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(2) Health Support: Provide dietary guidance and nutritional support to enhance lactation.</w:t>
            </w:r>
          </w:p>
          <w:p w14:paraId="1E828126" w14:textId="4F314E6F" w:rsidR="00CD6050" w:rsidRPr="00CD6050" w:rsidRDefault="00CD6050" w:rsidP="005573A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(3) Intervention Restrictions: No TCM non-pharmaceutical therapies.</w:t>
            </w:r>
          </w:p>
          <w:p w14:paraId="6A469DA3" w14:textId="056059AD" w:rsidR="00CD6050" w:rsidRPr="00CD6050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D6050" w:rsidRPr="00CD6050" w14:paraId="19AE34DF" w14:textId="77777777" w:rsidTr="00CD6050">
        <w:tc>
          <w:tcPr>
            <w:tcW w:w="1560" w:type="dxa"/>
          </w:tcPr>
          <w:p w14:paraId="39387B55" w14:textId="6742AE73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Jieyu</w:t>
            </w:r>
            <w:proofErr w:type="spellEnd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 xml:space="preserve"> Chen et </w:t>
            </w:r>
            <w:proofErr w:type="gram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[</w:t>
            </w:r>
            <w:proofErr w:type="gramEnd"/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6C7E5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]</w:t>
            </w: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,2020, China</w:t>
            </w:r>
          </w:p>
        </w:tc>
        <w:tc>
          <w:tcPr>
            <w:tcW w:w="8788" w:type="dxa"/>
          </w:tcPr>
          <w:p w14:paraId="4B7D0D73" w14:textId="45A6AD70" w:rsidR="00CD6050" w:rsidRPr="00CD6050" w:rsidRDefault="00CD6050" w:rsidP="005573A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(1) Breastfeeding Guidance: Prioritize early skin-to-skin contact, early suckling, and 24-hour rooming-in.</w:t>
            </w:r>
          </w:p>
          <w:p w14:paraId="4A6A9BBF" w14:textId="2B499AE1" w:rsidR="00CD6050" w:rsidRPr="00CD6050" w:rsidRDefault="00CD6050" w:rsidP="005573A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(2) Health Support: Provide comprehensive guidance on postpartum nutrition and physical activity.</w:t>
            </w:r>
          </w:p>
          <w:p w14:paraId="05689F26" w14:textId="685BE972" w:rsidR="00CD6050" w:rsidRPr="00CD6050" w:rsidRDefault="00CD6050" w:rsidP="005573A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(3) Intervention Restrictions: No TCM non-pharmaceutical therapies.</w:t>
            </w:r>
          </w:p>
        </w:tc>
      </w:tr>
      <w:tr w:rsidR="00CD6050" w:rsidRPr="00CD6050" w14:paraId="353807F2" w14:textId="77777777" w:rsidTr="00CD6050">
        <w:tc>
          <w:tcPr>
            <w:tcW w:w="1560" w:type="dxa"/>
          </w:tcPr>
          <w:p w14:paraId="4B2F0E1A" w14:textId="3ECFA3AB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 xml:space="preserve">Lan </w:t>
            </w:r>
            <w:proofErr w:type="gram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Yuan</w:t>
            </w:r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[</w:t>
            </w:r>
            <w:proofErr w:type="gramEnd"/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="006C7E5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]</w:t>
            </w: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, 2019, China</w:t>
            </w:r>
          </w:p>
        </w:tc>
        <w:tc>
          <w:tcPr>
            <w:tcW w:w="8788" w:type="dxa"/>
          </w:tcPr>
          <w:p w14:paraId="5FFF9CCA" w14:textId="77777777" w:rsidR="00CD6050" w:rsidRPr="00CD6050" w:rsidRDefault="00CD6050" w:rsidP="005573A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(1) Breastfeeding Guidance: Early, frequent, and on-demand suckling; instruction on breastfeeding techniques and milk expression.</w:t>
            </w:r>
          </w:p>
          <w:p w14:paraId="70457F78" w14:textId="5F2DA723" w:rsidR="00CD6050" w:rsidRPr="00CD6050" w:rsidRDefault="00CD6050" w:rsidP="005573AA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(2) Intervention Restrictions: No TCM non-pharmaceutical therapies.</w:t>
            </w:r>
          </w:p>
        </w:tc>
      </w:tr>
      <w:tr w:rsidR="00CD6050" w:rsidRPr="00CD6050" w14:paraId="238822E8" w14:textId="77777777" w:rsidTr="00CD6050">
        <w:tc>
          <w:tcPr>
            <w:tcW w:w="1560" w:type="dxa"/>
          </w:tcPr>
          <w:p w14:paraId="41959160" w14:textId="2D43A323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Yunjing</w:t>
            </w:r>
            <w:proofErr w:type="spellEnd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Lun</w:t>
            </w:r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[</w:t>
            </w:r>
            <w:proofErr w:type="gramEnd"/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6C7E5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]</w:t>
            </w: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,2011, China</w:t>
            </w:r>
          </w:p>
        </w:tc>
        <w:tc>
          <w:tcPr>
            <w:tcW w:w="8788" w:type="dxa"/>
          </w:tcPr>
          <w:p w14:paraId="1EDABD87" w14:textId="49400E3F" w:rsidR="00CD6050" w:rsidRPr="00CD6050" w:rsidRDefault="00CD6050" w:rsidP="008C1DE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(1) Breastfeeding Guidance: Early skin-to-skin contact and suckling (within 30 min); guidance on breastfeeding positioning.</w:t>
            </w:r>
          </w:p>
          <w:p w14:paraId="48A5ABE6" w14:textId="7414BA55" w:rsidR="00CD6050" w:rsidRPr="00CD6050" w:rsidRDefault="00CD6050" w:rsidP="008C1DE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(2) Health Support: High-calorie, high-protein diet; avoid spicy/irritant foods.</w:t>
            </w:r>
          </w:p>
          <w:p w14:paraId="746360DE" w14:textId="004AEC35" w:rsidR="00CD6050" w:rsidRPr="00CD6050" w:rsidRDefault="00CD6050" w:rsidP="008C1DE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(3) Intervention Restrictions: No TCM non-pharmaceutical therapies.</w:t>
            </w:r>
          </w:p>
        </w:tc>
      </w:tr>
      <w:tr w:rsidR="00CD6050" w:rsidRPr="00CD6050" w14:paraId="4FE036A0" w14:textId="77777777" w:rsidTr="00CD6050">
        <w:tc>
          <w:tcPr>
            <w:tcW w:w="1560" w:type="dxa"/>
          </w:tcPr>
          <w:p w14:paraId="38AFD44E" w14:textId="5A748241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Lixia</w:t>
            </w:r>
            <w:proofErr w:type="spellEnd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Zhang</w:t>
            </w:r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[</w:t>
            </w:r>
            <w:proofErr w:type="gramEnd"/>
            <w:r w:rsidR="006C7E5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49</w:t>
            </w:r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]</w:t>
            </w: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, 2017, China</w:t>
            </w:r>
          </w:p>
        </w:tc>
        <w:tc>
          <w:tcPr>
            <w:tcW w:w="8788" w:type="dxa"/>
          </w:tcPr>
          <w:p w14:paraId="5CA8E73C" w14:textId="77777777" w:rsidR="00CD6050" w:rsidRPr="00CD6050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(1) Breastfeeding Guidance: Early skin-to-skin contact and suckling.</w:t>
            </w:r>
          </w:p>
          <w:p w14:paraId="38848B49" w14:textId="38F398B2" w:rsidR="00CD6050" w:rsidRPr="00CD6050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(2) Intervention Restrictions: No TCM non-pharmaceutical therapies.</w:t>
            </w:r>
          </w:p>
        </w:tc>
      </w:tr>
      <w:tr w:rsidR="00CD6050" w:rsidRPr="00CD6050" w14:paraId="41435795" w14:textId="77777777" w:rsidTr="00CD6050">
        <w:tc>
          <w:tcPr>
            <w:tcW w:w="1560" w:type="dxa"/>
          </w:tcPr>
          <w:p w14:paraId="679C806C" w14:textId="55B52F5A" w:rsidR="00CD6050" w:rsidRPr="00C555ED" w:rsidRDefault="00CD6050" w:rsidP="00675AEE">
            <w:pPr>
              <w:spacing w:line="480" w:lineRule="auto"/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 xml:space="preserve">Pei </w:t>
            </w:r>
            <w:proofErr w:type="gram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Zhang</w:t>
            </w:r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[</w:t>
            </w:r>
            <w:proofErr w:type="gramEnd"/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="006C7E5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]</w:t>
            </w: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,2018, China</w:t>
            </w:r>
          </w:p>
        </w:tc>
        <w:tc>
          <w:tcPr>
            <w:tcW w:w="8788" w:type="dxa"/>
          </w:tcPr>
          <w:p w14:paraId="25A245BF" w14:textId="1361BFAE" w:rsidR="00CD6050" w:rsidRPr="00CD6050" w:rsidRDefault="00CD6050" w:rsidP="008C1DE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(1) Breastfeeding Guidance: Early suckling (within 30 min); instruction on positioning and expression (≥10 sessions/24h, ≥30 min/session).</w:t>
            </w:r>
          </w:p>
          <w:p w14:paraId="5D5A849B" w14:textId="6CFBBFDF" w:rsidR="00CD6050" w:rsidRPr="00CD6050" w:rsidRDefault="00CD6050" w:rsidP="008C1DE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(2) Health Support: Early ambulation and dietary guidance.</w:t>
            </w:r>
          </w:p>
          <w:p w14:paraId="4B6A1F66" w14:textId="76171A74" w:rsidR="00CD6050" w:rsidRPr="00CD6050" w:rsidRDefault="00CD6050" w:rsidP="008C1DE5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(3) Intervention Restrictions: No TCM non-pharmaceutical therapies.</w:t>
            </w:r>
          </w:p>
        </w:tc>
      </w:tr>
      <w:tr w:rsidR="00CD6050" w:rsidRPr="00CD6050" w14:paraId="19207EB1" w14:textId="77777777" w:rsidTr="00CD6050">
        <w:tc>
          <w:tcPr>
            <w:tcW w:w="1560" w:type="dxa"/>
          </w:tcPr>
          <w:p w14:paraId="4F83CC90" w14:textId="5BEF44ED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 xml:space="preserve">Xuan Chen et </w:t>
            </w:r>
            <w:proofErr w:type="gram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[</w:t>
            </w:r>
            <w:proofErr w:type="gramEnd"/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6C7E5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6974C7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]</w:t>
            </w: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, 2021, China</w:t>
            </w:r>
          </w:p>
        </w:tc>
        <w:tc>
          <w:tcPr>
            <w:tcW w:w="8788" w:type="dxa"/>
          </w:tcPr>
          <w:p w14:paraId="5019225F" w14:textId="0D0D6756" w:rsidR="00CD6050" w:rsidRPr="00CD6050" w:rsidRDefault="00CD6050" w:rsidP="000A2A0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(1) Breastfeeding Guidance: Early skin-to-skin contact (&lt;30 min) and suckling; instruction on on-demand feeding, positioning, and expression.</w:t>
            </w:r>
          </w:p>
          <w:p w14:paraId="6F48675B" w14:textId="0DF2B2BF" w:rsidR="00CD6050" w:rsidRPr="00CD6050" w:rsidRDefault="00CD6050" w:rsidP="000A2A0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(2) Health Support: Rooming-in (mother and baby together).</w:t>
            </w:r>
          </w:p>
          <w:p w14:paraId="7A818061" w14:textId="77777777" w:rsidR="00CD6050" w:rsidRPr="00CD6050" w:rsidRDefault="00CD6050" w:rsidP="000A2A0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(3) Psychological Support: Maintain positive mood and encourage family support.</w:t>
            </w:r>
          </w:p>
          <w:p w14:paraId="51B49E0F" w14:textId="4183E7F4" w:rsidR="00CD6050" w:rsidRPr="00CD6050" w:rsidRDefault="00CD6050" w:rsidP="000A2A0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(4) Intervention Restrictions: No TCM non-pharmaceutical therapies.</w:t>
            </w:r>
          </w:p>
        </w:tc>
      </w:tr>
      <w:tr w:rsidR="00CD6050" w:rsidRPr="00CD6050" w14:paraId="09060D57" w14:textId="77777777" w:rsidTr="00CD6050">
        <w:tc>
          <w:tcPr>
            <w:tcW w:w="1560" w:type="dxa"/>
          </w:tcPr>
          <w:p w14:paraId="0EA90C98" w14:textId="6D18ED18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 xml:space="preserve">Meilan Wang et </w:t>
            </w:r>
            <w:proofErr w:type="gram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  <w:r w:rsidR="00853ED8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[</w:t>
            </w:r>
            <w:proofErr w:type="gramEnd"/>
            <w:r w:rsidR="00853ED8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6C7E5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="00853ED8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]</w:t>
            </w: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,2018, China</w:t>
            </w:r>
          </w:p>
        </w:tc>
        <w:tc>
          <w:tcPr>
            <w:tcW w:w="8788" w:type="dxa"/>
          </w:tcPr>
          <w:p w14:paraId="0CD10254" w14:textId="77777777" w:rsidR="00CD6050" w:rsidRPr="00CD6050" w:rsidRDefault="00CD6050" w:rsidP="000A2A0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(1) Breastfeeding Guidance: Routine instruction on lactation and techniques.</w:t>
            </w:r>
          </w:p>
          <w:p w14:paraId="004C452A" w14:textId="702D595F" w:rsidR="00CD6050" w:rsidRPr="00CD6050" w:rsidRDefault="00CD6050" w:rsidP="000A2A0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(2) Intervention Restrictions: No TCM non-pharmaceutical therapies.</w:t>
            </w:r>
          </w:p>
        </w:tc>
      </w:tr>
      <w:tr w:rsidR="00CD6050" w:rsidRPr="00CD6050" w14:paraId="6DE7BCAC" w14:textId="77777777" w:rsidTr="00CD6050">
        <w:tc>
          <w:tcPr>
            <w:tcW w:w="1560" w:type="dxa"/>
          </w:tcPr>
          <w:p w14:paraId="483A751C" w14:textId="51A24C43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 xml:space="preserve">Zhongqiu Wan et </w:t>
            </w:r>
            <w:proofErr w:type="gram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  <w:r w:rsidR="00A377E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[</w:t>
            </w:r>
            <w:proofErr w:type="gramEnd"/>
            <w:r w:rsidR="00A377E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6C7E5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="00A377E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]</w:t>
            </w: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,2022, China</w:t>
            </w:r>
          </w:p>
        </w:tc>
        <w:tc>
          <w:tcPr>
            <w:tcW w:w="8788" w:type="dxa"/>
          </w:tcPr>
          <w:p w14:paraId="297E3E01" w14:textId="4174F142" w:rsidR="00CD6050" w:rsidRPr="00CD6050" w:rsidRDefault="00CD6050" w:rsidP="000A2A0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(1) Breastfeeding Guidance: Correct breastfeeding techniques.</w:t>
            </w:r>
          </w:p>
          <w:p w14:paraId="6B1D6F0C" w14:textId="3BDF6BC1" w:rsidR="00CD6050" w:rsidRPr="00CD6050" w:rsidRDefault="00CD6050" w:rsidP="000A2A0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(2) Health Support: Dietary guidance.</w:t>
            </w:r>
          </w:p>
          <w:p w14:paraId="0F7DF334" w14:textId="2514F577" w:rsidR="00CD6050" w:rsidRPr="00CD6050" w:rsidRDefault="00CD6050" w:rsidP="000A2A0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(3) Intervention Restrictions: No TCM non-pharmaceutical therapies.</w:t>
            </w:r>
          </w:p>
        </w:tc>
      </w:tr>
      <w:tr w:rsidR="00CD6050" w:rsidRPr="00CD6050" w14:paraId="352E6238" w14:textId="77777777" w:rsidTr="00CD6050">
        <w:tc>
          <w:tcPr>
            <w:tcW w:w="1560" w:type="dxa"/>
          </w:tcPr>
          <w:p w14:paraId="6E3E07D2" w14:textId="3934093F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 xml:space="preserve">Liya Hui et </w:t>
            </w:r>
            <w:proofErr w:type="gram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  <w:r w:rsidR="00A377E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[</w:t>
            </w:r>
            <w:proofErr w:type="gramEnd"/>
            <w:r w:rsidR="006C7E5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29</w:t>
            </w:r>
            <w:r w:rsidR="00A377E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]</w:t>
            </w: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,2022, China</w:t>
            </w:r>
          </w:p>
        </w:tc>
        <w:tc>
          <w:tcPr>
            <w:tcW w:w="8788" w:type="dxa"/>
          </w:tcPr>
          <w:p w14:paraId="49988C2A" w14:textId="3811B386" w:rsidR="00CD6050" w:rsidRPr="00CD6050" w:rsidRDefault="00CD6050" w:rsidP="000A2A0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(1) Breastfeeding Guidance: Importance and key precautions.</w:t>
            </w:r>
          </w:p>
          <w:p w14:paraId="30DC5E73" w14:textId="77777777" w:rsidR="00CD6050" w:rsidRPr="00CD6050" w:rsidRDefault="00CD6050" w:rsidP="000A2A0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(2) Health Support: Perineal hygiene and dietary guidance.</w:t>
            </w:r>
          </w:p>
          <w:p w14:paraId="74CE9B72" w14:textId="112033FA" w:rsidR="00CD6050" w:rsidRPr="00CD6050" w:rsidRDefault="00CD6050" w:rsidP="000A2A09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(3) Intervention Restrictions: No TCM non-pharmaceutical therapies.</w:t>
            </w:r>
          </w:p>
        </w:tc>
      </w:tr>
      <w:tr w:rsidR="00CD6050" w:rsidRPr="00CD6050" w14:paraId="3DEA52FB" w14:textId="77777777" w:rsidTr="00CD6050">
        <w:tc>
          <w:tcPr>
            <w:tcW w:w="1560" w:type="dxa"/>
          </w:tcPr>
          <w:p w14:paraId="4F7AD748" w14:textId="596F2C0C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Xiuling</w:t>
            </w:r>
            <w:proofErr w:type="spellEnd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Xia</w:t>
            </w:r>
            <w:r w:rsidR="00A377E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[</w:t>
            </w:r>
            <w:proofErr w:type="gramEnd"/>
            <w:r w:rsidR="00A377E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="006C7E5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A377E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]</w:t>
            </w: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, 2019, China</w:t>
            </w:r>
          </w:p>
        </w:tc>
        <w:tc>
          <w:tcPr>
            <w:tcW w:w="8788" w:type="dxa"/>
          </w:tcPr>
          <w:p w14:paraId="319D4826" w14:textId="0FEA191D" w:rsidR="00CD6050" w:rsidRPr="00CD6050" w:rsidRDefault="00CD6050" w:rsidP="004C33D7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(1) Breastfeeding Guidance: Early skin-to-skin contact, early sucking, breast care, and proper positioning.</w:t>
            </w:r>
          </w:p>
          <w:p w14:paraId="5489BFF1" w14:textId="77777777" w:rsidR="00CD6050" w:rsidRPr="00CD6050" w:rsidRDefault="00CD6050" w:rsidP="004C33D7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(2) Psychological Support: Education and confidence building.</w:t>
            </w:r>
          </w:p>
          <w:p w14:paraId="22FF79A4" w14:textId="4395634E" w:rsidR="00CD6050" w:rsidRPr="00CD6050" w:rsidRDefault="00CD6050" w:rsidP="004C33D7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(3) Intervention Restrictions: No TCM non-pharmaceutical therapies.</w:t>
            </w:r>
          </w:p>
        </w:tc>
      </w:tr>
      <w:tr w:rsidR="00CD6050" w:rsidRPr="00CD6050" w14:paraId="16FA77FE" w14:textId="77777777" w:rsidTr="00CD6050">
        <w:tc>
          <w:tcPr>
            <w:tcW w:w="1560" w:type="dxa"/>
          </w:tcPr>
          <w:p w14:paraId="617E4F2F" w14:textId="17C32648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Yanqin</w:t>
            </w:r>
            <w:proofErr w:type="spellEnd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Li</w:t>
            </w:r>
            <w:r w:rsidR="00A377E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[</w:t>
            </w:r>
            <w:proofErr w:type="gramEnd"/>
            <w:r w:rsidR="00A377E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="006C7E5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="00A377E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]</w:t>
            </w: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,2024, China</w:t>
            </w:r>
          </w:p>
        </w:tc>
        <w:tc>
          <w:tcPr>
            <w:tcW w:w="8788" w:type="dxa"/>
          </w:tcPr>
          <w:p w14:paraId="359A3841" w14:textId="22683C61" w:rsidR="00CD6050" w:rsidRPr="00CD6050" w:rsidRDefault="00CD6050" w:rsidP="004C33D7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(1) Breastfeeding Guidance:  Early sucking, positioning, expression techniques, and inverted nipple care.</w:t>
            </w:r>
          </w:p>
          <w:p w14:paraId="786CF525" w14:textId="1EEAA410" w:rsidR="00CD6050" w:rsidRPr="00CD6050" w:rsidRDefault="00CD6050" w:rsidP="004C33D7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(2) Health Support: Dietary guidance.</w:t>
            </w:r>
          </w:p>
          <w:p w14:paraId="587EB27A" w14:textId="77777777" w:rsidR="00CD6050" w:rsidRPr="00CD6050" w:rsidRDefault="00CD6050" w:rsidP="004C33D7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(3) Psychological Support: Emotional counseling.</w:t>
            </w:r>
          </w:p>
          <w:p w14:paraId="32EF075E" w14:textId="63DC3FBF" w:rsidR="00CD6050" w:rsidRPr="00CD6050" w:rsidRDefault="00CD6050" w:rsidP="004C33D7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(4) Intervention Restrictions: No TCM non-pharmaceutical therapies.</w:t>
            </w:r>
          </w:p>
        </w:tc>
      </w:tr>
      <w:tr w:rsidR="00CD6050" w:rsidRPr="00CD6050" w14:paraId="60B9A731" w14:textId="77777777" w:rsidTr="00CD6050">
        <w:tc>
          <w:tcPr>
            <w:tcW w:w="1560" w:type="dxa"/>
          </w:tcPr>
          <w:p w14:paraId="21DA12C2" w14:textId="6C763B23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 xml:space="preserve">Yao </w:t>
            </w:r>
            <w:proofErr w:type="gram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Hong</w:t>
            </w:r>
            <w:r w:rsidR="00853ED8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[</w:t>
            </w:r>
            <w:proofErr w:type="gramEnd"/>
            <w:r w:rsidR="00853ED8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="006C7E5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="00853ED8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]</w:t>
            </w: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,2018, China</w:t>
            </w:r>
          </w:p>
        </w:tc>
        <w:tc>
          <w:tcPr>
            <w:tcW w:w="8788" w:type="dxa"/>
          </w:tcPr>
          <w:p w14:paraId="346994C6" w14:textId="70E7B1AB" w:rsidR="00CD6050" w:rsidRPr="00CD6050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 xml:space="preserve">(1) Breastfeeding Guidance: Early skin-to-skin contact and breast hygiene; </w:t>
            </w:r>
          </w:p>
          <w:p w14:paraId="65216EA0" w14:textId="77777777" w:rsidR="00CD6050" w:rsidRPr="00CD6050" w:rsidRDefault="00CD6050" w:rsidP="004C33D7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(2) Health Support: Dietary guidance.</w:t>
            </w:r>
          </w:p>
          <w:p w14:paraId="4E9DDEA5" w14:textId="77777777" w:rsidR="00CD6050" w:rsidRPr="00CD6050" w:rsidRDefault="00CD6050" w:rsidP="004C33D7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(3) Psychological Support: Emotional counseling.</w:t>
            </w:r>
          </w:p>
          <w:p w14:paraId="4FC8ADA0" w14:textId="197336B6" w:rsidR="00CD6050" w:rsidRPr="00CD6050" w:rsidRDefault="00CD6050" w:rsidP="004C33D7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D6050">
              <w:rPr>
                <w:rFonts w:ascii="Times New Roman" w:hAnsi="Times New Roman" w:cs="Times New Roman"/>
                <w:sz w:val="18"/>
                <w:szCs w:val="18"/>
              </w:rPr>
              <w:t>(4) Intervention Restrictions: No TCM non-pharmaceutical therapies.</w:t>
            </w:r>
          </w:p>
        </w:tc>
      </w:tr>
      <w:tr w:rsidR="00C555ED" w:rsidRPr="00C555ED" w14:paraId="127C9F6A" w14:textId="77777777" w:rsidTr="00CD6050">
        <w:tc>
          <w:tcPr>
            <w:tcW w:w="1560" w:type="dxa"/>
          </w:tcPr>
          <w:p w14:paraId="4D4FFB5C" w14:textId="681CAC47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Weixia</w:t>
            </w:r>
            <w:proofErr w:type="spellEnd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 xml:space="preserve"> Wu et </w:t>
            </w:r>
            <w:proofErr w:type="gram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  <w:r w:rsidR="00853ED8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[</w:t>
            </w:r>
            <w:proofErr w:type="gramEnd"/>
            <w:r w:rsidR="00853ED8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="006C7E5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 w:rsidR="00853ED8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]</w:t>
            </w: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,2017, China</w:t>
            </w:r>
          </w:p>
        </w:tc>
        <w:tc>
          <w:tcPr>
            <w:tcW w:w="8788" w:type="dxa"/>
          </w:tcPr>
          <w:p w14:paraId="34F9F9AD" w14:textId="406E4CAD" w:rsidR="00CD6050" w:rsidRPr="00C555ED" w:rsidRDefault="00CD6050" w:rsidP="004C33D7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(1) Breastfeeding Guidance: Early latch, breast hygiene, and proper positioning.</w:t>
            </w:r>
          </w:p>
          <w:p w14:paraId="74EC43A0" w14:textId="3D5F72D7" w:rsidR="00CD6050" w:rsidRPr="00C555ED" w:rsidRDefault="00CD6050" w:rsidP="004C33D7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(2) Health Support: High-protein, high-calorie diet; avoid spicy/irritating foods.</w:t>
            </w:r>
          </w:p>
          <w:p w14:paraId="7D151B87" w14:textId="7F179064" w:rsidR="00CD6050" w:rsidRPr="00C555ED" w:rsidRDefault="00CD6050" w:rsidP="004C33D7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(3) Psychological Support: Emotional counseling and role transition assistance.</w:t>
            </w:r>
          </w:p>
          <w:p w14:paraId="2A4775BD" w14:textId="05AA69B9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(4) Intervention Restrictions: No TCM non-pharmaceutical therapies.</w:t>
            </w:r>
          </w:p>
        </w:tc>
      </w:tr>
      <w:tr w:rsidR="00C555ED" w:rsidRPr="00C555ED" w14:paraId="4C197218" w14:textId="77777777" w:rsidTr="00CD6050">
        <w:tc>
          <w:tcPr>
            <w:tcW w:w="1560" w:type="dxa"/>
          </w:tcPr>
          <w:p w14:paraId="51FC717C" w14:textId="6E3A07C1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Jia Sheng et </w:t>
            </w:r>
            <w:proofErr w:type="gram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  <w:r w:rsidR="00853ED8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[</w:t>
            </w:r>
            <w:proofErr w:type="gramEnd"/>
            <w:r w:rsidR="00853ED8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6C7E5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="00853ED8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]</w:t>
            </w: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, 2020, China</w:t>
            </w:r>
          </w:p>
        </w:tc>
        <w:tc>
          <w:tcPr>
            <w:tcW w:w="8788" w:type="dxa"/>
          </w:tcPr>
          <w:p w14:paraId="5DE16AD3" w14:textId="77777777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(1) Breastfeeding Guidance: Early skin-to-skin contact; milk expression starting within 6h postpartum, at least 6 times daily.</w:t>
            </w:r>
          </w:p>
          <w:p w14:paraId="73CE4AD3" w14:textId="0EF686BD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(2) Intervention Restrictions: No TCM non-pharmaceutical therapies.</w:t>
            </w:r>
          </w:p>
        </w:tc>
      </w:tr>
      <w:tr w:rsidR="00C555ED" w:rsidRPr="00C555ED" w14:paraId="2DB12A09" w14:textId="77777777" w:rsidTr="00CD6050">
        <w:tc>
          <w:tcPr>
            <w:tcW w:w="1560" w:type="dxa"/>
          </w:tcPr>
          <w:p w14:paraId="073ADCDC" w14:textId="1FF654EC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 xml:space="preserve">Dan </w:t>
            </w:r>
            <w:proofErr w:type="gram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Xian</w:t>
            </w:r>
            <w:r w:rsidR="00853ED8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[</w:t>
            </w:r>
            <w:proofErr w:type="gramEnd"/>
            <w:r w:rsidR="00853ED8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="006C7E5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853ED8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]</w:t>
            </w: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proofErr w:type="gram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2017,China</w:t>
            </w:r>
            <w:proofErr w:type="gramEnd"/>
          </w:p>
        </w:tc>
        <w:tc>
          <w:tcPr>
            <w:tcW w:w="8788" w:type="dxa"/>
          </w:tcPr>
          <w:p w14:paraId="762F3059" w14:textId="77777777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(1) Breastfeeding Guidance: Routine instruction on lactation and techniques.</w:t>
            </w:r>
          </w:p>
          <w:p w14:paraId="75681944" w14:textId="77777777" w:rsidR="00CD6050" w:rsidRPr="00C555ED" w:rsidRDefault="00CD6050" w:rsidP="00986E94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(2) Health Support: Dietary guidance.</w:t>
            </w:r>
          </w:p>
          <w:p w14:paraId="10E49EEA" w14:textId="3500E01C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(3) Intervention Restrictions: No TCM non-pharmaceutical therapies.</w:t>
            </w:r>
          </w:p>
        </w:tc>
      </w:tr>
      <w:tr w:rsidR="00C555ED" w:rsidRPr="00C555ED" w14:paraId="712F048C" w14:textId="77777777" w:rsidTr="00CD6050">
        <w:tc>
          <w:tcPr>
            <w:tcW w:w="1560" w:type="dxa"/>
          </w:tcPr>
          <w:p w14:paraId="00A66980" w14:textId="4833F23E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Fangzhen</w:t>
            </w:r>
            <w:proofErr w:type="spellEnd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 xml:space="preserve"> Wang et </w:t>
            </w:r>
            <w:proofErr w:type="gram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  <w:r w:rsidR="00853ED8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[</w:t>
            </w:r>
            <w:proofErr w:type="gramEnd"/>
            <w:r w:rsidR="006C7E5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39</w:t>
            </w:r>
            <w:r w:rsidR="00853ED8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]</w:t>
            </w: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proofErr w:type="gram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2022,China</w:t>
            </w:r>
            <w:proofErr w:type="gramEnd"/>
          </w:p>
        </w:tc>
        <w:tc>
          <w:tcPr>
            <w:tcW w:w="8788" w:type="dxa"/>
          </w:tcPr>
          <w:p w14:paraId="7672D6FF" w14:textId="5ED784A2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 xml:space="preserve">(1) Breastfeeding Guidance: Early skin-to-skin contact and rooming-in. </w:t>
            </w:r>
          </w:p>
          <w:p w14:paraId="3BCAE138" w14:textId="315DCC49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(2) Intervention Restrictions: No TCM non-pharmaceutical therapies.</w:t>
            </w:r>
          </w:p>
        </w:tc>
      </w:tr>
      <w:tr w:rsidR="00C555ED" w:rsidRPr="00C555ED" w14:paraId="2FDBFB8F" w14:textId="77777777" w:rsidTr="00CD6050">
        <w:tc>
          <w:tcPr>
            <w:tcW w:w="1560" w:type="dxa"/>
          </w:tcPr>
          <w:p w14:paraId="33CE5B95" w14:textId="20C2454B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 xml:space="preserve">Xia Chen et </w:t>
            </w:r>
            <w:proofErr w:type="gram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  <w:r w:rsidR="00853ED8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[</w:t>
            </w:r>
            <w:proofErr w:type="gramEnd"/>
            <w:r w:rsidR="00853ED8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 w:rsidR="006C7E5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="00853ED8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]</w:t>
            </w: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proofErr w:type="gram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2020,China</w:t>
            </w:r>
            <w:proofErr w:type="gramEnd"/>
          </w:p>
        </w:tc>
        <w:tc>
          <w:tcPr>
            <w:tcW w:w="8788" w:type="dxa"/>
          </w:tcPr>
          <w:p w14:paraId="24322CC6" w14:textId="7B5FB68D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 xml:space="preserve">(1) Breastfeeding Guidance: Early skin-to-skin contact, early suckling, and guidance on breastfeeding positions and frequency. </w:t>
            </w:r>
          </w:p>
          <w:p w14:paraId="7BF5C838" w14:textId="77777777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(2) Health Support: Dietary guidance.</w:t>
            </w:r>
          </w:p>
          <w:p w14:paraId="78AD6A82" w14:textId="577AED1C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(3) Intervention Restrictions: No TCM non-pharmaceutical therapies.</w:t>
            </w:r>
          </w:p>
        </w:tc>
      </w:tr>
      <w:tr w:rsidR="00C555ED" w:rsidRPr="00C555ED" w14:paraId="642B81EA" w14:textId="77777777" w:rsidTr="00CD6050">
        <w:tc>
          <w:tcPr>
            <w:tcW w:w="1560" w:type="dxa"/>
          </w:tcPr>
          <w:p w14:paraId="254E5A05" w14:textId="4E26CF2A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Lixia</w:t>
            </w:r>
            <w:proofErr w:type="spellEnd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Yang</w:t>
            </w:r>
            <w:r w:rsidR="00853ED8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[</w:t>
            </w:r>
            <w:proofErr w:type="gramEnd"/>
            <w:r w:rsidR="00853ED8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="006C7E5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="00853ED8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]</w:t>
            </w: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, 2020, China</w:t>
            </w:r>
          </w:p>
        </w:tc>
        <w:tc>
          <w:tcPr>
            <w:tcW w:w="8788" w:type="dxa"/>
          </w:tcPr>
          <w:p w14:paraId="476D659C" w14:textId="5D24CAC1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 xml:space="preserve">(1) Breastfeeding Guidance: Early suckling and education on the benefits of breastfeeding. </w:t>
            </w:r>
          </w:p>
          <w:p w14:paraId="4B890FAF" w14:textId="6779D1AA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(2) Intervention Restrictions: No TCM non-pharmaceutical therapies.</w:t>
            </w:r>
          </w:p>
        </w:tc>
      </w:tr>
      <w:tr w:rsidR="00C555ED" w:rsidRPr="00C555ED" w14:paraId="4CB7F8A4" w14:textId="77777777" w:rsidTr="00CD6050">
        <w:tc>
          <w:tcPr>
            <w:tcW w:w="1560" w:type="dxa"/>
          </w:tcPr>
          <w:p w14:paraId="7423E9F0" w14:textId="1A584C43" w:rsidR="00CD6050" w:rsidRPr="00C555ED" w:rsidRDefault="00CD6050" w:rsidP="00CD6050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Lianqun</w:t>
            </w:r>
            <w:proofErr w:type="spellEnd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 xml:space="preserve"> Liu et </w:t>
            </w:r>
            <w:proofErr w:type="gram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  <w:r w:rsidR="00853ED8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[</w:t>
            </w:r>
            <w:proofErr w:type="gramEnd"/>
            <w:r w:rsidR="00853ED8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 w:rsidR="006C7E5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 w:rsidR="00853ED8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]</w:t>
            </w: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,2015, China</w:t>
            </w:r>
          </w:p>
        </w:tc>
        <w:tc>
          <w:tcPr>
            <w:tcW w:w="8788" w:type="dxa"/>
          </w:tcPr>
          <w:p w14:paraId="060BD35D" w14:textId="77777777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(1) Breastfeeding Guidance: Routine breast care.</w:t>
            </w:r>
          </w:p>
          <w:p w14:paraId="4F8216F8" w14:textId="74EC55EF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(2) Intervention Restrictions: No TCM non-pharmaceutical therapies.</w:t>
            </w:r>
          </w:p>
        </w:tc>
      </w:tr>
      <w:tr w:rsidR="00C555ED" w:rsidRPr="00C555ED" w14:paraId="5089549F" w14:textId="77777777" w:rsidTr="00CD6050">
        <w:tc>
          <w:tcPr>
            <w:tcW w:w="1560" w:type="dxa"/>
          </w:tcPr>
          <w:p w14:paraId="48CA8F88" w14:textId="38CFBB55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 xml:space="preserve">Min </w:t>
            </w:r>
            <w:proofErr w:type="gramStart"/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Zeng</w:t>
            </w:r>
            <w:r w:rsidR="00853ED8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[</w:t>
            </w:r>
            <w:proofErr w:type="gramEnd"/>
            <w:r w:rsidR="006C7E5D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48</w:t>
            </w:r>
            <w:r w:rsidR="00853ED8" w:rsidRPr="00C555ED">
              <w:rPr>
                <w:rFonts w:ascii="Times New Roman" w:hAnsi="Times New Roman" w:cs="Times New Roman" w:hint="eastAsia"/>
                <w:sz w:val="18"/>
                <w:szCs w:val="18"/>
              </w:rPr>
              <w:t>]</w:t>
            </w: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, 2019, China</w:t>
            </w:r>
          </w:p>
        </w:tc>
        <w:tc>
          <w:tcPr>
            <w:tcW w:w="8788" w:type="dxa"/>
          </w:tcPr>
          <w:p w14:paraId="088A7C17" w14:textId="28D71E34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(1) Breastfeeding Guidance:  Early suckling, instruction on manual expression, and proper breastfeeding techniques. (2) Health Support: Dietary guidance.</w:t>
            </w:r>
          </w:p>
          <w:p w14:paraId="027B5570" w14:textId="135717FE" w:rsidR="00CD6050" w:rsidRPr="00C555ED" w:rsidRDefault="00CD6050" w:rsidP="00675AEE">
            <w:pPr>
              <w:spacing w:line="48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555ED">
              <w:rPr>
                <w:rFonts w:ascii="Times New Roman" w:hAnsi="Times New Roman" w:cs="Times New Roman"/>
                <w:sz w:val="18"/>
                <w:szCs w:val="18"/>
              </w:rPr>
              <w:t>(3) Intervention Restrictions: No TCM non-pharmaceutical therapies.</w:t>
            </w:r>
          </w:p>
        </w:tc>
      </w:tr>
      <w:bookmarkEnd w:id="0"/>
    </w:tbl>
    <w:p w14:paraId="7DFD707E" w14:textId="77777777" w:rsidR="00786334" w:rsidRPr="00C555ED" w:rsidRDefault="00786334" w:rsidP="00520580">
      <w:pPr>
        <w:rPr>
          <w:rFonts w:ascii="Times New Roman" w:hAnsi="Times New Roman" w:cs="Times New Roman"/>
          <w:sz w:val="24"/>
          <w:szCs w:val="24"/>
        </w:rPr>
      </w:pPr>
    </w:p>
    <w:p w14:paraId="60C85BE1" w14:textId="709EDF19" w:rsidR="00314B5C" w:rsidRPr="00314B5C" w:rsidRDefault="00AB033F" w:rsidP="00AB033F">
      <w:pPr>
        <w:spacing w:line="360" w:lineRule="auto"/>
        <w:ind w:left="-450"/>
        <w:jc w:val="center"/>
        <w:rPr>
          <w:rFonts w:asciiTheme="majorBidi" w:hAnsiTheme="majorBidi" w:cstheme="majorBidi"/>
          <w:sz w:val="24"/>
          <w:szCs w:val="24"/>
        </w:rPr>
        <w:sectPr w:rsidR="00314B5C" w:rsidRPr="00314B5C" w:rsidSect="00314B5C">
          <w:footerReference w:type="default" r:id="rId7"/>
          <w:pgSz w:w="11906" w:h="16838" w:code="9"/>
          <w:pgMar w:top="1440" w:right="1440" w:bottom="720" w:left="1440" w:header="720" w:footer="720" w:gutter="0"/>
          <w:cols w:space="720"/>
          <w:docGrid w:linePitch="360"/>
        </w:sectPr>
      </w:pPr>
      <w:bookmarkStart w:id="2" w:name="_Hlk221526663"/>
      <w:bookmarkEnd w:id="1"/>
      <w:r w:rsidRPr="00C555ED">
        <w:rPr>
          <w:rFonts w:ascii="Times New Roman" w:hAnsi="Times New Roman" w:cs="Times New Roman"/>
          <w:sz w:val="24"/>
          <w:szCs w:val="24"/>
        </w:rPr>
        <w:t>S</w:t>
      </w:r>
      <w:r w:rsidRPr="00CD6050">
        <w:rPr>
          <w:rFonts w:ascii="Times New Roman" w:hAnsi="Times New Roman" w:cs="Times New Roman"/>
          <w:sz w:val="24"/>
          <w:szCs w:val="24"/>
        </w:rPr>
        <w:t>upplementary</w:t>
      </w:r>
      <w:r w:rsidRPr="00CD6050">
        <w:rPr>
          <w:rFonts w:ascii="Times New Roman" w:hAnsi="Times New Roman" w:cs="Times New Roman" w:hint="eastAsia"/>
          <w:sz w:val="24"/>
          <w:szCs w:val="24"/>
        </w:rPr>
        <w:t xml:space="preserve"> Table 1</w:t>
      </w:r>
      <w:bookmarkEnd w:id="2"/>
      <w:r w:rsidRPr="00CD6050">
        <w:rPr>
          <w:rFonts w:ascii="Times New Roman" w:hAnsi="Times New Roman" w:cs="Times New Roman" w:hint="eastAsia"/>
          <w:sz w:val="24"/>
          <w:szCs w:val="24"/>
        </w:rPr>
        <w:t>. The detail of the c</w:t>
      </w:r>
      <w:r w:rsidRPr="00CD6050">
        <w:rPr>
          <w:rFonts w:ascii="Times New Roman" w:hAnsi="Times New Roman" w:cs="Times New Roman"/>
          <w:sz w:val="24"/>
          <w:szCs w:val="24"/>
        </w:rPr>
        <w:t>onventional treatment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7E69DD95" w14:textId="1A16BD36" w:rsidR="00314B5C" w:rsidRDefault="00314B5C" w:rsidP="00314B5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f2"/>
        <w:tblW w:w="5398" w:type="pct"/>
        <w:tblInd w:w="-1026" w:type="dxa"/>
        <w:tblLayout w:type="fixed"/>
        <w:tblLook w:val="04A0" w:firstRow="1" w:lastRow="0" w:firstColumn="1" w:lastColumn="0" w:noHBand="0" w:noVBand="1"/>
      </w:tblPr>
      <w:tblGrid>
        <w:gridCol w:w="1394"/>
        <w:gridCol w:w="1256"/>
        <w:gridCol w:w="696"/>
        <w:gridCol w:w="1117"/>
        <w:gridCol w:w="976"/>
        <w:gridCol w:w="696"/>
        <w:gridCol w:w="1117"/>
        <w:gridCol w:w="1250"/>
        <w:gridCol w:w="840"/>
        <w:gridCol w:w="693"/>
        <w:gridCol w:w="12"/>
        <w:gridCol w:w="1244"/>
        <w:gridCol w:w="12"/>
        <w:gridCol w:w="2638"/>
        <w:gridCol w:w="12"/>
        <w:gridCol w:w="1096"/>
        <w:gridCol w:w="9"/>
      </w:tblGrid>
      <w:tr w:rsidR="009C6D9F" w:rsidRPr="00F171FE" w14:paraId="5A724EBF" w14:textId="77777777" w:rsidTr="00D576B8">
        <w:trPr>
          <w:gridAfter w:val="1"/>
          <w:wAfter w:w="3" w:type="pct"/>
          <w:trHeight w:val="354"/>
        </w:trPr>
        <w:tc>
          <w:tcPr>
            <w:tcW w:w="463" w:type="pct"/>
            <w:vMerge w:val="restart"/>
            <w:vAlign w:val="center"/>
            <w:hideMark/>
          </w:tcPr>
          <w:p w14:paraId="12B53213" w14:textId="77777777" w:rsidR="00464D83" w:rsidRPr="00F171FE" w:rsidRDefault="00464D83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Authors,</w:t>
            </w:r>
          </w:p>
          <w:p w14:paraId="4C4ECAAF" w14:textId="77777777" w:rsidR="00464D83" w:rsidRPr="00F171FE" w:rsidRDefault="00464D83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Year,</w:t>
            </w:r>
          </w:p>
          <w:p w14:paraId="05C275DE" w14:textId="77777777" w:rsidR="00464D83" w:rsidRPr="00F171FE" w:rsidRDefault="00464D83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Country</w:t>
            </w:r>
          </w:p>
        </w:tc>
        <w:tc>
          <w:tcPr>
            <w:tcW w:w="417" w:type="pct"/>
            <w:vMerge w:val="restart"/>
            <w:vAlign w:val="center"/>
            <w:hideMark/>
          </w:tcPr>
          <w:p w14:paraId="10307468" w14:textId="77777777" w:rsidR="00464D83" w:rsidRPr="00F171FE" w:rsidRDefault="00464D83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Study Period</w:t>
            </w:r>
          </w:p>
        </w:tc>
        <w:tc>
          <w:tcPr>
            <w:tcW w:w="602" w:type="pct"/>
            <w:gridSpan w:val="2"/>
            <w:vAlign w:val="center"/>
          </w:tcPr>
          <w:p w14:paraId="2A7EB57D" w14:textId="36BC1F15" w:rsidR="00464D83" w:rsidRPr="00F171FE" w:rsidRDefault="00464D83" w:rsidP="00295F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Age, year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(M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SD)</w:t>
            </w:r>
          </w:p>
        </w:tc>
        <w:tc>
          <w:tcPr>
            <w:tcW w:w="324" w:type="pct"/>
            <w:vAlign w:val="center"/>
            <w:hideMark/>
          </w:tcPr>
          <w:p w14:paraId="2DEE7A72" w14:textId="60AB6641" w:rsidR="00464D83" w:rsidRPr="00F171FE" w:rsidRDefault="00464D83" w:rsidP="00607969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Mode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of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delivery</w:t>
            </w:r>
          </w:p>
        </w:tc>
        <w:tc>
          <w:tcPr>
            <w:tcW w:w="231" w:type="pct"/>
            <w:vAlign w:val="center"/>
            <w:hideMark/>
          </w:tcPr>
          <w:p w14:paraId="30DC37E3" w14:textId="77777777" w:rsidR="00464D83" w:rsidRPr="00F171FE" w:rsidRDefault="00464D83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Infant gestational age</w:t>
            </w:r>
          </w:p>
        </w:tc>
        <w:tc>
          <w:tcPr>
            <w:tcW w:w="1295" w:type="pct"/>
            <w:gridSpan w:val="4"/>
            <w:vAlign w:val="center"/>
            <w:hideMark/>
          </w:tcPr>
          <w:p w14:paraId="0B58DC74" w14:textId="3921DEF5" w:rsidR="00464D83" w:rsidRPr="00F171FE" w:rsidRDefault="00464D83" w:rsidP="0060796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Group (sample </w:t>
            </w:r>
            <w:r w:rsidR="009C6D9F" w:rsidRPr="00F171FE">
              <w:rPr>
                <w:rFonts w:ascii="Times New Roman" w:hAnsi="Times New Roman" w:cs="Times New Roman"/>
                <w:sz w:val="16"/>
                <w:szCs w:val="16"/>
              </w:rPr>
              <w:t>size)</w:t>
            </w:r>
            <w:r w:rsidR="009C6D9F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r w:rsidR="009C6D9F" w:rsidRPr="009C6D9F">
              <w:rPr>
                <w:rFonts w:ascii="Times New Roman" w:hAnsi="Times New Roman" w:cs="Times New Roman"/>
                <w:sz w:val="16"/>
                <w:szCs w:val="16"/>
              </w:rPr>
              <w:t>Education</w:t>
            </w:r>
            <w:r w:rsidR="00FB5ECD" w:rsidRPr="00FB5ECD">
              <w:rPr>
                <w:rFonts w:ascii="Times New Roman" w:hAnsi="Times New Roman" w:cs="Times New Roman"/>
                <w:sz w:val="16"/>
                <w:szCs w:val="16"/>
              </w:rPr>
              <w:t xml:space="preserve"> background</w:t>
            </w:r>
            <w:r w:rsidR="00FB5ECD"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417" w:type="pct"/>
            <w:gridSpan w:val="2"/>
            <w:vAlign w:val="center"/>
            <w:hideMark/>
          </w:tcPr>
          <w:p w14:paraId="6B0E1193" w14:textId="77777777" w:rsidR="00464D83" w:rsidRPr="00F171FE" w:rsidRDefault="00464D83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Intervenor</w:t>
            </w:r>
          </w:p>
        </w:tc>
        <w:tc>
          <w:tcPr>
            <w:tcW w:w="880" w:type="pct"/>
            <w:gridSpan w:val="2"/>
            <w:vAlign w:val="center"/>
            <w:hideMark/>
          </w:tcPr>
          <w:p w14:paraId="15C52087" w14:textId="77777777" w:rsidR="00464D83" w:rsidRPr="00F171FE" w:rsidRDefault="00464D83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Intervention time and sessions</w:t>
            </w:r>
          </w:p>
        </w:tc>
        <w:tc>
          <w:tcPr>
            <w:tcW w:w="368" w:type="pct"/>
            <w:gridSpan w:val="2"/>
            <w:vAlign w:val="center"/>
            <w:hideMark/>
          </w:tcPr>
          <w:p w14:paraId="467D92B7" w14:textId="77777777" w:rsidR="00464D83" w:rsidRPr="00F171FE" w:rsidRDefault="00464D83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Outcomes</w:t>
            </w:r>
          </w:p>
        </w:tc>
      </w:tr>
      <w:tr w:rsidR="009C6D9F" w:rsidRPr="00F171FE" w14:paraId="0544276C" w14:textId="77777777" w:rsidTr="00D576B8">
        <w:trPr>
          <w:trHeight w:val="354"/>
        </w:trPr>
        <w:tc>
          <w:tcPr>
            <w:tcW w:w="463" w:type="pct"/>
            <w:vMerge/>
            <w:vAlign w:val="center"/>
          </w:tcPr>
          <w:p w14:paraId="3B8DC161" w14:textId="77777777" w:rsidR="00464D83" w:rsidRPr="00F171FE" w:rsidRDefault="00464D83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  <w:vMerge/>
            <w:vAlign w:val="center"/>
          </w:tcPr>
          <w:p w14:paraId="48408339" w14:textId="77777777" w:rsidR="00464D83" w:rsidRPr="00F171FE" w:rsidRDefault="00464D83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</w:tcPr>
          <w:p w14:paraId="52B11C3B" w14:textId="03C8DD8F" w:rsidR="00464D83" w:rsidRPr="00F171FE" w:rsidRDefault="00464D83" w:rsidP="00607969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Control group</w:t>
            </w:r>
          </w:p>
        </w:tc>
        <w:tc>
          <w:tcPr>
            <w:tcW w:w="371" w:type="pct"/>
          </w:tcPr>
          <w:p w14:paraId="6DF70B81" w14:textId="292C7A92" w:rsidR="00464D83" w:rsidRPr="00F171FE" w:rsidRDefault="00464D83" w:rsidP="00607969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475717">
              <w:rPr>
                <w:rFonts w:ascii="Times New Roman" w:hAnsi="Times New Roman" w:cs="Times New Roman"/>
                <w:sz w:val="16"/>
                <w:szCs w:val="16"/>
              </w:rPr>
              <w:t>Intervention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group</w:t>
            </w:r>
          </w:p>
        </w:tc>
        <w:tc>
          <w:tcPr>
            <w:tcW w:w="324" w:type="pct"/>
            <w:vAlign w:val="center"/>
          </w:tcPr>
          <w:p w14:paraId="39813FFC" w14:textId="77777777" w:rsidR="00464D83" w:rsidRPr="00F171FE" w:rsidRDefault="00464D83" w:rsidP="00607969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1" w:type="pct"/>
            <w:vAlign w:val="center"/>
          </w:tcPr>
          <w:p w14:paraId="2E808495" w14:textId="77777777" w:rsidR="00464D83" w:rsidRPr="00F171FE" w:rsidRDefault="00464D83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9" w:type="pct"/>
            <w:gridSpan w:val="5"/>
            <w:vAlign w:val="center"/>
          </w:tcPr>
          <w:p w14:paraId="136B2066" w14:textId="77777777" w:rsidR="00464D83" w:rsidRPr="00F171FE" w:rsidRDefault="00464D83" w:rsidP="00464D8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pct"/>
            <w:gridSpan w:val="2"/>
            <w:vAlign w:val="center"/>
          </w:tcPr>
          <w:p w14:paraId="0FC69B7C" w14:textId="77777777" w:rsidR="00464D83" w:rsidRPr="00F171FE" w:rsidRDefault="00464D83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0" w:type="pct"/>
            <w:gridSpan w:val="2"/>
            <w:vAlign w:val="center"/>
          </w:tcPr>
          <w:p w14:paraId="5147A0E3" w14:textId="77777777" w:rsidR="00464D83" w:rsidRPr="00F171FE" w:rsidRDefault="00464D83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7" w:type="pct"/>
            <w:gridSpan w:val="2"/>
            <w:vAlign w:val="center"/>
          </w:tcPr>
          <w:p w14:paraId="43F41130" w14:textId="77777777" w:rsidR="00464D83" w:rsidRPr="00F171FE" w:rsidRDefault="00464D83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9F" w:rsidRPr="00F171FE" w14:paraId="58EB824A" w14:textId="77777777" w:rsidTr="00D576B8">
        <w:trPr>
          <w:trHeight w:val="557"/>
        </w:trPr>
        <w:tc>
          <w:tcPr>
            <w:tcW w:w="463" w:type="pct"/>
            <w:hideMark/>
          </w:tcPr>
          <w:p w14:paraId="6E43CE2D" w14:textId="04CB3A9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Mitra </w:t>
            </w:r>
            <w:proofErr w:type="spell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Savabi</w:t>
            </w:r>
            <w:proofErr w:type="spellEnd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 Esfahani et </w:t>
            </w:r>
            <w:proofErr w:type="gram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r w:rsidR="00610DCE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BD787D"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 w:rsidR="00610DCE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, 2015, Iran</w:t>
            </w:r>
          </w:p>
        </w:tc>
        <w:tc>
          <w:tcPr>
            <w:tcW w:w="417" w:type="pct"/>
            <w:noWrap/>
            <w:hideMark/>
          </w:tcPr>
          <w:p w14:paraId="3A49778E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1" w:type="pct"/>
          </w:tcPr>
          <w:p w14:paraId="2F197FD4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C71CF12" w14:textId="7615AD3B" w:rsidR="00475717" w:rsidRPr="00475717" w:rsidRDefault="00475717" w:rsidP="00464D83">
            <w:pPr>
              <w:tabs>
                <w:tab w:val="left" w:pos="3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475717">
              <w:rPr>
                <w:rFonts w:ascii="Times New Roman" w:hAnsi="Times New Roman" w:cs="Times New Roman"/>
                <w:sz w:val="16"/>
                <w:szCs w:val="16"/>
              </w:rPr>
              <w:t>24.2±3.7</w:t>
            </w:r>
          </w:p>
        </w:tc>
        <w:tc>
          <w:tcPr>
            <w:tcW w:w="371" w:type="pct"/>
          </w:tcPr>
          <w:p w14:paraId="59D948EF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7D39D8F" w14:textId="33124C32" w:rsidR="00475717" w:rsidRPr="00475717" w:rsidRDefault="00475717" w:rsidP="004757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7">
              <w:rPr>
                <w:rFonts w:ascii="Times New Roman" w:hAnsi="Times New Roman" w:cs="Times New Roman"/>
                <w:sz w:val="16"/>
                <w:szCs w:val="16"/>
              </w:rPr>
              <w:t>24.5±3.7</w:t>
            </w:r>
          </w:p>
        </w:tc>
        <w:tc>
          <w:tcPr>
            <w:tcW w:w="324" w:type="pct"/>
            <w:hideMark/>
          </w:tcPr>
          <w:p w14:paraId="2F7C48F2" w14:textId="5A054923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Cesarean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section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vaginal delivery</w:t>
            </w:r>
          </w:p>
        </w:tc>
        <w:tc>
          <w:tcPr>
            <w:tcW w:w="231" w:type="pct"/>
            <w:hideMark/>
          </w:tcPr>
          <w:p w14:paraId="4E0734E5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Term </w:t>
            </w:r>
          </w:p>
        </w:tc>
        <w:tc>
          <w:tcPr>
            <w:tcW w:w="371" w:type="pct"/>
            <w:hideMark/>
          </w:tcPr>
          <w:p w14:paraId="4AC96F47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Control (n=30)</w:t>
            </w:r>
          </w:p>
          <w:p w14:paraId="05850BE3" w14:textId="3F7AA908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FB5ECD">
              <w:rPr>
                <w:rFonts w:ascii="Times New Roman" w:hAnsi="Times New Roman" w:cs="Times New Roman"/>
                <w:sz w:val="16"/>
                <w:szCs w:val="16"/>
              </w:rPr>
              <w:t>high school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:15)</w:t>
            </w:r>
          </w:p>
        </w:tc>
        <w:tc>
          <w:tcPr>
            <w:tcW w:w="415" w:type="pct"/>
            <w:hideMark/>
          </w:tcPr>
          <w:p w14:paraId="7B56E768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Apr(n=30)</w:t>
            </w:r>
          </w:p>
          <w:p w14:paraId="5C25BD02" w14:textId="79298801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FB5ECD">
              <w:rPr>
                <w:rFonts w:ascii="Times New Roman" w:hAnsi="Times New Roman" w:cs="Times New Roman"/>
                <w:sz w:val="16"/>
                <w:szCs w:val="16"/>
              </w:rPr>
              <w:t>high school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:15)</w:t>
            </w:r>
          </w:p>
        </w:tc>
        <w:tc>
          <w:tcPr>
            <w:tcW w:w="279" w:type="pct"/>
            <w:noWrap/>
            <w:hideMark/>
          </w:tcPr>
          <w:p w14:paraId="2ED0E2C0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4" w:type="pct"/>
            <w:gridSpan w:val="2"/>
            <w:hideMark/>
          </w:tcPr>
          <w:p w14:paraId="1E979E3E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7" w:type="pct"/>
            <w:gridSpan w:val="2"/>
            <w:hideMark/>
          </w:tcPr>
          <w:p w14:paraId="399E76BB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Mother</w:t>
            </w:r>
          </w:p>
        </w:tc>
        <w:tc>
          <w:tcPr>
            <w:tcW w:w="880" w:type="pct"/>
            <w:gridSpan w:val="2"/>
            <w:hideMark/>
          </w:tcPr>
          <w:p w14:paraId="0F3DC558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three times a day/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br/>
              <w:t>each time for 2-5 min/ for 12 sequential days</w:t>
            </w:r>
          </w:p>
        </w:tc>
        <w:tc>
          <w:tcPr>
            <w:tcW w:w="367" w:type="pct"/>
            <w:gridSpan w:val="2"/>
            <w:noWrap/>
            <w:hideMark/>
          </w:tcPr>
          <w:p w14:paraId="4FC8798A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BMV</w:t>
            </w:r>
          </w:p>
        </w:tc>
      </w:tr>
      <w:tr w:rsidR="009C6D9F" w:rsidRPr="00F171FE" w14:paraId="5222789D" w14:textId="77777777" w:rsidTr="00D576B8">
        <w:trPr>
          <w:trHeight w:val="551"/>
        </w:trPr>
        <w:tc>
          <w:tcPr>
            <w:tcW w:w="463" w:type="pct"/>
            <w:hideMark/>
          </w:tcPr>
          <w:p w14:paraId="5DF244F2" w14:textId="4B927C7A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Atena Mohammadpour et </w:t>
            </w:r>
            <w:proofErr w:type="gram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r w:rsidR="00610DCE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610DCE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BD787D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="00610DCE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,2018,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Iran</w:t>
            </w:r>
          </w:p>
        </w:tc>
        <w:tc>
          <w:tcPr>
            <w:tcW w:w="417" w:type="pct"/>
            <w:hideMark/>
          </w:tcPr>
          <w:p w14:paraId="324BDF9E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August 2015 to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br/>
              <w:t>November 2015</w:t>
            </w:r>
          </w:p>
        </w:tc>
        <w:tc>
          <w:tcPr>
            <w:tcW w:w="231" w:type="pct"/>
          </w:tcPr>
          <w:p w14:paraId="3BF6CF8E" w14:textId="370EA811" w:rsidR="00295F49" w:rsidRPr="00F171FE" w:rsidRDefault="00475717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371" w:type="pct"/>
          </w:tcPr>
          <w:p w14:paraId="193F175E" w14:textId="4852671F" w:rsidR="00295F49" w:rsidRPr="00F171FE" w:rsidRDefault="00475717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324" w:type="pct"/>
            <w:hideMark/>
          </w:tcPr>
          <w:p w14:paraId="23CE72DD" w14:textId="2C502242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Cesarean section</w:t>
            </w:r>
          </w:p>
        </w:tc>
        <w:tc>
          <w:tcPr>
            <w:tcW w:w="231" w:type="pct"/>
            <w:hideMark/>
          </w:tcPr>
          <w:p w14:paraId="4219402F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Preterm</w:t>
            </w:r>
          </w:p>
        </w:tc>
        <w:tc>
          <w:tcPr>
            <w:tcW w:w="371" w:type="pct"/>
            <w:hideMark/>
          </w:tcPr>
          <w:p w14:paraId="5DC011E1" w14:textId="3C3C8598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on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 (n=25)</w:t>
            </w:r>
            <w:r w:rsidR="00FB5ECD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FB5ECD"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415" w:type="pct"/>
            <w:hideMark/>
          </w:tcPr>
          <w:p w14:paraId="0C0B29A8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Ref(n=25) </w:t>
            </w:r>
          </w:p>
          <w:p w14:paraId="2C7AD788" w14:textId="2349D638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279" w:type="pct"/>
            <w:hideMark/>
          </w:tcPr>
          <w:p w14:paraId="7FAB3A5E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4" w:type="pct"/>
            <w:gridSpan w:val="2"/>
            <w:hideMark/>
          </w:tcPr>
          <w:p w14:paraId="66EB30AA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7" w:type="pct"/>
            <w:gridSpan w:val="2"/>
            <w:hideMark/>
          </w:tcPr>
          <w:p w14:paraId="67B6E829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Researcher</w:t>
            </w:r>
          </w:p>
        </w:tc>
        <w:tc>
          <w:tcPr>
            <w:tcW w:w="880" w:type="pct"/>
            <w:gridSpan w:val="2"/>
            <w:hideMark/>
          </w:tcPr>
          <w:p w14:paraId="6EF55724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Each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foot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separately lasted 20 min for a total of 40 min/one session a day for 6 days</w:t>
            </w:r>
          </w:p>
        </w:tc>
        <w:tc>
          <w:tcPr>
            <w:tcW w:w="367" w:type="pct"/>
            <w:gridSpan w:val="2"/>
            <w:noWrap/>
            <w:hideMark/>
          </w:tcPr>
          <w:p w14:paraId="551CEFA5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BMV</w:t>
            </w:r>
          </w:p>
        </w:tc>
      </w:tr>
      <w:tr w:rsidR="009C6D9F" w:rsidRPr="00F171FE" w14:paraId="04A03495" w14:textId="77777777" w:rsidTr="00D576B8">
        <w:trPr>
          <w:trHeight w:val="416"/>
        </w:trPr>
        <w:tc>
          <w:tcPr>
            <w:tcW w:w="463" w:type="pct"/>
            <w:hideMark/>
          </w:tcPr>
          <w:p w14:paraId="0F79F98D" w14:textId="15FD558D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Ping Lu et </w:t>
            </w:r>
            <w:proofErr w:type="gram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r w:rsidR="00610DCE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610DCE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="00BD787D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610DCE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,2019,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China</w:t>
            </w:r>
          </w:p>
        </w:tc>
        <w:tc>
          <w:tcPr>
            <w:tcW w:w="417" w:type="pct"/>
            <w:hideMark/>
          </w:tcPr>
          <w:p w14:paraId="556759E2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September 2012 to July 2013</w:t>
            </w:r>
          </w:p>
        </w:tc>
        <w:tc>
          <w:tcPr>
            <w:tcW w:w="231" w:type="pct"/>
          </w:tcPr>
          <w:p w14:paraId="44638700" w14:textId="4D199414" w:rsidR="00295F49" w:rsidRPr="00F171FE" w:rsidRDefault="00475717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7">
              <w:rPr>
                <w:rFonts w:ascii="Times New Roman" w:hAnsi="Times New Roman" w:cs="Times New Roman"/>
                <w:sz w:val="16"/>
                <w:szCs w:val="16"/>
              </w:rPr>
              <w:t>28.72±3.58</w:t>
            </w:r>
          </w:p>
        </w:tc>
        <w:tc>
          <w:tcPr>
            <w:tcW w:w="371" w:type="pct"/>
          </w:tcPr>
          <w:p w14:paraId="013C11A2" w14:textId="2DF6C8B5" w:rsidR="00295F49" w:rsidRPr="00F171FE" w:rsidRDefault="00475717" w:rsidP="00475717">
            <w:pPr>
              <w:tabs>
                <w:tab w:val="left" w:pos="35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475717">
              <w:rPr>
                <w:rFonts w:ascii="Times New Roman" w:hAnsi="Times New Roman" w:cs="Times New Roman"/>
                <w:sz w:val="16"/>
                <w:szCs w:val="16"/>
              </w:rPr>
              <w:t>28.76±3.80</w:t>
            </w:r>
          </w:p>
        </w:tc>
        <w:tc>
          <w:tcPr>
            <w:tcW w:w="324" w:type="pct"/>
            <w:hideMark/>
          </w:tcPr>
          <w:p w14:paraId="78F00DC3" w14:textId="24703F60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Cesarean section</w:t>
            </w:r>
          </w:p>
        </w:tc>
        <w:tc>
          <w:tcPr>
            <w:tcW w:w="231" w:type="pct"/>
            <w:hideMark/>
          </w:tcPr>
          <w:p w14:paraId="2C4CE9CD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Term </w:t>
            </w:r>
          </w:p>
        </w:tc>
        <w:tc>
          <w:tcPr>
            <w:tcW w:w="371" w:type="pct"/>
            <w:noWrap/>
            <w:hideMark/>
          </w:tcPr>
          <w:p w14:paraId="76E5D78F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on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 (n=24)</w:t>
            </w:r>
          </w:p>
          <w:p w14:paraId="1DB22FF9" w14:textId="6A8B845B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415" w:type="pct"/>
            <w:hideMark/>
          </w:tcPr>
          <w:p w14:paraId="07266E5E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Acu</w:t>
            </w:r>
            <w:proofErr w:type="spellEnd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-t(n=24) </w:t>
            </w:r>
          </w:p>
          <w:p w14:paraId="57E71668" w14:textId="6864BE46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279" w:type="pct"/>
            <w:hideMark/>
          </w:tcPr>
          <w:p w14:paraId="57538166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4" w:type="pct"/>
            <w:gridSpan w:val="2"/>
            <w:hideMark/>
          </w:tcPr>
          <w:p w14:paraId="39981C4B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7" w:type="pct"/>
            <w:gridSpan w:val="2"/>
            <w:hideMark/>
          </w:tcPr>
          <w:p w14:paraId="1B8234DA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80" w:type="pct"/>
            <w:gridSpan w:val="2"/>
            <w:hideMark/>
          </w:tcPr>
          <w:p w14:paraId="6D324D3C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48hours postpartum/one session a day for 2 days</w:t>
            </w:r>
          </w:p>
        </w:tc>
        <w:tc>
          <w:tcPr>
            <w:tcW w:w="367" w:type="pct"/>
            <w:gridSpan w:val="2"/>
            <w:noWrap/>
            <w:hideMark/>
          </w:tcPr>
          <w:p w14:paraId="3DC9DFEC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S-PRL-L</w:t>
            </w:r>
          </w:p>
        </w:tc>
      </w:tr>
      <w:tr w:rsidR="009C6D9F" w:rsidRPr="00F171FE" w14:paraId="39680E51" w14:textId="77777777" w:rsidTr="00D576B8">
        <w:trPr>
          <w:trHeight w:val="563"/>
        </w:trPr>
        <w:tc>
          <w:tcPr>
            <w:tcW w:w="463" w:type="pct"/>
            <w:hideMark/>
          </w:tcPr>
          <w:p w14:paraId="110DF56C" w14:textId="31CEEE7F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Isabella Neri et </w:t>
            </w:r>
            <w:proofErr w:type="gram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r w:rsidR="00610DCE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610DCE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="00BD787D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="00610DCE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,2011,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</w:p>
        </w:tc>
        <w:tc>
          <w:tcPr>
            <w:tcW w:w="417" w:type="pct"/>
            <w:noWrap/>
            <w:hideMark/>
          </w:tcPr>
          <w:p w14:paraId="5F8CFA0A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1" w:type="pct"/>
          </w:tcPr>
          <w:p w14:paraId="3F6A606C" w14:textId="4CFF7057" w:rsidR="00295F49" w:rsidRPr="00F171FE" w:rsidRDefault="00475717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7">
              <w:rPr>
                <w:rFonts w:ascii="Times New Roman" w:hAnsi="Times New Roman" w:cs="Times New Roman"/>
                <w:sz w:val="16"/>
                <w:szCs w:val="16"/>
              </w:rPr>
              <w:t>33.9±4.5</w:t>
            </w:r>
          </w:p>
        </w:tc>
        <w:tc>
          <w:tcPr>
            <w:tcW w:w="371" w:type="pct"/>
          </w:tcPr>
          <w:p w14:paraId="7246CB1C" w14:textId="55724D7F" w:rsidR="00295F49" w:rsidRPr="00F171FE" w:rsidRDefault="00475717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7">
              <w:rPr>
                <w:rFonts w:ascii="Times New Roman" w:hAnsi="Times New Roman" w:cs="Times New Roman"/>
                <w:sz w:val="16"/>
                <w:szCs w:val="16"/>
              </w:rPr>
              <w:t>34.9±4.3</w:t>
            </w:r>
          </w:p>
        </w:tc>
        <w:tc>
          <w:tcPr>
            <w:tcW w:w="324" w:type="pct"/>
            <w:hideMark/>
          </w:tcPr>
          <w:p w14:paraId="3E612840" w14:textId="787D1976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1" w:type="pct"/>
            <w:hideMark/>
          </w:tcPr>
          <w:p w14:paraId="3051F831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371" w:type="pct"/>
            <w:noWrap/>
            <w:hideMark/>
          </w:tcPr>
          <w:p w14:paraId="05D4AF79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on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 (n=45)</w:t>
            </w:r>
          </w:p>
          <w:p w14:paraId="53AB3A94" w14:textId="4B5C5626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415" w:type="pct"/>
            <w:hideMark/>
          </w:tcPr>
          <w:p w14:paraId="353091B5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Apu(n=45)</w:t>
            </w:r>
          </w:p>
          <w:p w14:paraId="6AF3243E" w14:textId="23528C4C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279" w:type="pct"/>
            <w:hideMark/>
          </w:tcPr>
          <w:p w14:paraId="0CC24E9F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4" w:type="pct"/>
            <w:gridSpan w:val="2"/>
            <w:hideMark/>
          </w:tcPr>
          <w:p w14:paraId="154ED30D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7" w:type="pct"/>
            <w:gridSpan w:val="2"/>
            <w:hideMark/>
          </w:tcPr>
          <w:p w14:paraId="0C03506C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Experienced and qualified acupuncturists</w:t>
            </w:r>
          </w:p>
        </w:tc>
        <w:tc>
          <w:tcPr>
            <w:tcW w:w="880" w:type="pct"/>
            <w:gridSpan w:val="2"/>
            <w:hideMark/>
          </w:tcPr>
          <w:p w14:paraId="763109A3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twice weekly for 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weeks for a total of six sessions</w:t>
            </w:r>
          </w:p>
        </w:tc>
        <w:tc>
          <w:tcPr>
            <w:tcW w:w="367" w:type="pct"/>
            <w:gridSpan w:val="2"/>
            <w:noWrap/>
            <w:hideMark/>
          </w:tcPr>
          <w:p w14:paraId="524B9A37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EBR</w:t>
            </w:r>
          </w:p>
        </w:tc>
      </w:tr>
      <w:tr w:rsidR="009C6D9F" w:rsidRPr="00F171FE" w14:paraId="55DE70C3" w14:textId="77777777" w:rsidTr="00D576B8">
        <w:trPr>
          <w:trHeight w:val="543"/>
        </w:trPr>
        <w:tc>
          <w:tcPr>
            <w:tcW w:w="463" w:type="pct"/>
            <w:hideMark/>
          </w:tcPr>
          <w:p w14:paraId="67FA0733" w14:textId="204B524F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Fateme Norouzi </w:t>
            </w:r>
            <w:proofErr w:type="spell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Nodehi</w:t>
            </w:r>
            <w:proofErr w:type="spellEnd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 et </w:t>
            </w:r>
            <w:proofErr w:type="gram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r w:rsidR="00610DCE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610DCE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="00BD787D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610DCE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,2024,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Iran</w:t>
            </w:r>
          </w:p>
        </w:tc>
        <w:tc>
          <w:tcPr>
            <w:tcW w:w="417" w:type="pct"/>
            <w:hideMark/>
          </w:tcPr>
          <w:p w14:paraId="7DF31E31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February 2023 to November 2023</w:t>
            </w:r>
          </w:p>
        </w:tc>
        <w:tc>
          <w:tcPr>
            <w:tcW w:w="231" w:type="pct"/>
          </w:tcPr>
          <w:p w14:paraId="350FC9D4" w14:textId="4ECC126A" w:rsidR="00295F49" w:rsidRPr="00F171FE" w:rsidRDefault="00475717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7">
              <w:rPr>
                <w:rFonts w:ascii="Times New Roman" w:hAnsi="Times New Roman" w:cs="Times New Roman"/>
                <w:sz w:val="16"/>
                <w:szCs w:val="16"/>
              </w:rPr>
              <w:t>31.26±5.61</w:t>
            </w:r>
          </w:p>
        </w:tc>
        <w:tc>
          <w:tcPr>
            <w:tcW w:w="371" w:type="pct"/>
          </w:tcPr>
          <w:p w14:paraId="2C69F63D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2C36C1" w14:textId="386A4374" w:rsidR="00475717" w:rsidRPr="00475717" w:rsidRDefault="00475717" w:rsidP="00475717">
            <w:pPr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75717">
              <w:rPr>
                <w:rFonts w:ascii="Times New Roman" w:hAnsi="Times New Roman" w:cs="Times New Roman"/>
                <w:sz w:val="16"/>
                <w:szCs w:val="16"/>
              </w:rPr>
              <w:t>32.10±6.41</w:t>
            </w:r>
          </w:p>
        </w:tc>
        <w:tc>
          <w:tcPr>
            <w:tcW w:w="324" w:type="pct"/>
            <w:hideMark/>
          </w:tcPr>
          <w:p w14:paraId="72DA48DD" w14:textId="20EAF7AC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1" w:type="pct"/>
            <w:hideMark/>
          </w:tcPr>
          <w:p w14:paraId="3B2A4B49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Preterm</w:t>
            </w:r>
          </w:p>
        </w:tc>
        <w:tc>
          <w:tcPr>
            <w:tcW w:w="371" w:type="pct"/>
            <w:hideMark/>
          </w:tcPr>
          <w:p w14:paraId="27946299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on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(n=38) </w:t>
            </w:r>
          </w:p>
          <w:p w14:paraId="6096F2E1" w14:textId="02974567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415" w:type="pct"/>
            <w:hideMark/>
          </w:tcPr>
          <w:p w14:paraId="52521390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Ref(n=38) </w:t>
            </w:r>
          </w:p>
          <w:p w14:paraId="19F086E5" w14:textId="31C56DE0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279" w:type="pct"/>
            <w:noWrap/>
            <w:hideMark/>
          </w:tcPr>
          <w:p w14:paraId="3B73BAE9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4" w:type="pct"/>
            <w:gridSpan w:val="2"/>
            <w:noWrap/>
            <w:hideMark/>
          </w:tcPr>
          <w:p w14:paraId="61D64D91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7" w:type="pct"/>
            <w:gridSpan w:val="2"/>
            <w:hideMark/>
          </w:tcPr>
          <w:p w14:paraId="756A941B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Researcher </w:t>
            </w:r>
          </w:p>
        </w:tc>
        <w:tc>
          <w:tcPr>
            <w:tcW w:w="880" w:type="pct"/>
            <w:gridSpan w:val="2"/>
            <w:hideMark/>
          </w:tcPr>
          <w:p w14:paraId="14C0C73F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performed on day 4 after delivery for 20 min on both feet for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seven days</w:t>
            </w:r>
          </w:p>
        </w:tc>
        <w:tc>
          <w:tcPr>
            <w:tcW w:w="367" w:type="pct"/>
            <w:gridSpan w:val="2"/>
            <w:noWrap/>
            <w:hideMark/>
          </w:tcPr>
          <w:p w14:paraId="42A8840B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BMV</w:t>
            </w:r>
          </w:p>
        </w:tc>
      </w:tr>
      <w:tr w:rsidR="009C6D9F" w:rsidRPr="00F171FE" w14:paraId="59557F48" w14:textId="77777777" w:rsidTr="00D576B8">
        <w:trPr>
          <w:trHeight w:val="565"/>
        </w:trPr>
        <w:tc>
          <w:tcPr>
            <w:tcW w:w="463" w:type="pct"/>
            <w:hideMark/>
          </w:tcPr>
          <w:p w14:paraId="5198CFB7" w14:textId="39BA6352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Yakun</w:t>
            </w:r>
            <w:proofErr w:type="spellEnd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 Ming et </w:t>
            </w:r>
            <w:proofErr w:type="gram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r w:rsidR="00610DCE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610DCE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="00BD787D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="00610DCE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,2010, China</w:t>
            </w:r>
          </w:p>
        </w:tc>
        <w:tc>
          <w:tcPr>
            <w:tcW w:w="417" w:type="pct"/>
            <w:hideMark/>
          </w:tcPr>
          <w:p w14:paraId="6E658861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December 2008 to December 2009</w:t>
            </w:r>
          </w:p>
        </w:tc>
        <w:tc>
          <w:tcPr>
            <w:tcW w:w="231" w:type="pct"/>
          </w:tcPr>
          <w:p w14:paraId="6075E7AE" w14:textId="7FD3683F" w:rsidR="00295F49" w:rsidRPr="00F171FE" w:rsidRDefault="00475717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371" w:type="pct"/>
          </w:tcPr>
          <w:p w14:paraId="7CC7AD8B" w14:textId="6C533C29" w:rsidR="00295F49" w:rsidRPr="00F171FE" w:rsidRDefault="00475717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324" w:type="pct"/>
            <w:hideMark/>
          </w:tcPr>
          <w:p w14:paraId="482DD677" w14:textId="483D8FEF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Cesarean section</w:t>
            </w:r>
          </w:p>
        </w:tc>
        <w:tc>
          <w:tcPr>
            <w:tcW w:w="231" w:type="pct"/>
            <w:hideMark/>
          </w:tcPr>
          <w:p w14:paraId="21897C5B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Term </w:t>
            </w:r>
          </w:p>
        </w:tc>
        <w:tc>
          <w:tcPr>
            <w:tcW w:w="371" w:type="pct"/>
            <w:hideMark/>
          </w:tcPr>
          <w:p w14:paraId="035031B2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on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(n=49) </w:t>
            </w:r>
          </w:p>
          <w:p w14:paraId="327482D4" w14:textId="368F3622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415" w:type="pct"/>
            <w:hideMark/>
          </w:tcPr>
          <w:p w14:paraId="73704C05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Mas+APSP</w:t>
            </w:r>
            <w:proofErr w:type="spellEnd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(n=58) </w:t>
            </w:r>
          </w:p>
          <w:p w14:paraId="3ACBDBB4" w14:textId="36214DEF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279" w:type="pct"/>
            <w:hideMark/>
          </w:tcPr>
          <w:p w14:paraId="39B85651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4" w:type="pct"/>
            <w:gridSpan w:val="2"/>
            <w:hideMark/>
          </w:tcPr>
          <w:p w14:paraId="6FD437AA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7" w:type="pct"/>
            <w:gridSpan w:val="2"/>
            <w:hideMark/>
          </w:tcPr>
          <w:p w14:paraId="3B687795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Nurse</w:t>
            </w:r>
          </w:p>
        </w:tc>
        <w:tc>
          <w:tcPr>
            <w:tcW w:w="880" w:type="pct"/>
            <w:gridSpan w:val="2"/>
            <w:hideMark/>
          </w:tcPr>
          <w:p w14:paraId="31C06EAA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Auricular points sticking-pressing were applied 2 hours postpartum/ followed by massage 2 hours later/ for 3 days</w:t>
            </w:r>
          </w:p>
        </w:tc>
        <w:tc>
          <w:tcPr>
            <w:tcW w:w="367" w:type="pct"/>
            <w:gridSpan w:val="2"/>
            <w:hideMark/>
          </w:tcPr>
          <w:p w14:paraId="3E6239F0" w14:textId="34B124A0" w:rsidR="00295F49" w:rsidRPr="00F171FE" w:rsidRDefault="00870B44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0B44">
              <w:rPr>
                <w:rFonts w:ascii="Times New Roman" w:hAnsi="Times New Roman" w:cs="Times New Roman" w:hint="eastAsia"/>
                <w:sz w:val="16"/>
                <w:szCs w:val="16"/>
              </w:rPr>
              <w:t>TL-</w:t>
            </w:r>
            <w:r w:rsidRPr="00870B44"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</w:tc>
      </w:tr>
      <w:tr w:rsidR="009C6D9F" w:rsidRPr="00F171FE" w14:paraId="08B11731" w14:textId="77777777" w:rsidTr="00D576B8">
        <w:trPr>
          <w:trHeight w:val="418"/>
        </w:trPr>
        <w:tc>
          <w:tcPr>
            <w:tcW w:w="463" w:type="pct"/>
            <w:hideMark/>
          </w:tcPr>
          <w:p w14:paraId="4000D7DB" w14:textId="771304BF" w:rsidR="00295F49" w:rsidRPr="00C555ED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 xml:space="preserve">Yina Wang et </w:t>
            </w:r>
            <w:proofErr w:type="gramStart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="00BD787D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, 2015, China</w:t>
            </w:r>
          </w:p>
        </w:tc>
        <w:tc>
          <w:tcPr>
            <w:tcW w:w="417" w:type="pct"/>
            <w:hideMark/>
          </w:tcPr>
          <w:p w14:paraId="7B65B935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June 2013 to March 2014</w:t>
            </w:r>
          </w:p>
        </w:tc>
        <w:tc>
          <w:tcPr>
            <w:tcW w:w="231" w:type="pct"/>
          </w:tcPr>
          <w:p w14:paraId="6169F1CA" w14:textId="73CAEA0B" w:rsidR="00295F49" w:rsidRPr="00F171FE" w:rsidRDefault="00475717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7">
              <w:rPr>
                <w:rFonts w:ascii="Times New Roman" w:hAnsi="Times New Roman" w:cs="Times New Roman"/>
                <w:sz w:val="16"/>
                <w:szCs w:val="16"/>
              </w:rPr>
              <w:t>21.97±0.54</w:t>
            </w:r>
          </w:p>
        </w:tc>
        <w:tc>
          <w:tcPr>
            <w:tcW w:w="371" w:type="pct"/>
          </w:tcPr>
          <w:p w14:paraId="741B8A51" w14:textId="433A8205" w:rsidR="00295F49" w:rsidRPr="00F171FE" w:rsidRDefault="00475717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7">
              <w:rPr>
                <w:rFonts w:ascii="Times New Roman" w:hAnsi="Times New Roman" w:cs="Times New Roman"/>
                <w:sz w:val="16"/>
                <w:szCs w:val="16"/>
              </w:rPr>
              <w:t>22.53±0.79</w:t>
            </w:r>
          </w:p>
        </w:tc>
        <w:tc>
          <w:tcPr>
            <w:tcW w:w="324" w:type="pct"/>
            <w:hideMark/>
          </w:tcPr>
          <w:p w14:paraId="087F1F7E" w14:textId="1359B904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Vaginal delivery</w:t>
            </w:r>
          </w:p>
        </w:tc>
        <w:tc>
          <w:tcPr>
            <w:tcW w:w="231" w:type="pct"/>
            <w:hideMark/>
          </w:tcPr>
          <w:p w14:paraId="0FE7D45B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Term </w:t>
            </w:r>
          </w:p>
        </w:tc>
        <w:tc>
          <w:tcPr>
            <w:tcW w:w="371" w:type="pct"/>
            <w:hideMark/>
          </w:tcPr>
          <w:p w14:paraId="4BCA67A5" w14:textId="36B795E1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on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(n=60) </w:t>
            </w:r>
            <w:r w:rsidR="00FB5ECD"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415" w:type="pct"/>
            <w:hideMark/>
          </w:tcPr>
          <w:p w14:paraId="0B127379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Apr(n=60)</w:t>
            </w:r>
          </w:p>
          <w:p w14:paraId="2EF714D0" w14:textId="5DE4989C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279" w:type="pct"/>
            <w:hideMark/>
          </w:tcPr>
          <w:p w14:paraId="57E62A4E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4" w:type="pct"/>
            <w:gridSpan w:val="2"/>
            <w:hideMark/>
          </w:tcPr>
          <w:p w14:paraId="33F1DBC3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7" w:type="pct"/>
            <w:gridSpan w:val="2"/>
            <w:hideMark/>
          </w:tcPr>
          <w:p w14:paraId="6088911E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80" w:type="pct"/>
            <w:gridSpan w:val="2"/>
            <w:hideMark/>
          </w:tcPr>
          <w:p w14:paraId="72341E76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24 hours postpartum/1 times per day/for 3 days</w:t>
            </w:r>
          </w:p>
        </w:tc>
        <w:tc>
          <w:tcPr>
            <w:tcW w:w="367" w:type="pct"/>
            <w:gridSpan w:val="2"/>
            <w:hideMark/>
          </w:tcPr>
          <w:p w14:paraId="54818AA7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S-PRL-L</w:t>
            </w:r>
          </w:p>
        </w:tc>
      </w:tr>
      <w:tr w:rsidR="009C6D9F" w:rsidRPr="00F171FE" w14:paraId="7CA07164" w14:textId="77777777" w:rsidTr="00D576B8">
        <w:trPr>
          <w:trHeight w:val="552"/>
        </w:trPr>
        <w:tc>
          <w:tcPr>
            <w:tcW w:w="463" w:type="pct"/>
            <w:hideMark/>
          </w:tcPr>
          <w:p w14:paraId="0CD36335" w14:textId="44ED7BA0" w:rsidR="00295F49" w:rsidRPr="00C555ED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Chunli</w:t>
            </w:r>
            <w:proofErr w:type="spellEnd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 xml:space="preserve"> Wang et </w:t>
            </w:r>
            <w:proofErr w:type="gramStart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C555ED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38</w:t>
            </w:r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,2023, China</w:t>
            </w:r>
          </w:p>
        </w:tc>
        <w:tc>
          <w:tcPr>
            <w:tcW w:w="417" w:type="pct"/>
            <w:hideMark/>
          </w:tcPr>
          <w:p w14:paraId="2491A8C5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September 2022 to February 2023</w:t>
            </w:r>
          </w:p>
        </w:tc>
        <w:tc>
          <w:tcPr>
            <w:tcW w:w="231" w:type="pct"/>
          </w:tcPr>
          <w:p w14:paraId="637D4C7B" w14:textId="4BE47956" w:rsidR="00295F49" w:rsidRPr="00F171FE" w:rsidRDefault="00475717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371" w:type="pct"/>
          </w:tcPr>
          <w:p w14:paraId="23BA9AA6" w14:textId="170FC4D1" w:rsidR="00295F49" w:rsidRPr="00F171FE" w:rsidRDefault="00475717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324" w:type="pct"/>
            <w:hideMark/>
          </w:tcPr>
          <w:p w14:paraId="0304501B" w14:textId="5F964AA6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1" w:type="pct"/>
            <w:hideMark/>
          </w:tcPr>
          <w:p w14:paraId="5781DAAC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Term </w:t>
            </w:r>
          </w:p>
        </w:tc>
        <w:tc>
          <w:tcPr>
            <w:tcW w:w="371" w:type="pct"/>
            <w:hideMark/>
          </w:tcPr>
          <w:p w14:paraId="3F9B3A9A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Con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(n=30) </w:t>
            </w:r>
          </w:p>
          <w:p w14:paraId="2BAEE18A" w14:textId="4124076D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415" w:type="pct"/>
            <w:hideMark/>
          </w:tcPr>
          <w:p w14:paraId="42F4F78A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Mas+Press</w:t>
            </w:r>
            <w:proofErr w:type="spellEnd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 needle(n=30)</w:t>
            </w:r>
          </w:p>
          <w:p w14:paraId="6F0F2892" w14:textId="4AC93735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279" w:type="pct"/>
            <w:hideMark/>
          </w:tcPr>
          <w:p w14:paraId="33946725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4" w:type="pct"/>
            <w:gridSpan w:val="2"/>
            <w:hideMark/>
          </w:tcPr>
          <w:p w14:paraId="5F45C4E4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7" w:type="pct"/>
            <w:gridSpan w:val="2"/>
            <w:hideMark/>
          </w:tcPr>
          <w:p w14:paraId="129F3F7D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80" w:type="pct"/>
            <w:gridSpan w:val="2"/>
            <w:hideMark/>
          </w:tcPr>
          <w:p w14:paraId="02535E07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press needle continued 48h</w:t>
            </w:r>
          </w:p>
        </w:tc>
        <w:tc>
          <w:tcPr>
            <w:tcW w:w="367" w:type="pct"/>
            <w:gridSpan w:val="2"/>
            <w:hideMark/>
          </w:tcPr>
          <w:p w14:paraId="534AEE2F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BMV</w:t>
            </w:r>
          </w:p>
        </w:tc>
      </w:tr>
      <w:tr w:rsidR="009C6D9F" w:rsidRPr="00F171FE" w14:paraId="3AECD34A" w14:textId="77777777" w:rsidTr="00D576B8">
        <w:trPr>
          <w:trHeight w:val="971"/>
        </w:trPr>
        <w:tc>
          <w:tcPr>
            <w:tcW w:w="463" w:type="pct"/>
            <w:hideMark/>
          </w:tcPr>
          <w:p w14:paraId="322B04E3" w14:textId="52EEBB53" w:rsidR="00475717" w:rsidRPr="00C555ED" w:rsidRDefault="00475717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Qiaoting</w:t>
            </w:r>
            <w:proofErr w:type="spellEnd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 xml:space="preserve"> Du et </w:t>
            </w:r>
            <w:proofErr w:type="gramStart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="00C555ED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,2020,</w:t>
            </w:r>
            <w:r w:rsidRPr="00C555ED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China</w:t>
            </w:r>
          </w:p>
        </w:tc>
        <w:tc>
          <w:tcPr>
            <w:tcW w:w="417" w:type="pct"/>
            <w:hideMark/>
          </w:tcPr>
          <w:p w14:paraId="3767402C" w14:textId="77777777" w:rsidR="00475717" w:rsidRPr="00F171FE" w:rsidRDefault="00475717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November 1, 2018 to June 30, 2019</w:t>
            </w:r>
          </w:p>
        </w:tc>
        <w:tc>
          <w:tcPr>
            <w:tcW w:w="602" w:type="pct"/>
            <w:gridSpan w:val="2"/>
          </w:tcPr>
          <w:p w14:paraId="26661702" w14:textId="77777777" w:rsidR="00475717" w:rsidRDefault="00475717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>
              <w:t xml:space="preserve"> </w:t>
            </w:r>
            <w:r w:rsidRPr="00475717">
              <w:rPr>
                <w:rFonts w:ascii="Times New Roman" w:hAnsi="Times New Roman" w:cs="Times New Roman"/>
                <w:sz w:val="16"/>
                <w:szCs w:val="16"/>
              </w:rPr>
              <w:t>26.82±2.14</w:t>
            </w:r>
          </w:p>
          <w:p w14:paraId="358D5D9A" w14:textId="77777777" w:rsidR="00475717" w:rsidRDefault="00475717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Hot c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>
              <w:t xml:space="preserve"> </w:t>
            </w:r>
            <w:r w:rsidRPr="00475717">
              <w:rPr>
                <w:rFonts w:ascii="Times New Roman" w:hAnsi="Times New Roman" w:cs="Times New Roman"/>
                <w:sz w:val="16"/>
                <w:szCs w:val="16"/>
              </w:rPr>
              <w:t>26.43±2.06</w:t>
            </w:r>
          </w:p>
          <w:p w14:paraId="43BB311D" w14:textId="0B4CA76D" w:rsidR="00475717" w:rsidRPr="00F171FE" w:rsidRDefault="00475717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Mas+Hot</w:t>
            </w:r>
            <w:proofErr w:type="spellEnd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 c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>
              <w:t xml:space="preserve"> </w:t>
            </w:r>
            <w:r w:rsidRPr="00475717">
              <w:rPr>
                <w:rFonts w:ascii="Times New Roman" w:hAnsi="Times New Roman" w:cs="Times New Roman"/>
                <w:sz w:val="16"/>
                <w:szCs w:val="16"/>
              </w:rPr>
              <w:t>25.63±2.12</w:t>
            </w:r>
          </w:p>
        </w:tc>
        <w:tc>
          <w:tcPr>
            <w:tcW w:w="324" w:type="pct"/>
            <w:hideMark/>
          </w:tcPr>
          <w:p w14:paraId="0F15AB4F" w14:textId="48CB8BB3" w:rsidR="00475717" w:rsidRPr="00F171FE" w:rsidRDefault="00475717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Cesarean section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Vaginal delivery</w:t>
            </w:r>
          </w:p>
        </w:tc>
        <w:tc>
          <w:tcPr>
            <w:tcW w:w="231" w:type="pct"/>
            <w:hideMark/>
          </w:tcPr>
          <w:p w14:paraId="4D59A893" w14:textId="77777777" w:rsidR="00475717" w:rsidRPr="00F171FE" w:rsidRDefault="00475717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Term </w:t>
            </w:r>
          </w:p>
        </w:tc>
        <w:tc>
          <w:tcPr>
            <w:tcW w:w="371" w:type="pct"/>
            <w:hideMark/>
          </w:tcPr>
          <w:p w14:paraId="57E4068B" w14:textId="77777777" w:rsidR="00475717" w:rsidRDefault="00475717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Mas(n=30)</w:t>
            </w:r>
          </w:p>
          <w:p w14:paraId="03A4F60F" w14:textId="61DBE2A1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415" w:type="pct"/>
            <w:hideMark/>
          </w:tcPr>
          <w:p w14:paraId="3E64C937" w14:textId="77777777" w:rsidR="00475717" w:rsidRDefault="00475717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Hot c(n=30)</w:t>
            </w:r>
          </w:p>
          <w:p w14:paraId="6A804B14" w14:textId="3B880A50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279" w:type="pct"/>
            <w:hideMark/>
          </w:tcPr>
          <w:p w14:paraId="56CD2FDB" w14:textId="77777777" w:rsidR="00475717" w:rsidRPr="00F171FE" w:rsidRDefault="00475717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Mas+Hot</w:t>
            </w:r>
            <w:proofErr w:type="spellEnd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 c(n=30)</w:t>
            </w:r>
          </w:p>
        </w:tc>
        <w:tc>
          <w:tcPr>
            <w:tcW w:w="234" w:type="pct"/>
            <w:gridSpan w:val="2"/>
            <w:hideMark/>
          </w:tcPr>
          <w:p w14:paraId="18B1CC7D" w14:textId="77777777" w:rsidR="00475717" w:rsidRPr="00F171FE" w:rsidRDefault="00475717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7" w:type="pct"/>
            <w:gridSpan w:val="2"/>
            <w:hideMark/>
          </w:tcPr>
          <w:p w14:paraId="77FE8869" w14:textId="77777777" w:rsidR="00475717" w:rsidRPr="00F171FE" w:rsidRDefault="00475717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Nurse</w:t>
            </w:r>
          </w:p>
        </w:tc>
        <w:tc>
          <w:tcPr>
            <w:tcW w:w="880" w:type="pct"/>
            <w:gridSpan w:val="2"/>
            <w:hideMark/>
          </w:tcPr>
          <w:p w14:paraId="7AC41C67" w14:textId="77777777" w:rsidR="00475717" w:rsidRPr="00F171FE" w:rsidRDefault="00475717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Hot compress:20 - 30 minutes per time, 2 times a day, with an interval of 6 hours each time.  Massage: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massage each acupoint for about 1 minute, once a day.        The treatments lasted for four days.</w:t>
            </w:r>
          </w:p>
        </w:tc>
        <w:tc>
          <w:tcPr>
            <w:tcW w:w="367" w:type="pct"/>
            <w:gridSpan w:val="2"/>
            <w:hideMark/>
          </w:tcPr>
          <w:p w14:paraId="508289C9" w14:textId="719EFFA0" w:rsidR="00475717" w:rsidRPr="00F171FE" w:rsidRDefault="00870B44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0B44">
              <w:rPr>
                <w:rFonts w:ascii="Times New Roman" w:hAnsi="Times New Roman" w:cs="Times New Roman" w:hint="eastAsia"/>
                <w:sz w:val="16"/>
                <w:szCs w:val="16"/>
              </w:rPr>
              <w:t>TL-</w:t>
            </w:r>
            <w:r w:rsidRPr="00870B44"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</w:tc>
      </w:tr>
      <w:tr w:rsidR="009C6D9F" w:rsidRPr="00F171FE" w14:paraId="603684CA" w14:textId="77777777" w:rsidTr="00D576B8">
        <w:trPr>
          <w:trHeight w:val="592"/>
        </w:trPr>
        <w:tc>
          <w:tcPr>
            <w:tcW w:w="463" w:type="pct"/>
            <w:hideMark/>
          </w:tcPr>
          <w:p w14:paraId="2A728D9C" w14:textId="2B1495B9" w:rsidR="00295F49" w:rsidRPr="00C555ED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Jieyu</w:t>
            </w:r>
            <w:proofErr w:type="spellEnd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 xml:space="preserve"> Chen et </w:t>
            </w:r>
            <w:proofErr w:type="gramStart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="00BD787D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,2020,</w:t>
            </w:r>
            <w:r w:rsidRPr="00C555ED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China</w:t>
            </w:r>
          </w:p>
        </w:tc>
        <w:tc>
          <w:tcPr>
            <w:tcW w:w="417" w:type="pct"/>
            <w:hideMark/>
          </w:tcPr>
          <w:p w14:paraId="07AF5757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January to October in 2018</w:t>
            </w:r>
          </w:p>
        </w:tc>
        <w:tc>
          <w:tcPr>
            <w:tcW w:w="231" w:type="pct"/>
          </w:tcPr>
          <w:p w14:paraId="31DC4D3E" w14:textId="4A256D62" w:rsidR="00295F49" w:rsidRPr="00F171FE" w:rsidRDefault="00475717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7">
              <w:rPr>
                <w:rFonts w:ascii="Times New Roman" w:hAnsi="Times New Roman" w:cs="Times New Roman"/>
                <w:sz w:val="16"/>
                <w:szCs w:val="16"/>
              </w:rPr>
              <w:t>29.61±1.84</w:t>
            </w:r>
          </w:p>
        </w:tc>
        <w:tc>
          <w:tcPr>
            <w:tcW w:w="371" w:type="pct"/>
          </w:tcPr>
          <w:p w14:paraId="6B0FD886" w14:textId="253D9E99" w:rsidR="00295F49" w:rsidRPr="00F171FE" w:rsidRDefault="00475717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75717">
              <w:rPr>
                <w:rFonts w:ascii="Times New Roman" w:hAnsi="Times New Roman" w:cs="Times New Roman"/>
                <w:sz w:val="16"/>
                <w:szCs w:val="16"/>
              </w:rPr>
              <w:t>29.52±1.89</w:t>
            </w:r>
          </w:p>
        </w:tc>
        <w:tc>
          <w:tcPr>
            <w:tcW w:w="324" w:type="pct"/>
            <w:hideMark/>
          </w:tcPr>
          <w:p w14:paraId="6CB66AE3" w14:textId="7F57EC44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Cesarean section</w:t>
            </w:r>
          </w:p>
        </w:tc>
        <w:tc>
          <w:tcPr>
            <w:tcW w:w="231" w:type="pct"/>
            <w:hideMark/>
          </w:tcPr>
          <w:p w14:paraId="2D2F6ED7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Term </w:t>
            </w:r>
          </w:p>
        </w:tc>
        <w:tc>
          <w:tcPr>
            <w:tcW w:w="371" w:type="pct"/>
            <w:hideMark/>
          </w:tcPr>
          <w:p w14:paraId="5E2A1615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on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(n=45) </w:t>
            </w:r>
          </w:p>
          <w:p w14:paraId="5960AD5F" w14:textId="6D0075E7" w:rsidR="00FB5ECD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FB5ECD">
              <w:rPr>
                <w:rFonts w:ascii="Times New Roman" w:hAnsi="Times New Roman" w:cs="Times New Roman"/>
                <w:sz w:val="16"/>
                <w:szCs w:val="16"/>
              </w:rPr>
              <w:t xml:space="preserve">High school </w:t>
            </w:r>
            <w:r w:rsidRPr="00FB5EC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or technical secondary schoo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l:14</w:t>
            </w:r>
          </w:p>
          <w:p w14:paraId="0FBC08FF" w14:textId="45B80CC3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B5ECD">
              <w:rPr>
                <w:rFonts w:ascii="Times New Roman" w:hAnsi="Times New Roman" w:cs="Times New Roman"/>
                <w:sz w:val="16"/>
                <w:szCs w:val="16"/>
              </w:rPr>
              <w:t>college degree or above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:31)</w:t>
            </w:r>
          </w:p>
        </w:tc>
        <w:tc>
          <w:tcPr>
            <w:tcW w:w="415" w:type="pct"/>
            <w:hideMark/>
          </w:tcPr>
          <w:p w14:paraId="41BC3593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Mas(n=45)</w:t>
            </w:r>
          </w:p>
          <w:p w14:paraId="3BB1DEC7" w14:textId="2A35B302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(J</w:t>
            </w:r>
            <w:r w:rsidRPr="00FB5ECD">
              <w:rPr>
                <w:rFonts w:ascii="Times New Roman" w:hAnsi="Times New Roman" w:cs="Times New Roman"/>
                <w:sz w:val="16"/>
                <w:szCs w:val="16"/>
              </w:rPr>
              <w:t xml:space="preserve">unior high school or </w:t>
            </w:r>
            <w:r w:rsidRPr="00FB5EC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below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:5;</w:t>
            </w:r>
            <w:r>
              <w:t xml:space="preserve"> </w:t>
            </w:r>
            <w:r w:rsidRPr="00FB5ECD">
              <w:rPr>
                <w:rFonts w:ascii="Times New Roman" w:hAnsi="Times New Roman" w:cs="Times New Roman"/>
                <w:sz w:val="16"/>
                <w:szCs w:val="16"/>
              </w:rPr>
              <w:t>senior high school or technical secondary school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:11,</w:t>
            </w:r>
            <w:r>
              <w:t xml:space="preserve"> </w:t>
            </w:r>
            <w:r w:rsidRPr="00FB5ECD">
              <w:rPr>
                <w:rFonts w:ascii="Times New Roman" w:hAnsi="Times New Roman" w:cs="Times New Roman"/>
                <w:sz w:val="16"/>
                <w:szCs w:val="16"/>
              </w:rPr>
              <w:t>junior college or above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:29)</w:t>
            </w:r>
          </w:p>
        </w:tc>
        <w:tc>
          <w:tcPr>
            <w:tcW w:w="279" w:type="pct"/>
            <w:hideMark/>
          </w:tcPr>
          <w:p w14:paraId="31BC3E5A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NA</w:t>
            </w:r>
          </w:p>
        </w:tc>
        <w:tc>
          <w:tcPr>
            <w:tcW w:w="234" w:type="pct"/>
            <w:gridSpan w:val="2"/>
            <w:hideMark/>
          </w:tcPr>
          <w:p w14:paraId="1DB0D62B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7" w:type="pct"/>
            <w:gridSpan w:val="2"/>
            <w:hideMark/>
          </w:tcPr>
          <w:p w14:paraId="2414F070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80" w:type="pct"/>
            <w:gridSpan w:val="2"/>
            <w:hideMark/>
          </w:tcPr>
          <w:p w14:paraId="5258B0BC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each acupoint for about 1 minute/ once a day/for 5 days</w:t>
            </w:r>
          </w:p>
        </w:tc>
        <w:tc>
          <w:tcPr>
            <w:tcW w:w="367" w:type="pct"/>
            <w:gridSpan w:val="2"/>
            <w:hideMark/>
          </w:tcPr>
          <w:p w14:paraId="2F80F10B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EBR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, </w:t>
            </w:r>
          </w:p>
          <w:p w14:paraId="00ABF72F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S-PRL-L</w:t>
            </w:r>
          </w:p>
        </w:tc>
      </w:tr>
      <w:tr w:rsidR="009C6D9F" w:rsidRPr="00F171FE" w14:paraId="0B978D7E" w14:textId="77777777" w:rsidTr="00D576B8">
        <w:trPr>
          <w:trHeight w:val="384"/>
        </w:trPr>
        <w:tc>
          <w:tcPr>
            <w:tcW w:w="463" w:type="pct"/>
            <w:hideMark/>
          </w:tcPr>
          <w:p w14:paraId="26911480" w14:textId="348FF39B" w:rsidR="00295F49" w:rsidRPr="00C555ED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Xuetao</w:t>
            </w:r>
            <w:proofErr w:type="spellEnd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 xml:space="preserve"> Duan et </w:t>
            </w:r>
            <w:proofErr w:type="gramStart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="00C555ED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,2017, China</w:t>
            </w:r>
          </w:p>
        </w:tc>
        <w:tc>
          <w:tcPr>
            <w:tcW w:w="417" w:type="pct"/>
            <w:hideMark/>
          </w:tcPr>
          <w:p w14:paraId="26CC2CA5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May 2014 to March 2015</w:t>
            </w:r>
          </w:p>
        </w:tc>
        <w:tc>
          <w:tcPr>
            <w:tcW w:w="231" w:type="pct"/>
          </w:tcPr>
          <w:p w14:paraId="787D73E5" w14:textId="7B21D0FC" w:rsidR="00295F49" w:rsidRPr="00F171FE" w:rsidRDefault="00475717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371" w:type="pct"/>
          </w:tcPr>
          <w:p w14:paraId="458734B7" w14:textId="5B5B5A31" w:rsidR="00295F49" w:rsidRPr="00F171FE" w:rsidRDefault="00475717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324" w:type="pct"/>
            <w:hideMark/>
          </w:tcPr>
          <w:p w14:paraId="01D98DFC" w14:textId="59F27534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Cesarean section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Vaginal delivery</w:t>
            </w:r>
          </w:p>
        </w:tc>
        <w:tc>
          <w:tcPr>
            <w:tcW w:w="231" w:type="pct"/>
            <w:hideMark/>
          </w:tcPr>
          <w:p w14:paraId="1228C06F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Term </w:t>
            </w:r>
          </w:p>
        </w:tc>
        <w:tc>
          <w:tcPr>
            <w:tcW w:w="371" w:type="pct"/>
            <w:hideMark/>
          </w:tcPr>
          <w:p w14:paraId="3922E23F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Mas(n=100)</w:t>
            </w:r>
          </w:p>
          <w:p w14:paraId="406B2B88" w14:textId="0A4E4E1A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415" w:type="pct"/>
            <w:hideMark/>
          </w:tcPr>
          <w:p w14:paraId="7F7409EE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Apu+APSP</w:t>
            </w:r>
            <w:proofErr w:type="spellEnd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(n=100) </w:t>
            </w:r>
          </w:p>
          <w:p w14:paraId="6A71DCA4" w14:textId="21ADE613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279" w:type="pct"/>
            <w:hideMark/>
          </w:tcPr>
          <w:p w14:paraId="2D2A706C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4" w:type="pct"/>
            <w:gridSpan w:val="2"/>
            <w:hideMark/>
          </w:tcPr>
          <w:p w14:paraId="5027A7D7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7" w:type="pct"/>
            <w:gridSpan w:val="2"/>
            <w:hideMark/>
          </w:tcPr>
          <w:p w14:paraId="1C5EBD52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80" w:type="pct"/>
            <w:gridSpan w:val="2"/>
            <w:hideMark/>
          </w:tcPr>
          <w:p w14:paraId="7991C0F0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massage:1 time per day/for 3 days</w:t>
            </w:r>
          </w:p>
        </w:tc>
        <w:tc>
          <w:tcPr>
            <w:tcW w:w="367" w:type="pct"/>
            <w:gridSpan w:val="2"/>
            <w:hideMark/>
          </w:tcPr>
          <w:p w14:paraId="67A3A255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BMV</w:t>
            </w:r>
          </w:p>
        </w:tc>
      </w:tr>
      <w:tr w:rsidR="009C6D9F" w:rsidRPr="00F171FE" w14:paraId="756D5061" w14:textId="77777777" w:rsidTr="00D576B8">
        <w:trPr>
          <w:trHeight w:val="418"/>
        </w:trPr>
        <w:tc>
          <w:tcPr>
            <w:tcW w:w="463" w:type="pct"/>
            <w:hideMark/>
          </w:tcPr>
          <w:p w14:paraId="501BE2DB" w14:textId="2E7A6586" w:rsidR="00295F49" w:rsidRPr="00C555ED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 xml:space="preserve">Lan </w:t>
            </w:r>
            <w:proofErr w:type="gramStart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Yuan</w:t>
            </w:r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="00BD787D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, 2019, China</w:t>
            </w:r>
          </w:p>
        </w:tc>
        <w:tc>
          <w:tcPr>
            <w:tcW w:w="417" w:type="pct"/>
            <w:hideMark/>
          </w:tcPr>
          <w:p w14:paraId="58DABB5B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July 2014 to June 2016</w:t>
            </w:r>
          </w:p>
        </w:tc>
        <w:tc>
          <w:tcPr>
            <w:tcW w:w="231" w:type="pct"/>
          </w:tcPr>
          <w:p w14:paraId="05C17790" w14:textId="7DD6428D" w:rsidR="00295F49" w:rsidRPr="00F171FE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25.46±3.38</w:t>
            </w:r>
          </w:p>
        </w:tc>
        <w:tc>
          <w:tcPr>
            <w:tcW w:w="371" w:type="pct"/>
          </w:tcPr>
          <w:p w14:paraId="2853F5D5" w14:textId="768E8D1E" w:rsidR="00295F49" w:rsidRPr="00F171FE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25.32±3.45</w:t>
            </w:r>
          </w:p>
        </w:tc>
        <w:tc>
          <w:tcPr>
            <w:tcW w:w="324" w:type="pct"/>
            <w:hideMark/>
          </w:tcPr>
          <w:p w14:paraId="5A527D0E" w14:textId="6EFE2EBD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Cesarean section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Vaginal delivery</w:t>
            </w:r>
          </w:p>
        </w:tc>
        <w:tc>
          <w:tcPr>
            <w:tcW w:w="231" w:type="pct"/>
            <w:hideMark/>
          </w:tcPr>
          <w:p w14:paraId="29946A9D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Term </w:t>
            </w:r>
          </w:p>
        </w:tc>
        <w:tc>
          <w:tcPr>
            <w:tcW w:w="371" w:type="pct"/>
            <w:hideMark/>
          </w:tcPr>
          <w:p w14:paraId="2FFA2938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Mas(n=48)</w:t>
            </w:r>
          </w:p>
          <w:p w14:paraId="3DCACB6C" w14:textId="2B0C09DC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415" w:type="pct"/>
            <w:hideMark/>
          </w:tcPr>
          <w:p w14:paraId="2A6F10BC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Mas+APSP</w:t>
            </w:r>
            <w:proofErr w:type="spellEnd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(n=48) </w:t>
            </w:r>
          </w:p>
          <w:p w14:paraId="27EAC587" w14:textId="01E1BEFD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279" w:type="pct"/>
            <w:hideMark/>
          </w:tcPr>
          <w:p w14:paraId="74A896F8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4" w:type="pct"/>
            <w:gridSpan w:val="2"/>
            <w:hideMark/>
          </w:tcPr>
          <w:p w14:paraId="02B49A83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7" w:type="pct"/>
            <w:gridSpan w:val="2"/>
            <w:hideMark/>
          </w:tcPr>
          <w:p w14:paraId="65985526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Nurse</w:t>
            </w:r>
          </w:p>
        </w:tc>
        <w:tc>
          <w:tcPr>
            <w:tcW w:w="880" w:type="pct"/>
            <w:gridSpan w:val="2"/>
            <w:hideMark/>
          </w:tcPr>
          <w:p w14:paraId="2007908A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APSP for 3 days</w:t>
            </w:r>
          </w:p>
        </w:tc>
        <w:tc>
          <w:tcPr>
            <w:tcW w:w="367" w:type="pct"/>
            <w:gridSpan w:val="2"/>
            <w:hideMark/>
          </w:tcPr>
          <w:p w14:paraId="5D40C0AB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EBR,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  <w:p w14:paraId="182C455A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S-PRL-L</w:t>
            </w:r>
          </w:p>
        </w:tc>
      </w:tr>
      <w:tr w:rsidR="009C6D9F" w:rsidRPr="00F171FE" w14:paraId="06DDF6A3" w14:textId="77777777" w:rsidTr="00D576B8">
        <w:trPr>
          <w:trHeight w:val="419"/>
        </w:trPr>
        <w:tc>
          <w:tcPr>
            <w:tcW w:w="463" w:type="pct"/>
            <w:hideMark/>
          </w:tcPr>
          <w:p w14:paraId="7DB18C66" w14:textId="0E71AA5D" w:rsidR="00295F49" w:rsidRPr="00C555ED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Yunjing</w:t>
            </w:r>
            <w:proofErr w:type="spellEnd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Lun</w:t>
            </w:r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="00BD787D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,2011,</w:t>
            </w:r>
            <w:r w:rsidRPr="00C555ED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China</w:t>
            </w:r>
          </w:p>
        </w:tc>
        <w:tc>
          <w:tcPr>
            <w:tcW w:w="417" w:type="pct"/>
            <w:hideMark/>
          </w:tcPr>
          <w:p w14:paraId="1F642C4D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January 2010 to December 2010</w:t>
            </w:r>
          </w:p>
        </w:tc>
        <w:tc>
          <w:tcPr>
            <w:tcW w:w="231" w:type="pct"/>
          </w:tcPr>
          <w:p w14:paraId="3245F5E6" w14:textId="2A0193E1" w:rsidR="00295F49" w:rsidRPr="00F171FE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371" w:type="pct"/>
          </w:tcPr>
          <w:p w14:paraId="0E637B0A" w14:textId="1992F416" w:rsidR="00295F49" w:rsidRPr="00F171FE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324" w:type="pct"/>
            <w:hideMark/>
          </w:tcPr>
          <w:p w14:paraId="61045A91" w14:textId="380AB8E2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Vaginal delivery</w:t>
            </w:r>
          </w:p>
        </w:tc>
        <w:tc>
          <w:tcPr>
            <w:tcW w:w="231" w:type="pct"/>
            <w:hideMark/>
          </w:tcPr>
          <w:p w14:paraId="7F134949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Term </w:t>
            </w:r>
          </w:p>
        </w:tc>
        <w:tc>
          <w:tcPr>
            <w:tcW w:w="371" w:type="pct"/>
            <w:hideMark/>
          </w:tcPr>
          <w:p w14:paraId="635CB524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on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(n=300) </w:t>
            </w:r>
          </w:p>
          <w:p w14:paraId="21EF62D8" w14:textId="769E0AA1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415" w:type="pct"/>
            <w:hideMark/>
          </w:tcPr>
          <w:p w14:paraId="3E7D21D3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Mas(n=300)</w:t>
            </w:r>
          </w:p>
          <w:p w14:paraId="77AFAC8A" w14:textId="6187800E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279" w:type="pct"/>
            <w:hideMark/>
          </w:tcPr>
          <w:p w14:paraId="297B338E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4" w:type="pct"/>
            <w:gridSpan w:val="2"/>
            <w:hideMark/>
          </w:tcPr>
          <w:p w14:paraId="76758727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7" w:type="pct"/>
            <w:gridSpan w:val="2"/>
            <w:hideMark/>
          </w:tcPr>
          <w:p w14:paraId="15CEE8B1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80" w:type="pct"/>
            <w:gridSpan w:val="2"/>
            <w:hideMark/>
          </w:tcPr>
          <w:p w14:paraId="3DC19C27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6 hours postpartum/ 3 times per day/for 3-5 days</w:t>
            </w:r>
          </w:p>
        </w:tc>
        <w:tc>
          <w:tcPr>
            <w:tcW w:w="367" w:type="pct"/>
            <w:gridSpan w:val="2"/>
            <w:hideMark/>
          </w:tcPr>
          <w:p w14:paraId="47905371" w14:textId="49F79CB7" w:rsidR="00295F49" w:rsidRPr="00F171FE" w:rsidRDefault="00870B44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0B44">
              <w:rPr>
                <w:rFonts w:ascii="Times New Roman" w:hAnsi="Times New Roman" w:cs="Times New Roman" w:hint="eastAsia"/>
                <w:sz w:val="16"/>
                <w:szCs w:val="16"/>
              </w:rPr>
              <w:t>TL-</w:t>
            </w:r>
            <w:r w:rsidRPr="00870B44"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</w:tc>
      </w:tr>
      <w:tr w:rsidR="009C6D9F" w:rsidRPr="00F171FE" w14:paraId="18BA0DC0" w14:textId="77777777" w:rsidTr="00D576B8">
        <w:trPr>
          <w:trHeight w:val="419"/>
        </w:trPr>
        <w:tc>
          <w:tcPr>
            <w:tcW w:w="463" w:type="pct"/>
            <w:hideMark/>
          </w:tcPr>
          <w:p w14:paraId="0C4B83DD" w14:textId="63A76977" w:rsidR="00295F49" w:rsidRPr="00C555ED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Lixia</w:t>
            </w:r>
            <w:proofErr w:type="spellEnd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Zhang</w:t>
            </w:r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BD787D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49</w:t>
            </w:r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, 2017, China</w:t>
            </w:r>
          </w:p>
        </w:tc>
        <w:tc>
          <w:tcPr>
            <w:tcW w:w="417" w:type="pct"/>
            <w:hideMark/>
          </w:tcPr>
          <w:p w14:paraId="480E750D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February 2014 to January 2016</w:t>
            </w:r>
          </w:p>
        </w:tc>
        <w:tc>
          <w:tcPr>
            <w:tcW w:w="231" w:type="pct"/>
          </w:tcPr>
          <w:p w14:paraId="3458EA53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7D96420" w14:textId="1851A86B" w:rsidR="00F95E16" w:rsidRPr="00F95E16" w:rsidRDefault="00F95E16" w:rsidP="00F95E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28.4±5.1</w:t>
            </w:r>
          </w:p>
        </w:tc>
        <w:tc>
          <w:tcPr>
            <w:tcW w:w="371" w:type="pct"/>
          </w:tcPr>
          <w:p w14:paraId="759C6DB4" w14:textId="02F8BEA3" w:rsidR="00295F49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28.6±5.3</w:t>
            </w:r>
          </w:p>
          <w:p w14:paraId="0E57169B" w14:textId="0D29809D" w:rsidR="00F95E16" w:rsidRPr="00F95E16" w:rsidRDefault="00F95E16" w:rsidP="00F95E16">
            <w:pPr>
              <w:tabs>
                <w:tab w:val="left" w:pos="44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324" w:type="pct"/>
            <w:hideMark/>
          </w:tcPr>
          <w:p w14:paraId="6DAD3D4D" w14:textId="1973E64F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1" w:type="pct"/>
            <w:hideMark/>
          </w:tcPr>
          <w:p w14:paraId="2A159B0D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Term </w:t>
            </w:r>
          </w:p>
        </w:tc>
        <w:tc>
          <w:tcPr>
            <w:tcW w:w="371" w:type="pct"/>
            <w:hideMark/>
          </w:tcPr>
          <w:p w14:paraId="46B82563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on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 (n=107)</w:t>
            </w:r>
          </w:p>
          <w:p w14:paraId="19EA00BD" w14:textId="217F23A7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415" w:type="pct"/>
            <w:hideMark/>
          </w:tcPr>
          <w:p w14:paraId="5C031C76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Mas(n=107)</w:t>
            </w:r>
          </w:p>
          <w:p w14:paraId="412B2349" w14:textId="7E67B753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279" w:type="pct"/>
            <w:hideMark/>
          </w:tcPr>
          <w:p w14:paraId="2EF56C15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4" w:type="pct"/>
            <w:gridSpan w:val="2"/>
            <w:hideMark/>
          </w:tcPr>
          <w:p w14:paraId="18401CD3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7" w:type="pct"/>
            <w:gridSpan w:val="2"/>
            <w:hideMark/>
          </w:tcPr>
          <w:p w14:paraId="6E9E9128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Nurse</w:t>
            </w:r>
          </w:p>
        </w:tc>
        <w:tc>
          <w:tcPr>
            <w:tcW w:w="880" w:type="pct"/>
            <w:gridSpan w:val="2"/>
            <w:hideMark/>
          </w:tcPr>
          <w:p w14:paraId="5433A8CF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367" w:type="pct"/>
            <w:gridSpan w:val="2"/>
            <w:hideMark/>
          </w:tcPr>
          <w:p w14:paraId="5CE00203" w14:textId="3A3AF3E0" w:rsidR="00295F49" w:rsidRPr="00F171FE" w:rsidRDefault="00870B44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0B44">
              <w:rPr>
                <w:rFonts w:ascii="Times New Roman" w:hAnsi="Times New Roman" w:cs="Times New Roman" w:hint="eastAsia"/>
                <w:sz w:val="16"/>
                <w:szCs w:val="16"/>
              </w:rPr>
              <w:t>TL-</w:t>
            </w:r>
            <w:r w:rsidRPr="00870B44"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</w:tc>
      </w:tr>
      <w:tr w:rsidR="009C6D9F" w:rsidRPr="00F171FE" w14:paraId="7673150E" w14:textId="77777777" w:rsidTr="00D576B8">
        <w:trPr>
          <w:trHeight w:val="474"/>
        </w:trPr>
        <w:tc>
          <w:tcPr>
            <w:tcW w:w="463" w:type="pct"/>
            <w:hideMark/>
          </w:tcPr>
          <w:p w14:paraId="34AE3E5D" w14:textId="359AB4DF" w:rsidR="00295F49" w:rsidRPr="00C555ED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 xml:space="preserve">Pei </w:t>
            </w:r>
            <w:proofErr w:type="gramStart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Zhang</w:t>
            </w:r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="00BD787D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,2018, China</w:t>
            </w:r>
          </w:p>
        </w:tc>
        <w:tc>
          <w:tcPr>
            <w:tcW w:w="417" w:type="pct"/>
            <w:hideMark/>
          </w:tcPr>
          <w:p w14:paraId="1B9B57CB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June 2015 to June 2016</w:t>
            </w:r>
          </w:p>
        </w:tc>
        <w:tc>
          <w:tcPr>
            <w:tcW w:w="231" w:type="pct"/>
          </w:tcPr>
          <w:p w14:paraId="3594445E" w14:textId="5567C597" w:rsidR="00295F49" w:rsidRPr="00F171FE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371" w:type="pct"/>
          </w:tcPr>
          <w:p w14:paraId="43DC1181" w14:textId="09140F38" w:rsidR="00295F49" w:rsidRPr="00F171FE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324" w:type="pct"/>
            <w:hideMark/>
          </w:tcPr>
          <w:p w14:paraId="3183D0B4" w14:textId="3E0AEABC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Cesarean section</w:t>
            </w:r>
          </w:p>
        </w:tc>
        <w:tc>
          <w:tcPr>
            <w:tcW w:w="231" w:type="pct"/>
            <w:hideMark/>
          </w:tcPr>
          <w:p w14:paraId="28EA4795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Term </w:t>
            </w:r>
          </w:p>
        </w:tc>
        <w:tc>
          <w:tcPr>
            <w:tcW w:w="371" w:type="pct"/>
            <w:hideMark/>
          </w:tcPr>
          <w:p w14:paraId="15568A3D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on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 (n=110)</w:t>
            </w:r>
          </w:p>
          <w:p w14:paraId="3EC8EFD4" w14:textId="3402022E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415" w:type="pct"/>
            <w:hideMark/>
          </w:tcPr>
          <w:p w14:paraId="2BA70C64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Mas(n=110)</w:t>
            </w:r>
          </w:p>
          <w:p w14:paraId="3DA5638B" w14:textId="42932AE6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279" w:type="pct"/>
            <w:hideMark/>
          </w:tcPr>
          <w:p w14:paraId="0CE8A8EF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4" w:type="pct"/>
            <w:gridSpan w:val="2"/>
            <w:hideMark/>
          </w:tcPr>
          <w:p w14:paraId="54A59FB5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7" w:type="pct"/>
            <w:gridSpan w:val="2"/>
            <w:hideMark/>
          </w:tcPr>
          <w:p w14:paraId="70ECB625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Nurse</w:t>
            </w:r>
          </w:p>
        </w:tc>
        <w:tc>
          <w:tcPr>
            <w:tcW w:w="880" w:type="pct"/>
            <w:gridSpan w:val="2"/>
            <w:hideMark/>
          </w:tcPr>
          <w:p w14:paraId="4414B003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12 hours after delivery/twice a day, 30 minutes each time/4 times in total</w:t>
            </w:r>
          </w:p>
        </w:tc>
        <w:tc>
          <w:tcPr>
            <w:tcW w:w="367" w:type="pct"/>
            <w:gridSpan w:val="2"/>
            <w:hideMark/>
          </w:tcPr>
          <w:p w14:paraId="68B1459E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EBR,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</w:p>
          <w:p w14:paraId="73C8B921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BMV</w:t>
            </w:r>
          </w:p>
        </w:tc>
      </w:tr>
      <w:tr w:rsidR="009C6D9F" w:rsidRPr="00F171FE" w14:paraId="786DA613" w14:textId="77777777" w:rsidTr="00D576B8">
        <w:trPr>
          <w:trHeight w:val="393"/>
        </w:trPr>
        <w:tc>
          <w:tcPr>
            <w:tcW w:w="463" w:type="pct"/>
            <w:hideMark/>
          </w:tcPr>
          <w:p w14:paraId="37FBB3D8" w14:textId="6EA6D073" w:rsidR="00295F49" w:rsidRPr="00C555ED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 xml:space="preserve">Xuan Chen et </w:t>
            </w:r>
            <w:proofErr w:type="gramStart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="00BD787D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, 2021, China</w:t>
            </w:r>
          </w:p>
        </w:tc>
        <w:tc>
          <w:tcPr>
            <w:tcW w:w="417" w:type="pct"/>
            <w:hideMark/>
          </w:tcPr>
          <w:p w14:paraId="4E2F45C0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August 2018 to June 2020</w:t>
            </w:r>
          </w:p>
        </w:tc>
        <w:tc>
          <w:tcPr>
            <w:tcW w:w="231" w:type="pct"/>
          </w:tcPr>
          <w:p w14:paraId="33D717D4" w14:textId="6B11D064" w:rsidR="00295F49" w:rsidRPr="00F171FE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29.05±4.28</w:t>
            </w:r>
          </w:p>
        </w:tc>
        <w:tc>
          <w:tcPr>
            <w:tcW w:w="371" w:type="pct"/>
          </w:tcPr>
          <w:p w14:paraId="015A4517" w14:textId="68D0EEAB" w:rsidR="00295F49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29.24±4.13</w:t>
            </w:r>
          </w:p>
          <w:p w14:paraId="29177BB0" w14:textId="140F8E69" w:rsidR="00F95E16" w:rsidRPr="00F95E16" w:rsidRDefault="00F95E16" w:rsidP="00F95E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hideMark/>
          </w:tcPr>
          <w:p w14:paraId="0693C041" w14:textId="6C984838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Cesarean section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Vaginal delivery</w:t>
            </w:r>
          </w:p>
        </w:tc>
        <w:tc>
          <w:tcPr>
            <w:tcW w:w="231" w:type="pct"/>
            <w:hideMark/>
          </w:tcPr>
          <w:p w14:paraId="6D43277F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Term </w:t>
            </w:r>
          </w:p>
        </w:tc>
        <w:tc>
          <w:tcPr>
            <w:tcW w:w="371" w:type="pct"/>
            <w:hideMark/>
          </w:tcPr>
          <w:p w14:paraId="43D7903E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on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 (n=80)</w:t>
            </w:r>
          </w:p>
          <w:p w14:paraId="444F2195" w14:textId="3FC56AC6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415" w:type="pct"/>
            <w:hideMark/>
          </w:tcPr>
          <w:p w14:paraId="2DF3A0E4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Mas(n=80)</w:t>
            </w:r>
          </w:p>
          <w:p w14:paraId="2AC82114" w14:textId="76700F76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279" w:type="pct"/>
            <w:hideMark/>
          </w:tcPr>
          <w:p w14:paraId="5AA9CED6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4" w:type="pct"/>
            <w:gridSpan w:val="2"/>
            <w:hideMark/>
          </w:tcPr>
          <w:p w14:paraId="3F70C807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7" w:type="pct"/>
            <w:gridSpan w:val="2"/>
            <w:hideMark/>
          </w:tcPr>
          <w:p w14:paraId="64B677AD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80" w:type="pct"/>
            <w:gridSpan w:val="2"/>
            <w:hideMark/>
          </w:tcPr>
          <w:p w14:paraId="471A1E76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Each side for 15 to 20 minutes/ twice a day/ for 4 sessions</w:t>
            </w:r>
          </w:p>
        </w:tc>
        <w:tc>
          <w:tcPr>
            <w:tcW w:w="367" w:type="pct"/>
            <w:gridSpan w:val="2"/>
            <w:hideMark/>
          </w:tcPr>
          <w:p w14:paraId="500F5CF3" w14:textId="65F1A2C7" w:rsidR="00295F49" w:rsidRPr="00F171FE" w:rsidRDefault="00870B44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0B44">
              <w:rPr>
                <w:rFonts w:ascii="Times New Roman" w:hAnsi="Times New Roman" w:cs="Times New Roman" w:hint="eastAsia"/>
                <w:sz w:val="16"/>
                <w:szCs w:val="16"/>
              </w:rPr>
              <w:t>TL-</w:t>
            </w:r>
            <w:r w:rsidRPr="00870B44"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</w:tc>
      </w:tr>
      <w:tr w:rsidR="009C6D9F" w:rsidRPr="00F171FE" w14:paraId="3D992677" w14:textId="77777777" w:rsidTr="00D576B8">
        <w:trPr>
          <w:trHeight w:val="399"/>
        </w:trPr>
        <w:tc>
          <w:tcPr>
            <w:tcW w:w="463" w:type="pct"/>
            <w:hideMark/>
          </w:tcPr>
          <w:p w14:paraId="218911E7" w14:textId="25D04387" w:rsidR="00295F49" w:rsidRPr="00C555ED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 xml:space="preserve">Meilan Wang et </w:t>
            </w:r>
            <w:proofErr w:type="gramStart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="00BD787D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,2018,</w:t>
            </w:r>
            <w:r w:rsidRPr="00C555ED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China</w:t>
            </w:r>
          </w:p>
        </w:tc>
        <w:tc>
          <w:tcPr>
            <w:tcW w:w="417" w:type="pct"/>
            <w:hideMark/>
          </w:tcPr>
          <w:p w14:paraId="22808D15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May 2017 to December 2017</w:t>
            </w:r>
          </w:p>
        </w:tc>
        <w:tc>
          <w:tcPr>
            <w:tcW w:w="231" w:type="pct"/>
          </w:tcPr>
          <w:p w14:paraId="4245DD25" w14:textId="0231494C" w:rsidR="00295F49" w:rsidRPr="00F171FE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29.3±6.6</w:t>
            </w:r>
          </w:p>
        </w:tc>
        <w:tc>
          <w:tcPr>
            <w:tcW w:w="371" w:type="pct"/>
          </w:tcPr>
          <w:p w14:paraId="16174918" w14:textId="6BB3E35C" w:rsidR="00295F49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28.9±6.4</w:t>
            </w:r>
          </w:p>
          <w:p w14:paraId="28ABF124" w14:textId="165BEBB9" w:rsidR="00F95E16" w:rsidRPr="00F95E16" w:rsidRDefault="00F95E16" w:rsidP="00F95E16">
            <w:pPr>
              <w:tabs>
                <w:tab w:val="left" w:pos="48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324" w:type="pct"/>
            <w:hideMark/>
          </w:tcPr>
          <w:p w14:paraId="38B12104" w14:textId="04F0E5C9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Cesarean section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Vaginal delivery</w:t>
            </w:r>
          </w:p>
        </w:tc>
        <w:tc>
          <w:tcPr>
            <w:tcW w:w="231" w:type="pct"/>
            <w:hideMark/>
          </w:tcPr>
          <w:p w14:paraId="7E4C6DBE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371" w:type="pct"/>
            <w:hideMark/>
          </w:tcPr>
          <w:p w14:paraId="69B18727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on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 (n=45)</w:t>
            </w:r>
          </w:p>
          <w:p w14:paraId="551B0350" w14:textId="5A9AC16D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415" w:type="pct"/>
            <w:hideMark/>
          </w:tcPr>
          <w:p w14:paraId="2F95D4FF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Mas+APSP</w:t>
            </w:r>
            <w:proofErr w:type="spellEnd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(n=45)</w:t>
            </w:r>
          </w:p>
          <w:p w14:paraId="085B067B" w14:textId="2218F89B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279" w:type="pct"/>
            <w:hideMark/>
          </w:tcPr>
          <w:p w14:paraId="27145E2C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4" w:type="pct"/>
            <w:gridSpan w:val="2"/>
            <w:hideMark/>
          </w:tcPr>
          <w:p w14:paraId="536D8E62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7" w:type="pct"/>
            <w:gridSpan w:val="2"/>
            <w:hideMark/>
          </w:tcPr>
          <w:p w14:paraId="2CFC1B9F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80" w:type="pct"/>
            <w:gridSpan w:val="2"/>
            <w:hideMark/>
          </w:tcPr>
          <w:p w14:paraId="5EBC6A51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367" w:type="pct"/>
            <w:gridSpan w:val="2"/>
            <w:hideMark/>
          </w:tcPr>
          <w:p w14:paraId="7D47912B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S-PRL-L</w:t>
            </w:r>
          </w:p>
        </w:tc>
      </w:tr>
      <w:tr w:rsidR="009C6D9F" w:rsidRPr="00F171FE" w14:paraId="1857125A" w14:textId="77777777" w:rsidTr="00D576B8">
        <w:trPr>
          <w:trHeight w:val="418"/>
        </w:trPr>
        <w:tc>
          <w:tcPr>
            <w:tcW w:w="463" w:type="pct"/>
            <w:hideMark/>
          </w:tcPr>
          <w:p w14:paraId="37658935" w14:textId="4BAB4B5B" w:rsidR="00295F49" w:rsidRPr="00C555ED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 xml:space="preserve">Zhongqiu Wan et </w:t>
            </w:r>
            <w:proofErr w:type="gramStart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="00BD787D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,2022,</w:t>
            </w:r>
            <w:r w:rsidRPr="00C555ED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China</w:t>
            </w:r>
          </w:p>
        </w:tc>
        <w:tc>
          <w:tcPr>
            <w:tcW w:w="417" w:type="pct"/>
            <w:hideMark/>
          </w:tcPr>
          <w:p w14:paraId="4D4D9842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June 2019 to December 2020</w:t>
            </w:r>
          </w:p>
        </w:tc>
        <w:tc>
          <w:tcPr>
            <w:tcW w:w="231" w:type="pct"/>
          </w:tcPr>
          <w:p w14:paraId="2C2F4D2D" w14:textId="4942A494" w:rsidR="00295F49" w:rsidRPr="00F171FE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28.56±2.10</w:t>
            </w:r>
          </w:p>
        </w:tc>
        <w:tc>
          <w:tcPr>
            <w:tcW w:w="371" w:type="pct"/>
          </w:tcPr>
          <w:p w14:paraId="50D5B760" w14:textId="1889C051" w:rsidR="00295F49" w:rsidRPr="00F171FE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28.61±2.05</w:t>
            </w:r>
          </w:p>
        </w:tc>
        <w:tc>
          <w:tcPr>
            <w:tcW w:w="324" w:type="pct"/>
            <w:hideMark/>
          </w:tcPr>
          <w:p w14:paraId="34D70C4C" w14:textId="674EB07E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Cesarean section</w:t>
            </w:r>
          </w:p>
        </w:tc>
        <w:tc>
          <w:tcPr>
            <w:tcW w:w="231" w:type="pct"/>
            <w:hideMark/>
          </w:tcPr>
          <w:p w14:paraId="38FF7DCD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Term </w:t>
            </w:r>
          </w:p>
        </w:tc>
        <w:tc>
          <w:tcPr>
            <w:tcW w:w="371" w:type="pct"/>
            <w:hideMark/>
          </w:tcPr>
          <w:p w14:paraId="0A57D357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on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 (n=100)</w:t>
            </w:r>
          </w:p>
          <w:p w14:paraId="3C89F22C" w14:textId="6653668D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415" w:type="pct"/>
            <w:hideMark/>
          </w:tcPr>
          <w:p w14:paraId="09F048C2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Mas+Apu</w:t>
            </w:r>
            <w:proofErr w:type="spellEnd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(n=100)</w:t>
            </w:r>
          </w:p>
          <w:p w14:paraId="131C4D84" w14:textId="6223EEB3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279" w:type="pct"/>
            <w:hideMark/>
          </w:tcPr>
          <w:p w14:paraId="3FD67807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4" w:type="pct"/>
            <w:gridSpan w:val="2"/>
            <w:hideMark/>
          </w:tcPr>
          <w:p w14:paraId="21C76B6D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7" w:type="pct"/>
            <w:gridSpan w:val="2"/>
            <w:hideMark/>
          </w:tcPr>
          <w:p w14:paraId="7A7107FD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80" w:type="pct"/>
            <w:gridSpan w:val="2"/>
            <w:hideMark/>
          </w:tcPr>
          <w:p w14:paraId="5D4C7B7B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 both for 3 days</w:t>
            </w:r>
          </w:p>
        </w:tc>
        <w:tc>
          <w:tcPr>
            <w:tcW w:w="367" w:type="pct"/>
            <w:gridSpan w:val="2"/>
            <w:hideMark/>
          </w:tcPr>
          <w:p w14:paraId="5A2A0037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EBR</w:t>
            </w:r>
          </w:p>
        </w:tc>
      </w:tr>
      <w:tr w:rsidR="009C6D9F" w:rsidRPr="00F171FE" w14:paraId="501C2E86" w14:textId="77777777" w:rsidTr="00D576B8">
        <w:trPr>
          <w:trHeight w:val="424"/>
        </w:trPr>
        <w:tc>
          <w:tcPr>
            <w:tcW w:w="463" w:type="pct"/>
            <w:hideMark/>
          </w:tcPr>
          <w:p w14:paraId="5F67CE66" w14:textId="106D0AE9" w:rsidR="00295F49" w:rsidRPr="00C555ED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 xml:space="preserve">Liya Hui et </w:t>
            </w:r>
            <w:proofErr w:type="gramStart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BD787D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29</w:t>
            </w:r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,2022,</w:t>
            </w:r>
            <w:r w:rsidRPr="00C555ED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China</w:t>
            </w:r>
          </w:p>
        </w:tc>
        <w:tc>
          <w:tcPr>
            <w:tcW w:w="417" w:type="pct"/>
            <w:hideMark/>
          </w:tcPr>
          <w:p w14:paraId="2C6618BD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July 2018 to August 2020</w:t>
            </w:r>
          </w:p>
        </w:tc>
        <w:tc>
          <w:tcPr>
            <w:tcW w:w="231" w:type="pct"/>
          </w:tcPr>
          <w:p w14:paraId="64B12A4E" w14:textId="077FC264" w:rsidR="00295F49" w:rsidRPr="00F171FE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28.92±5.44</w:t>
            </w:r>
          </w:p>
        </w:tc>
        <w:tc>
          <w:tcPr>
            <w:tcW w:w="371" w:type="pct"/>
          </w:tcPr>
          <w:p w14:paraId="050266E6" w14:textId="02FB4E23" w:rsidR="00295F49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28.87±5.39</w:t>
            </w:r>
          </w:p>
          <w:p w14:paraId="499D24FA" w14:textId="2DB06F78" w:rsidR="00F95E16" w:rsidRPr="00F95E16" w:rsidRDefault="00F95E16" w:rsidP="00F95E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hideMark/>
          </w:tcPr>
          <w:p w14:paraId="63CFE3E6" w14:textId="31E8C36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Cesarean section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Vaginal delivery</w:t>
            </w:r>
          </w:p>
        </w:tc>
        <w:tc>
          <w:tcPr>
            <w:tcW w:w="231" w:type="pct"/>
            <w:hideMark/>
          </w:tcPr>
          <w:p w14:paraId="3966D535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Term </w:t>
            </w:r>
          </w:p>
        </w:tc>
        <w:tc>
          <w:tcPr>
            <w:tcW w:w="371" w:type="pct"/>
            <w:hideMark/>
          </w:tcPr>
          <w:p w14:paraId="0683A85D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on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 (n=71)</w:t>
            </w:r>
          </w:p>
          <w:p w14:paraId="390E2640" w14:textId="03DEA366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415" w:type="pct"/>
            <w:hideMark/>
          </w:tcPr>
          <w:p w14:paraId="1F350CF6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Mas(n=71)</w:t>
            </w:r>
          </w:p>
          <w:p w14:paraId="6EDE307A" w14:textId="513F069E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279" w:type="pct"/>
            <w:hideMark/>
          </w:tcPr>
          <w:p w14:paraId="5CF6A03F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4" w:type="pct"/>
            <w:gridSpan w:val="2"/>
            <w:hideMark/>
          </w:tcPr>
          <w:p w14:paraId="7C6E6853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7" w:type="pct"/>
            <w:gridSpan w:val="2"/>
            <w:hideMark/>
          </w:tcPr>
          <w:p w14:paraId="32A53762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Nurse</w:t>
            </w:r>
          </w:p>
        </w:tc>
        <w:tc>
          <w:tcPr>
            <w:tcW w:w="880" w:type="pct"/>
            <w:gridSpan w:val="2"/>
            <w:hideMark/>
          </w:tcPr>
          <w:p w14:paraId="074A6E91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10 minutes, 40 minutes per time, 1 time per day/for 7 days</w:t>
            </w:r>
          </w:p>
        </w:tc>
        <w:tc>
          <w:tcPr>
            <w:tcW w:w="367" w:type="pct"/>
            <w:gridSpan w:val="2"/>
            <w:hideMark/>
          </w:tcPr>
          <w:p w14:paraId="4D805A7C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EBR</w:t>
            </w:r>
          </w:p>
        </w:tc>
      </w:tr>
      <w:tr w:rsidR="009C6D9F" w:rsidRPr="00F171FE" w14:paraId="7E33B4D3" w14:textId="77777777" w:rsidTr="00D576B8">
        <w:trPr>
          <w:trHeight w:val="402"/>
        </w:trPr>
        <w:tc>
          <w:tcPr>
            <w:tcW w:w="463" w:type="pct"/>
            <w:hideMark/>
          </w:tcPr>
          <w:p w14:paraId="64319E99" w14:textId="6B127CF0" w:rsidR="00295F49" w:rsidRPr="00C555ED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Xiuling</w:t>
            </w:r>
            <w:proofErr w:type="spellEnd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Xia</w:t>
            </w:r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="00BD787D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, 2019, China</w:t>
            </w:r>
          </w:p>
        </w:tc>
        <w:tc>
          <w:tcPr>
            <w:tcW w:w="417" w:type="pct"/>
            <w:hideMark/>
          </w:tcPr>
          <w:p w14:paraId="5E9E3E34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January 2016 to January 2017</w:t>
            </w:r>
          </w:p>
        </w:tc>
        <w:tc>
          <w:tcPr>
            <w:tcW w:w="231" w:type="pct"/>
          </w:tcPr>
          <w:p w14:paraId="4A78964B" w14:textId="78BC840D" w:rsidR="00295F49" w:rsidRPr="00F171FE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371" w:type="pct"/>
          </w:tcPr>
          <w:p w14:paraId="2195A9CF" w14:textId="7322D9CF" w:rsidR="00295F49" w:rsidRPr="00F171FE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324" w:type="pct"/>
            <w:hideMark/>
          </w:tcPr>
          <w:p w14:paraId="77C53CEF" w14:textId="2CA06D81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Vaginal delivery</w:t>
            </w:r>
          </w:p>
        </w:tc>
        <w:tc>
          <w:tcPr>
            <w:tcW w:w="231" w:type="pct"/>
            <w:hideMark/>
          </w:tcPr>
          <w:p w14:paraId="64BF9A2D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Term </w:t>
            </w:r>
          </w:p>
        </w:tc>
        <w:tc>
          <w:tcPr>
            <w:tcW w:w="371" w:type="pct"/>
            <w:hideMark/>
          </w:tcPr>
          <w:p w14:paraId="30DE44DB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on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 (n=50)</w:t>
            </w:r>
          </w:p>
          <w:p w14:paraId="258AAC35" w14:textId="5A0461A5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415" w:type="pct"/>
            <w:hideMark/>
          </w:tcPr>
          <w:p w14:paraId="550C2AAE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Apr(n=50)</w:t>
            </w:r>
          </w:p>
          <w:p w14:paraId="53FD2A65" w14:textId="4ECE2EC0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279" w:type="pct"/>
            <w:hideMark/>
          </w:tcPr>
          <w:p w14:paraId="325046EC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4" w:type="pct"/>
            <w:gridSpan w:val="2"/>
            <w:hideMark/>
          </w:tcPr>
          <w:p w14:paraId="4CBDAA98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7" w:type="pct"/>
            <w:gridSpan w:val="2"/>
            <w:hideMark/>
          </w:tcPr>
          <w:p w14:paraId="23466169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Nurse</w:t>
            </w:r>
          </w:p>
        </w:tc>
        <w:tc>
          <w:tcPr>
            <w:tcW w:w="880" w:type="pct"/>
            <w:gridSpan w:val="2"/>
            <w:hideMark/>
          </w:tcPr>
          <w:p w14:paraId="5E13CAF7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30 minutes each time/once a day</w:t>
            </w:r>
          </w:p>
        </w:tc>
        <w:tc>
          <w:tcPr>
            <w:tcW w:w="367" w:type="pct"/>
            <w:gridSpan w:val="2"/>
            <w:hideMark/>
          </w:tcPr>
          <w:p w14:paraId="385E4D0F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EBR,</w:t>
            </w:r>
          </w:p>
          <w:p w14:paraId="14BEFE6F" w14:textId="1D472533" w:rsidR="00295F49" w:rsidRPr="00F171FE" w:rsidRDefault="00870B44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0B44">
              <w:rPr>
                <w:rFonts w:ascii="Times New Roman" w:hAnsi="Times New Roman" w:cs="Times New Roman" w:hint="eastAsia"/>
                <w:sz w:val="16"/>
                <w:szCs w:val="16"/>
              </w:rPr>
              <w:t>TL-</w:t>
            </w:r>
            <w:r w:rsidRPr="00870B44"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</w:tc>
      </w:tr>
      <w:tr w:rsidR="009C6D9F" w:rsidRPr="00F171FE" w14:paraId="42CC98C6" w14:textId="77777777" w:rsidTr="00D576B8">
        <w:trPr>
          <w:trHeight w:val="564"/>
        </w:trPr>
        <w:tc>
          <w:tcPr>
            <w:tcW w:w="463" w:type="pct"/>
            <w:hideMark/>
          </w:tcPr>
          <w:p w14:paraId="20ACEDF4" w14:textId="63975004" w:rsidR="00295F49" w:rsidRPr="00C555ED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Guoqing</w:t>
            </w:r>
            <w:proofErr w:type="spellEnd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Lai</w:t>
            </w:r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="00C555ED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,2018,</w:t>
            </w:r>
            <w:r w:rsidRPr="00C555ED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China</w:t>
            </w:r>
          </w:p>
        </w:tc>
        <w:tc>
          <w:tcPr>
            <w:tcW w:w="417" w:type="pct"/>
            <w:hideMark/>
          </w:tcPr>
          <w:p w14:paraId="25316150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February 2015 to December 2017</w:t>
            </w:r>
          </w:p>
        </w:tc>
        <w:tc>
          <w:tcPr>
            <w:tcW w:w="231" w:type="pct"/>
          </w:tcPr>
          <w:p w14:paraId="0A73F29F" w14:textId="4A0973F1" w:rsidR="00295F49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28.31±3.78</w:t>
            </w:r>
          </w:p>
          <w:p w14:paraId="6F55C248" w14:textId="77777777" w:rsidR="00F95E16" w:rsidRPr="00F95E16" w:rsidRDefault="00F95E16" w:rsidP="00F95E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pct"/>
          </w:tcPr>
          <w:p w14:paraId="28497ADB" w14:textId="29BE564F" w:rsidR="00295F49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28.45±3.89</w:t>
            </w:r>
          </w:p>
          <w:p w14:paraId="6C6B32D3" w14:textId="25FAF130" w:rsidR="00F95E16" w:rsidRPr="00F95E16" w:rsidRDefault="00F95E16" w:rsidP="00F95E16">
            <w:pPr>
              <w:tabs>
                <w:tab w:val="left" w:pos="46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324" w:type="pct"/>
            <w:hideMark/>
          </w:tcPr>
          <w:p w14:paraId="726F1253" w14:textId="05A029AB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Vaginal delivery</w:t>
            </w:r>
          </w:p>
        </w:tc>
        <w:tc>
          <w:tcPr>
            <w:tcW w:w="231" w:type="pct"/>
            <w:hideMark/>
          </w:tcPr>
          <w:p w14:paraId="2A1EF94F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Term </w:t>
            </w:r>
          </w:p>
        </w:tc>
        <w:tc>
          <w:tcPr>
            <w:tcW w:w="371" w:type="pct"/>
            <w:hideMark/>
          </w:tcPr>
          <w:p w14:paraId="520243B0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Mox(n=43)</w:t>
            </w:r>
          </w:p>
          <w:p w14:paraId="014F089F" w14:textId="110D6F85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FB5ECD">
              <w:rPr>
                <w:rFonts w:ascii="Times New Roman" w:hAnsi="Times New Roman" w:cs="Times New Roman"/>
                <w:sz w:val="16"/>
                <w:szCs w:val="16"/>
              </w:rPr>
              <w:t>Illiterate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1;</w:t>
            </w:r>
            <w:r w:rsidRPr="00FB5ECD">
              <w:rPr>
                <w:rFonts w:ascii="Times New Roman" w:hAnsi="Times New Roman" w:cs="Times New Roman"/>
                <w:sz w:val="16"/>
                <w:szCs w:val="16"/>
              </w:rPr>
              <w:t xml:space="preserve"> primary </w:t>
            </w:r>
            <w:r w:rsidRPr="00FB5EC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school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:3;</w:t>
            </w:r>
            <w:r w:rsidRPr="00FB5ECD">
              <w:rPr>
                <w:rFonts w:ascii="Times New Roman" w:hAnsi="Times New Roman" w:cs="Times New Roman"/>
                <w:sz w:val="16"/>
                <w:szCs w:val="16"/>
              </w:rPr>
              <w:t xml:space="preserve"> junior high school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:10;</w:t>
            </w:r>
            <w:r w:rsidRPr="00FB5ECD">
              <w:rPr>
                <w:rFonts w:ascii="Times New Roman" w:hAnsi="Times New Roman" w:cs="Times New Roman"/>
                <w:sz w:val="16"/>
                <w:szCs w:val="16"/>
              </w:rPr>
              <w:t xml:space="preserve"> senior high school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:16;</w:t>
            </w:r>
            <w:r w:rsidRPr="00FB5ECD">
              <w:rPr>
                <w:rFonts w:ascii="Times New Roman" w:hAnsi="Times New Roman" w:cs="Times New Roman"/>
                <w:sz w:val="16"/>
                <w:szCs w:val="16"/>
              </w:rPr>
              <w:t xml:space="preserve"> college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:13)</w:t>
            </w:r>
          </w:p>
        </w:tc>
        <w:tc>
          <w:tcPr>
            <w:tcW w:w="415" w:type="pct"/>
            <w:hideMark/>
          </w:tcPr>
          <w:p w14:paraId="5598E205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Mas(n=43)</w:t>
            </w:r>
          </w:p>
          <w:p w14:paraId="500A62B9" w14:textId="713395D5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</w:t>
            </w:r>
            <w:r w:rsidRPr="00FB5ECD">
              <w:rPr>
                <w:rFonts w:ascii="Times New Roman" w:hAnsi="Times New Roman" w:cs="Times New Roman"/>
                <w:sz w:val="16"/>
                <w:szCs w:val="16"/>
              </w:rPr>
              <w:t>Illiterate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2;</w:t>
            </w:r>
            <w:r w:rsidRPr="00FB5ECD">
              <w:rPr>
                <w:rFonts w:ascii="Times New Roman" w:hAnsi="Times New Roman" w:cs="Times New Roman"/>
                <w:sz w:val="16"/>
                <w:szCs w:val="16"/>
              </w:rPr>
              <w:t xml:space="preserve"> primary </w:t>
            </w:r>
            <w:r w:rsidRPr="00FB5EC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school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:4;</w:t>
            </w:r>
            <w:r w:rsidRPr="00FB5ECD">
              <w:rPr>
                <w:rFonts w:ascii="Times New Roman" w:hAnsi="Times New Roman" w:cs="Times New Roman"/>
                <w:sz w:val="16"/>
                <w:szCs w:val="16"/>
              </w:rPr>
              <w:t xml:space="preserve"> junior high school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:6;</w:t>
            </w:r>
            <w:r w:rsidRPr="00FB5ECD">
              <w:rPr>
                <w:rFonts w:ascii="Times New Roman" w:hAnsi="Times New Roman" w:cs="Times New Roman"/>
                <w:sz w:val="16"/>
                <w:szCs w:val="16"/>
              </w:rPr>
              <w:t xml:space="preserve"> senior high school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:17;</w:t>
            </w:r>
            <w:r w:rsidRPr="00FB5ECD">
              <w:rPr>
                <w:rFonts w:ascii="Times New Roman" w:hAnsi="Times New Roman" w:cs="Times New Roman"/>
                <w:sz w:val="16"/>
                <w:szCs w:val="16"/>
              </w:rPr>
              <w:t xml:space="preserve"> college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:14)</w:t>
            </w:r>
          </w:p>
        </w:tc>
        <w:tc>
          <w:tcPr>
            <w:tcW w:w="279" w:type="pct"/>
            <w:hideMark/>
          </w:tcPr>
          <w:p w14:paraId="397A3E6E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NA</w:t>
            </w:r>
          </w:p>
        </w:tc>
        <w:tc>
          <w:tcPr>
            <w:tcW w:w="234" w:type="pct"/>
            <w:gridSpan w:val="2"/>
            <w:hideMark/>
          </w:tcPr>
          <w:p w14:paraId="21B9E47E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7" w:type="pct"/>
            <w:gridSpan w:val="2"/>
            <w:hideMark/>
          </w:tcPr>
          <w:p w14:paraId="737F8A24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80" w:type="pct"/>
            <w:gridSpan w:val="2"/>
            <w:hideMark/>
          </w:tcPr>
          <w:p w14:paraId="7EE37525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367" w:type="pct"/>
            <w:gridSpan w:val="2"/>
            <w:hideMark/>
          </w:tcPr>
          <w:p w14:paraId="77120632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EBR,</w:t>
            </w:r>
          </w:p>
          <w:p w14:paraId="0984B2D0" w14:textId="180F4D1D" w:rsidR="00295F49" w:rsidRPr="00F171FE" w:rsidRDefault="00870B44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0B44">
              <w:rPr>
                <w:rFonts w:ascii="Times New Roman" w:hAnsi="Times New Roman" w:cs="Times New Roman" w:hint="eastAsia"/>
                <w:sz w:val="16"/>
                <w:szCs w:val="16"/>
              </w:rPr>
              <w:t>TL-</w:t>
            </w:r>
            <w:r w:rsidRPr="00870B44"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</w:tc>
      </w:tr>
      <w:tr w:rsidR="009C6D9F" w:rsidRPr="00F171FE" w14:paraId="30F3566B" w14:textId="77777777" w:rsidTr="00D576B8">
        <w:trPr>
          <w:trHeight w:val="416"/>
        </w:trPr>
        <w:tc>
          <w:tcPr>
            <w:tcW w:w="463" w:type="pct"/>
            <w:hideMark/>
          </w:tcPr>
          <w:p w14:paraId="3E0DBB26" w14:textId="7826AD1C" w:rsidR="00295F49" w:rsidRPr="00C555ED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Yanqin</w:t>
            </w:r>
            <w:proofErr w:type="spellEnd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Li</w:t>
            </w:r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="00BD787D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="00610DCE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,2024,</w:t>
            </w:r>
            <w:r w:rsidRPr="00C555ED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China</w:t>
            </w:r>
          </w:p>
        </w:tc>
        <w:tc>
          <w:tcPr>
            <w:tcW w:w="417" w:type="pct"/>
            <w:hideMark/>
          </w:tcPr>
          <w:p w14:paraId="2FD164C4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July 2022 to June 2023</w:t>
            </w:r>
          </w:p>
        </w:tc>
        <w:tc>
          <w:tcPr>
            <w:tcW w:w="231" w:type="pct"/>
          </w:tcPr>
          <w:p w14:paraId="110F6DFE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448F6D" w14:textId="75DDB16E" w:rsidR="00F95E16" w:rsidRPr="00F95E16" w:rsidRDefault="00F95E16" w:rsidP="00F95E16">
            <w:pPr>
              <w:tabs>
                <w:tab w:val="left" w:pos="33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30.49±3.52</w:t>
            </w:r>
          </w:p>
        </w:tc>
        <w:tc>
          <w:tcPr>
            <w:tcW w:w="371" w:type="pct"/>
          </w:tcPr>
          <w:p w14:paraId="2AC61880" w14:textId="6E58A0A7" w:rsidR="00295F49" w:rsidRPr="00F171FE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30.61±3.37</w:t>
            </w:r>
          </w:p>
        </w:tc>
        <w:tc>
          <w:tcPr>
            <w:tcW w:w="324" w:type="pct"/>
            <w:hideMark/>
          </w:tcPr>
          <w:p w14:paraId="0F138361" w14:textId="6789C136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Cesarean section</w:t>
            </w:r>
          </w:p>
        </w:tc>
        <w:tc>
          <w:tcPr>
            <w:tcW w:w="231" w:type="pct"/>
            <w:hideMark/>
          </w:tcPr>
          <w:p w14:paraId="7AA3E159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Term </w:t>
            </w:r>
          </w:p>
        </w:tc>
        <w:tc>
          <w:tcPr>
            <w:tcW w:w="371" w:type="pct"/>
            <w:hideMark/>
          </w:tcPr>
          <w:p w14:paraId="459E300C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on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 (n=50)</w:t>
            </w:r>
          </w:p>
          <w:p w14:paraId="7C090D9D" w14:textId="60A61885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415" w:type="pct"/>
            <w:hideMark/>
          </w:tcPr>
          <w:p w14:paraId="40337487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Mas+APSP</w:t>
            </w:r>
            <w:proofErr w:type="spellEnd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(n=50) </w:t>
            </w:r>
          </w:p>
          <w:p w14:paraId="025C2AAA" w14:textId="110A38E3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279" w:type="pct"/>
            <w:hideMark/>
          </w:tcPr>
          <w:p w14:paraId="24DD5B28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4" w:type="pct"/>
            <w:gridSpan w:val="2"/>
            <w:hideMark/>
          </w:tcPr>
          <w:p w14:paraId="5AFEC521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7" w:type="pct"/>
            <w:gridSpan w:val="2"/>
            <w:hideMark/>
          </w:tcPr>
          <w:p w14:paraId="7ADD6B49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80" w:type="pct"/>
            <w:gridSpan w:val="2"/>
            <w:hideMark/>
          </w:tcPr>
          <w:p w14:paraId="1B69C9BB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367" w:type="pct"/>
            <w:gridSpan w:val="2"/>
            <w:hideMark/>
          </w:tcPr>
          <w:p w14:paraId="446CC84D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EBR, </w:t>
            </w:r>
          </w:p>
          <w:p w14:paraId="1C4D02BF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BMV,</w:t>
            </w:r>
          </w:p>
          <w:p w14:paraId="516F2BE2" w14:textId="1D4A3A17" w:rsidR="00295F49" w:rsidRPr="00F171FE" w:rsidRDefault="00870B44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0B44">
              <w:rPr>
                <w:rFonts w:ascii="Times New Roman" w:hAnsi="Times New Roman" w:cs="Times New Roman" w:hint="eastAsia"/>
                <w:sz w:val="16"/>
                <w:szCs w:val="16"/>
              </w:rPr>
              <w:t>TL-</w:t>
            </w:r>
            <w:r w:rsidRPr="00870B44"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</w:tc>
      </w:tr>
      <w:tr w:rsidR="009C6D9F" w:rsidRPr="00F171FE" w14:paraId="2FBFE41D" w14:textId="77777777" w:rsidTr="00D576B8">
        <w:trPr>
          <w:trHeight w:val="424"/>
        </w:trPr>
        <w:tc>
          <w:tcPr>
            <w:tcW w:w="463" w:type="pct"/>
            <w:hideMark/>
          </w:tcPr>
          <w:p w14:paraId="02470E22" w14:textId="02BA860C" w:rsidR="00295F49" w:rsidRPr="00C555ED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 xml:space="preserve">Lan Hu et </w:t>
            </w:r>
            <w:proofErr w:type="gramStart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r w:rsidR="00D23DFC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C555ED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28</w:t>
            </w:r>
            <w:r w:rsidR="00D23DFC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, 2020, China</w:t>
            </w:r>
          </w:p>
        </w:tc>
        <w:tc>
          <w:tcPr>
            <w:tcW w:w="417" w:type="pct"/>
            <w:hideMark/>
          </w:tcPr>
          <w:p w14:paraId="7AF5D7DC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January 2019 to December 2019</w:t>
            </w:r>
          </w:p>
        </w:tc>
        <w:tc>
          <w:tcPr>
            <w:tcW w:w="231" w:type="pct"/>
          </w:tcPr>
          <w:p w14:paraId="1B4F3AE2" w14:textId="35CE5E35" w:rsidR="00295F49" w:rsidRPr="00F171FE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28.61±4.52</w:t>
            </w:r>
          </w:p>
        </w:tc>
        <w:tc>
          <w:tcPr>
            <w:tcW w:w="371" w:type="pct"/>
          </w:tcPr>
          <w:p w14:paraId="6F28B515" w14:textId="628CAFE8" w:rsidR="00295F49" w:rsidRPr="00F171FE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29.16±4.69</w:t>
            </w:r>
          </w:p>
        </w:tc>
        <w:tc>
          <w:tcPr>
            <w:tcW w:w="324" w:type="pct"/>
            <w:hideMark/>
          </w:tcPr>
          <w:p w14:paraId="446704E4" w14:textId="0CA69ED9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Cesarean section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Vaginal delivery</w:t>
            </w:r>
          </w:p>
        </w:tc>
        <w:tc>
          <w:tcPr>
            <w:tcW w:w="231" w:type="pct"/>
            <w:hideMark/>
          </w:tcPr>
          <w:p w14:paraId="3F3373DF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371" w:type="pct"/>
            <w:hideMark/>
          </w:tcPr>
          <w:p w14:paraId="1D781052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Mas(n=450)</w:t>
            </w:r>
          </w:p>
          <w:p w14:paraId="33F11212" w14:textId="2216E804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415" w:type="pct"/>
            <w:hideMark/>
          </w:tcPr>
          <w:p w14:paraId="3134963C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Mas+Mox</w:t>
            </w:r>
            <w:proofErr w:type="spellEnd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(n=450)</w:t>
            </w:r>
          </w:p>
          <w:p w14:paraId="424F1122" w14:textId="49743651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279" w:type="pct"/>
            <w:noWrap/>
            <w:hideMark/>
          </w:tcPr>
          <w:p w14:paraId="6E5121F6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4" w:type="pct"/>
            <w:gridSpan w:val="2"/>
            <w:noWrap/>
            <w:hideMark/>
          </w:tcPr>
          <w:p w14:paraId="3990C7B0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7" w:type="pct"/>
            <w:gridSpan w:val="2"/>
            <w:hideMark/>
          </w:tcPr>
          <w:p w14:paraId="02498561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Healthcare Professionals</w:t>
            </w:r>
          </w:p>
        </w:tc>
        <w:tc>
          <w:tcPr>
            <w:tcW w:w="880" w:type="pct"/>
            <w:gridSpan w:val="2"/>
            <w:hideMark/>
          </w:tcPr>
          <w:p w14:paraId="598E96EE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postpartum 3 days/15 - 20 minutes, 1 time per day/ for 1 week in total</w:t>
            </w:r>
          </w:p>
        </w:tc>
        <w:tc>
          <w:tcPr>
            <w:tcW w:w="367" w:type="pct"/>
            <w:gridSpan w:val="2"/>
            <w:noWrap/>
            <w:hideMark/>
          </w:tcPr>
          <w:p w14:paraId="4E41073F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BMV</w:t>
            </w:r>
          </w:p>
        </w:tc>
      </w:tr>
      <w:tr w:rsidR="009C6D9F" w:rsidRPr="00F171FE" w14:paraId="01FF6D70" w14:textId="77777777" w:rsidTr="00D576B8">
        <w:trPr>
          <w:trHeight w:val="274"/>
        </w:trPr>
        <w:tc>
          <w:tcPr>
            <w:tcW w:w="463" w:type="pct"/>
            <w:hideMark/>
          </w:tcPr>
          <w:p w14:paraId="6F9EF969" w14:textId="723F71D4" w:rsidR="00295F49" w:rsidRPr="00C555ED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 xml:space="preserve">Yao </w:t>
            </w:r>
            <w:proofErr w:type="gramStart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Hong</w:t>
            </w:r>
            <w:r w:rsidR="001F6282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1F6282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="00BD787D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="001F6282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,2018,</w:t>
            </w:r>
            <w:r w:rsidRPr="00C555ED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China</w:t>
            </w:r>
          </w:p>
        </w:tc>
        <w:tc>
          <w:tcPr>
            <w:tcW w:w="417" w:type="pct"/>
            <w:hideMark/>
          </w:tcPr>
          <w:p w14:paraId="40D318EC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June 2015 to June 2017</w:t>
            </w:r>
          </w:p>
        </w:tc>
        <w:tc>
          <w:tcPr>
            <w:tcW w:w="231" w:type="pct"/>
          </w:tcPr>
          <w:p w14:paraId="1E5A1FBC" w14:textId="2465CA66" w:rsidR="00295F49" w:rsidRPr="00F171FE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28.7±3.9</w:t>
            </w:r>
          </w:p>
        </w:tc>
        <w:tc>
          <w:tcPr>
            <w:tcW w:w="371" w:type="pct"/>
          </w:tcPr>
          <w:p w14:paraId="0E875923" w14:textId="3B59702D" w:rsidR="00295F49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27.9±3.8</w:t>
            </w:r>
          </w:p>
          <w:p w14:paraId="3527EAD0" w14:textId="4992C346" w:rsidR="00F95E16" w:rsidRPr="00F95E16" w:rsidRDefault="00F95E16" w:rsidP="00F95E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hideMark/>
          </w:tcPr>
          <w:p w14:paraId="7D6FDF3C" w14:textId="07B7E70F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Cesarean section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Vaginal delivery</w:t>
            </w:r>
          </w:p>
        </w:tc>
        <w:tc>
          <w:tcPr>
            <w:tcW w:w="231" w:type="pct"/>
            <w:hideMark/>
          </w:tcPr>
          <w:p w14:paraId="47D40844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Term </w:t>
            </w:r>
          </w:p>
        </w:tc>
        <w:tc>
          <w:tcPr>
            <w:tcW w:w="371" w:type="pct"/>
            <w:hideMark/>
          </w:tcPr>
          <w:p w14:paraId="6A093A8E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on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 (n=50)</w:t>
            </w:r>
          </w:p>
          <w:p w14:paraId="2C4E0221" w14:textId="7F184B06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415" w:type="pct"/>
            <w:hideMark/>
          </w:tcPr>
          <w:p w14:paraId="2DC3B217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Mas(n=50)</w:t>
            </w:r>
          </w:p>
          <w:p w14:paraId="47B47545" w14:textId="4793F479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279" w:type="pct"/>
            <w:hideMark/>
          </w:tcPr>
          <w:p w14:paraId="7103A444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4" w:type="pct"/>
            <w:gridSpan w:val="2"/>
            <w:hideMark/>
          </w:tcPr>
          <w:p w14:paraId="33C1BA7E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7" w:type="pct"/>
            <w:gridSpan w:val="2"/>
            <w:hideMark/>
          </w:tcPr>
          <w:p w14:paraId="2A1C3BEE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Nurse</w:t>
            </w:r>
          </w:p>
        </w:tc>
        <w:tc>
          <w:tcPr>
            <w:tcW w:w="880" w:type="pct"/>
            <w:gridSpan w:val="2"/>
            <w:hideMark/>
          </w:tcPr>
          <w:p w14:paraId="1833F03B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24 hours after delivery</w:t>
            </w:r>
          </w:p>
        </w:tc>
        <w:tc>
          <w:tcPr>
            <w:tcW w:w="367" w:type="pct"/>
            <w:gridSpan w:val="2"/>
            <w:hideMark/>
          </w:tcPr>
          <w:p w14:paraId="1B93C7F3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BMV,</w:t>
            </w:r>
          </w:p>
          <w:p w14:paraId="0F6A77D1" w14:textId="67A1B80C" w:rsidR="00295F49" w:rsidRPr="00F171FE" w:rsidRDefault="00870B44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0B44">
              <w:rPr>
                <w:rFonts w:ascii="Times New Roman" w:hAnsi="Times New Roman" w:cs="Times New Roman" w:hint="eastAsia"/>
                <w:sz w:val="16"/>
                <w:szCs w:val="16"/>
              </w:rPr>
              <w:t>TL-</w:t>
            </w:r>
            <w:r w:rsidRPr="00870B44"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  <w:r w:rsidR="00295F49" w:rsidRPr="00F171F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14:paraId="02834BCB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S-PRL-L</w:t>
            </w:r>
          </w:p>
        </w:tc>
      </w:tr>
      <w:tr w:rsidR="009C6D9F" w:rsidRPr="00F171FE" w14:paraId="745EE8A1" w14:textId="77777777" w:rsidTr="00D576B8">
        <w:trPr>
          <w:trHeight w:val="552"/>
        </w:trPr>
        <w:tc>
          <w:tcPr>
            <w:tcW w:w="463" w:type="pct"/>
            <w:hideMark/>
          </w:tcPr>
          <w:p w14:paraId="3F160821" w14:textId="40933EE4" w:rsidR="00295F49" w:rsidRPr="00C555ED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 xml:space="preserve">Yan </w:t>
            </w:r>
            <w:proofErr w:type="gramStart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Shao</w:t>
            </w:r>
            <w:r w:rsidR="00D23DFC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1F6282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="00C555ED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 w:rsidR="00D23DFC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,2017,</w:t>
            </w:r>
            <w:r w:rsidRPr="00C555ED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China</w:t>
            </w:r>
          </w:p>
        </w:tc>
        <w:tc>
          <w:tcPr>
            <w:tcW w:w="417" w:type="pct"/>
            <w:hideMark/>
          </w:tcPr>
          <w:p w14:paraId="4B42AB6E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September 2015 to September 2016</w:t>
            </w:r>
          </w:p>
        </w:tc>
        <w:tc>
          <w:tcPr>
            <w:tcW w:w="231" w:type="pct"/>
          </w:tcPr>
          <w:p w14:paraId="0BEA9344" w14:textId="3CA96CD3" w:rsidR="00295F49" w:rsidRPr="00F171FE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27.98±3.27</w:t>
            </w:r>
          </w:p>
        </w:tc>
        <w:tc>
          <w:tcPr>
            <w:tcW w:w="371" w:type="pct"/>
          </w:tcPr>
          <w:p w14:paraId="5AE51975" w14:textId="722AECBA" w:rsidR="00295F49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28.77±3.31</w:t>
            </w:r>
          </w:p>
          <w:p w14:paraId="4D1BEA26" w14:textId="028037D5" w:rsidR="00F95E16" w:rsidRPr="00F95E16" w:rsidRDefault="00F95E16" w:rsidP="00F95E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hideMark/>
          </w:tcPr>
          <w:p w14:paraId="57B77E2A" w14:textId="57680886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Cesarean section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Vaginal delivery</w:t>
            </w:r>
          </w:p>
        </w:tc>
        <w:tc>
          <w:tcPr>
            <w:tcW w:w="231" w:type="pct"/>
            <w:hideMark/>
          </w:tcPr>
          <w:p w14:paraId="356FFDFB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Term </w:t>
            </w:r>
          </w:p>
        </w:tc>
        <w:tc>
          <w:tcPr>
            <w:tcW w:w="371" w:type="pct"/>
            <w:hideMark/>
          </w:tcPr>
          <w:p w14:paraId="06BE40A6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Mas(n=88)</w:t>
            </w:r>
          </w:p>
          <w:p w14:paraId="246F4F2A" w14:textId="4BC2E5EA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415" w:type="pct"/>
            <w:hideMark/>
          </w:tcPr>
          <w:p w14:paraId="50EF9672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Mas+APSP</w:t>
            </w:r>
            <w:proofErr w:type="spellEnd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(n=88) </w:t>
            </w:r>
          </w:p>
          <w:p w14:paraId="5D3CD4F3" w14:textId="126B6F94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279" w:type="pct"/>
            <w:hideMark/>
          </w:tcPr>
          <w:p w14:paraId="01C24E31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4" w:type="pct"/>
            <w:gridSpan w:val="2"/>
            <w:hideMark/>
          </w:tcPr>
          <w:p w14:paraId="163E4E19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7" w:type="pct"/>
            <w:gridSpan w:val="2"/>
            <w:hideMark/>
          </w:tcPr>
          <w:p w14:paraId="6F46D392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80" w:type="pct"/>
            <w:gridSpan w:val="2"/>
            <w:hideMark/>
          </w:tcPr>
          <w:p w14:paraId="0B2F8B9E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Three times a day</w:t>
            </w:r>
          </w:p>
        </w:tc>
        <w:tc>
          <w:tcPr>
            <w:tcW w:w="367" w:type="pct"/>
            <w:gridSpan w:val="2"/>
            <w:hideMark/>
          </w:tcPr>
          <w:p w14:paraId="3A0BDE60" w14:textId="2C8ABAC3" w:rsidR="00295F49" w:rsidRPr="00F171FE" w:rsidRDefault="00870B44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0B44">
              <w:rPr>
                <w:rFonts w:ascii="Times New Roman" w:hAnsi="Times New Roman" w:cs="Times New Roman" w:hint="eastAsia"/>
                <w:sz w:val="16"/>
                <w:szCs w:val="16"/>
              </w:rPr>
              <w:t>TL-</w:t>
            </w:r>
            <w:r w:rsidRPr="00870B44"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</w:tc>
      </w:tr>
      <w:tr w:rsidR="009C6D9F" w:rsidRPr="00F171FE" w14:paraId="1767F9CB" w14:textId="77777777" w:rsidTr="00D576B8">
        <w:trPr>
          <w:trHeight w:val="432"/>
        </w:trPr>
        <w:tc>
          <w:tcPr>
            <w:tcW w:w="463" w:type="pct"/>
            <w:hideMark/>
          </w:tcPr>
          <w:p w14:paraId="780F6DEF" w14:textId="754728F4" w:rsidR="00295F49" w:rsidRPr="00C555ED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Weixia</w:t>
            </w:r>
            <w:proofErr w:type="spellEnd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 xml:space="preserve"> Wu et </w:t>
            </w:r>
            <w:proofErr w:type="gramStart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r w:rsidR="00D23DFC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D23DFC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="00BD787D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1</w:t>
            </w:r>
            <w:r w:rsidR="00D23DFC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,2017,</w:t>
            </w:r>
            <w:r w:rsidRPr="00C555ED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China</w:t>
            </w:r>
          </w:p>
        </w:tc>
        <w:tc>
          <w:tcPr>
            <w:tcW w:w="417" w:type="pct"/>
            <w:hideMark/>
          </w:tcPr>
          <w:p w14:paraId="02F95700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August 2015 to January 2017</w:t>
            </w:r>
          </w:p>
        </w:tc>
        <w:tc>
          <w:tcPr>
            <w:tcW w:w="231" w:type="pct"/>
          </w:tcPr>
          <w:p w14:paraId="0DCEB971" w14:textId="7789D80B" w:rsidR="00295F49" w:rsidRPr="00F171FE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29.68±3.71</w:t>
            </w:r>
          </w:p>
        </w:tc>
        <w:tc>
          <w:tcPr>
            <w:tcW w:w="371" w:type="pct"/>
          </w:tcPr>
          <w:p w14:paraId="705B8BA7" w14:textId="02E1C6D2" w:rsidR="00295F49" w:rsidRPr="00F171FE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29.36±3.41</w:t>
            </w:r>
          </w:p>
        </w:tc>
        <w:tc>
          <w:tcPr>
            <w:tcW w:w="324" w:type="pct"/>
            <w:hideMark/>
          </w:tcPr>
          <w:p w14:paraId="328B4124" w14:textId="42F29C1B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1" w:type="pct"/>
            <w:hideMark/>
          </w:tcPr>
          <w:p w14:paraId="234EC704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Term </w:t>
            </w:r>
          </w:p>
        </w:tc>
        <w:tc>
          <w:tcPr>
            <w:tcW w:w="371" w:type="pct"/>
            <w:hideMark/>
          </w:tcPr>
          <w:p w14:paraId="3EDC2485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on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 (n=59)</w:t>
            </w:r>
          </w:p>
          <w:p w14:paraId="2035B321" w14:textId="1E71DC28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415" w:type="pct"/>
            <w:hideMark/>
          </w:tcPr>
          <w:p w14:paraId="569BF047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Mas(n=59)</w:t>
            </w:r>
          </w:p>
          <w:p w14:paraId="4725C830" w14:textId="375DC862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279" w:type="pct"/>
            <w:hideMark/>
          </w:tcPr>
          <w:p w14:paraId="0F7DB30E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4" w:type="pct"/>
            <w:gridSpan w:val="2"/>
            <w:hideMark/>
          </w:tcPr>
          <w:p w14:paraId="644ADCDA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7" w:type="pct"/>
            <w:gridSpan w:val="2"/>
            <w:hideMark/>
          </w:tcPr>
          <w:p w14:paraId="27077CF3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Rehabilitation therapist</w:t>
            </w:r>
          </w:p>
        </w:tc>
        <w:tc>
          <w:tcPr>
            <w:tcW w:w="880" w:type="pct"/>
            <w:gridSpan w:val="2"/>
            <w:hideMark/>
          </w:tcPr>
          <w:p w14:paraId="65514360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6 hours postpartum</w:t>
            </w:r>
          </w:p>
        </w:tc>
        <w:tc>
          <w:tcPr>
            <w:tcW w:w="367" w:type="pct"/>
            <w:gridSpan w:val="2"/>
            <w:hideMark/>
          </w:tcPr>
          <w:p w14:paraId="7992B68D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EBR,</w:t>
            </w:r>
          </w:p>
          <w:p w14:paraId="0C724905" w14:textId="603D1132" w:rsidR="00295F49" w:rsidRPr="00F171FE" w:rsidRDefault="00870B44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0B44">
              <w:rPr>
                <w:rFonts w:ascii="Times New Roman" w:hAnsi="Times New Roman" w:cs="Times New Roman" w:hint="eastAsia"/>
                <w:sz w:val="16"/>
                <w:szCs w:val="16"/>
              </w:rPr>
              <w:t>TL-</w:t>
            </w:r>
            <w:r w:rsidRPr="00870B44"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</w:tc>
      </w:tr>
      <w:tr w:rsidR="009C6D9F" w:rsidRPr="00F171FE" w14:paraId="6A46311E" w14:textId="77777777" w:rsidTr="00D576B8">
        <w:trPr>
          <w:trHeight w:val="552"/>
        </w:trPr>
        <w:tc>
          <w:tcPr>
            <w:tcW w:w="463" w:type="pct"/>
            <w:hideMark/>
          </w:tcPr>
          <w:p w14:paraId="0AE6A456" w14:textId="4D9E80A9" w:rsidR="00295F49" w:rsidRPr="00C555ED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 xml:space="preserve">Jia Sheng et </w:t>
            </w:r>
            <w:proofErr w:type="gramStart"/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r w:rsidR="00D23DFC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D23DFC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="00BD787D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 w:rsidR="00D23DFC" w:rsidRPr="00C555ED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C555ED">
              <w:rPr>
                <w:rFonts w:ascii="Times New Roman" w:hAnsi="Times New Roman" w:cs="Times New Roman"/>
                <w:sz w:val="16"/>
                <w:szCs w:val="16"/>
              </w:rPr>
              <w:t>, 2020, China</w:t>
            </w:r>
          </w:p>
        </w:tc>
        <w:tc>
          <w:tcPr>
            <w:tcW w:w="417" w:type="pct"/>
            <w:hideMark/>
          </w:tcPr>
          <w:p w14:paraId="4D3B2493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October 2019 to March 2020</w:t>
            </w:r>
          </w:p>
        </w:tc>
        <w:tc>
          <w:tcPr>
            <w:tcW w:w="231" w:type="pct"/>
          </w:tcPr>
          <w:p w14:paraId="59001A44" w14:textId="4E983053" w:rsidR="00295F49" w:rsidRPr="00F171FE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31.11±4.76</w:t>
            </w:r>
          </w:p>
        </w:tc>
        <w:tc>
          <w:tcPr>
            <w:tcW w:w="371" w:type="pct"/>
          </w:tcPr>
          <w:p w14:paraId="71CFE0E0" w14:textId="77777777" w:rsidR="00F95E16" w:rsidRDefault="00F95E16" w:rsidP="00F95E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</w:p>
          <w:p w14:paraId="58E86F69" w14:textId="77777777" w:rsidR="00F95E16" w:rsidRDefault="00F95E16" w:rsidP="00F95E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 w:hint="eastAsia"/>
                <w:sz w:val="16"/>
                <w:szCs w:val="16"/>
              </w:rPr>
              <w:t>31.38</w:t>
            </w:r>
            <w:r w:rsidRPr="00F95E16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F95E16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5.6 </w:t>
            </w:r>
          </w:p>
          <w:p w14:paraId="6570F2D4" w14:textId="4EF2EFDA" w:rsidR="00F95E16" w:rsidRPr="00F171FE" w:rsidRDefault="00F95E16" w:rsidP="00F95E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Apr</w:t>
            </w:r>
          </w:p>
          <w:p w14:paraId="23FE1287" w14:textId="21C2F322" w:rsidR="00F95E16" w:rsidRPr="00F171FE" w:rsidRDefault="00F95E16" w:rsidP="009C6D9F">
            <w:pPr>
              <w:tabs>
                <w:tab w:val="left" w:pos="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  <w:r w:rsidRPr="00F95E16">
              <w:rPr>
                <w:rFonts w:ascii="Times New Roman" w:hAnsi="Times New Roman" w:cs="Times New Roman" w:hint="eastAsia"/>
                <w:sz w:val="16"/>
                <w:szCs w:val="16"/>
              </w:rPr>
              <w:t>30.75</w:t>
            </w:r>
            <w:r w:rsidRPr="00F95E16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F95E16">
              <w:rPr>
                <w:rFonts w:ascii="Times New Roman" w:hAnsi="Times New Roman" w:cs="Times New Roman" w:hint="eastAsia"/>
                <w:sz w:val="16"/>
                <w:szCs w:val="16"/>
              </w:rPr>
              <w:t>4.83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Mas+Apr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</w:p>
          <w:p w14:paraId="1440214B" w14:textId="65199B95" w:rsidR="00295F49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31.88</w:t>
            </w:r>
            <w:r w:rsidRPr="00F95E16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F95E16">
              <w:rPr>
                <w:rFonts w:ascii="Times New Roman" w:hAnsi="Times New Roman" w:cs="Times New Roman" w:hint="eastAsia"/>
                <w:sz w:val="16"/>
                <w:szCs w:val="16"/>
              </w:rPr>
              <w:t>3.53</w:t>
            </w:r>
          </w:p>
          <w:p w14:paraId="1B1A5F1C" w14:textId="4EACDF52" w:rsidR="00F95E16" w:rsidRPr="00F95E16" w:rsidRDefault="00F95E16" w:rsidP="00F95E1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4" w:type="pct"/>
            <w:hideMark/>
          </w:tcPr>
          <w:p w14:paraId="70F6F11E" w14:textId="03096954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Cesarean section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Vaginal delivery</w:t>
            </w:r>
          </w:p>
        </w:tc>
        <w:tc>
          <w:tcPr>
            <w:tcW w:w="231" w:type="pct"/>
            <w:hideMark/>
          </w:tcPr>
          <w:p w14:paraId="4C8D044F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Preterm</w:t>
            </w:r>
          </w:p>
        </w:tc>
        <w:tc>
          <w:tcPr>
            <w:tcW w:w="371" w:type="pct"/>
            <w:hideMark/>
          </w:tcPr>
          <w:p w14:paraId="75A22608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on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(n=40) </w:t>
            </w:r>
          </w:p>
          <w:p w14:paraId="58EB20A4" w14:textId="689A0826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415" w:type="pct"/>
            <w:hideMark/>
          </w:tcPr>
          <w:p w14:paraId="0752D974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Mas(n=40)</w:t>
            </w:r>
          </w:p>
          <w:p w14:paraId="4F501A87" w14:textId="106CFE1A" w:rsidR="00FB5ECD" w:rsidRPr="00F171FE" w:rsidRDefault="00FB5ECD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279" w:type="pct"/>
            <w:hideMark/>
          </w:tcPr>
          <w:p w14:paraId="4F169CE9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Apr</w:t>
            </w:r>
          </w:p>
          <w:p w14:paraId="318E77C1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(n=40)</w:t>
            </w:r>
          </w:p>
        </w:tc>
        <w:tc>
          <w:tcPr>
            <w:tcW w:w="234" w:type="pct"/>
            <w:gridSpan w:val="2"/>
            <w:hideMark/>
          </w:tcPr>
          <w:p w14:paraId="4194EA2D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Mas+Apr</w:t>
            </w:r>
            <w:proofErr w:type="spellEnd"/>
          </w:p>
          <w:p w14:paraId="08E889A2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(n=40)</w:t>
            </w:r>
          </w:p>
        </w:tc>
        <w:tc>
          <w:tcPr>
            <w:tcW w:w="417" w:type="pct"/>
            <w:gridSpan w:val="2"/>
            <w:hideMark/>
          </w:tcPr>
          <w:p w14:paraId="5BF4B1B0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Nurse</w:t>
            </w:r>
          </w:p>
        </w:tc>
        <w:tc>
          <w:tcPr>
            <w:tcW w:w="880" w:type="pct"/>
            <w:gridSpan w:val="2"/>
            <w:hideMark/>
          </w:tcPr>
          <w:p w14:paraId="5551A2B9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367" w:type="pct"/>
            <w:gridSpan w:val="2"/>
            <w:hideMark/>
          </w:tcPr>
          <w:p w14:paraId="37DC81BA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 EBR,</w:t>
            </w:r>
          </w:p>
          <w:p w14:paraId="21699357" w14:textId="3E1EE64C" w:rsidR="00295F49" w:rsidRPr="00F171FE" w:rsidRDefault="00870B44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0B44">
              <w:rPr>
                <w:rFonts w:ascii="Times New Roman" w:hAnsi="Times New Roman" w:cs="Times New Roman" w:hint="eastAsia"/>
                <w:sz w:val="16"/>
                <w:szCs w:val="16"/>
              </w:rPr>
              <w:t>TL-</w:t>
            </w:r>
            <w:r w:rsidRPr="00870B44"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</w:tc>
      </w:tr>
      <w:tr w:rsidR="009C6D9F" w:rsidRPr="00F171FE" w14:paraId="7A6F82B1" w14:textId="77777777" w:rsidTr="00D576B8">
        <w:trPr>
          <w:trHeight w:val="418"/>
        </w:trPr>
        <w:tc>
          <w:tcPr>
            <w:tcW w:w="463" w:type="pct"/>
            <w:hideMark/>
          </w:tcPr>
          <w:p w14:paraId="21D734CD" w14:textId="18A8C791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Dan </w:t>
            </w:r>
            <w:proofErr w:type="gram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Xian</w:t>
            </w:r>
            <w:r w:rsidR="00D23DFC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D23DFC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="00BD787D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="00D23DFC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,2017,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China</w:t>
            </w:r>
          </w:p>
        </w:tc>
        <w:tc>
          <w:tcPr>
            <w:tcW w:w="417" w:type="pct"/>
            <w:hideMark/>
          </w:tcPr>
          <w:p w14:paraId="58115B56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January 2014 to December 2014</w:t>
            </w:r>
          </w:p>
        </w:tc>
        <w:tc>
          <w:tcPr>
            <w:tcW w:w="231" w:type="pct"/>
          </w:tcPr>
          <w:p w14:paraId="37347E53" w14:textId="72264EB9" w:rsidR="00295F49" w:rsidRPr="00F171FE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27.8±3.2</w:t>
            </w:r>
          </w:p>
        </w:tc>
        <w:tc>
          <w:tcPr>
            <w:tcW w:w="371" w:type="pct"/>
          </w:tcPr>
          <w:p w14:paraId="1AAE676F" w14:textId="5E9B1338" w:rsidR="00295F49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26.5±4.6</w:t>
            </w:r>
          </w:p>
          <w:p w14:paraId="14B99E7D" w14:textId="2FC2C7C5" w:rsidR="00F95E16" w:rsidRPr="00F95E16" w:rsidRDefault="00F95E16" w:rsidP="00F95E16">
            <w:pPr>
              <w:tabs>
                <w:tab w:val="left" w:pos="46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324" w:type="pct"/>
            <w:hideMark/>
          </w:tcPr>
          <w:p w14:paraId="2CE9DB4B" w14:textId="5DBF735D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1" w:type="pct"/>
            <w:hideMark/>
          </w:tcPr>
          <w:p w14:paraId="228E990D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Term </w:t>
            </w:r>
          </w:p>
        </w:tc>
        <w:tc>
          <w:tcPr>
            <w:tcW w:w="371" w:type="pct"/>
            <w:hideMark/>
          </w:tcPr>
          <w:p w14:paraId="50FF5879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on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(n=58) </w:t>
            </w:r>
          </w:p>
          <w:p w14:paraId="5392422A" w14:textId="6EF1E9FA" w:rsidR="009C6D9F" w:rsidRPr="00F171FE" w:rsidRDefault="009C6D9F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415" w:type="pct"/>
            <w:hideMark/>
          </w:tcPr>
          <w:p w14:paraId="05F66473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Apu(n=58)</w:t>
            </w:r>
          </w:p>
          <w:p w14:paraId="2D01392C" w14:textId="587833E4" w:rsidR="009C6D9F" w:rsidRPr="00F171FE" w:rsidRDefault="009C6D9F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279" w:type="pct"/>
            <w:hideMark/>
          </w:tcPr>
          <w:p w14:paraId="22FB26C0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4" w:type="pct"/>
            <w:gridSpan w:val="2"/>
            <w:hideMark/>
          </w:tcPr>
          <w:p w14:paraId="180A5E75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7" w:type="pct"/>
            <w:gridSpan w:val="2"/>
            <w:hideMark/>
          </w:tcPr>
          <w:p w14:paraId="60D665A6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80" w:type="pct"/>
            <w:gridSpan w:val="2"/>
            <w:hideMark/>
          </w:tcPr>
          <w:p w14:paraId="1C068585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Once a day/ for a total of 2 weeks</w:t>
            </w:r>
          </w:p>
        </w:tc>
        <w:tc>
          <w:tcPr>
            <w:tcW w:w="367" w:type="pct"/>
            <w:gridSpan w:val="2"/>
            <w:hideMark/>
          </w:tcPr>
          <w:p w14:paraId="413D0E97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BMV,</w:t>
            </w:r>
          </w:p>
          <w:p w14:paraId="5E659770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S-PRL-L</w:t>
            </w:r>
          </w:p>
        </w:tc>
      </w:tr>
      <w:tr w:rsidR="009C6D9F" w:rsidRPr="00F171FE" w14:paraId="6CFA0973" w14:textId="77777777" w:rsidTr="00D576B8">
        <w:trPr>
          <w:trHeight w:val="607"/>
        </w:trPr>
        <w:tc>
          <w:tcPr>
            <w:tcW w:w="463" w:type="pct"/>
            <w:hideMark/>
          </w:tcPr>
          <w:p w14:paraId="22F5CCCB" w14:textId="5AFA39E5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0A63B5">
              <w:rPr>
                <w:rFonts w:ascii="Times New Roman" w:hAnsi="Times New Roman" w:cs="Times New Roman"/>
                <w:sz w:val="16"/>
                <w:szCs w:val="16"/>
              </w:rPr>
              <w:t>Fang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z</w:t>
            </w:r>
            <w:r w:rsidRPr="000A63B5">
              <w:rPr>
                <w:rFonts w:ascii="Times New Roman" w:hAnsi="Times New Roman" w:cs="Times New Roman"/>
                <w:sz w:val="16"/>
                <w:szCs w:val="16"/>
              </w:rPr>
              <w:t>hen</w:t>
            </w:r>
            <w:proofErr w:type="spellEnd"/>
            <w:r w:rsidRPr="000A63B5">
              <w:rPr>
                <w:rFonts w:ascii="Times New Roman" w:hAnsi="Times New Roman" w:cs="Times New Roman"/>
                <w:sz w:val="16"/>
                <w:szCs w:val="16"/>
              </w:rPr>
              <w:t xml:space="preserve"> Wang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 et </w:t>
            </w:r>
            <w:proofErr w:type="gram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r w:rsidR="00D23DFC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BD787D">
              <w:rPr>
                <w:rFonts w:ascii="Times New Roman" w:hAnsi="Times New Roman" w:cs="Times New Roman" w:hint="eastAsia"/>
                <w:sz w:val="16"/>
                <w:szCs w:val="16"/>
              </w:rPr>
              <w:t>39</w:t>
            </w:r>
            <w:r w:rsidR="00D23DFC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, 2022,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China</w:t>
            </w:r>
          </w:p>
        </w:tc>
        <w:tc>
          <w:tcPr>
            <w:tcW w:w="417" w:type="pct"/>
            <w:hideMark/>
          </w:tcPr>
          <w:p w14:paraId="4ABE5166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January to December in 2019</w:t>
            </w:r>
          </w:p>
        </w:tc>
        <w:tc>
          <w:tcPr>
            <w:tcW w:w="231" w:type="pct"/>
          </w:tcPr>
          <w:p w14:paraId="4FF3CF41" w14:textId="13B918BE" w:rsidR="00295F49" w:rsidRPr="00F171FE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28.12±4.9</w:t>
            </w:r>
          </w:p>
        </w:tc>
        <w:tc>
          <w:tcPr>
            <w:tcW w:w="371" w:type="pct"/>
          </w:tcPr>
          <w:p w14:paraId="2463293D" w14:textId="36E51503" w:rsidR="00295F49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27.88±4.6</w:t>
            </w:r>
          </w:p>
          <w:p w14:paraId="538FC045" w14:textId="0B31C914" w:rsidR="00F95E16" w:rsidRPr="00F95E16" w:rsidRDefault="00F95E16" w:rsidP="00F95E16">
            <w:pPr>
              <w:tabs>
                <w:tab w:val="left" w:pos="468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324" w:type="pct"/>
            <w:hideMark/>
          </w:tcPr>
          <w:p w14:paraId="0245A51A" w14:textId="3001E3DF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Vaginal delivery</w:t>
            </w:r>
          </w:p>
        </w:tc>
        <w:tc>
          <w:tcPr>
            <w:tcW w:w="231" w:type="pct"/>
            <w:hideMark/>
          </w:tcPr>
          <w:p w14:paraId="44DB9144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Term </w:t>
            </w:r>
          </w:p>
        </w:tc>
        <w:tc>
          <w:tcPr>
            <w:tcW w:w="371" w:type="pct"/>
            <w:hideMark/>
          </w:tcPr>
          <w:p w14:paraId="3A048C53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on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(n=300) </w:t>
            </w:r>
          </w:p>
          <w:p w14:paraId="3660A7BC" w14:textId="5B881A4D" w:rsidR="009C6D9F" w:rsidRPr="00F171FE" w:rsidRDefault="009C6D9F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415" w:type="pct"/>
            <w:hideMark/>
          </w:tcPr>
          <w:p w14:paraId="5360605C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Mas+Apr</w:t>
            </w:r>
            <w:proofErr w:type="spellEnd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(n=300)</w:t>
            </w:r>
          </w:p>
          <w:p w14:paraId="350FB376" w14:textId="335D89EE" w:rsidR="009C6D9F" w:rsidRPr="00F171FE" w:rsidRDefault="009C6D9F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279" w:type="pct"/>
            <w:hideMark/>
          </w:tcPr>
          <w:p w14:paraId="36647961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4" w:type="pct"/>
            <w:gridSpan w:val="2"/>
            <w:hideMark/>
          </w:tcPr>
          <w:p w14:paraId="47914AF7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7" w:type="pct"/>
            <w:gridSpan w:val="2"/>
            <w:hideMark/>
          </w:tcPr>
          <w:p w14:paraId="2BF5BF92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80" w:type="pct"/>
            <w:gridSpan w:val="2"/>
            <w:hideMark/>
          </w:tcPr>
          <w:p w14:paraId="0DC315B7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30-40min per time/for 3 days</w:t>
            </w:r>
          </w:p>
        </w:tc>
        <w:tc>
          <w:tcPr>
            <w:tcW w:w="367" w:type="pct"/>
            <w:gridSpan w:val="2"/>
            <w:hideMark/>
          </w:tcPr>
          <w:p w14:paraId="1024C083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EBR</w:t>
            </w:r>
          </w:p>
        </w:tc>
      </w:tr>
      <w:tr w:rsidR="009C6D9F" w:rsidRPr="00F171FE" w14:paraId="4359CD6F" w14:textId="77777777" w:rsidTr="00D576B8">
        <w:trPr>
          <w:trHeight w:val="561"/>
        </w:trPr>
        <w:tc>
          <w:tcPr>
            <w:tcW w:w="463" w:type="pct"/>
            <w:hideMark/>
          </w:tcPr>
          <w:p w14:paraId="4F4972E4" w14:textId="302681A9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 Xia Chen et </w:t>
            </w:r>
            <w:proofErr w:type="gram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r w:rsidR="00D23DFC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D23DFC">
              <w:rPr>
                <w:rFonts w:ascii="Times New Roman" w:hAnsi="Times New Roman" w:cs="Times New Roman" w:hint="eastAsia"/>
                <w:sz w:val="16"/>
                <w:szCs w:val="16"/>
              </w:rPr>
              <w:t>2</w:t>
            </w:r>
            <w:r w:rsidR="00BD787D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="00D23DFC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,2020,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China</w:t>
            </w:r>
          </w:p>
        </w:tc>
        <w:tc>
          <w:tcPr>
            <w:tcW w:w="417" w:type="pct"/>
            <w:hideMark/>
          </w:tcPr>
          <w:p w14:paraId="4FC9873E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June 2017 to December 2018</w:t>
            </w:r>
          </w:p>
        </w:tc>
        <w:tc>
          <w:tcPr>
            <w:tcW w:w="231" w:type="pct"/>
          </w:tcPr>
          <w:p w14:paraId="0584843A" w14:textId="0E472B99" w:rsidR="00295F49" w:rsidRPr="00F171FE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31.18±4.54</w:t>
            </w:r>
          </w:p>
        </w:tc>
        <w:tc>
          <w:tcPr>
            <w:tcW w:w="371" w:type="pct"/>
          </w:tcPr>
          <w:p w14:paraId="013D6DF0" w14:textId="77777777" w:rsidR="00F95E16" w:rsidRDefault="00F95E16" w:rsidP="00F95E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</w:p>
          <w:p w14:paraId="1CD6766C" w14:textId="77777777" w:rsidR="00F95E16" w:rsidRDefault="00F95E16" w:rsidP="00F95E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 w:hint="eastAsia"/>
                <w:sz w:val="16"/>
                <w:szCs w:val="16"/>
              </w:rPr>
              <w:t>30.47</w:t>
            </w:r>
            <w:r w:rsidRPr="00F95E16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F95E16">
              <w:rPr>
                <w:rFonts w:ascii="Times New Roman" w:hAnsi="Times New Roman" w:cs="Times New Roman" w:hint="eastAsia"/>
                <w:sz w:val="16"/>
                <w:szCs w:val="16"/>
              </w:rPr>
              <w:t>4.5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58C9B931" w14:textId="4DD26E18" w:rsidR="00F95E16" w:rsidRDefault="00F95E16" w:rsidP="00F95E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Mox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</w:p>
          <w:p w14:paraId="5FACAB14" w14:textId="2CAF367A" w:rsidR="00F95E16" w:rsidRPr="00F171FE" w:rsidRDefault="00F95E16" w:rsidP="00F95E1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 w:hint="eastAsia"/>
                <w:sz w:val="16"/>
                <w:szCs w:val="16"/>
              </w:rPr>
              <w:t>31.18</w:t>
            </w:r>
            <w:r w:rsidRPr="00F95E16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F95E16">
              <w:rPr>
                <w:rFonts w:ascii="Times New Roman" w:hAnsi="Times New Roman" w:cs="Times New Roman" w:hint="eastAsia"/>
                <w:sz w:val="16"/>
                <w:szCs w:val="16"/>
              </w:rPr>
              <w:t>3.62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Mas+Mox</w:t>
            </w:r>
            <w:proofErr w:type="spellEnd"/>
            <w:r>
              <w:rPr>
                <w:rFonts w:ascii="Times New Roman" w:hAnsi="Times New Roman" w:cs="Times New Roman" w:hint="eastAsia"/>
                <w:sz w:val="16"/>
                <w:szCs w:val="16"/>
              </w:rPr>
              <w:t>:</w:t>
            </w:r>
          </w:p>
          <w:p w14:paraId="633F6496" w14:textId="7E2C0703" w:rsidR="00295F49" w:rsidRPr="00F171FE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 w:hint="eastAsia"/>
                <w:sz w:val="16"/>
                <w:szCs w:val="16"/>
              </w:rPr>
              <w:t>32.33</w:t>
            </w:r>
            <w:r w:rsidRPr="00F95E16">
              <w:rPr>
                <w:rFonts w:ascii="Times New Roman" w:hAnsi="Times New Roman" w:cs="Times New Roman" w:hint="eastAsia"/>
                <w:sz w:val="16"/>
                <w:szCs w:val="16"/>
              </w:rPr>
              <w:t>±</w:t>
            </w:r>
            <w:r w:rsidRPr="00F95E16">
              <w:rPr>
                <w:rFonts w:ascii="Times New Roman" w:hAnsi="Times New Roman" w:cs="Times New Roman" w:hint="eastAsia"/>
                <w:sz w:val="16"/>
                <w:szCs w:val="16"/>
              </w:rPr>
              <w:t>5.00</w:t>
            </w:r>
          </w:p>
        </w:tc>
        <w:tc>
          <w:tcPr>
            <w:tcW w:w="324" w:type="pct"/>
            <w:hideMark/>
          </w:tcPr>
          <w:p w14:paraId="01563D61" w14:textId="4CD0043D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Cesarean section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Vaginal delivery</w:t>
            </w:r>
          </w:p>
        </w:tc>
        <w:tc>
          <w:tcPr>
            <w:tcW w:w="231" w:type="pct"/>
            <w:hideMark/>
          </w:tcPr>
          <w:p w14:paraId="647D5C45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371" w:type="pct"/>
            <w:hideMark/>
          </w:tcPr>
          <w:p w14:paraId="48A0E3C0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on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(n=60) </w:t>
            </w:r>
          </w:p>
          <w:p w14:paraId="3849BF73" w14:textId="5F4E05F4" w:rsidR="009C6D9F" w:rsidRPr="00F171FE" w:rsidRDefault="009C6D9F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415" w:type="pct"/>
            <w:hideMark/>
          </w:tcPr>
          <w:p w14:paraId="7D6AF0B4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Mas(n=60)</w:t>
            </w:r>
          </w:p>
          <w:p w14:paraId="004271CD" w14:textId="0AA1178A" w:rsidR="009C6D9F" w:rsidRPr="00F171FE" w:rsidRDefault="009C6D9F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279" w:type="pct"/>
            <w:hideMark/>
          </w:tcPr>
          <w:p w14:paraId="101482D8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Mox</w:t>
            </w:r>
          </w:p>
          <w:p w14:paraId="7DEC42E0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(n=55)</w:t>
            </w:r>
          </w:p>
        </w:tc>
        <w:tc>
          <w:tcPr>
            <w:tcW w:w="234" w:type="pct"/>
            <w:gridSpan w:val="2"/>
            <w:hideMark/>
          </w:tcPr>
          <w:p w14:paraId="6BCE9299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Mas+Mox</w:t>
            </w:r>
            <w:proofErr w:type="spellEnd"/>
          </w:p>
          <w:p w14:paraId="6EDAFA54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(n=55)</w:t>
            </w:r>
          </w:p>
        </w:tc>
        <w:tc>
          <w:tcPr>
            <w:tcW w:w="417" w:type="pct"/>
            <w:gridSpan w:val="2"/>
            <w:hideMark/>
          </w:tcPr>
          <w:p w14:paraId="61C2675E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80" w:type="pct"/>
            <w:gridSpan w:val="2"/>
            <w:hideMark/>
          </w:tcPr>
          <w:p w14:paraId="7A046EEA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367" w:type="pct"/>
            <w:gridSpan w:val="2"/>
            <w:hideMark/>
          </w:tcPr>
          <w:p w14:paraId="17200B2F" w14:textId="4C0E7CE1" w:rsidR="00295F49" w:rsidRPr="00F171FE" w:rsidRDefault="00870B44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0B44">
              <w:rPr>
                <w:rFonts w:ascii="Times New Roman" w:hAnsi="Times New Roman" w:cs="Times New Roman" w:hint="eastAsia"/>
                <w:sz w:val="16"/>
                <w:szCs w:val="16"/>
              </w:rPr>
              <w:t>TL-</w:t>
            </w:r>
            <w:r w:rsidRPr="00870B44"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</w:tc>
      </w:tr>
      <w:tr w:rsidR="009C6D9F" w:rsidRPr="00F171FE" w14:paraId="63747754" w14:textId="77777777" w:rsidTr="00D576B8">
        <w:trPr>
          <w:trHeight w:val="555"/>
        </w:trPr>
        <w:tc>
          <w:tcPr>
            <w:tcW w:w="463" w:type="pct"/>
            <w:hideMark/>
          </w:tcPr>
          <w:p w14:paraId="672B007A" w14:textId="1D037281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Lixia</w:t>
            </w:r>
            <w:proofErr w:type="spellEnd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Yang</w:t>
            </w:r>
            <w:r w:rsidR="00D23DFC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D23DFC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="00BD787D"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 w:rsidR="00D23DFC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, 2020,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China</w:t>
            </w:r>
          </w:p>
        </w:tc>
        <w:tc>
          <w:tcPr>
            <w:tcW w:w="417" w:type="pct"/>
            <w:hideMark/>
          </w:tcPr>
          <w:p w14:paraId="77BE2A66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October 2018 to February 2019</w:t>
            </w:r>
          </w:p>
        </w:tc>
        <w:tc>
          <w:tcPr>
            <w:tcW w:w="231" w:type="pct"/>
          </w:tcPr>
          <w:p w14:paraId="476C6B71" w14:textId="06BBC4F8" w:rsidR="00295F49" w:rsidRPr="00F171FE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371" w:type="pct"/>
          </w:tcPr>
          <w:p w14:paraId="0C930473" w14:textId="6C80002F" w:rsidR="00295F49" w:rsidRPr="00F171FE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324" w:type="pct"/>
            <w:hideMark/>
          </w:tcPr>
          <w:p w14:paraId="556D8257" w14:textId="1202B2D3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Cesarean section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Vaginal delivery</w:t>
            </w:r>
          </w:p>
        </w:tc>
        <w:tc>
          <w:tcPr>
            <w:tcW w:w="231" w:type="pct"/>
            <w:hideMark/>
          </w:tcPr>
          <w:p w14:paraId="652E2409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Term+ Premature </w:t>
            </w:r>
          </w:p>
        </w:tc>
        <w:tc>
          <w:tcPr>
            <w:tcW w:w="371" w:type="pct"/>
            <w:hideMark/>
          </w:tcPr>
          <w:p w14:paraId="5A377D4F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on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(n=63) </w:t>
            </w:r>
          </w:p>
          <w:p w14:paraId="362964B5" w14:textId="1DCF1E7C" w:rsidR="009C6D9F" w:rsidRPr="00F171FE" w:rsidRDefault="009C6D9F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415" w:type="pct"/>
            <w:hideMark/>
          </w:tcPr>
          <w:p w14:paraId="5167C902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Mas(n=63)</w:t>
            </w:r>
          </w:p>
          <w:p w14:paraId="6D093BC2" w14:textId="159738AE" w:rsidR="009C6D9F" w:rsidRPr="00F171FE" w:rsidRDefault="009C6D9F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279" w:type="pct"/>
            <w:hideMark/>
          </w:tcPr>
          <w:p w14:paraId="164670AC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4" w:type="pct"/>
            <w:gridSpan w:val="2"/>
            <w:hideMark/>
          </w:tcPr>
          <w:p w14:paraId="275D3F3E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7" w:type="pct"/>
            <w:gridSpan w:val="2"/>
            <w:hideMark/>
          </w:tcPr>
          <w:p w14:paraId="3F4FEF50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Nurse</w:t>
            </w:r>
          </w:p>
        </w:tc>
        <w:tc>
          <w:tcPr>
            <w:tcW w:w="880" w:type="pct"/>
            <w:gridSpan w:val="2"/>
            <w:hideMark/>
          </w:tcPr>
          <w:p w14:paraId="789C95F8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1 time every 4 hours/ 6 times a day/ for a total of 3 days</w:t>
            </w:r>
          </w:p>
        </w:tc>
        <w:tc>
          <w:tcPr>
            <w:tcW w:w="367" w:type="pct"/>
            <w:gridSpan w:val="2"/>
            <w:hideMark/>
          </w:tcPr>
          <w:p w14:paraId="2A3236FE" w14:textId="50DE0FAE" w:rsidR="00295F49" w:rsidRPr="00F171FE" w:rsidRDefault="00870B44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0B44">
              <w:rPr>
                <w:rFonts w:ascii="Times New Roman" w:hAnsi="Times New Roman" w:cs="Times New Roman" w:hint="eastAsia"/>
                <w:sz w:val="16"/>
                <w:szCs w:val="16"/>
              </w:rPr>
              <w:t>TL-</w:t>
            </w:r>
            <w:r w:rsidRPr="00870B44"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</w:p>
        </w:tc>
      </w:tr>
      <w:tr w:rsidR="009C6D9F" w:rsidRPr="00F171FE" w14:paraId="2BC9D91F" w14:textId="77777777" w:rsidTr="00D576B8">
        <w:trPr>
          <w:trHeight w:val="548"/>
        </w:trPr>
        <w:tc>
          <w:tcPr>
            <w:tcW w:w="463" w:type="pct"/>
            <w:hideMark/>
          </w:tcPr>
          <w:p w14:paraId="0612AF2E" w14:textId="1CAACD2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Lianqun</w:t>
            </w:r>
            <w:proofErr w:type="spellEnd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 Liu et </w:t>
            </w:r>
            <w:proofErr w:type="gram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  <w:r w:rsidR="00D23DFC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D23DFC">
              <w:rPr>
                <w:rFonts w:ascii="Times New Roman" w:hAnsi="Times New Roman" w:cs="Times New Roman" w:hint="eastAsia"/>
                <w:sz w:val="16"/>
                <w:szCs w:val="16"/>
              </w:rPr>
              <w:t>3</w:t>
            </w:r>
            <w:r w:rsidR="00BD787D">
              <w:rPr>
                <w:rFonts w:ascii="Times New Roman" w:hAnsi="Times New Roman" w:cs="Times New Roman" w:hint="eastAsia"/>
                <w:sz w:val="16"/>
                <w:szCs w:val="16"/>
              </w:rPr>
              <w:t>0</w:t>
            </w:r>
            <w:r w:rsidR="00D23DFC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,2015,</w:t>
            </w:r>
            <w:r w:rsidRPr="00F171FE">
              <w:rPr>
                <w:rFonts w:ascii="Times New Roman" w:hAnsi="Times New Roman" w:cs="Times New Roman" w:hint="eastAsia"/>
                <w:sz w:val="16"/>
                <w:szCs w:val="16"/>
              </w:rPr>
              <w:t xml:space="preserve"> 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China</w:t>
            </w:r>
          </w:p>
        </w:tc>
        <w:tc>
          <w:tcPr>
            <w:tcW w:w="417" w:type="pct"/>
            <w:hideMark/>
          </w:tcPr>
          <w:p w14:paraId="15D72D23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December 2011 to March 2013</w:t>
            </w:r>
          </w:p>
        </w:tc>
        <w:tc>
          <w:tcPr>
            <w:tcW w:w="231" w:type="pct"/>
          </w:tcPr>
          <w:p w14:paraId="55AA1DAC" w14:textId="486D5E92" w:rsidR="00295F49" w:rsidRPr="00F171FE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26.22±8.95</w:t>
            </w:r>
          </w:p>
        </w:tc>
        <w:tc>
          <w:tcPr>
            <w:tcW w:w="371" w:type="pct"/>
          </w:tcPr>
          <w:p w14:paraId="4B87C9A6" w14:textId="72BFD8C0" w:rsidR="00295F49" w:rsidRPr="00F171FE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25.43±10.12</w:t>
            </w:r>
          </w:p>
        </w:tc>
        <w:tc>
          <w:tcPr>
            <w:tcW w:w="324" w:type="pct"/>
            <w:hideMark/>
          </w:tcPr>
          <w:p w14:paraId="7AEB5EBE" w14:textId="7F1E614D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Cesarean section</w:t>
            </w:r>
          </w:p>
        </w:tc>
        <w:tc>
          <w:tcPr>
            <w:tcW w:w="231" w:type="pct"/>
            <w:hideMark/>
          </w:tcPr>
          <w:p w14:paraId="329EA6B8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Term+ Premature </w:t>
            </w:r>
          </w:p>
        </w:tc>
        <w:tc>
          <w:tcPr>
            <w:tcW w:w="371" w:type="pct"/>
            <w:hideMark/>
          </w:tcPr>
          <w:p w14:paraId="3369FF40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on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br/>
              <w:t>(n=41)</w:t>
            </w:r>
          </w:p>
          <w:p w14:paraId="0B6EB8E3" w14:textId="380F1956" w:rsidR="00FB5ECD" w:rsidRPr="00F171FE" w:rsidRDefault="009C6D9F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(J</w:t>
            </w:r>
            <w:r w:rsidRPr="00FB5ECD">
              <w:rPr>
                <w:rFonts w:ascii="Times New Roman" w:hAnsi="Times New Roman" w:cs="Times New Roman"/>
                <w:sz w:val="16"/>
                <w:szCs w:val="16"/>
              </w:rPr>
              <w:t>unior high school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:18;</w:t>
            </w:r>
            <w:r>
              <w:t xml:space="preserve"> </w:t>
            </w:r>
            <w:r w:rsidRPr="00FB5ECD">
              <w:rPr>
                <w:rFonts w:ascii="Times New Roman" w:hAnsi="Times New Roman" w:cs="Times New Roman"/>
                <w:sz w:val="16"/>
                <w:szCs w:val="16"/>
              </w:rPr>
              <w:t>senior high school or above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:23)</w:t>
            </w:r>
          </w:p>
        </w:tc>
        <w:tc>
          <w:tcPr>
            <w:tcW w:w="415" w:type="pct"/>
            <w:hideMark/>
          </w:tcPr>
          <w:p w14:paraId="1859747F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Apr(n=42)</w:t>
            </w:r>
          </w:p>
          <w:p w14:paraId="31B7A05A" w14:textId="13407E67" w:rsidR="00FB5ECD" w:rsidRPr="00F171FE" w:rsidRDefault="009C6D9F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(J</w:t>
            </w:r>
            <w:r w:rsidR="00FB5ECD" w:rsidRPr="00FB5ECD">
              <w:rPr>
                <w:rFonts w:ascii="Times New Roman" w:hAnsi="Times New Roman" w:cs="Times New Roman"/>
                <w:sz w:val="16"/>
                <w:szCs w:val="16"/>
              </w:rPr>
              <w:t>unior high school</w:t>
            </w:r>
            <w:r w:rsidR="00FB5ECD">
              <w:rPr>
                <w:rFonts w:ascii="Times New Roman" w:hAnsi="Times New Roman" w:cs="Times New Roman" w:hint="eastAsia"/>
                <w:sz w:val="16"/>
                <w:szCs w:val="16"/>
              </w:rPr>
              <w:t>:17;</w:t>
            </w:r>
            <w:r w:rsidR="00FB5ECD">
              <w:t xml:space="preserve"> </w:t>
            </w:r>
            <w:r w:rsidR="00FB5ECD" w:rsidRPr="00FB5ECD">
              <w:rPr>
                <w:rFonts w:ascii="Times New Roman" w:hAnsi="Times New Roman" w:cs="Times New Roman"/>
                <w:sz w:val="16"/>
                <w:szCs w:val="16"/>
              </w:rPr>
              <w:t>senior high school or above</w:t>
            </w:r>
            <w:r w:rsidR="00FB5ECD">
              <w:rPr>
                <w:rFonts w:ascii="Times New Roman" w:hAnsi="Times New Roman" w:cs="Times New Roman" w:hint="eastAsia"/>
                <w:sz w:val="16"/>
                <w:szCs w:val="16"/>
              </w:rPr>
              <w:t>:25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279" w:type="pct"/>
            <w:hideMark/>
          </w:tcPr>
          <w:p w14:paraId="6C8F65E6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4" w:type="pct"/>
            <w:gridSpan w:val="2"/>
            <w:hideMark/>
          </w:tcPr>
          <w:p w14:paraId="54451427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7" w:type="pct"/>
            <w:gridSpan w:val="2"/>
            <w:hideMark/>
          </w:tcPr>
          <w:p w14:paraId="7922EFB6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Nurse</w:t>
            </w:r>
          </w:p>
        </w:tc>
        <w:tc>
          <w:tcPr>
            <w:tcW w:w="880" w:type="pct"/>
            <w:gridSpan w:val="2"/>
            <w:hideMark/>
          </w:tcPr>
          <w:p w14:paraId="4C530743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6 hours postpartum/each acupoint for 3 to 5 repetitions in a cycle, 2 times a day/ for 3 days</w:t>
            </w:r>
          </w:p>
        </w:tc>
        <w:tc>
          <w:tcPr>
            <w:tcW w:w="367" w:type="pct"/>
            <w:gridSpan w:val="2"/>
            <w:hideMark/>
          </w:tcPr>
          <w:p w14:paraId="284A6FC8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BMV,</w:t>
            </w:r>
          </w:p>
          <w:p w14:paraId="4AAF0859" w14:textId="5FD36422" w:rsidR="00295F49" w:rsidRPr="00F171FE" w:rsidRDefault="00870B44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70B44">
              <w:rPr>
                <w:rFonts w:ascii="Times New Roman" w:hAnsi="Times New Roman" w:cs="Times New Roman" w:hint="eastAsia"/>
                <w:sz w:val="16"/>
                <w:szCs w:val="16"/>
              </w:rPr>
              <w:t>TL-</w:t>
            </w:r>
            <w:r w:rsidRPr="00870B44">
              <w:rPr>
                <w:rFonts w:ascii="Times New Roman" w:hAnsi="Times New Roman" w:cs="Times New Roman"/>
                <w:sz w:val="16"/>
                <w:szCs w:val="16"/>
              </w:rPr>
              <w:t xml:space="preserve"> II</w:t>
            </w:r>
            <w:r w:rsidR="00295F49"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</w:p>
          <w:p w14:paraId="37E01D1E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S-PRL-L</w:t>
            </w:r>
          </w:p>
        </w:tc>
      </w:tr>
      <w:tr w:rsidR="009C6D9F" w:rsidRPr="00F171FE" w14:paraId="692F609F" w14:textId="77777777" w:rsidTr="00D576B8">
        <w:trPr>
          <w:trHeight w:val="429"/>
        </w:trPr>
        <w:tc>
          <w:tcPr>
            <w:tcW w:w="463" w:type="pct"/>
            <w:hideMark/>
          </w:tcPr>
          <w:p w14:paraId="799B5034" w14:textId="5B9920F1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Min </w:t>
            </w:r>
            <w:proofErr w:type="gram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Zeng</w:t>
            </w:r>
            <w:r w:rsidR="00D23DFC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proofErr w:type="gramEnd"/>
            <w:r w:rsidR="00BD787D">
              <w:rPr>
                <w:rFonts w:ascii="Times New Roman" w:hAnsi="Times New Roman" w:cs="Times New Roman" w:hint="eastAsia"/>
                <w:sz w:val="16"/>
                <w:szCs w:val="16"/>
              </w:rPr>
              <w:t>48</w:t>
            </w:r>
            <w:r w:rsidR="00D23DFC">
              <w:rPr>
                <w:rFonts w:ascii="Times New Roman" w:hAnsi="Times New Roman" w:cs="Times New Roman" w:hint="eastAsia"/>
                <w:sz w:val="16"/>
                <w:szCs w:val="16"/>
              </w:rPr>
              <w:t>]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, 2019, China</w:t>
            </w:r>
          </w:p>
        </w:tc>
        <w:tc>
          <w:tcPr>
            <w:tcW w:w="417" w:type="pct"/>
            <w:hideMark/>
          </w:tcPr>
          <w:p w14:paraId="5660C1D7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July 2017 to January 2019</w:t>
            </w:r>
          </w:p>
        </w:tc>
        <w:tc>
          <w:tcPr>
            <w:tcW w:w="231" w:type="pct"/>
          </w:tcPr>
          <w:p w14:paraId="0FF98849" w14:textId="727CAA51" w:rsidR="00295F49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28.64±7.12</w:t>
            </w:r>
          </w:p>
          <w:p w14:paraId="2FD87277" w14:textId="77777777" w:rsidR="00F95E16" w:rsidRPr="00F95E16" w:rsidRDefault="00F95E16" w:rsidP="00F95E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1" w:type="pct"/>
          </w:tcPr>
          <w:p w14:paraId="1422CE9A" w14:textId="4C1C6A37" w:rsidR="00295F49" w:rsidRPr="00F171FE" w:rsidRDefault="00F95E16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95E16">
              <w:rPr>
                <w:rFonts w:ascii="Times New Roman" w:hAnsi="Times New Roman" w:cs="Times New Roman"/>
                <w:sz w:val="16"/>
                <w:szCs w:val="16"/>
              </w:rPr>
              <w:t>29.12±7.04</w:t>
            </w:r>
          </w:p>
        </w:tc>
        <w:tc>
          <w:tcPr>
            <w:tcW w:w="324" w:type="pct"/>
            <w:hideMark/>
          </w:tcPr>
          <w:p w14:paraId="58F9451F" w14:textId="334FB6C1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1" w:type="pct"/>
            <w:hideMark/>
          </w:tcPr>
          <w:p w14:paraId="6DDDA54E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371" w:type="pct"/>
            <w:hideMark/>
          </w:tcPr>
          <w:p w14:paraId="1D013197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on</w:t>
            </w:r>
            <w:r w:rsidRPr="00F171FE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(n=36) </w:t>
            </w:r>
          </w:p>
          <w:p w14:paraId="6B1B8284" w14:textId="51D830EA" w:rsidR="009C6D9F" w:rsidRPr="00F171FE" w:rsidRDefault="009C6D9F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415" w:type="pct"/>
            <w:hideMark/>
          </w:tcPr>
          <w:p w14:paraId="49C382DF" w14:textId="77777777" w:rsidR="00295F49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Mas+APSP</w:t>
            </w:r>
            <w:proofErr w:type="spellEnd"/>
            <w:r w:rsidRPr="00F171FE">
              <w:rPr>
                <w:rFonts w:ascii="Times New Roman" w:hAnsi="Times New Roman" w:cs="Times New Roman"/>
                <w:sz w:val="16"/>
                <w:szCs w:val="16"/>
              </w:rPr>
              <w:t xml:space="preserve">(n=36) </w:t>
            </w:r>
          </w:p>
          <w:p w14:paraId="196AF26C" w14:textId="6C807482" w:rsidR="009C6D9F" w:rsidRPr="00F171FE" w:rsidRDefault="009C6D9F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(NA)</w:t>
            </w:r>
          </w:p>
        </w:tc>
        <w:tc>
          <w:tcPr>
            <w:tcW w:w="279" w:type="pct"/>
            <w:hideMark/>
          </w:tcPr>
          <w:p w14:paraId="36E2E570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234" w:type="pct"/>
            <w:gridSpan w:val="2"/>
            <w:hideMark/>
          </w:tcPr>
          <w:p w14:paraId="3988C91D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417" w:type="pct"/>
            <w:gridSpan w:val="2"/>
            <w:hideMark/>
          </w:tcPr>
          <w:p w14:paraId="4F9825B1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80" w:type="pct"/>
            <w:gridSpan w:val="2"/>
            <w:hideMark/>
          </w:tcPr>
          <w:p w14:paraId="1AEACE12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for 3 days</w:t>
            </w:r>
          </w:p>
        </w:tc>
        <w:tc>
          <w:tcPr>
            <w:tcW w:w="367" w:type="pct"/>
            <w:gridSpan w:val="2"/>
            <w:hideMark/>
          </w:tcPr>
          <w:p w14:paraId="3CF0490E" w14:textId="77777777" w:rsidR="00295F49" w:rsidRPr="00F171FE" w:rsidRDefault="00295F49" w:rsidP="0060796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171FE">
              <w:rPr>
                <w:rFonts w:ascii="Times New Roman" w:hAnsi="Times New Roman" w:cs="Times New Roman"/>
                <w:sz w:val="16"/>
                <w:szCs w:val="16"/>
              </w:rPr>
              <w:t>S-PRL-L</w:t>
            </w:r>
          </w:p>
        </w:tc>
      </w:tr>
    </w:tbl>
    <w:p w14:paraId="37640233" w14:textId="77777777" w:rsidR="00314B5C" w:rsidRDefault="00314B5C" w:rsidP="00314B5C">
      <w:pPr>
        <w:rPr>
          <w:rFonts w:ascii="Times New Roman" w:hAnsi="Times New Roman" w:cs="Times New Roman"/>
          <w:sz w:val="24"/>
          <w:szCs w:val="24"/>
        </w:rPr>
      </w:pPr>
    </w:p>
    <w:p w14:paraId="4F3CDC78" w14:textId="0FA4DB69" w:rsidR="009F476F" w:rsidRPr="001F1EA3" w:rsidRDefault="00A05EA1" w:rsidP="001F1EA3">
      <w:pPr>
        <w:jc w:val="center"/>
        <w:rPr>
          <w:rFonts w:ascii="Times New Roman" w:hAnsi="Times New Roman" w:cs="Times New Roman"/>
          <w:sz w:val="24"/>
          <w:szCs w:val="24"/>
        </w:rPr>
      </w:pPr>
      <w:r w:rsidRPr="00A05EA1">
        <w:rPr>
          <w:rFonts w:ascii="Times New Roman" w:hAnsi="Times New Roman" w:cs="Times New Roman"/>
          <w:sz w:val="24"/>
          <w:szCs w:val="24"/>
        </w:rPr>
        <w:t>Supplementary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564A3">
        <w:rPr>
          <w:rFonts w:ascii="Times New Roman" w:hAnsi="Times New Roman" w:cs="Times New Roman" w:hint="eastAsia"/>
          <w:sz w:val="24"/>
          <w:szCs w:val="24"/>
        </w:rPr>
        <w:t>T</w:t>
      </w:r>
      <w:r w:rsidR="001F1EA3" w:rsidRPr="001F1EA3">
        <w:rPr>
          <w:rFonts w:ascii="Times New Roman" w:hAnsi="Times New Roman" w:cs="Times New Roman"/>
          <w:sz w:val="24"/>
          <w:szCs w:val="24"/>
        </w:rPr>
        <w:t xml:space="preserve">able </w:t>
      </w:r>
      <w:r w:rsidR="00520580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="001F1EA3" w:rsidRPr="001F1E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="001F1EA3" w:rsidRPr="001F1EA3">
        <w:rPr>
          <w:rFonts w:ascii="Times New Roman" w:hAnsi="Times New Roman" w:cs="Times New Roman"/>
          <w:sz w:val="24"/>
          <w:szCs w:val="24"/>
        </w:rPr>
        <w:t>he characteristic of the included studies</w:t>
      </w:r>
      <w:r w:rsidR="00361731">
        <w:rPr>
          <w:rFonts w:ascii="Times New Roman" w:hAnsi="Times New Roman" w:cs="Times New Roman" w:hint="eastAsia"/>
          <w:sz w:val="24"/>
          <w:szCs w:val="24"/>
        </w:rPr>
        <w:t>.</w:t>
      </w:r>
    </w:p>
    <w:p w14:paraId="729A4615" w14:textId="7A27059A" w:rsidR="001F1EA3" w:rsidRDefault="001F1EA3" w:rsidP="001F1EA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F1EA3">
        <w:rPr>
          <w:rFonts w:ascii="Times New Roman" w:hAnsi="Times New Roman" w:cs="Times New Roman"/>
          <w:sz w:val="24"/>
          <w:szCs w:val="24"/>
        </w:rPr>
        <w:t>C</w:t>
      </w:r>
      <w:r w:rsidR="00D03D4F">
        <w:rPr>
          <w:rFonts w:ascii="Times New Roman" w:hAnsi="Times New Roman" w:cs="Times New Roman" w:hint="eastAsia"/>
          <w:sz w:val="24"/>
          <w:szCs w:val="24"/>
        </w:rPr>
        <w:t>on</w:t>
      </w:r>
      <w:r w:rsidRPr="001F1EA3">
        <w:rPr>
          <w:rFonts w:ascii="Times New Roman" w:hAnsi="Times New Roman" w:cs="Times New Roman"/>
          <w:sz w:val="24"/>
          <w:szCs w:val="24"/>
        </w:rPr>
        <w:t>=control,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F1EA3">
        <w:rPr>
          <w:rFonts w:ascii="Times New Roman" w:hAnsi="Times New Roman" w:cs="Times New Roman"/>
          <w:sz w:val="24"/>
          <w:szCs w:val="24"/>
        </w:rPr>
        <w:t>Apr=Acupressure,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F1EA3">
        <w:rPr>
          <w:rFonts w:ascii="Times New Roman" w:hAnsi="Times New Roman" w:cs="Times New Roman"/>
          <w:sz w:val="24"/>
          <w:szCs w:val="24"/>
        </w:rPr>
        <w:t>Ref=Reflexology,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1F1EA3">
        <w:rPr>
          <w:rFonts w:ascii="Times New Roman" w:hAnsi="Times New Roman" w:cs="Times New Roman"/>
          <w:sz w:val="24"/>
          <w:szCs w:val="24"/>
        </w:rPr>
        <w:t>Acu</w:t>
      </w:r>
      <w:proofErr w:type="spellEnd"/>
      <w:r w:rsidRPr="001F1EA3">
        <w:rPr>
          <w:rFonts w:ascii="Times New Roman" w:hAnsi="Times New Roman" w:cs="Times New Roman"/>
          <w:sz w:val="24"/>
          <w:szCs w:val="24"/>
        </w:rPr>
        <w:t>-t</w:t>
      </w:r>
      <w:r>
        <w:rPr>
          <w:rFonts w:ascii="Times New Roman" w:hAnsi="Times New Roman" w:cs="Times New Roman" w:hint="eastAsia"/>
          <w:sz w:val="24"/>
          <w:szCs w:val="24"/>
        </w:rPr>
        <w:t>=</w:t>
      </w:r>
      <w:r w:rsidRPr="001F1EA3">
        <w:rPr>
          <w:rFonts w:ascii="Times New Roman" w:hAnsi="Times New Roman" w:cs="Times New Roman"/>
          <w:sz w:val="24"/>
          <w:szCs w:val="24"/>
        </w:rPr>
        <w:t>Acupoint-</w:t>
      </w:r>
      <w:proofErr w:type="spellStart"/>
      <w:r w:rsidRPr="001F1EA3">
        <w:rPr>
          <w:rFonts w:ascii="Times New Roman" w:hAnsi="Times New Roman" w:cs="Times New Roman"/>
          <w:sz w:val="24"/>
          <w:szCs w:val="24"/>
        </w:rPr>
        <w:t>tuina</w:t>
      </w:r>
      <w:proofErr w:type="spellEnd"/>
      <w:r w:rsidRPr="001F1EA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F1EA3">
        <w:rPr>
          <w:rFonts w:ascii="Times New Roman" w:hAnsi="Times New Roman" w:cs="Times New Roman"/>
          <w:sz w:val="24"/>
          <w:szCs w:val="24"/>
        </w:rPr>
        <w:t>Apu</w:t>
      </w:r>
      <w:r>
        <w:rPr>
          <w:rFonts w:ascii="Times New Roman" w:hAnsi="Times New Roman" w:cs="Times New Roman" w:hint="eastAsia"/>
          <w:sz w:val="24"/>
          <w:szCs w:val="24"/>
        </w:rPr>
        <w:t>=</w:t>
      </w:r>
      <w:r w:rsidRPr="001F1EA3">
        <w:rPr>
          <w:rFonts w:ascii="Times New Roman" w:hAnsi="Times New Roman" w:cs="Times New Roman"/>
          <w:sz w:val="24"/>
          <w:szCs w:val="24"/>
        </w:rPr>
        <w:t>Acupuncture,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F1EA3">
        <w:rPr>
          <w:rFonts w:ascii="Times New Roman" w:hAnsi="Times New Roman" w:cs="Times New Roman"/>
          <w:sz w:val="24"/>
          <w:szCs w:val="24"/>
        </w:rPr>
        <w:t>Mas</w:t>
      </w:r>
      <w:r>
        <w:rPr>
          <w:rFonts w:ascii="Times New Roman" w:hAnsi="Times New Roman" w:cs="Times New Roman" w:hint="eastAsia"/>
          <w:sz w:val="24"/>
          <w:szCs w:val="24"/>
        </w:rPr>
        <w:t>=</w:t>
      </w:r>
      <w:r w:rsidRPr="001F1EA3">
        <w:rPr>
          <w:rFonts w:ascii="Times New Roman" w:hAnsi="Times New Roman" w:cs="Times New Roman"/>
          <w:sz w:val="24"/>
          <w:szCs w:val="24"/>
        </w:rPr>
        <w:t>Massage,</w:t>
      </w:r>
      <w:r>
        <w:rPr>
          <w:rFonts w:ascii="Times New Roman" w:hAnsi="Times New Roman" w:cs="Times New Roman" w:hint="eastAsia"/>
          <w:sz w:val="24"/>
          <w:szCs w:val="24"/>
        </w:rPr>
        <w:t xml:space="preserve"> APSP=</w:t>
      </w:r>
      <w:r w:rsidRPr="001F1EA3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A</w:t>
      </w:r>
      <w:r w:rsidRPr="007A1907">
        <w:rPr>
          <w:rFonts w:ascii="Times New Roman" w:hAnsi="Times New Roman" w:cs="Times New Roman"/>
          <w:sz w:val="24"/>
          <w:szCs w:val="24"/>
        </w:rPr>
        <w:t>uricular points sticking-pressing</w:t>
      </w:r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1F1EA3">
        <w:rPr>
          <w:rFonts w:ascii="Times New Roman" w:hAnsi="Times New Roman" w:cs="Times New Roman"/>
          <w:sz w:val="24"/>
          <w:szCs w:val="24"/>
        </w:rPr>
        <w:t>Hot C</w:t>
      </w:r>
      <w:r>
        <w:rPr>
          <w:rFonts w:ascii="Times New Roman" w:hAnsi="Times New Roman" w:cs="Times New Roman" w:hint="eastAsia"/>
          <w:sz w:val="24"/>
          <w:szCs w:val="24"/>
        </w:rPr>
        <w:t>=</w:t>
      </w:r>
      <w:r w:rsidRPr="001F1EA3">
        <w:rPr>
          <w:rFonts w:ascii="Times New Roman" w:hAnsi="Times New Roman" w:cs="Times New Roman"/>
          <w:sz w:val="24"/>
          <w:szCs w:val="24"/>
        </w:rPr>
        <w:t>Hot compress,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F1EA3">
        <w:rPr>
          <w:rFonts w:ascii="Times New Roman" w:hAnsi="Times New Roman" w:cs="Times New Roman"/>
          <w:sz w:val="24"/>
          <w:szCs w:val="24"/>
        </w:rPr>
        <w:t>Mox</w:t>
      </w:r>
      <w:r>
        <w:rPr>
          <w:rFonts w:ascii="Times New Roman" w:hAnsi="Times New Roman" w:cs="Times New Roman" w:hint="eastAsia"/>
          <w:sz w:val="24"/>
          <w:szCs w:val="24"/>
        </w:rPr>
        <w:t>=</w:t>
      </w:r>
      <w:r w:rsidRPr="001F1EA3">
        <w:rPr>
          <w:rFonts w:ascii="Times New Roman" w:hAnsi="Times New Roman" w:cs="Times New Roman"/>
          <w:sz w:val="24"/>
          <w:szCs w:val="24"/>
        </w:rPr>
        <w:t>Moxibustion,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F1EA3">
        <w:rPr>
          <w:rFonts w:ascii="Times New Roman" w:hAnsi="Times New Roman" w:cs="Times New Roman"/>
          <w:sz w:val="24"/>
          <w:szCs w:val="24"/>
        </w:rPr>
        <w:t>EBR</w:t>
      </w:r>
      <w:r>
        <w:rPr>
          <w:rFonts w:ascii="Times New Roman" w:hAnsi="Times New Roman" w:cs="Times New Roman" w:hint="eastAsia"/>
          <w:sz w:val="24"/>
          <w:szCs w:val="24"/>
        </w:rPr>
        <w:t>=</w:t>
      </w:r>
      <w:r w:rsidRPr="001F1EA3">
        <w:rPr>
          <w:rFonts w:ascii="Times New Roman" w:hAnsi="Times New Roman" w:cs="Times New Roman"/>
          <w:sz w:val="24"/>
          <w:szCs w:val="24"/>
        </w:rPr>
        <w:t>Exclusive Breastfeeding Rates,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F1EA3">
        <w:rPr>
          <w:rFonts w:ascii="Times New Roman" w:hAnsi="Times New Roman" w:cs="Times New Roman"/>
          <w:sz w:val="24"/>
          <w:szCs w:val="24"/>
        </w:rPr>
        <w:t>BMV</w:t>
      </w:r>
      <w:r>
        <w:rPr>
          <w:rFonts w:ascii="Times New Roman" w:hAnsi="Times New Roman" w:cs="Times New Roman" w:hint="eastAsia"/>
          <w:sz w:val="24"/>
          <w:szCs w:val="24"/>
        </w:rPr>
        <w:t>=</w:t>
      </w:r>
      <w:r w:rsidRPr="001F1EA3">
        <w:rPr>
          <w:rFonts w:ascii="Times New Roman" w:hAnsi="Times New Roman" w:cs="Times New Roman"/>
          <w:sz w:val="24"/>
          <w:szCs w:val="24"/>
        </w:rPr>
        <w:t xml:space="preserve">Breast Milk Volume, </w:t>
      </w:r>
      <w:r w:rsidR="00870B44">
        <w:rPr>
          <w:rFonts w:ascii="Times New Roman" w:hAnsi="Times New Roman" w:cs="Times New Roman" w:hint="eastAsia"/>
          <w:sz w:val="24"/>
          <w:szCs w:val="24"/>
        </w:rPr>
        <w:t>TL-</w:t>
      </w:r>
      <w:r w:rsidR="00870B44" w:rsidRPr="00870B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0B44">
        <w:rPr>
          <w:rFonts w:ascii="Times New Roman" w:hAnsi="Times New Roman" w:cs="Times New Roman"/>
          <w:color w:val="000000" w:themeColor="text1"/>
          <w:sz w:val="24"/>
          <w:szCs w:val="24"/>
        </w:rPr>
        <w:t>II</w:t>
      </w:r>
      <w:r w:rsidR="00870B44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=</w:t>
      </w:r>
      <w:r w:rsidR="00870B44" w:rsidRPr="00870B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70B4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="00870B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ime to </w:t>
      </w:r>
      <w:r w:rsidR="00870B4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</w:t>
      </w:r>
      <w:r w:rsidR="00870B44">
        <w:rPr>
          <w:rFonts w:ascii="Times New Roman" w:hAnsi="Times New Roman" w:cs="Times New Roman"/>
          <w:color w:val="000000" w:themeColor="text1"/>
          <w:sz w:val="24"/>
          <w:szCs w:val="24"/>
        </w:rPr>
        <w:t>actogenesis II</w:t>
      </w:r>
      <w:r w:rsidRPr="001F1EA3">
        <w:rPr>
          <w:rFonts w:ascii="Times New Roman" w:hAnsi="Times New Roman" w:cs="Times New Roman"/>
          <w:sz w:val="24"/>
          <w:szCs w:val="24"/>
        </w:rPr>
        <w:t>, S-PRL-L</w:t>
      </w:r>
      <w:r>
        <w:rPr>
          <w:rFonts w:ascii="Times New Roman" w:hAnsi="Times New Roman" w:cs="Times New Roman" w:hint="eastAsia"/>
          <w:sz w:val="24"/>
          <w:szCs w:val="24"/>
        </w:rPr>
        <w:t>=</w:t>
      </w:r>
      <w:r w:rsidRPr="001F1EA3">
        <w:rPr>
          <w:rFonts w:ascii="Times New Roman" w:hAnsi="Times New Roman" w:cs="Times New Roman"/>
          <w:sz w:val="24"/>
          <w:szCs w:val="24"/>
        </w:rPr>
        <w:t xml:space="preserve">Serum </w:t>
      </w:r>
      <w:r w:rsidR="00D576B8">
        <w:rPr>
          <w:rFonts w:ascii="Times New Roman" w:hAnsi="Times New Roman" w:cs="Times New Roman"/>
          <w:sz w:val="24"/>
          <w:szCs w:val="24"/>
        </w:rPr>
        <w:t>prolactin</w:t>
      </w:r>
      <w:r w:rsidRPr="001F1EA3">
        <w:rPr>
          <w:rFonts w:ascii="Times New Roman" w:hAnsi="Times New Roman" w:cs="Times New Roman"/>
          <w:sz w:val="24"/>
          <w:szCs w:val="24"/>
        </w:rPr>
        <w:t xml:space="preserve"> levels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758BA10B" w14:textId="77777777" w:rsidR="001F1EA3" w:rsidRDefault="001F1EA3" w:rsidP="001F1EA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AD9D53E" w14:textId="77777777" w:rsidR="001F1EA3" w:rsidRPr="00870B44" w:rsidRDefault="001F1EA3" w:rsidP="001F1EA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077A7B03" w14:textId="77777777" w:rsidR="001F1EA3" w:rsidRDefault="001F1EA3" w:rsidP="001F1EA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4F9BCA9" w14:textId="77777777" w:rsidR="001F1EA3" w:rsidRDefault="001F1EA3" w:rsidP="001F1EA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1C1F002" w14:textId="079BEEBB" w:rsidR="001F1EA3" w:rsidRDefault="001F1EA3" w:rsidP="00BB680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08A93577" w14:textId="7BE0F623" w:rsidR="001F1EA3" w:rsidRDefault="001F1EA3" w:rsidP="00BB680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FFA76A" w14:textId="77777777" w:rsidR="001F1EA3" w:rsidRDefault="001F1EA3" w:rsidP="001F1EA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  <w:sectPr w:rsidR="001F1EA3" w:rsidSect="00A7299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D96DA8C" w14:textId="46A22D5A" w:rsidR="003D48E2" w:rsidRDefault="00B2326D" w:rsidP="001F1EA3">
      <w:pPr>
        <w:spacing w:line="360" w:lineRule="auto"/>
        <w:jc w:val="left"/>
        <w:rPr>
          <w:noProof/>
        </w:rPr>
      </w:pPr>
      <w:r>
        <w:rPr>
          <w:noProof/>
        </w:rPr>
        <w:lastRenderedPageBreak/>
        <w:drawing>
          <wp:inline distT="0" distB="0" distL="0" distR="0" wp14:anchorId="37A80A18" wp14:editId="3E85C8D6">
            <wp:extent cx="5274310" cy="4538980"/>
            <wp:effectExtent l="0" t="0" r="0" b="0"/>
            <wp:docPr id="201188297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3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ABFCF" w14:textId="214DD0C2" w:rsidR="00B2326D" w:rsidRPr="00B2326D" w:rsidRDefault="00B2326D" w:rsidP="001F1EA3">
      <w:pPr>
        <w:spacing w:line="360" w:lineRule="auto"/>
        <w:jc w:val="left"/>
        <w:rPr>
          <w:rFonts w:ascii="Times New Roman" w:eastAsia="华文楷体" w:hAnsi="Times New Roman" w:cs="Times New Roman"/>
          <w:sz w:val="24"/>
          <w:szCs w:val="24"/>
        </w:rPr>
      </w:pPr>
      <w:r w:rsidRPr="00BB6800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D564A3">
        <w:rPr>
          <w:rFonts w:ascii="Times New Roman" w:hAnsi="Times New Roman" w:cs="Times New Roman" w:hint="eastAsia"/>
          <w:sz w:val="24"/>
          <w:szCs w:val="24"/>
        </w:rPr>
        <w:t>F</w:t>
      </w:r>
      <w:r w:rsidRPr="00BB6800">
        <w:rPr>
          <w:rFonts w:ascii="Times New Roman" w:hAnsi="Times New Roman" w:cs="Times New Roman" w:hint="eastAsia"/>
          <w:sz w:val="24"/>
          <w:szCs w:val="24"/>
        </w:rPr>
        <w:t>igure</w:t>
      </w:r>
      <w:r w:rsidRPr="00BB6800">
        <w:rPr>
          <w:rFonts w:ascii="Times New Roman" w:hAnsi="Times New Roman" w:cs="Times New Roman"/>
          <w:sz w:val="24"/>
          <w:szCs w:val="24"/>
        </w:rPr>
        <w:t xml:space="preserve"> </w:t>
      </w:r>
      <w:r w:rsidR="006E7082"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ED3EEF">
        <w:rPr>
          <w:rFonts w:ascii="Times New Roman" w:eastAsia="华文楷体" w:hAnsi="Times New Roman" w:cs="Times New Roman"/>
          <w:sz w:val="24"/>
          <w:szCs w:val="24"/>
        </w:rPr>
        <w:t xml:space="preserve">Forest plot of the </w:t>
      </w:r>
      <w:r w:rsidRPr="003D48E2">
        <w:rPr>
          <w:rFonts w:ascii="Times New Roman" w:hAnsi="Times New Roman" w:cs="Times New Roman" w:hint="eastAsia"/>
          <w:sz w:val="24"/>
          <w:szCs w:val="24"/>
        </w:rPr>
        <w:t>e</w:t>
      </w:r>
      <w:r w:rsidRPr="003D48E2">
        <w:rPr>
          <w:rFonts w:ascii="Times New Roman" w:hAnsi="Times New Roman" w:cs="Times New Roman"/>
          <w:sz w:val="24"/>
          <w:szCs w:val="24"/>
        </w:rPr>
        <w:t xml:space="preserve">xclusive </w:t>
      </w:r>
      <w:r w:rsidRPr="003D48E2">
        <w:rPr>
          <w:rFonts w:ascii="Times New Roman" w:hAnsi="Times New Roman" w:cs="Times New Roman" w:hint="eastAsia"/>
          <w:sz w:val="24"/>
          <w:szCs w:val="24"/>
        </w:rPr>
        <w:t>b</w:t>
      </w:r>
      <w:r w:rsidRPr="003D48E2">
        <w:rPr>
          <w:rFonts w:ascii="Times New Roman" w:hAnsi="Times New Roman" w:cs="Times New Roman"/>
          <w:sz w:val="24"/>
          <w:szCs w:val="24"/>
        </w:rPr>
        <w:t>reastfeeding rate</w:t>
      </w:r>
      <w:r w:rsidRPr="003D48E2">
        <w:rPr>
          <w:rFonts w:ascii="Times New Roman" w:hAnsi="Times New Roman" w:cs="Times New Roman" w:hint="eastAsia"/>
          <w:sz w:val="24"/>
          <w:szCs w:val="24"/>
        </w:rPr>
        <w:t>s</w:t>
      </w:r>
      <w:r w:rsidRPr="00ED3EEF">
        <w:rPr>
          <w:rFonts w:ascii="Times New Roman" w:eastAsia="华文楷体" w:hAnsi="Times New Roman" w:cs="Times New Roman"/>
          <w:sz w:val="24"/>
          <w:szCs w:val="24"/>
        </w:rPr>
        <w:t xml:space="preserve"> by the subgroups of </w:t>
      </w:r>
      <w:r>
        <w:rPr>
          <w:rFonts w:ascii="Times New Roman" w:eastAsia="华文楷体" w:hAnsi="Times New Roman" w:cs="Times New Roman" w:hint="eastAsia"/>
          <w:sz w:val="24"/>
          <w:szCs w:val="24"/>
        </w:rPr>
        <w:t>the m</w:t>
      </w:r>
      <w:r w:rsidRPr="00B2326D">
        <w:rPr>
          <w:rFonts w:ascii="Times New Roman" w:eastAsia="华文楷体" w:hAnsi="Times New Roman" w:cs="Times New Roman"/>
          <w:sz w:val="24"/>
          <w:szCs w:val="24"/>
        </w:rPr>
        <w:t>ode</w:t>
      </w:r>
      <w:r w:rsidRPr="00B2326D">
        <w:rPr>
          <w:rFonts w:ascii="Times New Roman" w:eastAsia="华文楷体" w:hAnsi="Times New Roman" w:cs="Times New Roman" w:hint="eastAsia"/>
          <w:sz w:val="24"/>
          <w:szCs w:val="24"/>
        </w:rPr>
        <w:t xml:space="preserve"> </w:t>
      </w:r>
      <w:r w:rsidRPr="00B2326D">
        <w:rPr>
          <w:rFonts w:ascii="Times New Roman" w:eastAsia="华文楷体" w:hAnsi="Times New Roman" w:cs="Times New Roman"/>
          <w:sz w:val="24"/>
          <w:szCs w:val="24"/>
        </w:rPr>
        <w:t>of</w:t>
      </w:r>
      <w:r w:rsidRPr="00B2326D">
        <w:rPr>
          <w:rFonts w:ascii="Times New Roman" w:eastAsia="华文楷体" w:hAnsi="Times New Roman" w:cs="Times New Roman" w:hint="eastAsia"/>
          <w:sz w:val="24"/>
          <w:szCs w:val="24"/>
        </w:rPr>
        <w:t xml:space="preserve"> </w:t>
      </w:r>
      <w:r w:rsidRPr="00B2326D">
        <w:rPr>
          <w:rFonts w:ascii="Times New Roman" w:eastAsia="华文楷体" w:hAnsi="Times New Roman" w:cs="Times New Roman"/>
          <w:sz w:val="24"/>
          <w:szCs w:val="24"/>
        </w:rPr>
        <w:t>delivery</w:t>
      </w:r>
      <w:r w:rsidRPr="00ED3EEF">
        <w:rPr>
          <w:rFonts w:ascii="Times New Roman" w:eastAsia="华文楷体" w:hAnsi="Times New Roman" w:cs="Times New Roman"/>
          <w:sz w:val="24"/>
          <w:szCs w:val="24"/>
        </w:rPr>
        <w:t>.</w:t>
      </w:r>
    </w:p>
    <w:p w14:paraId="4E33A416" w14:textId="47F46287" w:rsidR="00B2326D" w:rsidRDefault="00B2326D" w:rsidP="001F1EA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396B56">
        <w:rPr>
          <w:noProof/>
        </w:rPr>
        <w:drawing>
          <wp:inline distT="0" distB="0" distL="0" distR="0" wp14:anchorId="0574BCAC" wp14:editId="651EE080">
            <wp:extent cx="5274310" cy="2181225"/>
            <wp:effectExtent l="0" t="0" r="0" b="0"/>
            <wp:docPr id="10109743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E8AF3" w14:textId="724A30CE" w:rsidR="003D48E2" w:rsidRDefault="003D48E2" w:rsidP="001F1EA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3" w:name="_Hlk207288198"/>
      <w:r w:rsidRPr="00BB6800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D564A3">
        <w:rPr>
          <w:rFonts w:ascii="Times New Roman" w:hAnsi="Times New Roman" w:cs="Times New Roman" w:hint="eastAsia"/>
          <w:sz w:val="24"/>
          <w:szCs w:val="24"/>
        </w:rPr>
        <w:t>F</w:t>
      </w:r>
      <w:r w:rsidRPr="00BB6800">
        <w:rPr>
          <w:rFonts w:ascii="Times New Roman" w:hAnsi="Times New Roman" w:cs="Times New Roman" w:hint="eastAsia"/>
          <w:sz w:val="24"/>
          <w:szCs w:val="24"/>
        </w:rPr>
        <w:t>igure</w:t>
      </w:r>
      <w:r w:rsidRPr="00BB6800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6E7082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396B56">
        <w:rPr>
          <w:rFonts w:ascii="Times New Roman" w:hAnsi="Times New Roman" w:cs="Times New Roman"/>
        </w:rPr>
        <w:t xml:space="preserve"> </w:t>
      </w:r>
      <w:r w:rsidRPr="003D48E2">
        <w:rPr>
          <w:rFonts w:ascii="Times New Roman" w:hAnsi="Times New Roman" w:cs="Times New Roman" w:hint="eastAsia"/>
          <w:sz w:val="24"/>
          <w:szCs w:val="24"/>
        </w:rPr>
        <w:t>D</w:t>
      </w:r>
      <w:r w:rsidRPr="003D48E2">
        <w:rPr>
          <w:rFonts w:ascii="Times New Roman" w:hAnsi="Times New Roman" w:cs="Times New Roman"/>
          <w:sz w:val="24"/>
          <w:szCs w:val="24"/>
        </w:rPr>
        <w:t>etection</w:t>
      </w:r>
      <w:r w:rsidRPr="003D48E2">
        <w:rPr>
          <w:rFonts w:ascii="Times New Roman" w:hAnsi="Times New Roman" w:cs="Times New Roman" w:hint="eastAsia"/>
          <w:sz w:val="24"/>
          <w:szCs w:val="24"/>
        </w:rPr>
        <w:t xml:space="preserve"> of local inconsistencies for global cognition of e</w:t>
      </w:r>
      <w:r w:rsidRPr="003D48E2">
        <w:rPr>
          <w:rFonts w:ascii="Times New Roman" w:hAnsi="Times New Roman" w:cs="Times New Roman"/>
          <w:sz w:val="24"/>
          <w:szCs w:val="24"/>
        </w:rPr>
        <w:t xml:space="preserve">xclusive </w:t>
      </w:r>
      <w:r w:rsidRPr="003D48E2">
        <w:rPr>
          <w:rFonts w:ascii="Times New Roman" w:hAnsi="Times New Roman" w:cs="Times New Roman" w:hint="eastAsia"/>
          <w:sz w:val="24"/>
          <w:szCs w:val="24"/>
        </w:rPr>
        <w:t>b</w:t>
      </w:r>
      <w:r w:rsidRPr="003D48E2">
        <w:rPr>
          <w:rFonts w:ascii="Times New Roman" w:hAnsi="Times New Roman" w:cs="Times New Roman"/>
          <w:sz w:val="24"/>
          <w:szCs w:val="24"/>
        </w:rPr>
        <w:t>reastfeeding rate</w:t>
      </w:r>
      <w:r w:rsidRPr="003D48E2">
        <w:rPr>
          <w:rFonts w:ascii="Times New Roman" w:hAnsi="Times New Roman" w:cs="Times New Roman" w:hint="eastAsia"/>
          <w:sz w:val="24"/>
          <w:szCs w:val="24"/>
        </w:rPr>
        <w:t>s</w:t>
      </w:r>
      <w:r w:rsidR="00C66DE7">
        <w:rPr>
          <w:rFonts w:ascii="Times New Roman" w:hAnsi="Times New Roman" w:cs="Times New Roman" w:hint="eastAsia"/>
          <w:sz w:val="24"/>
          <w:szCs w:val="24"/>
        </w:rPr>
        <w:t>.</w:t>
      </w:r>
    </w:p>
    <w:p w14:paraId="6FB29527" w14:textId="77777777" w:rsidR="00C66DE7" w:rsidRPr="00520580" w:rsidRDefault="00C66DE7" w:rsidP="001F1EA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2D9C7A7" w14:textId="77777777" w:rsidR="00C66DE7" w:rsidRDefault="00C66DE7" w:rsidP="001F1EA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792A926" w14:textId="3FF226EA" w:rsidR="003D48E2" w:rsidRDefault="003D48E2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73FC1786" w14:textId="6F4AE727" w:rsidR="001F1EA3" w:rsidRDefault="004B7DF5" w:rsidP="001F1EA3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5B74048" wp14:editId="7E3BAA2F">
            <wp:extent cx="5143500" cy="3787140"/>
            <wp:effectExtent l="0" t="0" r="0" b="0"/>
            <wp:docPr id="13396256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7ABB7" w14:textId="3392E73B" w:rsidR="001F1EA3" w:rsidRDefault="004B7DF5" w:rsidP="0037150D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B6800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D564A3">
        <w:rPr>
          <w:rFonts w:ascii="Times New Roman" w:hAnsi="Times New Roman" w:cs="Times New Roman" w:hint="eastAsia"/>
          <w:sz w:val="24"/>
          <w:szCs w:val="24"/>
        </w:rPr>
        <w:t>F</w:t>
      </w:r>
      <w:r w:rsidRPr="00BB6800">
        <w:rPr>
          <w:rFonts w:ascii="Times New Roman" w:hAnsi="Times New Roman" w:cs="Times New Roman" w:hint="eastAsia"/>
          <w:sz w:val="24"/>
          <w:szCs w:val="24"/>
        </w:rPr>
        <w:t>igure</w:t>
      </w:r>
      <w:r w:rsidRPr="00BB6800">
        <w:rPr>
          <w:rFonts w:ascii="Times New Roman" w:hAnsi="Times New Roman" w:cs="Times New Roman"/>
          <w:sz w:val="24"/>
          <w:szCs w:val="24"/>
        </w:rPr>
        <w:t xml:space="preserve"> </w:t>
      </w:r>
      <w:r w:rsidR="006E7082"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="002A7DC9">
        <w:rPr>
          <w:rFonts w:hint="eastAsia"/>
        </w:rPr>
        <w:t xml:space="preserve"> </w:t>
      </w:r>
      <w:r w:rsidR="0037150D" w:rsidRPr="0037150D">
        <w:rPr>
          <w:rFonts w:ascii="Times New Roman" w:hAnsi="Times New Roman" w:cs="Times New Roman"/>
          <w:sz w:val="24"/>
          <w:szCs w:val="24"/>
        </w:rPr>
        <w:t>Forest plot for the pairwise meta-analysis of</w:t>
      </w:r>
      <w:r w:rsidR="002A7DC9" w:rsidRPr="002A7DC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13A62" w:rsidRPr="001D2985">
        <w:rPr>
          <w:rFonts w:ascii="Times New Roman" w:hAnsi="Times New Roman" w:cs="Times New Roman"/>
          <w:sz w:val="24"/>
          <w:szCs w:val="24"/>
        </w:rPr>
        <w:t xml:space="preserve">non-pharmacological </w:t>
      </w:r>
      <w:r w:rsidR="00813A62">
        <w:rPr>
          <w:rFonts w:ascii="Times New Roman" w:hAnsi="Times New Roman" w:cs="Times New Roman" w:hint="eastAsia"/>
          <w:sz w:val="24"/>
          <w:szCs w:val="24"/>
        </w:rPr>
        <w:t>TCM</w:t>
      </w:r>
      <w:r w:rsidR="00813A62" w:rsidRPr="001D2985">
        <w:rPr>
          <w:rFonts w:ascii="Times New Roman" w:hAnsi="Times New Roman" w:cs="Times New Roman" w:hint="eastAsia"/>
          <w:sz w:val="24"/>
          <w:szCs w:val="24"/>
        </w:rPr>
        <w:t xml:space="preserve"> therapies</w:t>
      </w:r>
      <w:r w:rsidR="0037150D" w:rsidRPr="0037150D">
        <w:rPr>
          <w:rFonts w:ascii="Times New Roman" w:hAnsi="Times New Roman" w:cs="Times New Roman"/>
          <w:sz w:val="24"/>
          <w:szCs w:val="24"/>
        </w:rPr>
        <w:t xml:space="preserve"> </w:t>
      </w:r>
      <w:r w:rsidR="002A7DC9">
        <w:rPr>
          <w:rFonts w:ascii="Times New Roman" w:hAnsi="Times New Roman" w:cs="Times New Roman" w:hint="eastAsia"/>
          <w:sz w:val="24"/>
          <w:szCs w:val="24"/>
        </w:rPr>
        <w:t>on e</w:t>
      </w:r>
      <w:r w:rsidR="0037150D" w:rsidRPr="004B7DF5">
        <w:rPr>
          <w:rFonts w:ascii="Times New Roman" w:hAnsi="Times New Roman" w:cs="Times New Roman"/>
          <w:sz w:val="24"/>
          <w:szCs w:val="24"/>
        </w:rPr>
        <w:t xml:space="preserve">xclusive </w:t>
      </w:r>
      <w:r w:rsidR="002A7DC9">
        <w:rPr>
          <w:rFonts w:ascii="Times New Roman" w:hAnsi="Times New Roman" w:cs="Times New Roman" w:hint="eastAsia"/>
          <w:sz w:val="24"/>
          <w:szCs w:val="24"/>
        </w:rPr>
        <w:t>b</w:t>
      </w:r>
      <w:r w:rsidR="0037150D" w:rsidRPr="004B7DF5">
        <w:rPr>
          <w:rFonts w:ascii="Times New Roman" w:hAnsi="Times New Roman" w:cs="Times New Roman"/>
          <w:sz w:val="24"/>
          <w:szCs w:val="24"/>
        </w:rPr>
        <w:t>reastfeeding</w:t>
      </w:r>
      <w:r w:rsidR="0037150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A7DC9">
        <w:rPr>
          <w:rFonts w:ascii="Times New Roman" w:hAnsi="Times New Roman" w:cs="Times New Roman" w:hint="eastAsia"/>
          <w:sz w:val="24"/>
          <w:szCs w:val="24"/>
        </w:rPr>
        <w:t>r</w:t>
      </w:r>
      <w:r w:rsidR="0037150D">
        <w:rPr>
          <w:rFonts w:ascii="Times New Roman" w:hAnsi="Times New Roman" w:cs="Times New Roman" w:hint="eastAsia"/>
          <w:sz w:val="24"/>
          <w:szCs w:val="24"/>
        </w:rPr>
        <w:t>ates</w:t>
      </w:r>
      <w:r w:rsidR="0015177F">
        <w:rPr>
          <w:rFonts w:ascii="Times New Roman" w:hAnsi="Times New Roman" w:cs="Times New Roman" w:hint="eastAsia"/>
          <w:sz w:val="24"/>
          <w:szCs w:val="24"/>
        </w:rPr>
        <w:t>.</w:t>
      </w:r>
    </w:p>
    <w:p w14:paraId="05FC338D" w14:textId="132357D6" w:rsidR="00B2326D" w:rsidRDefault="00B2326D" w:rsidP="0037150D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2927CB8" wp14:editId="4A15B7BA">
            <wp:extent cx="5274310" cy="2687955"/>
            <wp:effectExtent l="0" t="0" r="0" b="0"/>
            <wp:docPr id="65467740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8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4353A" w14:textId="7C674475" w:rsidR="00B2326D" w:rsidRPr="00B2326D" w:rsidRDefault="00B2326D" w:rsidP="00B2326D">
      <w:pPr>
        <w:spacing w:line="360" w:lineRule="auto"/>
        <w:jc w:val="left"/>
        <w:rPr>
          <w:rFonts w:ascii="Times New Roman" w:eastAsia="华文楷体" w:hAnsi="Times New Roman" w:cs="Times New Roman"/>
          <w:sz w:val="24"/>
          <w:szCs w:val="24"/>
        </w:rPr>
      </w:pPr>
      <w:r w:rsidRPr="00BB6800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D564A3">
        <w:rPr>
          <w:rFonts w:ascii="Times New Roman" w:hAnsi="Times New Roman" w:cs="Times New Roman" w:hint="eastAsia"/>
          <w:sz w:val="24"/>
          <w:szCs w:val="24"/>
        </w:rPr>
        <w:t>F</w:t>
      </w:r>
      <w:r w:rsidRPr="00BB6800">
        <w:rPr>
          <w:rFonts w:ascii="Times New Roman" w:hAnsi="Times New Roman" w:cs="Times New Roman" w:hint="eastAsia"/>
          <w:sz w:val="24"/>
          <w:szCs w:val="24"/>
        </w:rPr>
        <w:t>igure</w:t>
      </w:r>
      <w:r w:rsidRPr="00BB6800">
        <w:rPr>
          <w:rFonts w:ascii="Times New Roman" w:hAnsi="Times New Roman" w:cs="Times New Roman"/>
          <w:sz w:val="24"/>
          <w:szCs w:val="24"/>
        </w:rPr>
        <w:t xml:space="preserve"> </w:t>
      </w:r>
      <w:r w:rsidR="006E7082"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ED3EEF">
        <w:rPr>
          <w:rFonts w:ascii="Times New Roman" w:eastAsia="华文楷体" w:hAnsi="Times New Roman" w:cs="Times New Roman"/>
          <w:sz w:val="24"/>
          <w:szCs w:val="24"/>
        </w:rPr>
        <w:t xml:space="preserve">Forest plot of the 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 w:rsidRPr="002A7DC9">
        <w:rPr>
          <w:rFonts w:ascii="Times New Roman" w:hAnsi="Times New Roman" w:cs="Times New Roman"/>
          <w:sz w:val="24"/>
          <w:szCs w:val="24"/>
        </w:rPr>
        <w:t xml:space="preserve">reast </w:t>
      </w:r>
      <w:r>
        <w:rPr>
          <w:rFonts w:ascii="Times New Roman" w:hAnsi="Times New Roman" w:cs="Times New Roman" w:hint="eastAsia"/>
          <w:sz w:val="24"/>
          <w:szCs w:val="24"/>
        </w:rPr>
        <w:t>m</w:t>
      </w:r>
      <w:r w:rsidRPr="002A7DC9">
        <w:rPr>
          <w:rFonts w:ascii="Times New Roman" w:hAnsi="Times New Roman" w:cs="Times New Roman"/>
          <w:sz w:val="24"/>
          <w:szCs w:val="24"/>
        </w:rPr>
        <w:t xml:space="preserve">ilk </w:t>
      </w:r>
      <w:r>
        <w:rPr>
          <w:rFonts w:ascii="Times New Roman" w:hAnsi="Times New Roman" w:cs="Times New Roman" w:hint="eastAsia"/>
          <w:sz w:val="24"/>
          <w:szCs w:val="24"/>
        </w:rPr>
        <w:t>v</w:t>
      </w:r>
      <w:r w:rsidRPr="002A7DC9">
        <w:rPr>
          <w:rFonts w:ascii="Times New Roman" w:hAnsi="Times New Roman" w:cs="Times New Roman"/>
          <w:sz w:val="24"/>
          <w:szCs w:val="24"/>
        </w:rPr>
        <w:t>olume</w:t>
      </w:r>
      <w:r w:rsidRPr="00ED3EEF">
        <w:rPr>
          <w:rFonts w:ascii="Times New Roman" w:eastAsia="华文楷体" w:hAnsi="Times New Roman" w:cs="Times New Roman"/>
          <w:sz w:val="24"/>
          <w:szCs w:val="24"/>
        </w:rPr>
        <w:t xml:space="preserve"> by the subgroups of </w:t>
      </w:r>
      <w:r>
        <w:rPr>
          <w:rFonts w:ascii="Times New Roman" w:eastAsia="华文楷体" w:hAnsi="Times New Roman" w:cs="Times New Roman" w:hint="eastAsia"/>
          <w:sz w:val="24"/>
          <w:szCs w:val="24"/>
        </w:rPr>
        <w:t>the m</w:t>
      </w:r>
      <w:r w:rsidRPr="00B2326D">
        <w:rPr>
          <w:rFonts w:ascii="Times New Roman" w:eastAsia="华文楷体" w:hAnsi="Times New Roman" w:cs="Times New Roman"/>
          <w:sz w:val="24"/>
          <w:szCs w:val="24"/>
        </w:rPr>
        <w:t>ode</w:t>
      </w:r>
      <w:r w:rsidRPr="00B2326D">
        <w:rPr>
          <w:rFonts w:ascii="Times New Roman" w:eastAsia="华文楷体" w:hAnsi="Times New Roman" w:cs="Times New Roman" w:hint="eastAsia"/>
          <w:sz w:val="24"/>
          <w:szCs w:val="24"/>
        </w:rPr>
        <w:t xml:space="preserve"> </w:t>
      </w:r>
      <w:r w:rsidRPr="00B2326D">
        <w:rPr>
          <w:rFonts w:ascii="Times New Roman" w:eastAsia="华文楷体" w:hAnsi="Times New Roman" w:cs="Times New Roman"/>
          <w:sz w:val="24"/>
          <w:szCs w:val="24"/>
        </w:rPr>
        <w:t>of</w:t>
      </w:r>
      <w:r w:rsidRPr="00B2326D">
        <w:rPr>
          <w:rFonts w:ascii="Times New Roman" w:eastAsia="华文楷体" w:hAnsi="Times New Roman" w:cs="Times New Roman" w:hint="eastAsia"/>
          <w:sz w:val="24"/>
          <w:szCs w:val="24"/>
        </w:rPr>
        <w:t xml:space="preserve"> </w:t>
      </w:r>
      <w:r w:rsidRPr="00B2326D">
        <w:rPr>
          <w:rFonts w:ascii="Times New Roman" w:eastAsia="华文楷体" w:hAnsi="Times New Roman" w:cs="Times New Roman"/>
          <w:sz w:val="24"/>
          <w:szCs w:val="24"/>
        </w:rPr>
        <w:t>delivery</w:t>
      </w:r>
      <w:r w:rsidRPr="00ED3EEF">
        <w:rPr>
          <w:rFonts w:ascii="Times New Roman" w:eastAsia="华文楷体" w:hAnsi="Times New Roman" w:cs="Times New Roman"/>
          <w:sz w:val="24"/>
          <w:szCs w:val="24"/>
        </w:rPr>
        <w:t>.</w:t>
      </w:r>
    </w:p>
    <w:p w14:paraId="1C3C4448" w14:textId="77777777" w:rsidR="00B2326D" w:rsidRPr="00B2326D" w:rsidRDefault="00B2326D" w:rsidP="0037150D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DE0A274" w14:textId="1472ED1F" w:rsidR="002A7DC9" w:rsidRDefault="002A7DC9" w:rsidP="0037150D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A7DC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31F9AB" wp14:editId="13F3777D">
            <wp:extent cx="5274310" cy="3528060"/>
            <wp:effectExtent l="0" t="0" r="0" b="0"/>
            <wp:docPr id="46106666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46BAE" w14:textId="77A6FABC" w:rsidR="002A7DC9" w:rsidRDefault="002A7DC9" w:rsidP="0037150D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B6800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D564A3">
        <w:rPr>
          <w:rFonts w:ascii="Times New Roman" w:hAnsi="Times New Roman" w:cs="Times New Roman" w:hint="eastAsia"/>
          <w:sz w:val="24"/>
          <w:szCs w:val="24"/>
        </w:rPr>
        <w:t>F</w:t>
      </w:r>
      <w:r w:rsidRPr="00BB6800">
        <w:rPr>
          <w:rFonts w:ascii="Times New Roman" w:hAnsi="Times New Roman" w:cs="Times New Roman" w:hint="eastAsia"/>
          <w:sz w:val="24"/>
          <w:szCs w:val="24"/>
        </w:rPr>
        <w:t>igure</w:t>
      </w:r>
      <w:r w:rsidRPr="00BB6800">
        <w:rPr>
          <w:rFonts w:ascii="Times New Roman" w:hAnsi="Times New Roman" w:cs="Times New Roman"/>
          <w:sz w:val="24"/>
          <w:szCs w:val="24"/>
        </w:rPr>
        <w:t xml:space="preserve"> </w:t>
      </w:r>
      <w:r w:rsidR="006E7082">
        <w:rPr>
          <w:rFonts w:ascii="Times New Roman" w:hAnsi="Times New Roman" w:cs="Times New Roman" w:hint="eastAsia"/>
          <w:sz w:val="24"/>
          <w:szCs w:val="24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hint="eastAsia"/>
        </w:rPr>
        <w:t xml:space="preserve"> </w:t>
      </w:r>
      <w:r w:rsidRPr="0037150D">
        <w:rPr>
          <w:rFonts w:ascii="Times New Roman" w:hAnsi="Times New Roman" w:cs="Times New Roman"/>
          <w:sz w:val="24"/>
          <w:szCs w:val="24"/>
        </w:rPr>
        <w:t>Forest plot for the pairwise meta-analysis of</w:t>
      </w:r>
      <w:r w:rsidRPr="002A7DC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174EB" w:rsidRPr="001D2985">
        <w:rPr>
          <w:rFonts w:ascii="Times New Roman" w:hAnsi="Times New Roman" w:cs="Times New Roman"/>
          <w:sz w:val="24"/>
          <w:szCs w:val="24"/>
        </w:rPr>
        <w:t xml:space="preserve">non-pharmacological </w:t>
      </w:r>
      <w:r w:rsidR="003174EB">
        <w:rPr>
          <w:rFonts w:ascii="Times New Roman" w:hAnsi="Times New Roman" w:cs="Times New Roman" w:hint="eastAsia"/>
          <w:sz w:val="24"/>
          <w:szCs w:val="24"/>
        </w:rPr>
        <w:t>TCM</w:t>
      </w:r>
      <w:r w:rsidR="003174EB" w:rsidRPr="001D2985">
        <w:rPr>
          <w:rFonts w:ascii="Times New Roman" w:hAnsi="Times New Roman" w:cs="Times New Roman" w:hint="eastAsia"/>
          <w:sz w:val="24"/>
          <w:szCs w:val="24"/>
        </w:rPr>
        <w:t xml:space="preserve"> therapies</w:t>
      </w:r>
      <w:r w:rsidRPr="003715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on b</w:t>
      </w:r>
      <w:r w:rsidRPr="002A7DC9">
        <w:rPr>
          <w:rFonts w:ascii="Times New Roman" w:hAnsi="Times New Roman" w:cs="Times New Roman"/>
          <w:sz w:val="24"/>
          <w:szCs w:val="24"/>
        </w:rPr>
        <w:t xml:space="preserve">reast </w:t>
      </w:r>
      <w:r>
        <w:rPr>
          <w:rFonts w:ascii="Times New Roman" w:hAnsi="Times New Roman" w:cs="Times New Roman" w:hint="eastAsia"/>
          <w:sz w:val="24"/>
          <w:szCs w:val="24"/>
        </w:rPr>
        <w:t>m</w:t>
      </w:r>
      <w:r w:rsidRPr="002A7DC9">
        <w:rPr>
          <w:rFonts w:ascii="Times New Roman" w:hAnsi="Times New Roman" w:cs="Times New Roman"/>
          <w:sz w:val="24"/>
          <w:szCs w:val="24"/>
        </w:rPr>
        <w:t xml:space="preserve">ilk </w:t>
      </w:r>
      <w:r>
        <w:rPr>
          <w:rFonts w:ascii="Times New Roman" w:hAnsi="Times New Roman" w:cs="Times New Roman" w:hint="eastAsia"/>
          <w:sz w:val="24"/>
          <w:szCs w:val="24"/>
        </w:rPr>
        <w:t>v</w:t>
      </w:r>
      <w:r w:rsidRPr="002A7DC9">
        <w:rPr>
          <w:rFonts w:ascii="Times New Roman" w:hAnsi="Times New Roman" w:cs="Times New Roman"/>
          <w:sz w:val="24"/>
          <w:szCs w:val="24"/>
        </w:rPr>
        <w:t>olume</w:t>
      </w:r>
      <w:r w:rsidR="00B2326D">
        <w:rPr>
          <w:rFonts w:ascii="Times New Roman" w:hAnsi="Times New Roman" w:cs="Times New Roman" w:hint="eastAsia"/>
          <w:sz w:val="24"/>
          <w:szCs w:val="24"/>
        </w:rPr>
        <w:t>.</w:t>
      </w:r>
    </w:p>
    <w:p w14:paraId="34E6F606" w14:textId="654E4B25" w:rsidR="002A7DC9" w:rsidRDefault="00520580" w:rsidP="0037150D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9FDF918" wp14:editId="60C02AEE">
            <wp:extent cx="5037091" cy="3977640"/>
            <wp:effectExtent l="0" t="0" r="0" b="0"/>
            <wp:docPr id="18827712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203" cy="397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51575" w14:textId="640ABBDA" w:rsidR="00C66DE7" w:rsidRPr="00520580" w:rsidRDefault="00520580" w:rsidP="0037150D">
      <w:pPr>
        <w:spacing w:line="360" w:lineRule="auto"/>
        <w:jc w:val="left"/>
        <w:rPr>
          <w:rFonts w:ascii="Times New Roman" w:eastAsia="华文楷体" w:hAnsi="Times New Roman" w:cs="Times New Roman"/>
          <w:sz w:val="24"/>
          <w:szCs w:val="24"/>
        </w:rPr>
      </w:pPr>
      <w:bookmarkStart w:id="4" w:name="_Hlk216554730"/>
      <w:r w:rsidRPr="00BB6800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D564A3">
        <w:rPr>
          <w:rFonts w:ascii="Times New Roman" w:hAnsi="Times New Roman" w:cs="Times New Roman" w:hint="eastAsia"/>
          <w:sz w:val="24"/>
          <w:szCs w:val="24"/>
        </w:rPr>
        <w:t>F</w:t>
      </w:r>
      <w:r w:rsidRPr="00BB6800">
        <w:rPr>
          <w:rFonts w:ascii="Times New Roman" w:hAnsi="Times New Roman" w:cs="Times New Roman" w:hint="eastAsia"/>
          <w:sz w:val="24"/>
          <w:szCs w:val="24"/>
        </w:rPr>
        <w:t>igure</w:t>
      </w:r>
      <w:r w:rsidRPr="00BB6800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="006E7082">
        <w:rPr>
          <w:rFonts w:ascii="Times New Roman" w:hAnsi="Times New Roman" w:cs="Times New Roman" w:hint="eastAsia"/>
          <w:sz w:val="24"/>
          <w:szCs w:val="24"/>
        </w:rPr>
        <w:t>6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ED3EEF">
        <w:rPr>
          <w:rFonts w:ascii="Times New Roman" w:eastAsia="华文楷体" w:hAnsi="Times New Roman" w:cs="Times New Roman"/>
          <w:sz w:val="24"/>
          <w:szCs w:val="24"/>
        </w:rPr>
        <w:t xml:space="preserve">Forest plot of the </w:t>
      </w:r>
      <w:r w:rsidRPr="003D48E2">
        <w:rPr>
          <w:rFonts w:ascii="Times New Roman" w:hAnsi="Times New Roman" w:cs="Times New Roman" w:hint="eastAsia"/>
          <w:sz w:val="24"/>
          <w:szCs w:val="24"/>
        </w:rPr>
        <w:t>l</w:t>
      </w:r>
      <w:r w:rsidRPr="003D48E2">
        <w:rPr>
          <w:rFonts w:ascii="Times New Roman" w:hAnsi="Times New Roman" w:cs="Times New Roman"/>
          <w:sz w:val="24"/>
          <w:szCs w:val="24"/>
        </w:rPr>
        <w:t xml:space="preserve">actation </w:t>
      </w:r>
      <w:r w:rsidRPr="003D48E2">
        <w:rPr>
          <w:rFonts w:ascii="Times New Roman" w:hAnsi="Times New Roman" w:cs="Times New Roman" w:hint="eastAsia"/>
          <w:sz w:val="24"/>
          <w:szCs w:val="24"/>
        </w:rPr>
        <w:t>i</w:t>
      </w:r>
      <w:r w:rsidRPr="003D48E2">
        <w:rPr>
          <w:rFonts w:ascii="Times New Roman" w:hAnsi="Times New Roman" w:cs="Times New Roman"/>
          <w:sz w:val="24"/>
          <w:szCs w:val="24"/>
        </w:rPr>
        <w:t xml:space="preserve">nitial </w:t>
      </w:r>
      <w:r w:rsidRPr="003D48E2">
        <w:rPr>
          <w:rFonts w:ascii="Times New Roman" w:hAnsi="Times New Roman" w:cs="Times New Roman" w:hint="eastAsia"/>
          <w:sz w:val="24"/>
          <w:szCs w:val="24"/>
        </w:rPr>
        <w:t>t</w:t>
      </w:r>
      <w:r w:rsidRPr="003D48E2">
        <w:rPr>
          <w:rFonts w:ascii="Times New Roman" w:hAnsi="Times New Roman" w:cs="Times New Roman"/>
          <w:sz w:val="24"/>
          <w:szCs w:val="24"/>
        </w:rPr>
        <w:t>ime</w:t>
      </w:r>
      <w:r w:rsidRPr="00ED3EEF">
        <w:rPr>
          <w:rFonts w:ascii="Times New Roman" w:eastAsia="华文楷体" w:hAnsi="Times New Roman" w:cs="Times New Roman"/>
          <w:sz w:val="24"/>
          <w:szCs w:val="24"/>
        </w:rPr>
        <w:t xml:space="preserve"> by the subgroups of </w:t>
      </w:r>
      <w:r>
        <w:rPr>
          <w:rFonts w:ascii="Times New Roman" w:eastAsia="华文楷体" w:hAnsi="Times New Roman" w:cs="Times New Roman" w:hint="eastAsia"/>
          <w:sz w:val="24"/>
          <w:szCs w:val="24"/>
        </w:rPr>
        <w:t>the m</w:t>
      </w:r>
      <w:r w:rsidRPr="00B2326D">
        <w:rPr>
          <w:rFonts w:ascii="Times New Roman" w:eastAsia="华文楷体" w:hAnsi="Times New Roman" w:cs="Times New Roman"/>
          <w:sz w:val="24"/>
          <w:szCs w:val="24"/>
        </w:rPr>
        <w:t>ode</w:t>
      </w:r>
      <w:r w:rsidRPr="00B2326D">
        <w:rPr>
          <w:rFonts w:ascii="Times New Roman" w:eastAsia="华文楷体" w:hAnsi="Times New Roman" w:cs="Times New Roman" w:hint="eastAsia"/>
          <w:sz w:val="24"/>
          <w:szCs w:val="24"/>
        </w:rPr>
        <w:t xml:space="preserve"> </w:t>
      </w:r>
      <w:r w:rsidRPr="00B2326D">
        <w:rPr>
          <w:rFonts w:ascii="Times New Roman" w:eastAsia="华文楷体" w:hAnsi="Times New Roman" w:cs="Times New Roman"/>
          <w:sz w:val="24"/>
          <w:szCs w:val="24"/>
        </w:rPr>
        <w:t>of</w:t>
      </w:r>
      <w:r w:rsidRPr="00B2326D">
        <w:rPr>
          <w:rFonts w:ascii="Times New Roman" w:eastAsia="华文楷体" w:hAnsi="Times New Roman" w:cs="Times New Roman" w:hint="eastAsia"/>
          <w:sz w:val="24"/>
          <w:szCs w:val="24"/>
        </w:rPr>
        <w:t xml:space="preserve"> </w:t>
      </w:r>
      <w:r w:rsidRPr="00B2326D">
        <w:rPr>
          <w:rFonts w:ascii="Times New Roman" w:eastAsia="华文楷体" w:hAnsi="Times New Roman" w:cs="Times New Roman"/>
          <w:sz w:val="24"/>
          <w:szCs w:val="24"/>
        </w:rPr>
        <w:t>delivery</w:t>
      </w:r>
      <w:r w:rsidRPr="00ED3EEF">
        <w:rPr>
          <w:rFonts w:ascii="Times New Roman" w:eastAsia="华文楷体" w:hAnsi="Times New Roman" w:cs="Times New Roman"/>
          <w:sz w:val="24"/>
          <w:szCs w:val="24"/>
        </w:rPr>
        <w:t>.</w:t>
      </w:r>
    </w:p>
    <w:p w14:paraId="35B02A43" w14:textId="6A5C1FDA" w:rsidR="003D48E2" w:rsidRDefault="003D48E2" w:rsidP="0037150D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159DB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B3EEF72" wp14:editId="311CC2C2">
            <wp:extent cx="5274310" cy="2790190"/>
            <wp:effectExtent l="0" t="0" r="0" b="0"/>
            <wp:docPr id="132668644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9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04175" w14:textId="411CF032" w:rsidR="003D48E2" w:rsidRPr="003D48E2" w:rsidRDefault="003D48E2" w:rsidP="003D48E2">
      <w:pPr>
        <w:rPr>
          <w:rFonts w:ascii="Times New Roman" w:hAnsi="Times New Roman" w:cs="Times New Roman"/>
          <w:sz w:val="24"/>
          <w:szCs w:val="24"/>
        </w:rPr>
      </w:pPr>
      <w:bookmarkStart w:id="5" w:name="_Hlk207288456"/>
      <w:r w:rsidRPr="00BB6800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D564A3">
        <w:rPr>
          <w:rFonts w:ascii="Times New Roman" w:hAnsi="Times New Roman" w:cs="Times New Roman" w:hint="eastAsia"/>
          <w:sz w:val="24"/>
          <w:szCs w:val="24"/>
        </w:rPr>
        <w:t>F</w:t>
      </w:r>
      <w:r w:rsidRPr="00BB6800">
        <w:rPr>
          <w:rFonts w:ascii="Times New Roman" w:hAnsi="Times New Roman" w:cs="Times New Roman" w:hint="eastAsia"/>
          <w:sz w:val="24"/>
          <w:szCs w:val="24"/>
        </w:rPr>
        <w:t>igure</w:t>
      </w:r>
      <w:r w:rsidRPr="00BB6800">
        <w:rPr>
          <w:rFonts w:ascii="Times New Roman" w:hAnsi="Times New Roman" w:cs="Times New Roman"/>
          <w:sz w:val="24"/>
          <w:szCs w:val="24"/>
        </w:rPr>
        <w:t xml:space="preserve"> </w:t>
      </w:r>
      <w:bookmarkEnd w:id="5"/>
      <w:r w:rsidR="006E7082">
        <w:rPr>
          <w:rFonts w:ascii="Times New Roman" w:hAnsi="Times New Roman" w:cs="Times New Roman" w:hint="eastAsia"/>
          <w:sz w:val="24"/>
          <w:szCs w:val="24"/>
        </w:rPr>
        <w:t>7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396B56">
        <w:rPr>
          <w:rFonts w:ascii="Times New Roman" w:hAnsi="Times New Roman" w:cs="Times New Roman"/>
        </w:rPr>
        <w:t xml:space="preserve"> </w:t>
      </w:r>
      <w:r w:rsidRPr="003D48E2">
        <w:rPr>
          <w:rFonts w:ascii="Times New Roman" w:hAnsi="Times New Roman" w:cs="Times New Roman" w:hint="eastAsia"/>
          <w:sz w:val="24"/>
          <w:szCs w:val="24"/>
        </w:rPr>
        <w:t>D</w:t>
      </w:r>
      <w:r w:rsidRPr="003D48E2">
        <w:rPr>
          <w:rFonts w:ascii="Times New Roman" w:hAnsi="Times New Roman" w:cs="Times New Roman"/>
          <w:sz w:val="24"/>
          <w:szCs w:val="24"/>
        </w:rPr>
        <w:t>etection</w:t>
      </w:r>
      <w:r w:rsidRPr="003D48E2">
        <w:rPr>
          <w:rFonts w:ascii="Times New Roman" w:hAnsi="Times New Roman" w:cs="Times New Roman" w:hint="eastAsia"/>
          <w:sz w:val="24"/>
          <w:szCs w:val="24"/>
        </w:rPr>
        <w:t xml:space="preserve"> of local inconsistencies for global cognition </w:t>
      </w:r>
      <w:proofErr w:type="gramStart"/>
      <w:r w:rsidRPr="003D48E2">
        <w:rPr>
          <w:rFonts w:ascii="Times New Roman" w:hAnsi="Times New Roman" w:cs="Times New Roman" w:hint="eastAsia"/>
          <w:sz w:val="24"/>
          <w:szCs w:val="24"/>
        </w:rPr>
        <w:t>of</w:t>
      </w:r>
      <w:r w:rsidR="00870B4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D48E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70B4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="00870B44">
        <w:rPr>
          <w:rFonts w:ascii="Times New Roman" w:hAnsi="Times New Roman" w:cs="Times New Roman"/>
          <w:color w:val="000000" w:themeColor="text1"/>
          <w:sz w:val="24"/>
          <w:szCs w:val="24"/>
        </w:rPr>
        <w:t>ime</w:t>
      </w:r>
      <w:proofErr w:type="gramEnd"/>
      <w:r w:rsidR="00870B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</w:t>
      </w:r>
      <w:r w:rsidR="00870B4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</w:t>
      </w:r>
      <w:r w:rsidR="00870B44">
        <w:rPr>
          <w:rFonts w:ascii="Times New Roman" w:hAnsi="Times New Roman" w:cs="Times New Roman"/>
          <w:color w:val="000000" w:themeColor="text1"/>
          <w:sz w:val="24"/>
          <w:szCs w:val="24"/>
        </w:rPr>
        <w:t>actogenesis II</w:t>
      </w:r>
      <w:r w:rsidR="00B2326D">
        <w:rPr>
          <w:rFonts w:ascii="Times New Roman" w:hAnsi="Times New Roman" w:cs="Times New Roman" w:hint="eastAsia"/>
          <w:sz w:val="24"/>
          <w:szCs w:val="24"/>
        </w:rPr>
        <w:t>.</w:t>
      </w:r>
    </w:p>
    <w:p w14:paraId="2DA78403" w14:textId="5DB6C635" w:rsidR="003D48E2" w:rsidRPr="003D48E2" w:rsidRDefault="00C66DE7" w:rsidP="0037150D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A7D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DEBE1D" wp14:editId="4F8E72F4">
            <wp:extent cx="5274310" cy="3433445"/>
            <wp:effectExtent l="0" t="0" r="0" b="0"/>
            <wp:docPr id="137287759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3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190F9" w14:textId="5323465E" w:rsidR="00C66DE7" w:rsidRDefault="00C66DE7" w:rsidP="00C66DE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6" w:name="_Hlk221528488"/>
      <w:r w:rsidRPr="00BB6800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D564A3">
        <w:rPr>
          <w:rFonts w:ascii="Times New Roman" w:hAnsi="Times New Roman" w:cs="Times New Roman" w:hint="eastAsia"/>
          <w:sz w:val="24"/>
          <w:szCs w:val="24"/>
        </w:rPr>
        <w:t>F</w:t>
      </w:r>
      <w:r w:rsidRPr="00BB6800">
        <w:rPr>
          <w:rFonts w:ascii="Times New Roman" w:hAnsi="Times New Roman" w:cs="Times New Roman" w:hint="eastAsia"/>
          <w:sz w:val="24"/>
          <w:szCs w:val="24"/>
        </w:rPr>
        <w:t>igure</w:t>
      </w:r>
      <w:r w:rsidRPr="00BB6800">
        <w:rPr>
          <w:rFonts w:ascii="Times New Roman" w:hAnsi="Times New Roman" w:cs="Times New Roman"/>
          <w:sz w:val="24"/>
          <w:szCs w:val="24"/>
        </w:rPr>
        <w:t xml:space="preserve"> </w:t>
      </w:r>
      <w:r w:rsidR="006E7082">
        <w:rPr>
          <w:rFonts w:ascii="Times New Roman" w:hAnsi="Times New Roman" w:cs="Times New Roman" w:hint="eastAsia"/>
          <w:sz w:val="24"/>
          <w:szCs w:val="24"/>
        </w:rPr>
        <w:t>8</w:t>
      </w:r>
      <w:bookmarkEnd w:id="6"/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hint="eastAsia"/>
        </w:rPr>
        <w:t xml:space="preserve"> </w:t>
      </w:r>
      <w:r w:rsidRPr="0037150D">
        <w:rPr>
          <w:rFonts w:ascii="Times New Roman" w:hAnsi="Times New Roman" w:cs="Times New Roman"/>
          <w:sz w:val="24"/>
          <w:szCs w:val="24"/>
        </w:rPr>
        <w:t>Forest plot for the pairwise meta-analysis of</w:t>
      </w:r>
      <w:r w:rsidRPr="002A7DC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174EB" w:rsidRPr="001D2985">
        <w:rPr>
          <w:rFonts w:ascii="Times New Roman" w:hAnsi="Times New Roman" w:cs="Times New Roman"/>
          <w:sz w:val="24"/>
          <w:szCs w:val="24"/>
        </w:rPr>
        <w:t xml:space="preserve">non-pharmacological </w:t>
      </w:r>
      <w:r w:rsidR="003174EB">
        <w:rPr>
          <w:rFonts w:ascii="Times New Roman" w:hAnsi="Times New Roman" w:cs="Times New Roman" w:hint="eastAsia"/>
          <w:sz w:val="24"/>
          <w:szCs w:val="24"/>
        </w:rPr>
        <w:t>TCM</w:t>
      </w:r>
      <w:r w:rsidR="003174EB" w:rsidRPr="001D2985">
        <w:rPr>
          <w:rFonts w:ascii="Times New Roman" w:hAnsi="Times New Roman" w:cs="Times New Roman" w:hint="eastAsia"/>
          <w:sz w:val="24"/>
          <w:szCs w:val="24"/>
        </w:rPr>
        <w:t xml:space="preserve"> therapies</w:t>
      </w:r>
      <w:r w:rsidRPr="003715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on </w:t>
      </w:r>
      <w:r w:rsidR="00870B4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="00870B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ime to </w:t>
      </w:r>
      <w:r w:rsidR="00870B4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</w:t>
      </w:r>
      <w:r w:rsidR="00870B44">
        <w:rPr>
          <w:rFonts w:ascii="Times New Roman" w:hAnsi="Times New Roman" w:cs="Times New Roman"/>
          <w:color w:val="000000" w:themeColor="text1"/>
          <w:sz w:val="24"/>
          <w:szCs w:val="24"/>
        </w:rPr>
        <w:t>actogenesis II</w:t>
      </w:r>
      <w:r w:rsidR="00361731">
        <w:rPr>
          <w:rFonts w:ascii="Times New Roman" w:hAnsi="Times New Roman" w:cs="Times New Roman" w:hint="eastAsia"/>
          <w:sz w:val="24"/>
          <w:szCs w:val="24"/>
        </w:rPr>
        <w:t>.</w:t>
      </w:r>
    </w:p>
    <w:p w14:paraId="45D82914" w14:textId="3E2C97FC" w:rsidR="00D9716D" w:rsidRDefault="00D9716D" w:rsidP="00C66DE7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7F2698E" wp14:editId="72C7F4FB">
            <wp:extent cx="5274310" cy="3426460"/>
            <wp:effectExtent l="0" t="0" r="0" b="0"/>
            <wp:docPr id="188186600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2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C61E6" w14:textId="006D0781" w:rsidR="00B2326D" w:rsidRPr="00B2326D" w:rsidRDefault="00B2326D" w:rsidP="00B2326D">
      <w:pPr>
        <w:spacing w:line="360" w:lineRule="auto"/>
        <w:jc w:val="left"/>
        <w:rPr>
          <w:rFonts w:ascii="Times New Roman" w:eastAsia="华文楷体" w:hAnsi="Times New Roman" w:cs="Times New Roman"/>
          <w:sz w:val="24"/>
          <w:szCs w:val="24"/>
        </w:rPr>
      </w:pPr>
      <w:bookmarkStart w:id="7" w:name="_Hlk216554909"/>
      <w:r w:rsidRPr="00BB6800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D564A3">
        <w:rPr>
          <w:rFonts w:ascii="Times New Roman" w:hAnsi="Times New Roman" w:cs="Times New Roman" w:hint="eastAsia"/>
          <w:sz w:val="24"/>
          <w:szCs w:val="24"/>
        </w:rPr>
        <w:t>F</w:t>
      </w:r>
      <w:r w:rsidRPr="00BB6800">
        <w:rPr>
          <w:rFonts w:ascii="Times New Roman" w:hAnsi="Times New Roman" w:cs="Times New Roman" w:hint="eastAsia"/>
          <w:sz w:val="24"/>
          <w:szCs w:val="24"/>
        </w:rPr>
        <w:t>igure</w:t>
      </w:r>
      <w:r w:rsidRPr="00BB6800">
        <w:rPr>
          <w:rFonts w:ascii="Times New Roman" w:hAnsi="Times New Roman" w:cs="Times New Roman"/>
          <w:sz w:val="24"/>
          <w:szCs w:val="24"/>
        </w:rPr>
        <w:t xml:space="preserve"> </w:t>
      </w:r>
      <w:bookmarkEnd w:id="7"/>
      <w:r w:rsidR="003018AF">
        <w:rPr>
          <w:rFonts w:ascii="Times New Roman" w:hAnsi="Times New Roman" w:cs="Times New Roman" w:hint="eastAsia"/>
          <w:sz w:val="24"/>
          <w:szCs w:val="24"/>
        </w:rPr>
        <w:t>9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Pr="00ED3EEF">
        <w:rPr>
          <w:rFonts w:ascii="Times New Roman" w:eastAsia="华文楷体" w:hAnsi="Times New Roman" w:cs="Times New Roman"/>
          <w:sz w:val="24"/>
          <w:szCs w:val="24"/>
        </w:rPr>
        <w:t xml:space="preserve">Forest plot of the </w:t>
      </w:r>
      <w:r w:rsidR="00D9716D">
        <w:rPr>
          <w:rFonts w:ascii="Times New Roman" w:hAnsi="Times New Roman" w:cs="Times New Roman" w:hint="eastAsia"/>
          <w:sz w:val="24"/>
          <w:szCs w:val="24"/>
        </w:rPr>
        <w:t>s</w:t>
      </w:r>
      <w:r w:rsidR="00D9716D" w:rsidRPr="002A7DC9">
        <w:rPr>
          <w:rFonts w:ascii="Times New Roman" w:hAnsi="Times New Roman" w:cs="Times New Roman"/>
          <w:sz w:val="24"/>
          <w:szCs w:val="24"/>
        </w:rPr>
        <w:t xml:space="preserve">erum </w:t>
      </w:r>
      <w:r w:rsidR="00D576B8">
        <w:rPr>
          <w:rFonts w:ascii="Times New Roman" w:hAnsi="Times New Roman" w:cs="Times New Roman"/>
          <w:sz w:val="24"/>
          <w:szCs w:val="24"/>
        </w:rPr>
        <w:t>prolactin</w:t>
      </w:r>
      <w:r w:rsidR="00D9716D" w:rsidRPr="002A7DC9">
        <w:rPr>
          <w:rFonts w:ascii="Times New Roman" w:hAnsi="Times New Roman" w:cs="Times New Roman"/>
          <w:sz w:val="24"/>
          <w:szCs w:val="24"/>
        </w:rPr>
        <w:t xml:space="preserve"> </w:t>
      </w:r>
      <w:r w:rsidR="00D9716D">
        <w:rPr>
          <w:rFonts w:ascii="Times New Roman" w:hAnsi="Times New Roman" w:cs="Times New Roman" w:hint="eastAsia"/>
          <w:sz w:val="24"/>
          <w:szCs w:val="24"/>
        </w:rPr>
        <w:t>l</w:t>
      </w:r>
      <w:r w:rsidR="00D9716D" w:rsidRPr="002A7DC9">
        <w:rPr>
          <w:rFonts w:ascii="Times New Roman" w:hAnsi="Times New Roman" w:cs="Times New Roman"/>
          <w:sz w:val="24"/>
          <w:szCs w:val="24"/>
        </w:rPr>
        <w:t>evels</w:t>
      </w:r>
      <w:r w:rsidRPr="00ED3EEF">
        <w:rPr>
          <w:rFonts w:ascii="Times New Roman" w:eastAsia="华文楷体" w:hAnsi="Times New Roman" w:cs="Times New Roman"/>
          <w:sz w:val="24"/>
          <w:szCs w:val="24"/>
        </w:rPr>
        <w:t xml:space="preserve"> by the subgroups of </w:t>
      </w:r>
      <w:r>
        <w:rPr>
          <w:rFonts w:ascii="Times New Roman" w:eastAsia="华文楷体" w:hAnsi="Times New Roman" w:cs="Times New Roman" w:hint="eastAsia"/>
          <w:sz w:val="24"/>
          <w:szCs w:val="24"/>
        </w:rPr>
        <w:t>the m</w:t>
      </w:r>
      <w:r w:rsidRPr="00B2326D">
        <w:rPr>
          <w:rFonts w:ascii="Times New Roman" w:eastAsia="华文楷体" w:hAnsi="Times New Roman" w:cs="Times New Roman"/>
          <w:sz w:val="24"/>
          <w:szCs w:val="24"/>
        </w:rPr>
        <w:t>ode</w:t>
      </w:r>
      <w:r w:rsidRPr="00B2326D">
        <w:rPr>
          <w:rFonts w:ascii="Times New Roman" w:eastAsia="华文楷体" w:hAnsi="Times New Roman" w:cs="Times New Roman" w:hint="eastAsia"/>
          <w:sz w:val="24"/>
          <w:szCs w:val="24"/>
        </w:rPr>
        <w:t xml:space="preserve"> </w:t>
      </w:r>
      <w:r w:rsidRPr="00B2326D">
        <w:rPr>
          <w:rFonts w:ascii="Times New Roman" w:eastAsia="华文楷体" w:hAnsi="Times New Roman" w:cs="Times New Roman"/>
          <w:sz w:val="24"/>
          <w:szCs w:val="24"/>
        </w:rPr>
        <w:t>of</w:t>
      </w:r>
      <w:r w:rsidRPr="00B2326D">
        <w:rPr>
          <w:rFonts w:ascii="Times New Roman" w:eastAsia="华文楷体" w:hAnsi="Times New Roman" w:cs="Times New Roman" w:hint="eastAsia"/>
          <w:sz w:val="24"/>
          <w:szCs w:val="24"/>
        </w:rPr>
        <w:t xml:space="preserve"> </w:t>
      </w:r>
      <w:r w:rsidRPr="00B2326D">
        <w:rPr>
          <w:rFonts w:ascii="Times New Roman" w:eastAsia="华文楷体" w:hAnsi="Times New Roman" w:cs="Times New Roman"/>
          <w:sz w:val="24"/>
          <w:szCs w:val="24"/>
        </w:rPr>
        <w:t>delivery</w:t>
      </w:r>
      <w:r w:rsidRPr="00ED3EEF">
        <w:rPr>
          <w:rFonts w:ascii="Times New Roman" w:eastAsia="华文楷体" w:hAnsi="Times New Roman" w:cs="Times New Roman"/>
          <w:sz w:val="24"/>
          <w:szCs w:val="24"/>
        </w:rPr>
        <w:t>.</w:t>
      </w:r>
    </w:p>
    <w:p w14:paraId="5368BEF4" w14:textId="77777777" w:rsidR="00B2326D" w:rsidRPr="00B2326D" w:rsidRDefault="00B2326D" w:rsidP="0037150D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6F19CE1" w14:textId="26C73A85" w:rsidR="002A7DC9" w:rsidRDefault="002A7DC9" w:rsidP="0037150D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2A7D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BDD29B" wp14:editId="5D54A965">
            <wp:extent cx="5274310" cy="3605530"/>
            <wp:effectExtent l="0" t="0" r="0" b="0"/>
            <wp:docPr id="136625843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AB270" w14:textId="6BEC2ED5" w:rsidR="00D03D4F" w:rsidRDefault="002A7DC9" w:rsidP="002A7DC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8" w:name="_Hlk207281900"/>
      <w:r w:rsidRPr="00BB6800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D564A3">
        <w:rPr>
          <w:rFonts w:ascii="Times New Roman" w:hAnsi="Times New Roman" w:cs="Times New Roman" w:hint="eastAsia"/>
          <w:sz w:val="24"/>
          <w:szCs w:val="24"/>
        </w:rPr>
        <w:t>F</w:t>
      </w:r>
      <w:r w:rsidRPr="00BB6800">
        <w:rPr>
          <w:rFonts w:ascii="Times New Roman" w:hAnsi="Times New Roman" w:cs="Times New Roman" w:hint="eastAsia"/>
          <w:sz w:val="24"/>
          <w:szCs w:val="24"/>
        </w:rPr>
        <w:t>igure</w:t>
      </w:r>
      <w:r w:rsidRPr="00BB6800">
        <w:rPr>
          <w:rFonts w:ascii="Times New Roman" w:hAnsi="Times New Roman" w:cs="Times New Roman"/>
          <w:sz w:val="24"/>
          <w:szCs w:val="24"/>
        </w:rPr>
        <w:t xml:space="preserve"> </w:t>
      </w:r>
      <w:bookmarkEnd w:id="8"/>
      <w:r w:rsidR="00D9716D">
        <w:rPr>
          <w:rFonts w:ascii="Times New Roman" w:hAnsi="Times New Roman" w:cs="Times New Roman" w:hint="eastAsia"/>
          <w:sz w:val="24"/>
          <w:szCs w:val="24"/>
        </w:rPr>
        <w:t>1</w:t>
      </w:r>
      <w:r w:rsidR="003018AF">
        <w:rPr>
          <w:rFonts w:ascii="Times New Roman" w:hAnsi="Times New Roman" w:cs="Times New Roman" w:hint="eastAsia"/>
          <w:sz w:val="24"/>
          <w:szCs w:val="24"/>
        </w:rPr>
        <w:t>0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hint="eastAsia"/>
        </w:rPr>
        <w:t xml:space="preserve"> </w:t>
      </w:r>
      <w:r w:rsidRPr="0037150D">
        <w:rPr>
          <w:rFonts w:ascii="Times New Roman" w:hAnsi="Times New Roman" w:cs="Times New Roman"/>
          <w:sz w:val="24"/>
          <w:szCs w:val="24"/>
        </w:rPr>
        <w:t>Forest plot for the pairwise meta-analysis of</w:t>
      </w:r>
      <w:r w:rsidRPr="002A7DC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174EB" w:rsidRPr="001D2985">
        <w:rPr>
          <w:rFonts w:ascii="Times New Roman" w:hAnsi="Times New Roman" w:cs="Times New Roman"/>
          <w:sz w:val="24"/>
          <w:szCs w:val="24"/>
        </w:rPr>
        <w:t xml:space="preserve">non-pharmacological </w:t>
      </w:r>
      <w:r w:rsidR="003174EB">
        <w:rPr>
          <w:rFonts w:ascii="Times New Roman" w:hAnsi="Times New Roman" w:cs="Times New Roman" w:hint="eastAsia"/>
          <w:sz w:val="24"/>
          <w:szCs w:val="24"/>
        </w:rPr>
        <w:t>TCM</w:t>
      </w:r>
      <w:r w:rsidR="003174EB" w:rsidRPr="001D2985">
        <w:rPr>
          <w:rFonts w:ascii="Times New Roman" w:hAnsi="Times New Roman" w:cs="Times New Roman" w:hint="eastAsia"/>
          <w:sz w:val="24"/>
          <w:szCs w:val="24"/>
        </w:rPr>
        <w:t xml:space="preserve"> therapies</w:t>
      </w:r>
      <w:r w:rsidRPr="003715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on s</w:t>
      </w:r>
      <w:r w:rsidRPr="002A7DC9">
        <w:rPr>
          <w:rFonts w:ascii="Times New Roman" w:hAnsi="Times New Roman" w:cs="Times New Roman"/>
          <w:sz w:val="24"/>
          <w:szCs w:val="24"/>
        </w:rPr>
        <w:t xml:space="preserve">erum </w:t>
      </w:r>
      <w:r w:rsidR="00D576B8">
        <w:rPr>
          <w:rFonts w:ascii="Times New Roman" w:hAnsi="Times New Roman" w:cs="Times New Roman"/>
          <w:sz w:val="24"/>
          <w:szCs w:val="24"/>
        </w:rPr>
        <w:t>prolactin</w:t>
      </w:r>
      <w:r w:rsidRPr="002A7D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l</w:t>
      </w:r>
      <w:r w:rsidRPr="002A7DC9">
        <w:rPr>
          <w:rFonts w:ascii="Times New Roman" w:hAnsi="Times New Roman" w:cs="Times New Roman"/>
          <w:sz w:val="24"/>
          <w:szCs w:val="24"/>
        </w:rPr>
        <w:t>evels</w:t>
      </w:r>
      <w:r w:rsidR="00361731">
        <w:rPr>
          <w:rFonts w:ascii="Times New Roman" w:hAnsi="Times New Roman" w:cs="Times New Roman" w:hint="eastAsia"/>
          <w:sz w:val="24"/>
          <w:szCs w:val="24"/>
        </w:rPr>
        <w:t>.</w:t>
      </w:r>
    </w:p>
    <w:p w14:paraId="4129F478" w14:textId="7049C759" w:rsidR="00D03D4F" w:rsidRDefault="00D03D4F" w:rsidP="00D03D4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01CFAFE" wp14:editId="76F011BE">
            <wp:extent cx="3962400" cy="2924794"/>
            <wp:effectExtent l="0" t="0" r="0" b="0"/>
            <wp:docPr id="19166442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523" cy="2929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5B312" w14:textId="25C32ECE" w:rsidR="00D03D4F" w:rsidRDefault="00D03D4F" w:rsidP="00D03D4F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B6800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D564A3">
        <w:rPr>
          <w:rFonts w:ascii="Times New Roman" w:hAnsi="Times New Roman" w:cs="Times New Roman" w:hint="eastAsia"/>
          <w:sz w:val="24"/>
          <w:szCs w:val="24"/>
        </w:rPr>
        <w:t>F</w:t>
      </w:r>
      <w:r w:rsidRPr="00BB6800">
        <w:rPr>
          <w:rFonts w:ascii="Times New Roman" w:hAnsi="Times New Roman" w:cs="Times New Roman" w:hint="eastAsia"/>
          <w:sz w:val="24"/>
          <w:szCs w:val="24"/>
        </w:rPr>
        <w:t>igure</w:t>
      </w:r>
      <w:r w:rsidRPr="00BB6800">
        <w:rPr>
          <w:rFonts w:ascii="Times New Roman" w:hAnsi="Times New Roman" w:cs="Times New Roman"/>
          <w:sz w:val="24"/>
          <w:szCs w:val="24"/>
        </w:rPr>
        <w:t xml:space="preserve"> </w:t>
      </w:r>
      <w:r w:rsidR="00D9716D">
        <w:rPr>
          <w:rFonts w:ascii="Times New Roman" w:hAnsi="Times New Roman" w:cs="Times New Roman" w:hint="eastAsia"/>
          <w:sz w:val="24"/>
          <w:szCs w:val="24"/>
        </w:rPr>
        <w:t>1</w:t>
      </w:r>
      <w:r w:rsidR="003018AF">
        <w:rPr>
          <w:rFonts w:ascii="Times New Roman" w:hAnsi="Times New Roman" w:cs="Times New Roman" w:hint="eastAsia"/>
          <w:sz w:val="24"/>
          <w:szCs w:val="24"/>
        </w:rPr>
        <w:t>1</w:t>
      </w:r>
      <w:r>
        <w:rPr>
          <w:rFonts w:ascii="Times New Roman" w:hAnsi="Times New Roman" w:cs="Times New Roman" w:hint="eastAsia"/>
          <w:sz w:val="24"/>
          <w:szCs w:val="24"/>
        </w:rPr>
        <w:t>. F</w:t>
      </w:r>
      <w:r w:rsidRPr="00D03D4F">
        <w:rPr>
          <w:rFonts w:ascii="Times New Roman" w:hAnsi="Times New Roman" w:cs="Times New Roman"/>
          <w:sz w:val="24"/>
          <w:szCs w:val="24"/>
        </w:rPr>
        <w:t xml:space="preserve">unnel plot of </w:t>
      </w:r>
      <w:r w:rsidR="003174EB" w:rsidRPr="001D2985">
        <w:rPr>
          <w:rFonts w:ascii="Times New Roman" w:hAnsi="Times New Roman" w:cs="Times New Roman"/>
          <w:sz w:val="24"/>
          <w:szCs w:val="24"/>
        </w:rPr>
        <w:t xml:space="preserve">non-pharmacological </w:t>
      </w:r>
      <w:r w:rsidR="003174EB">
        <w:rPr>
          <w:rFonts w:ascii="Times New Roman" w:hAnsi="Times New Roman" w:cs="Times New Roman" w:hint="eastAsia"/>
          <w:sz w:val="24"/>
          <w:szCs w:val="24"/>
        </w:rPr>
        <w:t>TCM</w:t>
      </w:r>
      <w:r w:rsidR="003174EB" w:rsidRPr="001D2985">
        <w:rPr>
          <w:rFonts w:ascii="Times New Roman" w:hAnsi="Times New Roman" w:cs="Times New Roman" w:hint="eastAsia"/>
          <w:sz w:val="24"/>
          <w:szCs w:val="24"/>
        </w:rPr>
        <w:t xml:space="preserve"> therapies</w:t>
      </w:r>
      <w:r w:rsidRPr="003715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on e</w:t>
      </w:r>
      <w:r w:rsidRPr="004B7DF5">
        <w:rPr>
          <w:rFonts w:ascii="Times New Roman" w:hAnsi="Times New Roman" w:cs="Times New Roman"/>
          <w:sz w:val="24"/>
          <w:szCs w:val="24"/>
        </w:rPr>
        <w:t xml:space="preserve">xclusive </w:t>
      </w:r>
      <w:r>
        <w:rPr>
          <w:rFonts w:ascii="Times New Roman" w:hAnsi="Times New Roman" w:cs="Times New Roman" w:hint="eastAsia"/>
          <w:sz w:val="24"/>
          <w:szCs w:val="24"/>
        </w:rPr>
        <w:t>b</w:t>
      </w:r>
      <w:r w:rsidRPr="004B7DF5">
        <w:rPr>
          <w:rFonts w:ascii="Times New Roman" w:hAnsi="Times New Roman" w:cs="Times New Roman"/>
          <w:sz w:val="24"/>
          <w:szCs w:val="24"/>
        </w:rPr>
        <w:t>reastfeeding</w:t>
      </w:r>
      <w:r>
        <w:rPr>
          <w:rFonts w:ascii="Times New Roman" w:hAnsi="Times New Roman" w:cs="Times New Roman" w:hint="eastAsia"/>
          <w:sz w:val="24"/>
          <w:szCs w:val="24"/>
        </w:rPr>
        <w:t xml:space="preserve"> rates.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 xml:space="preserve">: Control, B: </w:t>
      </w:r>
      <w:r>
        <w:rPr>
          <w:rFonts w:ascii="Times New Roman" w:hAnsi="Times New Roman" w:cs="Times New Roman"/>
          <w:sz w:val="24"/>
          <w:szCs w:val="24"/>
        </w:rPr>
        <w:t>Acupuncture</w:t>
      </w:r>
      <w:r>
        <w:rPr>
          <w:rFonts w:ascii="Times New Roman" w:hAnsi="Times New Roman" w:cs="Times New Roman" w:hint="eastAsia"/>
          <w:sz w:val="24"/>
          <w:szCs w:val="24"/>
        </w:rPr>
        <w:t>, C: Massage, D: Massage + APSP, E: Massage + Acupuncture, F: Acupressure, G: Moxibustion, H: Massage + Acupressure.</w:t>
      </w:r>
    </w:p>
    <w:p w14:paraId="081556CC" w14:textId="0C879C97" w:rsidR="00D03D4F" w:rsidRDefault="00D03D4F" w:rsidP="00D03D4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3F532E1" wp14:editId="19DAB8CB">
            <wp:extent cx="3436620" cy="3045106"/>
            <wp:effectExtent l="0" t="0" r="0" b="0"/>
            <wp:docPr id="19951436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898" cy="304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0D729" w14:textId="0706C61D" w:rsidR="00D03D4F" w:rsidRDefault="00D03D4F" w:rsidP="00D03D4F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B6800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D564A3">
        <w:rPr>
          <w:rFonts w:ascii="Times New Roman" w:hAnsi="Times New Roman" w:cs="Times New Roman" w:hint="eastAsia"/>
          <w:sz w:val="24"/>
          <w:szCs w:val="24"/>
        </w:rPr>
        <w:t>F</w:t>
      </w:r>
      <w:r w:rsidRPr="00BB6800">
        <w:rPr>
          <w:rFonts w:ascii="Times New Roman" w:hAnsi="Times New Roman" w:cs="Times New Roman" w:hint="eastAsia"/>
          <w:sz w:val="24"/>
          <w:szCs w:val="24"/>
        </w:rPr>
        <w:t>igure</w:t>
      </w:r>
      <w:r w:rsidRPr="00BB6800">
        <w:rPr>
          <w:rFonts w:ascii="Times New Roman" w:hAnsi="Times New Roman" w:cs="Times New Roman"/>
          <w:sz w:val="24"/>
          <w:szCs w:val="24"/>
        </w:rPr>
        <w:t xml:space="preserve"> </w:t>
      </w:r>
      <w:r w:rsidR="00D9716D">
        <w:rPr>
          <w:rFonts w:ascii="Times New Roman" w:hAnsi="Times New Roman" w:cs="Times New Roman" w:hint="eastAsia"/>
          <w:sz w:val="24"/>
          <w:szCs w:val="24"/>
        </w:rPr>
        <w:t>1</w:t>
      </w:r>
      <w:r w:rsidR="003018AF"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. F</w:t>
      </w:r>
      <w:r w:rsidRPr="00D03D4F">
        <w:rPr>
          <w:rFonts w:ascii="Times New Roman" w:hAnsi="Times New Roman" w:cs="Times New Roman"/>
          <w:sz w:val="24"/>
          <w:szCs w:val="24"/>
        </w:rPr>
        <w:t xml:space="preserve">unnel plot of </w:t>
      </w:r>
      <w:r w:rsidR="003174EB" w:rsidRPr="001D2985">
        <w:rPr>
          <w:rFonts w:ascii="Times New Roman" w:hAnsi="Times New Roman" w:cs="Times New Roman"/>
          <w:sz w:val="24"/>
          <w:szCs w:val="24"/>
        </w:rPr>
        <w:t xml:space="preserve">non-pharmacological </w:t>
      </w:r>
      <w:r w:rsidR="003174EB">
        <w:rPr>
          <w:rFonts w:ascii="Times New Roman" w:hAnsi="Times New Roman" w:cs="Times New Roman" w:hint="eastAsia"/>
          <w:sz w:val="24"/>
          <w:szCs w:val="24"/>
        </w:rPr>
        <w:t>TCM</w:t>
      </w:r>
      <w:r w:rsidR="003174EB" w:rsidRPr="001D2985">
        <w:rPr>
          <w:rFonts w:ascii="Times New Roman" w:hAnsi="Times New Roman" w:cs="Times New Roman" w:hint="eastAsia"/>
          <w:sz w:val="24"/>
          <w:szCs w:val="24"/>
        </w:rPr>
        <w:t xml:space="preserve"> therapies</w:t>
      </w:r>
      <w:r w:rsidRPr="003715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on b</w:t>
      </w:r>
      <w:r w:rsidRPr="002A7DC9">
        <w:rPr>
          <w:rFonts w:ascii="Times New Roman" w:hAnsi="Times New Roman" w:cs="Times New Roman"/>
          <w:sz w:val="24"/>
          <w:szCs w:val="24"/>
        </w:rPr>
        <w:t xml:space="preserve">reast </w:t>
      </w:r>
      <w:r>
        <w:rPr>
          <w:rFonts w:ascii="Times New Roman" w:hAnsi="Times New Roman" w:cs="Times New Roman" w:hint="eastAsia"/>
          <w:sz w:val="24"/>
          <w:szCs w:val="24"/>
        </w:rPr>
        <w:t>m</w:t>
      </w:r>
      <w:r w:rsidRPr="002A7DC9">
        <w:rPr>
          <w:rFonts w:ascii="Times New Roman" w:hAnsi="Times New Roman" w:cs="Times New Roman"/>
          <w:sz w:val="24"/>
          <w:szCs w:val="24"/>
        </w:rPr>
        <w:t xml:space="preserve">ilk </w:t>
      </w:r>
      <w:r>
        <w:rPr>
          <w:rFonts w:ascii="Times New Roman" w:hAnsi="Times New Roman" w:cs="Times New Roman" w:hint="eastAsia"/>
          <w:sz w:val="24"/>
          <w:szCs w:val="24"/>
        </w:rPr>
        <w:t>v</w:t>
      </w:r>
      <w:r w:rsidRPr="002A7DC9">
        <w:rPr>
          <w:rFonts w:ascii="Times New Roman" w:hAnsi="Times New Roman" w:cs="Times New Roman"/>
          <w:sz w:val="24"/>
          <w:szCs w:val="24"/>
        </w:rPr>
        <w:t>olume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07193487" w14:textId="5F6D9C87" w:rsidR="00D03D4F" w:rsidRDefault="00D03D4F" w:rsidP="00D03D4F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 xml:space="preserve">: Control, B: </w:t>
      </w:r>
      <w:r>
        <w:rPr>
          <w:rFonts w:ascii="Times New Roman" w:hAnsi="Times New Roman" w:cs="Times New Roman"/>
          <w:sz w:val="24"/>
          <w:szCs w:val="24"/>
        </w:rPr>
        <w:t>Acup</w:t>
      </w:r>
      <w:r>
        <w:rPr>
          <w:rFonts w:ascii="Times New Roman" w:hAnsi="Times New Roman" w:cs="Times New Roman" w:hint="eastAsia"/>
          <w:sz w:val="24"/>
          <w:szCs w:val="24"/>
        </w:rPr>
        <w:t>ressure, C: Reflexology, D: Massage, E: Massage + Press needle, F: Acupuncture + APSP, G: Massage +APSP, H: Acupuncture, I: Massage + Moxibustion.</w:t>
      </w:r>
    </w:p>
    <w:p w14:paraId="3A15BBA9" w14:textId="4A90A032" w:rsidR="0015177F" w:rsidRDefault="0015177F" w:rsidP="001517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177F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42AFAF3" wp14:editId="1A91902C">
            <wp:extent cx="4354830" cy="3200400"/>
            <wp:effectExtent l="0" t="0" r="0" b="0"/>
            <wp:docPr id="179368087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83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98F87" w14:textId="5B357190" w:rsidR="0015177F" w:rsidRDefault="0015177F" w:rsidP="0015177F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BB6800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D564A3">
        <w:rPr>
          <w:rFonts w:ascii="Times New Roman" w:hAnsi="Times New Roman" w:cs="Times New Roman" w:hint="eastAsia"/>
          <w:sz w:val="24"/>
          <w:szCs w:val="24"/>
        </w:rPr>
        <w:t>F</w:t>
      </w:r>
      <w:r w:rsidRPr="00BB6800">
        <w:rPr>
          <w:rFonts w:ascii="Times New Roman" w:hAnsi="Times New Roman" w:cs="Times New Roman" w:hint="eastAsia"/>
          <w:sz w:val="24"/>
          <w:szCs w:val="24"/>
        </w:rPr>
        <w:t>igure</w:t>
      </w:r>
      <w:r w:rsidRPr="00BB6800">
        <w:rPr>
          <w:rFonts w:ascii="Times New Roman" w:hAnsi="Times New Roman" w:cs="Times New Roman"/>
          <w:sz w:val="24"/>
          <w:szCs w:val="24"/>
        </w:rPr>
        <w:t xml:space="preserve"> </w:t>
      </w:r>
      <w:r w:rsidR="00C66DE7">
        <w:rPr>
          <w:rFonts w:ascii="Times New Roman" w:hAnsi="Times New Roman" w:cs="Times New Roman" w:hint="eastAsia"/>
          <w:sz w:val="24"/>
          <w:szCs w:val="24"/>
        </w:rPr>
        <w:t>1</w:t>
      </w:r>
      <w:r w:rsidR="003018AF"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. F</w:t>
      </w:r>
      <w:r w:rsidRPr="00D03D4F">
        <w:rPr>
          <w:rFonts w:ascii="Times New Roman" w:hAnsi="Times New Roman" w:cs="Times New Roman"/>
          <w:sz w:val="24"/>
          <w:szCs w:val="24"/>
        </w:rPr>
        <w:t xml:space="preserve">unnel plot of </w:t>
      </w:r>
      <w:r w:rsidR="003174EB" w:rsidRPr="001D2985">
        <w:rPr>
          <w:rFonts w:ascii="Times New Roman" w:hAnsi="Times New Roman" w:cs="Times New Roman"/>
          <w:sz w:val="24"/>
          <w:szCs w:val="24"/>
        </w:rPr>
        <w:t xml:space="preserve">non-pharmacological </w:t>
      </w:r>
      <w:r w:rsidR="003174EB">
        <w:rPr>
          <w:rFonts w:ascii="Times New Roman" w:hAnsi="Times New Roman" w:cs="Times New Roman" w:hint="eastAsia"/>
          <w:sz w:val="24"/>
          <w:szCs w:val="24"/>
        </w:rPr>
        <w:t>TCM</w:t>
      </w:r>
      <w:r w:rsidR="003174EB" w:rsidRPr="001D2985">
        <w:rPr>
          <w:rFonts w:ascii="Times New Roman" w:hAnsi="Times New Roman" w:cs="Times New Roman" w:hint="eastAsia"/>
          <w:sz w:val="24"/>
          <w:szCs w:val="24"/>
        </w:rPr>
        <w:t xml:space="preserve"> therapies</w:t>
      </w:r>
      <w:r w:rsidRPr="003715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on </w:t>
      </w:r>
      <w:r w:rsidR="00870B4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</w:t>
      </w:r>
      <w:r w:rsidR="00870B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ime to </w:t>
      </w:r>
      <w:r w:rsidR="00870B4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l</w:t>
      </w:r>
      <w:r w:rsidR="00870B44">
        <w:rPr>
          <w:rFonts w:ascii="Times New Roman" w:hAnsi="Times New Roman" w:cs="Times New Roman"/>
          <w:color w:val="000000" w:themeColor="text1"/>
          <w:sz w:val="24"/>
          <w:szCs w:val="24"/>
        </w:rPr>
        <w:t>actogenesis II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="003174EB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 xml:space="preserve">: Control, B: </w:t>
      </w:r>
      <w:r>
        <w:rPr>
          <w:rFonts w:ascii="Times New Roman" w:hAnsi="Times New Roman" w:cs="Times New Roman"/>
          <w:sz w:val="24"/>
          <w:szCs w:val="24"/>
        </w:rPr>
        <w:t>Acup</w:t>
      </w:r>
      <w:r>
        <w:rPr>
          <w:rFonts w:ascii="Times New Roman" w:hAnsi="Times New Roman" w:cs="Times New Roman" w:hint="eastAsia"/>
          <w:sz w:val="24"/>
          <w:szCs w:val="24"/>
        </w:rPr>
        <w:t>ressure, C: Massage + APSP, D: Massage, E: Hot compress, F: Massage + Hot compress, G: Moxibustion, H: Massage + Acupressure, I: Massage + Moxibustion.</w:t>
      </w:r>
    </w:p>
    <w:p w14:paraId="2B0E6EEE" w14:textId="4BB972BB" w:rsidR="0015177F" w:rsidRDefault="0015177F" w:rsidP="0015177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3E8283A" wp14:editId="1C91A5C7">
            <wp:extent cx="3588385" cy="3200400"/>
            <wp:effectExtent l="0" t="0" r="0" b="0"/>
            <wp:docPr id="130285932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838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9C973" w14:textId="4D33C346" w:rsidR="002A7DC9" w:rsidRPr="00D03D4F" w:rsidRDefault="0015177F" w:rsidP="0037150D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9" w:name="_Hlk207283281"/>
      <w:r w:rsidRPr="00BB6800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D564A3">
        <w:rPr>
          <w:rFonts w:ascii="Times New Roman" w:hAnsi="Times New Roman" w:cs="Times New Roman" w:hint="eastAsia"/>
          <w:sz w:val="24"/>
          <w:szCs w:val="24"/>
        </w:rPr>
        <w:t>F</w:t>
      </w:r>
      <w:r w:rsidRPr="00BB6800">
        <w:rPr>
          <w:rFonts w:ascii="Times New Roman" w:hAnsi="Times New Roman" w:cs="Times New Roman" w:hint="eastAsia"/>
          <w:sz w:val="24"/>
          <w:szCs w:val="24"/>
        </w:rPr>
        <w:t>igure</w:t>
      </w:r>
      <w:r w:rsidRPr="00BB6800">
        <w:rPr>
          <w:rFonts w:ascii="Times New Roman" w:hAnsi="Times New Roman" w:cs="Times New Roman"/>
          <w:sz w:val="24"/>
          <w:szCs w:val="24"/>
        </w:rPr>
        <w:t xml:space="preserve"> </w:t>
      </w:r>
      <w:bookmarkEnd w:id="9"/>
      <w:r w:rsidR="00C66DE7">
        <w:rPr>
          <w:rFonts w:ascii="Times New Roman" w:hAnsi="Times New Roman" w:cs="Times New Roman" w:hint="eastAsia"/>
          <w:sz w:val="24"/>
          <w:szCs w:val="24"/>
        </w:rPr>
        <w:t>1</w:t>
      </w:r>
      <w:r w:rsidR="003018AF"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>. F</w:t>
      </w:r>
      <w:r w:rsidRPr="00D03D4F">
        <w:rPr>
          <w:rFonts w:ascii="Times New Roman" w:hAnsi="Times New Roman" w:cs="Times New Roman"/>
          <w:sz w:val="24"/>
          <w:szCs w:val="24"/>
        </w:rPr>
        <w:t xml:space="preserve">unnel plot of </w:t>
      </w:r>
      <w:r w:rsidR="003174EB" w:rsidRPr="001D2985">
        <w:rPr>
          <w:rFonts w:ascii="Times New Roman" w:hAnsi="Times New Roman" w:cs="Times New Roman"/>
          <w:sz w:val="24"/>
          <w:szCs w:val="24"/>
        </w:rPr>
        <w:t xml:space="preserve">non-pharmacological </w:t>
      </w:r>
      <w:r w:rsidR="003174EB">
        <w:rPr>
          <w:rFonts w:ascii="Times New Roman" w:hAnsi="Times New Roman" w:cs="Times New Roman" w:hint="eastAsia"/>
          <w:sz w:val="24"/>
          <w:szCs w:val="24"/>
        </w:rPr>
        <w:t>TCM</w:t>
      </w:r>
      <w:r w:rsidR="003174EB" w:rsidRPr="001D2985">
        <w:rPr>
          <w:rFonts w:ascii="Times New Roman" w:hAnsi="Times New Roman" w:cs="Times New Roman" w:hint="eastAsia"/>
          <w:sz w:val="24"/>
          <w:szCs w:val="24"/>
        </w:rPr>
        <w:t xml:space="preserve"> therapies</w:t>
      </w:r>
      <w:r w:rsidRPr="003715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on s</w:t>
      </w:r>
      <w:r w:rsidRPr="002A7DC9">
        <w:rPr>
          <w:rFonts w:ascii="Times New Roman" w:hAnsi="Times New Roman" w:cs="Times New Roman"/>
          <w:sz w:val="24"/>
          <w:szCs w:val="24"/>
        </w:rPr>
        <w:t xml:space="preserve">erum </w:t>
      </w:r>
      <w:r w:rsidR="00D576B8">
        <w:rPr>
          <w:rFonts w:ascii="Times New Roman" w:hAnsi="Times New Roman" w:cs="Times New Roman"/>
          <w:sz w:val="24"/>
          <w:szCs w:val="24"/>
        </w:rPr>
        <w:t>prolactin</w:t>
      </w:r>
      <w:r w:rsidRPr="002A7D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l</w:t>
      </w:r>
      <w:r w:rsidRPr="002A7DC9">
        <w:rPr>
          <w:rFonts w:ascii="Times New Roman" w:hAnsi="Times New Roman" w:cs="Times New Roman"/>
          <w:sz w:val="24"/>
          <w:szCs w:val="24"/>
        </w:rPr>
        <w:t>evels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="003174EB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>: Control, B: Acupoint-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tuina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, C: Acupressure, D: Massage, E: Acupuncture + APSP, F: Massage +APSP, G: Acupuncture.</w:t>
      </w:r>
    </w:p>
    <w:sectPr w:rsidR="002A7DC9" w:rsidRPr="00D03D4F" w:rsidSect="001F1E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6347A" w14:textId="77777777" w:rsidR="006B4D7D" w:rsidRDefault="006B4D7D" w:rsidP="00A72995">
      <w:r>
        <w:separator/>
      </w:r>
    </w:p>
  </w:endnote>
  <w:endnote w:type="continuationSeparator" w:id="0">
    <w:p w14:paraId="01FE8F91" w14:textId="77777777" w:rsidR="006B4D7D" w:rsidRDefault="006B4D7D" w:rsidP="00A72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99F29" w14:textId="78FCA9C2" w:rsidR="00314B5C" w:rsidRDefault="00314B5C">
    <w:pPr>
      <w:pStyle w:val="af0"/>
    </w:pPr>
  </w:p>
  <w:p w14:paraId="31DB8D5C" w14:textId="77777777" w:rsidR="00314B5C" w:rsidRDefault="00314B5C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67F4B" w14:textId="77777777" w:rsidR="00314B5C" w:rsidRDefault="00314B5C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9E99" w14:textId="77777777" w:rsidR="00314B5C" w:rsidRDefault="00314B5C">
    <w:pPr>
      <w:pStyle w:val="af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E6306" w14:textId="77777777" w:rsidR="00314B5C" w:rsidRDefault="00314B5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3CE9B" w14:textId="77777777" w:rsidR="006B4D7D" w:rsidRDefault="006B4D7D" w:rsidP="00A72995">
      <w:r>
        <w:separator/>
      </w:r>
    </w:p>
  </w:footnote>
  <w:footnote w:type="continuationSeparator" w:id="0">
    <w:p w14:paraId="4468F334" w14:textId="77777777" w:rsidR="006B4D7D" w:rsidRDefault="006B4D7D" w:rsidP="00A729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3F2DD" w14:textId="77777777" w:rsidR="00314B5C" w:rsidRDefault="00314B5C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FD022" w14:textId="77777777" w:rsidR="00314B5C" w:rsidRDefault="00314B5C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0E8CB" w14:textId="77777777" w:rsidR="00314B5C" w:rsidRDefault="00314B5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8D3757"/>
    <w:multiLevelType w:val="multilevel"/>
    <w:tmpl w:val="974CB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78976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AC"/>
    <w:rsid w:val="00030CDB"/>
    <w:rsid w:val="00036F3E"/>
    <w:rsid w:val="000A2A09"/>
    <w:rsid w:val="000A341C"/>
    <w:rsid w:val="000A63B5"/>
    <w:rsid w:val="000C7E5A"/>
    <w:rsid w:val="000E34F7"/>
    <w:rsid w:val="00112EA4"/>
    <w:rsid w:val="0015177F"/>
    <w:rsid w:val="001C6B16"/>
    <w:rsid w:val="001F1EA3"/>
    <w:rsid w:val="001F6282"/>
    <w:rsid w:val="0020095B"/>
    <w:rsid w:val="002248E4"/>
    <w:rsid w:val="00295F49"/>
    <w:rsid w:val="002A7DC9"/>
    <w:rsid w:val="003018AF"/>
    <w:rsid w:val="00314B5C"/>
    <w:rsid w:val="003174EB"/>
    <w:rsid w:val="00361731"/>
    <w:rsid w:val="0037150D"/>
    <w:rsid w:val="003D48E2"/>
    <w:rsid w:val="00464D83"/>
    <w:rsid w:val="00475717"/>
    <w:rsid w:val="0048479D"/>
    <w:rsid w:val="00497CEE"/>
    <w:rsid w:val="004A344B"/>
    <w:rsid w:val="004B7DF5"/>
    <w:rsid w:val="004C33D7"/>
    <w:rsid w:val="004E49C6"/>
    <w:rsid w:val="00520580"/>
    <w:rsid w:val="00526EBC"/>
    <w:rsid w:val="005573AA"/>
    <w:rsid w:val="005B2317"/>
    <w:rsid w:val="005B46C2"/>
    <w:rsid w:val="00610DCE"/>
    <w:rsid w:val="0066521A"/>
    <w:rsid w:val="00693841"/>
    <w:rsid w:val="00696E4E"/>
    <w:rsid w:val="006974C7"/>
    <w:rsid w:val="006B4D7D"/>
    <w:rsid w:val="006B7FCA"/>
    <w:rsid w:val="006C7E5D"/>
    <w:rsid w:val="006D2120"/>
    <w:rsid w:val="006E3692"/>
    <w:rsid w:val="006E7082"/>
    <w:rsid w:val="00786334"/>
    <w:rsid w:val="00813A62"/>
    <w:rsid w:val="00853ED8"/>
    <w:rsid w:val="00870B44"/>
    <w:rsid w:val="008C1DE5"/>
    <w:rsid w:val="008D1951"/>
    <w:rsid w:val="00934A1E"/>
    <w:rsid w:val="00986E94"/>
    <w:rsid w:val="009C6D9F"/>
    <w:rsid w:val="009C6F7A"/>
    <w:rsid w:val="009F476F"/>
    <w:rsid w:val="00A05EA1"/>
    <w:rsid w:val="00A377ED"/>
    <w:rsid w:val="00A443A3"/>
    <w:rsid w:val="00A72995"/>
    <w:rsid w:val="00A74D18"/>
    <w:rsid w:val="00AB033F"/>
    <w:rsid w:val="00AE4AD5"/>
    <w:rsid w:val="00B2326D"/>
    <w:rsid w:val="00BB6800"/>
    <w:rsid w:val="00BC280B"/>
    <w:rsid w:val="00BD787D"/>
    <w:rsid w:val="00C555ED"/>
    <w:rsid w:val="00C66DE7"/>
    <w:rsid w:val="00C82E7B"/>
    <w:rsid w:val="00C924D6"/>
    <w:rsid w:val="00CD6050"/>
    <w:rsid w:val="00D03D4F"/>
    <w:rsid w:val="00D23DFC"/>
    <w:rsid w:val="00D564A3"/>
    <w:rsid w:val="00D576B8"/>
    <w:rsid w:val="00D67A97"/>
    <w:rsid w:val="00D74E8A"/>
    <w:rsid w:val="00D9716D"/>
    <w:rsid w:val="00E154AC"/>
    <w:rsid w:val="00E65A8D"/>
    <w:rsid w:val="00E84CB4"/>
    <w:rsid w:val="00F171FE"/>
    <w:rsid w:val="00F4121A"/>
    <w:rsid w:val="00F95E16"/>
    <w:rsid w:val="00FB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471FDE"/>
  <w15:chartTrackingRefBased/>
  <w15:docId w15:val="{4996CE77-B11E-4893-B97E-3CA9952AA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54A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54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54A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54AC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54AC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54AC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54A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54A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54A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54AC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154A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154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154AC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154AC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154AC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154A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154A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154A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154A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154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54A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154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154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154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154A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154AC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154A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154AC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E154AC"/>
    <w:rPr>
      <w:b/>
      <w:bCs/>
      <w:smallCaps/>
      <w:color w:val="365F9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7299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7299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729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72995"/>
    <w:rPr>
      <w:sz w:val="18"/>
      <w:szCs w:val="18"/>
    </w:rPr>
  </w:style>
  <w:style w:type="table" w:styleId="af2">
    <w:name w:val="Table Grid"/>
    <w:basedOn w:val="a1"/>
    <w:uiPriority w:val="59"/>
    <w:rsid w:val="00A72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semiHidden/>
    <w:unhideWhenUsed/>
    <w:rsid w:val="005573A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image" Target="media/image5.jpeg"/><Relationship Id="rId26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8.jpeg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image" Target="media/image11.jpeg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image" Target="media/image10.jpeg"/><Relationship Id="rId28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1.jpeg"/><Relationship Id="rId22" Type="http://schemas.openxmlformats.org/officeDocument/2006/relationships/image" Target="media/image9.jpeg"/><Relationship Id="rId27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15</Pages>
  <Words>2646</Words>
  <Characters>16062</Characters>
  <Application>Microsoft Office Word</Application>
  <DocSecurity>0</DocSecurity>
  <Lines>1147</Lines>
  <Paragraphs>779</Paragraphs>
  <ScaleCrop>false</ScaleCrop>
  <Company/>
  <LinksUpToDate>false</LinksUpToDate>
  <CharactersWithSpaces>17929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艳萍 刘</dc:creator>
  <cp:keywords/>
  <dc:description/>
  <cp:lastModifiedBy>艳萍 刘</cp:lastModifiedBy>
  <cp:revision>8</cp:revision>
  <dcterms:created xsi:type="dcterms:W3CDTF">2026-02-09T12:39:00Z</dcterms:created>
  <dcterms:modified xsi:type="dcterms:W3CDTF">2026-02-25T13:31:00Z</dcterms:modified>
</cp:coreProperties>
</file>