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494" w:rsidRPr="00E210D6" w:rsidRDefault="000E0494" w:rsidP="00E210D6">
      <w:pPr>
        <w:pStyle w:val="Caption"/>
      </w:pPr>
      <w:r w:rsidRPr="00E210D6">
        <w:t xml:space="preserve">Table S </w:t>
      </w:r>
      <w:fldSimple w:instr=" SEQ Table_S \* ARABIC ">
        <w:r w:rsidR="00287CB7">
          <w:rPr>
            <w:noProof/>
          </w:rPr>
          <w:t>1</w:t>
        </w:r>
      </w:fldSimple>
      <w:r w:rsidR="00E210D6">
        <w:t xml:space="preserve">: </w:t>
      </w:r>
      <w:r w:rsidR="00E210D6" w:rsidRPr="00E210D6">
        <w:rPr>
          <w:lang w:val="en-AU"/>
        </w:rPr>
        <w:t xml:space="preserve">Assembly statistics of sugarcane </w:t>
      </w:r>
      <w:proofErr w:type="spellStart"/>
      <w:r w:rsidR="00E210D6" w:rsidRPr="00E210D6">
        <w:rPr>
          <w:lang w:val="en-AU"/>
        </w:rPr>
        <w:t>BAC</w:t>
      </w:r>
      <w:proofErr w:type="spellEnd"/>
      <w:r w:rsidR="00E210D6" w:rsidRPr="00E210D6">
        <w:rPr>
          <w:lang w:val="en-AU"/>
        </w:rPr>
        <w:t xml:space="preserve"> clones.</w:t>
      </w:r>
    </w:p>
    <w:tbl>
      <w:tblPr>
        <w:tblW w:w="7180" w:type="dxa"/>
        <w:tblInd w:w="93" w:type="dxa"/>
        <w:tblLook w:val="04A0"/>
      </w:tblPr>
      <w:tblGrid>
        <w:gridCol w:w="2180"/>
        <w:gridCol w:w="1820"/>
        <w:gridCol w:w="1060"/>
        <w:gridCol w:w="940"/>
        <w:gridCol w:w="1180"/>
      </w:tblGrid>
      <w:tr w:rsidR="000544C4" w:rsidRPr="009F21E7" w:rsidTr="00917387">
        <w:trPr>
          <w:trHeight w:val="300"/>
        </w:trPr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b/>
                <w:bCs/>
                <w:color w:val="00000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b/>
                <w:bCs/>
                <w:color w:val="00000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b/>
                <w:bCs/>
                <w:color w:val="00000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b/>
                <w:bCs/>
                <w:color w:val="00000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b/>
                <w:bCs/>
                <w:color w:val="00000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lang w:val="en-GB"/>
              </w:rPr>
              <w:t> </w:t>
            </w:r>
          </w:p>
        </w:tc>
      </w:tr>
      <w:tr w:rsidR="000544C4" w:rsidRPr="009F21E7" w:rsidTr="00917387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287CB7" w:rsidRDefault="00287CB7" w:rsidP="00917387">
            <w:pPr>
              <w:jc w:val="center"/>
              <w:rPr>
                <w:rFonts w:ascii="Calibri" w:hAnsi="Calibri"/>
                <w:i/>
                <w:color w:val="000000"/>
                <w:lang w:val="en-GB"/>
              </w:rPr>
            </w:pPr>
            <w:r w:rsidRPr="00287CB7">
              <w:rPr>
                <w:rFonts w:ascii="Calibri" w:hAnsi="Calibri"/>
                <w:i/>
                <w:color w:val="000000"/>
                <w:lang w:val="en-GB"/>
              </w:rPr>
              <w:t>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E6111B" w:rsidRDefault="008A0A33" w:rsidP="00917387">
            <w:pPr>
              <w:jc w:val="center"/>
              <w:rPr>
                <w:rFonts w:ascii="Calibri" w:hAnsi="Calibri"/>
                <w:i/>
                <w:color w:val="000000"/>
                <w:lang w:val="en-GB"/>
              </w:rPr>
            </w:pPr>
            <w:r w:rsidRPr="00E6111B">
              <w:rPr>
                <w:rFonts w:ascii="Calibri" w:hAnsi="Calibri"/>
                <w:i/>
                <w:color w:val="000000"/>
                <w:lang w:val="en-GB"/>
              </w:rPr>
              <w:t>sd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E6111B" w:rsidRDefault="000544C4" w:rsidP="00917387">
            <w:pPr>
              <w:jc w:val="center"/>
              <w:rPr>
                <w:rFonts w:ascii="Calibri" w:hAnsi="Calibri"/>
                <w:i/>
                <w:color w:val="000000"/>
                <w:lang w:val="en-GB"/>
              </w:rPr>
            </w:pPr>
            <w:r w:rsidRPr="00E6111B">
              <w:rPr>
                <w:rFonts w:ascii="Calibri" w:hAnsi="Calibri"/>
                <w:i/>
                <w:color w:val="000000"/>
                <w:lang w:val="en-GB"/>
              </w:rPr>
              <w:t>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E6111B" w:rsidRDefault="000544C4" w:rsidP="00917387">
            <w:pPr>
              <w:jc w:val="center"/>
              <w:rPr>
                <w:rFonts w:ascii="Calibri" w:hAnsi="Calibri"/>
                <w:i/>
                <w:color w:val="000000"/>
                <w:lang w:val="en-GB"/>
              </w:rPr>
            </w:pPr>
            <w:r w:rsidRPr="00E6111B">
              <w:rPr>
                <w:rFonts w:ascii="Calibri" w:hAnsi="Calibri"/>
                <w:i/>
                <w:color w:val="000000"/>
                <w:lang w:val="en-GB"/>
              </w:rPr>
              <w:t>max</w:t>
            </w:r>
          </w:p>
        </w:tc>
      </w:tr>
      <w:tr w:rsidR="000544C4" w:rsidRPr="009F21E7" w:rsidTr="00917387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</w:tr>
      <w:tr w:rsidR="000544C4" w:rsidRPr="009F21E7" w:rsidTr="00917387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Coverage x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859.74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488.01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103.75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1972.13</w:t>
            </w:r>
          </w:p>
        </w:tc>
      </w:tr>
      <w:tr w:rsidR="000544C4" w:rsidRPr="009F21E7" w:rsidTr="00917387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4562E9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hAnsi="Calibri"/>
                <w:color w:val="000000"/>
                <w:lang w:val="en-GB"/>
              </w:rPr>
              <w:t xml:space="preserve">No. </w:t>
            </w:r>
            <w:proofErr w:type="spellStart"/>
            <w:r>
              <w:rPr>
                <w:rFonts w:ascii="Calibri" w:hAnsi="Calibri"/>
                <w:color w:val="000000"/>
                <w:lang w:val="en-GB"/>
              </w:rPr>
              <w:t>c</w:t>
            </w:r>
            <w:r w:rsidR="000544C4" w:rsidRPr="009F21E7">
              <w:rPr>
                <w:rFonts w:ascii="Calibri" w:hAnsi="Calibri"/>
                <w:color w:val="000000"/>
                <w:lang w:val="en-GB"/>
              </w:rPr>
              <w:t>ontigs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5.68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2.93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1.00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24.00</w:t>
            </w:r>
          </w:p>
        </w:tc>
      </w:tr>
      <w:tr w:rsidR="000544C4" w:rsidRPr="009F21E7" w:rsidTr="00917387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4562E9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proofErr w:type="spellStart"/>
            <w:r>
              <w:rPr>
                <w:rFonts w:ascii="Calibri" w:hAnsi="Calibri"/>
                <w:color w:val="000000"/>
                <w:lang w:val="en-GB"/>
              </w:rPr>
              <w:t>Contig</w:t>
            </w:r>
            <w:proofErr w:type="spellEnd"/>
            <w:r>
              <w:rPr>
                <w:rFonts w:ascii="Calibri" w:hAnsi="Calibri"/>
                <w:color w:val="000000"/>
                <w:lang w:val="en-GB"/>
              </w:rPr>
              <w:t xml:space="preserve"> </w:t>
            </w:r>
            <w:proofErr w:type="spellStart"/>
            <w:r w:rsidR="000544C4" w:rsidRPr="009F21E7">
              <w:rPr>
                <w:rFonts w:ascii="Calibri" w:hAnsi="Calibri"/>
                <w:color w:val="000000"/>
                <w:lang w:val="en-GB"/>
              </w:rPr>
              <w:t>N50</w:t>
            </w:r>
            <w:proofErr w:type="spellEnd"/>
            <w:r w:rsidR="000544C4" w:rsidRPr="009F21E7">
              <w:rPr>
                <w:rFonts w:ascii="Calibri" w:hAnsi="Calibri"/>
                <w:color w:val="000000"/>
                <w:lang w:val="en-GB"/>
              </w:rPr>
              <w:t xml:space="preserve"> Kb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52.46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31.48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1.98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128.85</w:t>
            </w:r>
          </w:p>
        </w:tc>
      </w:tr>
      <w:tr w:rsidR="000544C4" w:rsidRPr="009F21E7" w:rsidTr="00917387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 xml:space="preserve">Longest </w:t>
            </w:r>
            <w:proofErr w:type="spellStart"/>
            <w:r w:rsidRPr="009F21E7">
              <w:rPr>
                <w:rFonts w:ascii="Calibri" w:hAnsi="Calibri"/>
                <w:color w:val="000000"/>
                <w:lang w:val="en-GB"/>
              </w:rPr>
              <w:t>contig</w:t>
            </w:r>
            <w:proofErr w:type="spellEnd"/>
            <w:r w:rsidRPr="009F21E7">
              <w:rPr>
                <w:rFonts w:ascii="Calibri" w:hAnsi="Calibri"/>
                <w:color w:val="000000"/>
                <w:lang w:val="en-GB"/>
              </w:rPr>
              <w:t xml:space="preserve"> Kb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59.21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26.36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2.05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128.85</w:t>
            </w:r>
          </w:p>
        </w:tc>
      </w:tr>
      <w:tr w:rsidR="000544C4" w:rsidRPr="009F21E7" w:rsidTr="00674EDB">
        <w:trPr>
          <w:trHeight w:val="391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Assembly length Kb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114.99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14.14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5.30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188.43</w:t>
            </w:r>
          </w:p>
        </w:tc>
      </w:tr>
      <w:tr w:rsidR="000544C4" w:rsidRPr="009F21E7" w:rsidTr="00917387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4C4" w:rsidRPr="009F21E7" w:rsidRDefault="000544C4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 </w:t>
            </w:r>
          </w:p>
        </w:tc>
      </w:tr>
    </w:tbl>
    <w:p w:rsidR="00167AF1" w:rsidRPr="009F21E7" w:rsidRDefault="00167AF1">
      <w:pPr>
        <w:rPr>
          <w:lang w:val="en-GB"/>
        </w:rPr>
      </w:pPr>
    </w:p>
    <w:p w:rsidR="00524966" w:rsidRDefault="00DD443F" w:rsidP="00D93AD8">
      <w:pPr>
        <w:spacing w:line="360" w:lineRule="auto"/>
        <w:outlineLvl w:val="0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M</w:t>
      </w:r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ean</w:t>
      </w:r>
      <w:r w:rsidR="00287CB7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(</w:t>
      </w:r>
      <w:r w:rsidR="00287CB7" w:rsidRPr="00E6111B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m</w:t>
      </w:r>
      <w:r w:rsidR="00287CB7">
        <w:rPr>
          <w:rFonts w:ascii="Arial" w:hAnsi="Arial" w:cs="Arial"/>
          <w:color w:val="000000" w:themeColor="text1"/>
          <w:sz w:val="22"/>
          <w:szCs w:val="22"/>
          <w:lang w:val="en-GB"/>
        </w:rPr>
        <w:t>)</w:t>
      </w:r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, standard deviation (</w:t>
      </w:r>
      <w:proofErr w:type="gramStart"/>
      <w:r w:rsidR="0043436C" w:rsidRPr="00E6111B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sd</w:t>
      </w:r>
      <w:proofErr w:type="gramEnd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) minimum (</w:t>
      </w:r>
      <w:r w:rsidR="0043436C" w:rsidRPr="00E6111B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min</w:t>
      </w:r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) and maximum (</w:t>
      </w:r>
      <w:r w:rsidR="0043436C" w:rsidRPr="00E6111B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max</w:t>
      </w:r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) values for sequence coverage, </w:t>
      </w:r>
      <w:proofErr w:type="spellStart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contig</w:t>
      </w:r>
      <w:proofErr w:type="spellEnd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counts, </w:t>
      </w:r>
      <w:proofErr w:type="spellStart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contig</w:t>
      </w:r>
      <w:proofErr w:type="spellEnd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assembly </w:t>
      </w:r>
      <w:proofErr w:type="spellStart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N50</w:t>
      </w:r>
      <w:proofErr w:type="spellEnd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, longest </w:t>
      </w:r>
      <w:proofErr w:type="spellStart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contig</w:t>
      </w:r>
      <w:proofErr w:type="spellEnd"/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3D177E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lengths and assembly lengths of</w:t>
      </w:r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319 datasets</w:t>
      </w:r>
      <w:r w:rsidR="003D177E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of increasing coverage</w:t>
      </w:r>
      <w:r w:rsidR="0043436C"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from 11 deep sequenced </w:t>
      </w:r>
      <w:r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sugarcane </w:t>
      </w:r>
      <w:proofErr w:type="spellStart"/>
      <w:r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>BAC</w:t>
      </w:r>
      <w:proofErr w:type="spellEnd"/>
      <w:r w:rsidRPr="004E08F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clones</w:t>
      </w:r>
      <w:r w:rsidR="000A3A3F">
        <w:rPr>
          <w:rFonts w:ascii="Arial" w:hAnsi="Arial" w:cs="Arial"/>
          <w:color w:val="000000" w:themeColor="text1"/>
          <w:sz w:val="22"/>
          <w:szCs w:val="22"/>
          <w:lang w:val="en-GB"/>
        </w:rPr>
        <w:t>.</w:t>
      </w:r>
    </w:p>
    <w:p w:rsidR="00B72385" w:rsidRDefault="00B72385" w:rsidP="00D93AD8">
      <w:pPr>
        <w:spacing w:line="360" w:lineRule="auto"/>
        <w:outlineLvl w:val="0"/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:rsidR="00B72385" w:rsidRPr="00B72385" w:rsidRDefault="00B72385" w:rsidP="00D93AD8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2"/>
          <w:szCs w:val="22"/>
          <w:lang w:val="en-GB"/>
        </w:rPr>
      </w:pPr>
      <w:r w:rsidRPr="00B72385">
        <w:rPr>
          <w:b/>
        </w:rPr>
        <w:t xml:space="preserve">Table S </w:t>
      </w:r>
      <w:r w:rsidRPr="00B72385">
        <w:rPr>
          <w:b/>
        </w:rPr>
        <w:fldChar w:fldCharType="begin"/>
      </w:r>
      <w:r w:rsidRPr="00B72385">
        <w:rPr>
          <w:b/>
        </w:rPr>
        <w:instrText xml:space="preserve"> SEQ Table_S \* ARABIC </w:instrText>
      </w:r>
      <w:r w:rsidRPr="00B72385">
        <w:rPr>
          <w:b/>
        </w:rPr>
        <w:fldChar w:fldCharType="separate"/>
      </w:r>
      <w:r w:rsidRPr="00B72385">
        <w:rPr>
          <w:b/>
          <w:noProof/>
        </w:rPr>
        <w:t>2</w:t>
      </w:r>
      <w:r w:rsidRPr="00B72385">
        <w:rPr>
          <w:b/>
        </w:rPr>
        <w:fldChar w:fldCharType="end"/>
      </w:r>
      <w:r w:rsidRPr="00B72385">
        <w:rPr>
          <w:b/>
        </w:rPr>
        <w:t xml:space="preserve">: Assembly statistics of 96 wheat </w:t>
      </w:r>
      <w:proofErr w:type="spellStart"/>
      <w:r w:rsidRPr="00B72385">
        <w:rPr>
          <w:b/>
        </w:rPr>
        <w:t>BAC</w:t>
      </w:r>
      <w:proofErr w:type="spellEnd"/>
      <w:r w:rsidRPr="00B72385">
        <w:rPr>
          <w:b/>
        </w:rPr>
        <w:t xml:space="preserve"> pools</w:t>
      </w:r>
    </w:p>
    <w:tbl>
      <w:tblPr>
        <w:tblpPr w:leftFromText="180" w:rightFromText="180" w:horzAnchor="page" w:tblpX="575" w:tblpY="-729"/>
        <w:tblW w:w="11319" w:type="dxa"/>
        <w:tblLook w:val="04A0"/>
      </w:tblPr>
      <w:tblGrid>
        <w:gridCol w:w="2720"/>
        <w:gridCol w:w="697"/>
        <w:gridCol w:w="822"/>
        <w:gridCol w:w="718"/>
        <w:gridCol w:w="892"/>
        <w:gridCol w:w="804"/>
        <w:gridCol w:w="1091"/>
        <w:gridCol w:w="1038"/>
        <w:gridCol w:w="951"/>
        <w:gridCol w:w="951"/>
        <w:gridCol w:w="635"/>
      </w:tblGrid>
      <w:tr w:rsidR="00542F46" w:rsidRPr="009F21E7" w:rsidTr="000D45D2">
        <w:trPr>
          <w:trHeight w:val="980"/>
        </w:trPr>
        <w:tc>
          <w:tcPr>
            <w:tcW w:w="11319" w:type="dxa"/>
            <w:gridSpan w:val="11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42F46" w:rsidRDefault="00542F46" w:rsidP="006B018B">
            <w:pPr>
              <w:pStyle w:val="Caption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202B90" w:rsidRPr="009F21E7" w:rsidTr="000D45D2">
        <w:trPr>
          <w:trHeight w:val="980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lastRenderedPageBreak/>
              <w:t xml:space="preserve">            </w:t>
            </w:r>
            <w:proofErr w:type="spellStart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BAC</w:t>
            </w:r>
            <w:proofErr w:type="spellEnd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Pool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% </w:t>
            </w:r>
            <w:proofErr w:type="spellStart"/>
            <w:r w:rsidRPr="009F21E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E</w:t>
            </w:r>
            <w:r w:rsidR="005D1F48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.</w:t>
            </w:r>
            <w:r w:rsidRPr="009F21E7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  <w:lang w:val="en-GB"/>
              </w:rPr>
              <w:t>coli</w:t>
            </w:r>
            <w:proofErr w:type="spellEnd"/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% Vector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Cov</w:t>
            </w:r>
            <w:proofErr w:type="spellEnd"/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5F5B44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No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</w:t>
            </w:r>
            <w:r w:rsidR="00202B90"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ontigs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Contig</w:t>
            </w:r>
            <w:proofErr w:type="spellEnd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N50</w:t>
            </w:r>
            <w:proofErr w:type="spellEnd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 Kb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Assembly size Kb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Scaffolds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Scaffold    </w:t>
            </w:r>
            <w:proofErr w:type="spellStart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N50</w:t>
            </w:r>
            <w:proofErr w:type="spellEnd"/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   Kb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Scaffold    size      Kb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B90" w:rsidRPr="009F21E7" w:rsidRDefault="00F33BD2" w:rsidP="006B018B">
            <w:pPr>
              <w:keepNext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FPC</w:t>
            </w:r>
            <w:proofErr w:type="spellEnd"/>
            <w:r w:rsidR="00202B90" w:rsidRPr="009F21E7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Kb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671.9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357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360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750.5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499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498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638.6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818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408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572.5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609.8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550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720.7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889.1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682.6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678.8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464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668.1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710.9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408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694.2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740.6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725.3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717.1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504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602.1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685.5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798.3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551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565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692.2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662.4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726.9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375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719.2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531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542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754.3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622.8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663.7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675.7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690.9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489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774.3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612.8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339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661.7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418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747.1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555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559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643.9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669.4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688.9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414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666.8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652.3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337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748.2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793.9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523.7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685.9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372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628.2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496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lastRenderedPageBreak/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659.1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398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683.3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491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682.7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481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474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751.2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533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709.8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183.8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483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-K2-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836.6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525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560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730.2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521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641.5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750.1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492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746.4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516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815.4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471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201.3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626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755.2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673.2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525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528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771.4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726.9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705.9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677.9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698.8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393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672.9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724.9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729.6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378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678.3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700.5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381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731.5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557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559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605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716.7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760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742.8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598.7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364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806.5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739.6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735.5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672.2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709.6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381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735.4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769.4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535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539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415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740.5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357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365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463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819.4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452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474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P15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708.8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447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P16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708.4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P17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412.8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424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471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lastRenderedPageBreak/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P18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588.7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382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P19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658.3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403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P20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706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461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476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P21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743.3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503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419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P22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5.1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718.3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440</w:t>
            </w:r>
          </w:p>
        </w:tc>
      </w:tr>
      <w:tr w:rsidR="00202B90" w:rsidRPr="009F21E7" w:rsidTr="000D45D2">
        <w:trPr>
          <w:trHeight w:val="300"/>
        </w:trPr>
        <w:tc>
          <w:tcPr>
            <w:tcW w:w="2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P23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677.9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B90" w:rsidRPr="009F21E7" w:rsidRDefault="00202B90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410</w:t>
            </w:r>
          </w:p>
        </w:tc>
      </w:tr>
      <w:tr w:rsidR="006B018B" w:rsidRPr="009F21E7" w:rsidTr="00F84865">
        <w:trPr>
          <w:trHeight w:val="293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7DS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-2-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J24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</w:t>
            </w:r>
            <w:proofErr w:type="spellStart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P24</w:t>
            </w:r>
            <w:proofErr w:type="spellEnd"/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-1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669.7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479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483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18B" w:rsidRPr="009F21E7" w:rsidRDefault="006B018B" w:rsidP="006B018B">
            <w:pPr>
              <w:keepNext/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494</w:t>
            </w:r>
          </w:p>
        </w:tc>
      </w:tr>
      <w:tr w:rsidR="000D45D2" w:rsidRPr="009F21E7" w:rsidTr="00F84865">
        <w:trPr>
          <w:trHeight w:val="293"/>
        </w:trPr>
        <w:tc>
          <w:tcPr>
            <w:tcW w:w="11319" w:type="dxa"/>
            <w:gridSpan w:val="11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3508" w:rsidRDefault="00033508" w:rsidP="00E20345">
            <w:pPr>
              <w:keepNext/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0D45D2" w:rsidRPr="001051F3" w:rsidRDefault="00E20345" w:rsidP="00113594">
            <w:pPr>
              <w:keepNext/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Assembly statistics of 96 pools showing % or </w:t>
            </w:r>
            <w:r w:rsidRPr="001051F3">
              <w:rPr>
                <w:rFonts w:ascii="Arial" w:hAnsi="Arial" w:cs="Arial"/>
                <w:i/>
                <w:sz w:val="22"/>
                <w:szCs w:val="22"/>
                <w:lang w:val="en-GB"/>
              </w:rPr>
              <w:t>E. coli</w:t>
            </w:r>
            <w:r w:rsidR="00F126C8">
              <w:rPr>
                <w:rFonts w:ascii="Arial" w:hAnsi="Arial" w:cs="Arial"/>
                <w:sz w:val="22"/>
                <w:szCs w:val="22"/>
                <w:lang w:val="en-GB"/>
              </w:rPr>
              <w:t xml:space="preserve"> and v</w:t>
            </w:r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ector sequences prior to filtering, final sequence coverage (</w:t>
            </w:r>
            <w:proofErr w:type="spellStart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cov</w:t>
            </w:r>
            <w:proofErr w:type="spellEnd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), No. of </w:t>
            </w:r>
            <w:proofErr w:type="spellStart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contigs</w:t>
            </w:r>
            <w:proofErr w:type="spellEnd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contig</w:t>
            </w:r>
            <w:proofErr w:type="spellEnd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N50</w:t>
            </w:r>
            <w:proofErr w:type="spellEnd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 and each pools</w:t>
            </w:r>
            <w:r w:rsidR="00F20CC6">
              <w:rPr>
                <w:rFonts w:ascii="Arial" w:hAnsi="Arial" w:cs="Arial"/>
                <w:sz w:val="22"/>
                <w:szCs w:val="22"/>
                <w:lang w:val="en-GB"/>
              </w:rPr>
              <w:t>’</w:t>
            </w:r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 total assembly size. The number of </w:t>
            </w:r>
            <w:proofErr w:type="spellStart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contigs</w:t>
            </w:r>
            <w:proofErr w:type="spellEnd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 (scaffolds) after MP scaffolding with the corresponding scaffold </w:t>
            </w:r>
            <w:proofErr w:type="spellStart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N50</w:t>
            </w:r>
            <w:proofErr w:type="spellEnd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, total scaffolded pool size (scaffold size) and each pools’ </w:t>
            </w:r>
            <w:proofErr w:type="spellStart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FPC</w:t>
            </w:r>
            <w:proofErr w:type="spellEnd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 xml:space="preserve"> size estimates are </w:t>
            </w:r>
            <w:r w:rsidR="00CE598A">
              <w:rPr>
                <w:rFonts w:ascii="Arial" w:hAnsi="Arial" w:cs="Arial"/>
                <w:sz w:val="22"/>
                <w:szCs w:val="22"/>
                <w:lang w:val="en-GB"/>
              </w:rPr>
              <w:t xml:space="preserve">also </w:t>
            </w:r>
            <w:bookmarkStart w:id="0" w:name="_GoBack"/>
            <w:bookmarkEnd w:id="0"/>
            <w:r w:rsidRPr="001051F3">
              <w:rPr>
                <w:rFonts w:ascii="Arial" w:hAnsi="Arial" w:cs="Arial"/>
                <w:sz w:val="22"/>
                <w:szCs w:val="22"/>
                <w:lang w:val="en-GB"/>
              </w:rPr>
              <w:t>shown.</w:t>
            </w:r>
          </w:p>
        </w:tc>
      </w:tr>
    </w:tbl>
    <w:p w:rsidR="00252DE9" w:rsidRPr="009F21E7" w:rsidRDefault="00252DE9">
      <w:pPr>
        <w:rPr>
          <w:rFonts w:ascii="Arial Black" w:hAnsi="Arial Black"/>
          <w:lang w:val="en-GB"/>
        </w:rPr>
      </w:pPr>
    </w:p>
    <w:p w:rsidR="00BA60DB" w:rsidRPr="009F21E7" w:rsidRDefault="00BA60DB" w:rsidP="007A411F">
      <w:pPr>
        <w:spacing w:line="360" w:lineRule="auto"/>
        <w:jc w:val="both"/>
        <w:outlineLvl w:val="0"/>
        <w:rPr>
          <w:rFonts w:ascii="Helvetica" w:hAnsi="Helvetica" w:cs="Arial"/>
          <w:b/>
          <w:color w:val="000000" w:themeColor="text1"/>
          <w:lang w:val="en-GB"/>
        </w:rPr>
        <w:sectPr w:rsidR="00BA60DB" w:rsidRPr="009F21E7" w:rsidSect="0059369E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:rsidR="009A4963" w:rsidRDefault="009A4963" w:rsidP="009A4963">
      <w:pPr>
        <w:pStyle w:val="Caption"/>
      </w:pPr>
      <w:r>
        <w:lastRenderedPageBreak/>
        <w:t xml:space="preserve">Table S </w:t>
      </w:r>
      <w:fldSimple w:instr=" SEQ Table_S \* ARABIC ">
        <w:r w:rsidR="00287CB7">
          <w:rPr>
            <w:noProof/>
          </w:rPr>
          <w:t>3</w:t>
        </w:r>
      </w:fldSimple>
      <w:r w:rsidRPr="009A4963">
        <w:t>:</w:t>
      </w:r>
      <w:r w:rsidRPr="009A4963">
        <w:rPr>
          <w:rFonts w:ascii="Helvetica" w:hAnsi="Helvetica" w:cs="Arial"/>
          <w:color w:val="000000" w:themeColor="text1"/>
        </w:rPr>
        <w:t xml:space="preserve"> </w:t>
      </w:r>
      <w:proofErr w:type="spellStart"/>
      <w:r w:rsidRPr="009A4963">
        <w:rPr>
          <w:rFonts w:ascii="Helvetica" w:hAnsi="Helvetica" w:cs="Arial"/>
          <w:color w:val="000000" w:themeColor="text1"/>
        </w:rPr>
        <w:t>Contig</w:t>
      </w:r>
      <w:proofErr w:type="spellEnd"/>
      <w:r w:rsidRPr="009A4963">
        <w:rPr>
          <w:rFonts w:ascii="Helvetica" w:hAnsi="Helvetica" w:cs="Arial"/>
          <w:color w:val="000000" w:themeColor="text1"/>
        </w:rPr>
        <w:t xml:space="preserve"> sequence </w:t>
      </w:r>
      <w:r w:rsidR="00FA626A">
        <w:rPr>
          <w:rFonts w:ascii="Helvetica" w:hAnsi="Helvetica" w:cs="Arial"/>
          <w:color w:val="000000" w:themeColor="text1"/>
        </w:rPr>
        <w:t xml:space="preserve">comparison </w:t>
      </w:r>
      <w:r w:rsidRPr="009A4963">
        <w:rPr>
          <w:rFonts w:ascii="Helvetica" w:hAnsi="Helvetica" w:cs="Arial"/>
          <w:color w:val="000000" w:themeColor="text1"/>
        </w:rPr>
        <w:t>between individual assemblies and pooled assemblies</w:t>
      </w:r>
      <w:r w:rsidRPr="009F21E7">
        <w:rPr>
          <w:rFonts w:ascii="Helvetica" w:hAnsi="Helvetica" w:cs="Arial"/>
          <w:b w:val="0"/>
          <w:color w:val="000000" w:themeColor="text1"/>
        </w:rPr>
        <w:t>.</w:t>
      </w:r>
    </w:p>
    <w:tbl>
      <w:tblPr>
        <w:tblW w:w="13278" w:type="dxa"/>
        <w:tblInd w:w="15" w:type="dxa"/>
        <w:tblLook w:val="04A0"/>
      </w:tblPr>
      <w:tblGrid>
        <w:gridCol w:w="434"/>
        <w:gridCol w:w="419"/>
        <w:gridCol w:w="1028"/>
        <w:gridCol w:w="771"/>
        <w:gridCol w:w="419"/>
        <w:gridCol w:w="455"/>
        <w:gridCol w:w="427"/>
        <w:gridCol w:w="419"/>
        <w:gridCol w:w="1028"/>
        <w:gridCol w:w="771"/>
        <w:gridCol w:w="419"/>
        <w:gridCol w:w="455"/>
        <w:gridCol w:w="444"/>
        <w:gridCol w:w="419"/>
        <w:gridCol w:w="1028"/>
        <w:gridCol w:w="771"/>
        <w:gridCol w:w="419"/>
        <w:gridCol w:w="455"/>
        <w:gridCol w:w="444"/>
        <w:gridCol w:w="419"/>
        <w:gridCol w:w="1028"/>
        <w:gridCol w:w="771"/>
        <w:gridCol w:w="419"/>
      </w:tblGrid>
      <w:tr w:rsidR="007A411F" w:rsidRPr="009F21E7" w:rsidTr="00AA66E4">
        <w:trPr>
          <w:trHeight w:val="293"/>
        </w:trPr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>1 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>2 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>3 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  <w:r w:rsidRPr="009F21E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A/B/C/E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B/C/E/F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C/E/F/G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E/F/G/H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</w:tr>
      <w:tr w:rsidR="007A411F" w:rsidRPr="009F21E7" w:rsidTr="00AA66E4">
        <w:trPr>
          <w:trHeight w:val="312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7A411F" w:rsidRPr="009F21E7" w:rsidTr="00AA66E4">
        <w:trPr>
          <w:trHeight w:val="312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b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8759E1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% homology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Length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b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8759E1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% homology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Length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b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8759E1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% homology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Length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a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b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A411F" w:rsidRPr="009F21E7" w:rsidRDefault="008759E1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% homology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Length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m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A1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43248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B1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96619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42588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46900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A2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99.57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11460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46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42588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99.28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16897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79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27071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A3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28897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99.28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16897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79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99.84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14034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99.85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18448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28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A4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7900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14034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6253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22192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A5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2360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6253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C5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10616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45618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A7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99.86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4368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C5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10579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C6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7972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31496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B1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96619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C6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7972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C7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2967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11189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42588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C7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2967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46900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5780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99.28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16897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79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46900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27071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F5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99.86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7160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14034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27071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10014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G1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81338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6253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10014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22192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H1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69479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C5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10579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22192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45618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H2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9791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C6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7972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6298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31496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H3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7594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C7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2967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45618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11189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H4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99.81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13475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23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C8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918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31496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5780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C9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1114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11191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F5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99.86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7160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46900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5780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G1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81338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E2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27071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F5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7160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7A411F" w:rsidRPr="009F21E7" w:rsidTr="00AA66E4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E3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99.86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10014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  <w:r w:rsidRPr="009F21E7">
              <w:rPr>
                <w:color w:val="00000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AA66E4" w:rsidRPr="009F21E7" w:rsidTr="00775CCE">
        <w:trPr>
          <w:trHeight w:val="293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E4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22192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  <w:r w:rsidRPr="009F21E7">
              <w:rPr>
                <w:rFonts w:ascii="Calibri" w:hAnsi="Calibri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A66E4" w:rsidRPr="009F21E7" w:rsidRDefault="00AA66E4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A66E4" w:rsidRPr="009F21E7" w:rsidRDefault="00AA66E4" w:rsidP="00917387">
            <w:pPr>
              <w:rPr>
                <w:color w:val="00000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6E4" w:rsidRPr="009F21E7" w:rsidRDefault="00AA66E4" w:rsidP="00917387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AA66E4" w:rsidRPr="009F21E7" w:rsidTr="00775CCE">
        <w:trPr>
          <w:trHeight w:val="293"/>
        </w:trPr>
        <w:tc>
          <w:tcPr>
            <w:tcW w:w="13278" w:type="dxa"/>
            <w:gridSpan w:val="2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C78" w:rsidRDefault="004B2C78" w:rsidP="00A67AF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</w:p>
          <w:p w:rsidR="00AA66E4" w:rsidRPr="00316A1E" w:rsidRDefault="00A67AFC" w:rsidP="009128D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Contigs</w:t>
            </w:r>
            <w:proofErr w:type="spellEnd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from individual assemblies A, B, C, E, F, G and H</w:t>
            </w:r>
            <w:r w:rsidR="00DD1BAD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DD1BAD"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(</w:t>
            </w:r>
            <w:r w:rsidR="00DD1BAD" w:rsidRPr="00316A1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a</w:t>
            </w:r>
            <w:r w:rsidR="00DD1BAD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)</w:t>
            </w:r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and </w:t>
            </w:r>
            <w:proofErr w:type="spellStart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contigs</w:t>
            </w:r>
            <w:proofErr w:type="spellEnd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from pools of </w:t>
            </w:r>
            <w:proofErr w:type="spellStart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ABCE</w:t>
            </w:r>
            <w:proofErr w:type="spellEnd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BCEF</w:t>
            </w:r>
            <w:proofErr w:type="spellEnd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CEFG</w:t>
            </w:r>
            <w:proofErr w:type="spellEnd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and </w:t>
            </w:r>
            <w:proofErr w:type="spellStart"/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EFGH</w:t>
            </w:r>
            <w:proofErr w:type="spellEnd"/>
            <w:r w:rsidR="009128D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9128D6"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(</w:t>
            </w:r>
            <w:r w:rsidR="009128D6" w:rsidRPr="00316A1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b)</w:t>
            </w:r>
            <w:r w:rsidR="00876CF1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were compared for % homology</w:t>
            </w:r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and base pair miss-matches </w:t>
            </w:r>
            <w:r w:rsidRPr="00316A1E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n-GB"/>
              </w:rPr>
              <w:t>(</w:t>
            </w:r>
            <w:r w:rsidRPr="00316A1E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  <w:lang w:val="en-GB"/>
              </w:rPr>
              <w:t>m</w:t>
            </w:r>
            <w:r w:rsidRPr="00316A1E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n-GB"/>
              </w:rPr>
              <w:t>)</w:t>
            </w:r>
            <w:r w:rsidRPr="00316A1E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  <w:lang w:val="en-GB"/>
              </w:rPr>
              <w:t>.</w:t>
            </w:r>
            <w:r w:rsidRPr="00316A1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</w:tr>
    </w:tbl>
    <w:p w:rsidR="00BA60DB" w:rsidRPr="009F21E7" w:rsidRDefault="00BA60DB" w:rsidP="007A411F">
      <w:pPr>
        <w:spacing w:line="360" w:lineRule="auto"/>
        <w:jc w:val="both"/>
        <w:outlineLvl w:val="0"/>
        <w:rPr>
          <w:rFonts w:ascii="Helvetica" w:hAnsi="Helvetica" w:cs="Arial"/>
          <w:b/>
          <w:color w:val="000000" w:themeColor="text1"/>
          <w:lang w:val="en-GB"/>
        </w:rPr>
        <w:sectPr w:rsidR="00BA60DB" w:rsidRPr="009F21E7" w:rsidSect="00BA60DB">
          <w:pgSz w:w="16840" w:h="11901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725358" w:rsidRDefault="00725358" w:rsidP="00725358">
      <w:pPr>
        <w:pStyle w:val="Caption"/>
      </w:pPr>
      <w:r>
        <w:lastRenderedPageBreak/>
        <w:t xml:space="preserve">Table S </w:t>
      </w:r>
      <w:fldSimple w:instr=" SEQ Table_S \* ARABIC ">
        <w:r w:rsidR="00287CB7">
          <w:rPr>
            <w:noProof/>
          </w:rPr>
          <w:t>4</w:t>
        </w:r>
      </w:fldSimple>
      <w:r>
        <w:t>:</w:t>
      </w:r>
      <w:r w:rsidRPr="00725358">
        <w:rPr>
          <w:rFonts w:ascii="Helvetica" w:hAnsi="Helvetica" w:cs="Arial"/>
          <w:iCs w:val="0"/>
          <w:color w:val="000000" w:themeColor="text1"/>
          <w:kern w:val="0"/>
        </w:rPr>
        <w:t xml:space="preserve"> </w:t>
      </w:r>
      <w:r w:rsidRPr="00725358">
        <w:rPr>
          <w:lang w:val="en-AU"/>
        </w:rPr>
        <w:t xml:space="preserve">Number of </w:t>
      </w:r>
      <w:proofErr w:type="spellStart"/>
      <w:r w:rsidRPr="00725358">
        <w:rPr>
          <w:lang w:val="en-AU"/>
        </w:rPr>
        <w:t>contigs</w:t>
      </w:r>
      <w:proofErr w:type="spellEnd"/>
      <w:r w:rsidRPr="00725358">
        <w:rPr>
          <w:lang w:val="en-AU"/>
        </w:rPr>
        <w:t xml:space="preserve"> and scaffolds per </w:t>
      </w:r>
      <w:proofErr w:type="spellStart"/>
      <w:r w:rsidRPr="00725358">
        <w:rPr>
          <w:lang w:val="en-AU"/>
        </w:rPr>
        <w:t>BAC</w:t>
      </w:r>
      <w:proofErr w:type="spellEnd"/>
      <w:r w:rsidRPr="00725358">
        <w:rPr>
          <w:lang w:val="en-AU"/>
        </w:rPr>
        <w:t xml:space="preserve"> in percentiles of 384 </w:t>
      </w:r>
      <w:proofErr w:type="spellStart"/>
      <w:r w:rsidRPr="00725358">
        <w:rPr>
          <w:lang w:val="en-AU"/>
        </w:rPr>
        <w:t>BACs</w:t>
      </w:r>
      <w:proofErr w:type="spellEnd"/>
      <w:r w:rsidRPr="00725358">
        <w:rPr>
          <w:lang w:val="en-AU"/>
        </w:rPr>
        <w:t>.</w:t>
      </w:r>
    </w:p>
    <w:tbl>
      <w:tblPr>
        <w:tblW w:w="3760" w:type="dxa"/>
        <w:tblInd w:w="108" w:type="dxa"/>
        <w:tblLook w:val="04A0"/>
      </w:tblPr>
      <w:tblGrid>
        <w:gridCol w:w="1500"/>
        <w:gridCol w:w="1120"/>
        <w:gridCol w:w="1140"/>
      </w:tblGrid>
      <w:tr w:rsidR="007A411F" w:rsidRPr="009F21E7" w:rsidTr="00917387">
        <w:trPr>
          <w:trHeight w:val="60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Percentile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proofErr w:type="spellStart"/>
            <w:r w:rsidRPr="009F21E7">
              <w:rPr>
                <w:rFonts w:ascii="Calibri" w:hAnsi="Calibri"/>
                <w:color w:val="000000"/>
                <w:lang w:val="en-GB"/>
              </w:rPr>
              <w:t>Contigs</w:t>
            </w:r>
            <w:proofErr w:type="spellEnd"/>
            <w:r w:rsidRPr="009F21E7">
              <w:rPr>
                <w:rFonts w:ascii="Calibri" w:hAnsi="Calibri"/>
                <w:color w:val="000000"/>
                <w:lang w:val="en-GB"/>
              </w:rPr>
              <w:t xml:space="preserve"> per </w:t>
            </w:r>
            <w:proofErr w:type="spellStart"/>
            <w:r w:rsidRPr="009F21E7">
              <w:rPr>
                <w:rFonts w:ascii="Calibri" w:hAnsi="Calibri"/>
                <w:color w:val="000000"/>
                <w:lang w:val="en-GB"/>
              </w:rPr>
              <w:t>BAC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 xml:space="preserve">Scaffolds per </w:t>
            </w:r>
            <w:proofErr w:type="spellStart"/>
            <w:r w:rsidRPr="009F21E7">
              <w:rPr>
                <w:rFonts w:ascii="Calibri" w:hAnsi="Calibri"/>
                <w:color w:val="000000"/>
                <w:lang w:val="en-GB"/>
              </w:rPr>
              <w:t>BAC</w:t>
            </w:r>
            <w:proofErr w:type="spellEnd"/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99.5%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4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97.5%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3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90.0%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75.0%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50.0%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25.0%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10.0%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2.5%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</w:t>
            </w:r>
          </w:p>
        </w:tc>
      </w:tr>
      <w:tr w:rsidR="007A411F" w:rsidRPr="009F21E7" w:rsidTr="00917387">
        <w:trPr>
          <w:trHeight w:val="3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0.5%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11F" w:rsidRPr="009F21E7" w:rsidRDefault="007A411F" w:rsidP="00917387">
            <w:pPr>
              <w:jc w:val="center"/>
              <w:rPr>
                <w:rFonts w:ascii="Calibri" w:hAnsi="Calibri"/>
                <w:color w:val="000000"/>
                <w:lang w:val="en-GB"/>
              </w:rPr>
            </w:pPr>
            <w:r w:rsidRPr="009F21E7">
              <w:rPr>
                <w:rFonts w:ascii="Calibri" w:hAnsi="Calibri"/>
                <w:color w:val="000000"/>
                <w:lang w:val="en-GB"/>
              </w:rPr>
              <w:t>1</w:t>
            </w:r>
          </w:p>
        </w:tc>
      </w:tr>
    </w:tbl>
    <w:p w:rsidR="007A411F" w:rsidRPr="009F21E7" w:rsidRDefault="007A411F" w:rsidP="007A411F">
      <w:pPr>
        <w:rPr>
          <w:lang w:val="en-GB"/>
        </w:rPr>
      </w:pPr>
    </w:p>
    <w:p w:rsidR="007A411F" w:rsidRPr="009F21E7" w:rsidRDefault="007A411F">
      <w:pPr>
        <w:rPr>
          <w:rFonts w:ascii="Arial Black" w:hAnsi="Arial Black"/>
          <w:lang w:val="en-GB"/>
        </w:rPr>
      </w:pPr>
    </w:p>
    <w:sectPr w:rsidR="007A411F" w:rsidRPr="009F21E7" w:rsidSect="0059369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Nimbus Sans 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ITC Symbol Std Book">
    <w:altName w:val="ITC Symbol Std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5B0626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1">
    <w:nsid w:val="3D911954"/>
    <w:multiLevelType w:val="hybridMultilevel"/>
    <w:tmpl w:val="3EEC5F96"/>
    <w:lvl w:ilvl="0" w:tplc="2494A898">
      <w:start w:val="2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6203B4"/>
    <w:multiLevelType w:val="hybridMultilevel"/>
    <w:tmpl w:val="70F4D67A"/>
    <w:lvl w:ilvl="0" w:tplc="62CECFEA">
      <w:numFmt w:val="bullet"/>
      <w:lvlText w:val="-"/>
      <w:lvlJc w:val="left"/>
      <w:pPr>
        <w:ind w:left="7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>
    <w:nsid w:val="544B00A8"/>
    <w:multiLevelType w:val="hybridMultilevel"/>
    <w:tmpl w:val="1192600A"/>
    <w:lvl w:ilvl="0" w:tplc="B3601FB8">
      <w:start w:val="1"/>
      <w:numFmt w:val="bullet"/>
      <w:pStyle w:val="ListParagraph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9E4B5D"/>
    <w:multiLevelType w:val="multilevel"/>
    <w:tmpl w:val="D51A0604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73F96CA2"/>
    <w:multiLevelType w:val="multilevel"/>
    <w:tmpl w:val="A47A818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750D41E7"/>
    <w:multiLevelType w:val="multilevel"/>
    <w:tmpl w:val="1DF6D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822FDB"/>
    <w:multiLevelType w:val="hybridMultilevel"/>
    <w:tmpl w:val="592C6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5259C0"/>
    <w:multiLevelType w:val="hybridMultilevel"/>
    <w:tmpl w:val="CD9ECA3C"/>
    <w:lvl w:ilvl="0" w:tplc="D3CE3028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5B3D81"/>
    <w:multiLevelType w:val="hybridMultilevel"/>
    <w:tmpl w:val="DB9A3BFC"/>
    <w:lvl w:ilvl="0" w:tplc="B9F8E2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2A6D"/>
    <w:rsid w:val="000273AE"/>
    <w:rsid w:val="00033508"/>
    <w:rsid w:val="000544C4"/>
    <w:rsid w:val="00054518"/>
    <w:rsid w:val="000A3A3F"/>
    <w:rsid w:val="000B59D0"/>
    <w:rsid w:val="000C2B37"/>
    <w:rsid w:val="000C4375"/>
    <w:rsid w:val="000D45D2"/>
    <w:rsid w:val="000E0494"/>
    <w:rsid w:val="001051F3"/>
    <w:rsid w:val="00113594"/>
    <w:rsid w:val="00162F3E"/>
    <w:rsid w:val="00163B09"/>
    <w:rsid w:val="00167AF1"/>
    <w:rsid w:val="001D4805"/>
    <w:rsid w:val="00202B90"/>
    <w:rsid w:val="00222A82"/>
    <w:rsid w:val="00233ED4"/>
    <w:rsid w:val="00236451"/>
    <w:rsid w:val="002401F1"/>
    <w:rsid w:val="00252DE9"/>
    <w:rsid w:val="00264E54"/>
    <w:rsid w:val="00287CB7"/>
    <w:rsid w:val="00292A6D"/>
    <w:rsid w:val="00295383"/>
    <w:rsid w:val="002C47BC"/>
    <w:rsid w:val="002D32CF"/>
    <w:rsid w:val="00316A1E"/>
    <w:rsid w:val="00327153"/>
    <w:rsid w:val="00355961"/>
    <w:rsid w:val="00360E11"/>
    <w:rsid w:val="00371CF9"/>
    <w:rsid w:val="00396DE5"/>
    <w:rsid w:val="00397F61"/>
    <w:rsid w:val="003B5051"/>
    <w:rsid w:val="003B68DA"/>
    <w:rsid w:val="003D177E"/>
    <w:rsid w:val="0043436C"/>
    <w:rsid w:val="00451FB4"/>
    <w:rsid w:val="004562E9"/>
    <w:rsid w:val="00495D09"/>
    <w:rsid w:val="004B2C78"/>
    <w:rsid w:val="004B33EA"/>
    <w:rsid w:val="004D249F"/>
    <w:rsid w:val="004E08F3"/>
    <w:rsid w:val="0051068F"/>
    <w:rsid w:val="00523488"/>
    <w:rsid w:val="00524966"/>
    <w:rsid w:val="00533E37"/>
    <w:rsid w:val="0053691B"/>
    <w:rsid w:val="005377E8"/>
    <w:rsid w:val="00542B62"/>
    <w:rsid w:val="00542F46"/>
    <w:rsid w:val="00573BE7"/>
    <w:rsid w:val="0059369E"/>
    <w:rsid w:val="005D1F48"/>
    <w:rsid w:val="005F5B44"/>
    <w:rsid w:val="0062749A"/>
    <w:rsid w:val="00674EDB"/>
    <w:rsid w:val="00681EAE"/>
    <w:rsid w:val="00683B87"/>
    <w:rsid w:val="006B018B"/>
    <w:rsid w:val="006D6361"/>
    <w:rsid w:val="006F5752"/>
    <w:rsid w:val="0072473E"/>
    <w:rsid w:val="00725358"/>
    <w:rsid w:val="00747B4F"/>
    <w:rsid w:val="00775CCE"/>
    <w:rsid w:val="007A411F"/>
    <w:rsid w:val="007D183F"/>
    <w:rsid w:val="00864263"/>
    <w:rsid w:val="008759E1"/>
    <w:rsid w:val="00876CF1"/>
    <w:rsid w:val="008A0A33"/>
    <w:rsid w:val="008A0C82"/>
    <w:rsid w:val="008B3D5C"/>
    <w:rsid w:val="008D53DF"/>
    <w:rsid w:val="008F05E6"/>
    <w:rsid w:val="009128D6"/>
    <w:rsid w:val="00917387"/>
    <w:rsid w:val="009215FF"/>
    <w:rsid w:val="00930F6F"/>
    <w:rsid w:val="009A4963"/>
    <w:rsid w:val="009D47B9"/>
    <w:rsid w:val="009F21E7"/>
    <w:rsid w:val="00A3104C"/>
    <w:rsid w:val="00A41FBF"/>
    <w:rsid w:val="00A46F89"/>
    <w:rsid w:val="00A67AFC"/>
    <w:rsid w:val="00A72666"/>
    <w:rsid w:val="00A9114F"/>
    <w:rsid w:val="00A91A38"/>
    <w:rsid w:val="00AA66E4"/>
    <w:rsid w:val="00AB08E7"/>
    <w:rsid w:val="00B107B2"/>
    <w:rsid w:val="00B118AD"/>
    <w:rsid w:val="00B12A6E"/>
    <w:rsid w:val="00B72385"/>
    <w:rsid w:val="00BA60DB"/>
    <w:rsid w:val="00C06E97"/>
    <w:rsid w:val="00C853BB"/>
    <w:rsid w:val="00CE598A"/>
    <w:rsid w:val="00D662EA"/>
    <w:rsid w:val="00D93AD8"/>
    <w:rsid w:val="00DC7BB8"/>
    <w:rsid w:val="00DD1BAD"/>
    <w:rsid w:val="00DD443F"/>
    <w:rsid w:val="00E05EE6"/>
    <w:rsid w:val="00E20345"/>
    <w:rsid w:val="00E210D6"/>
    <w:rsid w:val="00E36B3E"/>
    <w:rsid w:val="00E6111B"/>
    <w:rsid w:val="00E73DFB"/>
    <w:rsid w:val="00EC1E25"/>
    <w:rsid w:val="00ED6DAD"/>
    <w:rsid w:val="00EE0E41"/>
    <w:rsid w:val="00EF060C"/>
    <w:rsid w:val="00F126C8"/>
    <w:rsid w:val="00F20CC6"/>
    <w:rsid w:val="00F33BD2"/>
    <w:rsid w:val="00F41BB5"/>
    <w:rsid w:val="00F567AC"/>
    <w:rsid w:val="00F84865"/>
    <w:rsid w:val="00FA6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4C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202B90"/>
    <w:pPr>
      <w:keepNext/>
      <w:widowControl w:val="0"/>
      <w:suppressAutoHyphens/>
      <w:autoSpaceDE w:val="0"/>
      <w:autoSpaceDN w:val="0"/>
      <w:spacing w:before="240" w:after="120"/>
      <w:jc w:val="both"/>
      <w:outlineLvl w:val="0"/>
    </w:pPr>
    <w:rPr>
      <w:rFonts w:asciiTheme="minorHAnsi" w:hAnsiTheme="minorHAnsi" w:cs="Arial"/>
      <w:b/>
      <w:bCs/>
      <w:kern w:val="1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qFormat/>
    <w:rsid w:val="00202B90"/>
    <w:pPr>
      <w:keepNext/>
      <w:widowControl w:val="0"/>
      <w:suppressAutoHyphens/>
      <w:autoSpaceDE w:val="0"/>
      <w:autoSpaceDN w:val="0"/>
      <w:spacing w:before="240" w:after="120"/>
      <w:outlineLvl w:val="1"/>
    </w:pPr>
    <w:rPr>
      <w:rFonts w:ascii="Arial" w:hAnsi="Arial" w:cs="Arial"/>
      <w:b/>
      <w:bCs/>
      <w:iCs/>
      <w:kern w:val="1"/>
      <w:lang w:val="en-GB"/>
    </w:rPr>
  </w:style>
  <w:style w:type="paragraph" w:styleId="Heading3">
    <w:name w:val="heading 3"/>
    <w:basedOn w:val="Normal"/>
    <w:next w:val="Normal"/>
    <w:link w:val="Heading3Char"/>
    <w:qFormat/>
    <w:rsid w:val="00202B90"/>
    <w:pPr>
      <w:keepNext/>
      <w:widowControl w:val="0"/>
      <w:suppressAutoHyphens/>
      <w:autoSpaceDE w:val="0"/>
      <w:autoSpaceDN w:val="0"/>
      <w:spacing w:before="240" w:after="120"/>
      <w:outlineLvl w:val="2"/>
    </w:pPr>
    <w:rPr>
      <w:rFonts w:ascii="Nimbus Sans L" w:hAnsi="Nimbus Sans L" w:cs="DejaVu Sans"/>
      <w:b/>
      <w:bCs/>
      <w:kern w:val="1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202B90"/>
    <w:pPr>
      <w:keepNext/>
      <w:widowControl w:val="0"/>
      <w:suppressAutoHyphens/>
      <w:autoSpaceDE w:val="0"/>
      <w:autoSpaceDN w:val="0"/>
      <w:spacing w:before="240" w:after="120"/>
      <w:outlineLvl w:val="3"/>
    </w:pPr>
    <w:rPr>
      <w:rFonts w:ascii="Nimbus Sans L" w:hAnsi="Nimbus Sans L" w:cs="DejaVu Sans"/>
      <w:b/>
      <w:bCs/>
      <w:i/>
      <w:iCs/>
      <w:kern w:val="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0544C4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544C4"/>
    <w:rPr>
      <w:rFonts w:ascii="Times New Roman" w:eastAsia="Times New Roman" w:hAnsi="Times New Roman" w:cs="Times New Roman"/>
    </w:rPr>
  </w:style>
  <w:style w:type="paragraph" w:styleId="Revision">
    <w:name w:val="Revision"/>
    <w:hidden/>
    <w:rsid w:val="003B68DA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rsid w:val="00202B90"/>
    <w:rPr>
      <w:rFonts w:eastAsia="Times New Roman" w:cs="Arial"/>
      <w:b/>
      <w:bCs/>
      <w:kern w:val="1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rsid w:val="00202B90"/>
    <w:rPr>
      <w:rFonts w:ascii="Arial" w:eastAsia="Times New Roman" w:hAnsi="Arial" w:cs="Arial"/>
      <w:b/>
      <w:bCs/>
      <w:iCs/>
      <w:kern w:val="1"/>
      <w:lang w:val="en-GB"/>
    </w:rPr>
  </w:style>
  <w:style w:type="character" w:customStyle="1" w:styleId="Heading3Char">
    <w:name w:val="Heading 3 Char"/>
    <w:basedOn w:val="DefaultParagraphFont"/>
    <w:link w:val="Heading3"/>
    <w:rsid w:val="00202B90"/>
    <w:rPr>
      <w:rFonts w:ascii="Nimbus Sans L" w:eastAsia="Times New Roman" w:hAnsi="Nimbus Sans L" w:cs="DejaVu Sans"/>
      <w:b/>
      <w:bCs/>
      <w:kern w:val="1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rsid w:val="00202B90"/>
    <w:rPr>
      <w:rFonts w:ascii="Nimbus Sans L" w:eastAsia="Times New Roman" w:hAnsi="Nimbus Sans L" w:cs="DejaVu Sans"/>
      <w:b/>
      <w:bCs/>
      <w:i/>
      <w:iCs/>
      <w:kern w:val="1"/>
      <w:lang w:val="en-GB"/>
    </w:rPr>
  </w:style>
  <w:style w:type="character" w:styleId="Hyperlink">
    <w:name w:val="Hyperlink"/>
    <w:basedOn w:val="DefaultParagraphFont"/>
    <w:uiPriority w:val="99"/>
    <w:unhideWhenUsed/>
    <w:rsid w:val="00202B9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202B90"/>
    <w:rPr>
      <w:rFonts w:ascii="Lucida Grande" w:eastAsiaTheme="minorEastAsia" w:hAnsi="Lucida Grande" w:cs="Lucida Grande"/>
      <w:sz w:val="18"/>
      <w:szCs w:val="18"/>
      <w:lang w:val="en-GB" w:eastAsia="ja-JP"/>
    </w:rPr>
  </w:style>
  <w:style w:type="character" w:customStyle="1" w:styleId="BalloonTextChar">
    <w:name w:val="Balloon Text Char"/>
    <w:basedOn w:val="DefaultParagraphFont"/>
    <w:link w:val="BalloonText"/>
    <w:rsid w:val="00202B90"/>
    <w:rPr>
      <w:rFonts w:ascii="Lucida Grande" w:eastAsiaTheme="minorEastAsia" w:hAnsi="Lucida Grande" w:cs="Lucida Grande"/>
      <w:sz w:val="18"/>
      <w:szCs w:val="18"/>
      <w:lang w:val="en-GB" w:eastAsia="ja-JP"/>
    </w:rPr>
  </w:style>
  <w:style w:type="paragraph" w:customStyle="1" w:styleId="Default">
    <w:name w:val="Default"/>
    <w:rsid w:val="00202B90"/>
    <w:pPr>
      <w:tabs>
        <w:tab w:val="left" w:pos="709"/>
      </w:tabs>
      <w:suppressAutoHyphens/>
      <w:spacing w:after="200" w:line="276" w:lineRule="atLeast"/>
    </w:pPr>
    <w:rPr>
      <w:rFonts w:ascii="Arial" w:eastAsia="Calibri" w:hAnsi="Arial" w:cs="Arial"/>
      <w:sz w:val="22"/>
      <w:szCs w:val="22"/>
    </w:rPr>
  </w:style>
  <w:style w:type="paragraph" w:styleId="Footer">
    <w:name w:val="footer"/>
    <w:basedOn w:val="Normal"/>
    <w:link w:val="FooterChar"/>
    <w:unhideWhenUsed/>
    <w:rsid w:val="00202B9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GB" w:eastAsia="ja-JP"/>
    </w:rPr>
  </w:style>
  <w:style w:type="character" w:customStyle="1" w:styleId="FooterChar">
    <w:name w:val="Footer Char"/>
    <w:basedOn w:val="DefaultParagraphFont"/>
    <w:link w:val="Footer"/>
    <w:rsid w:val="00202B90"/>
    <w:rPr>
      <w:rFonts w:eastAsiaTheme="minorEastAsia"/>
      <w:lang w:val="en-GB" w:eastAsia="ja-JP"/>
    </w:rPr>
  </w:style>
  <w:style w:type="character" w:styleId="PageNumber">
    <w:name w:val="page number"/>
    <w:basedOn w:val="DefaultParagraphFont"/>
    <w:unhideWhenUsed/>
    <w:rsid w:val="00202B90"/>
  </w:style>
  <w:style w:type="paragraph" w:styleId="CommentText">
    <w:name w:val="annotation text"/>
    <w:basedOn w:val="Normal"/>
    <w:link w:val="CommentTextChar"/>
    <w:unhideWhenUsed/>
    <w:rsid w:val="00202B90"/>
    <w:rPr>
      <w:rFonts w:asciiTheme="minorHAnsi" w:eastAsiaTheme="minorEastAsia" w:hAnsiTheme="minorHAnsi" w:cstheme="minorBidi"/>
      <w:lang w:val="en-GB" w:eastAsia="ja-JP"/>
    </w:rPr>
  </w:style>
  <w:style w:type="character" w:customStyle="1" w:styleId="CommentTextChar">
    <w:name w:val="Comment Text Char"/>
    <w:basedOn w:val="DefaultParagraphFont"/>
    <w:link w:val="CommentText"/>
    <w:rsid w:val="00202B90"/>
    <w:rPr>
      <w:rFonts w:eastAsiaTheme="minorEastAsia"/>
      <w:lang w:val="en-GB" w:eastAsia="ja-JP"/>
    </w:rPr>
  </w:style>
  <w:style w:type="character" w:styleId="CommentReference">
    <w:name w:val="annotation reference"/>
    <w:basedOn w:val="DefaultParagraphFont"/>
    <w:rsid w:val="00202B90"/>
    <w:rPr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202B90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02B9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202B90"/>
    <w:rPr>
      <w:rFonts w:eastAsiaTheme="minorEastAsia"/>
      <w:b/>
      <w:bCs/>
      <w:sz w:val="20"/>
      <w:szCs w:val="20"/>
      <w:lang w:val="en-GB" w:eastAsia="ja-JP"/>
    </w:rPr>
  </w:style>
  <w:style w:type="character" w:styleId="Strong">
    <w:name w:val="Strong"/>
    <w:basedOn w:val="DefaultParagraphFont"/>
    <w:qFormat/>
    <w:rsid w:val="00202B90"/>
    <w:rPr>
      <w:b/>
      <w:bCs/>
    </w:rPr>
  </w:style>
  <w:style w:type="paragraph" w:styleId="HTMLPreformatted">
    <w:name w:val="HTML Preformatted"/>
    <w:basedOn w:val="Normal"/>
    <w:link w:val="HTMLPreformattedChar"/>
    <w:unhideWhenUsed/>
    <w:rsid w:val="00202B90"/>
    <w:rPr>
      <w:rFonts w:ascii="Courier" w:eastAsiaTheme="minorEastAsia" w:hAnsi="Courier" w:cstheme="minorBidi"/>
      <w:sz w:val="20"/>
      <w:szCs w:val="20"/>
      <w:lang w:val="en-GB" w:eastAsia="ja-JP"/>
    </w:rPr>
  </w:style>
  <w:style w:type="character" w:customStyle="1" w:styleId="HTMLPreformattedChar">
    <w:name w:val="HTML Preformatted Char"/>
    <w:basedOn w:val="DefaultParagraphFont"/>
    <w:link w:val="HTMLPreformatted"/>
    <w:rsid w:val="00202B90"/>
    <w:rPr>
      <w:rFonts w:ascii="Courier" w:eastAsiaTheme="minorEastAsia" w:hAnsi="Courier"/>
      <w:sz w:val="20"/>
      <w:szCs w:val="20"/>
      <w:lang w:val="en-GB" w:eastAsia="ja-JP"/>
    </w:rPr>
  </w:style>
  <w:style w:type="paragraph" w:styleId="Caption">
    <w:name w:val="caption"/>
    <w:aliases w:val="Supplementary"/>
    <w:basedOn w:val="Normal"/>
    <w:qFormat/>
    <w:rsid w:val="00236451"/>
    <w:pPr>
      <w:keepNext/>
      <w:widowControl w:val="0"/>
      <w:suppressLineNumbers/>
      <w:suppressAutoHyphens/>
      <w:autoSpaceDE w:val="0"/>
      <w:autoSpaceDN w:val="0"/>
      <w:spacing w:before="120" w:after="120"/>
    </w:pPr>
    <w:rPr>
      <w:rFonts w:ascii="Arial" w:hAnsi="Arial"/>
      <w:b/>
      <w:iCs/>
      <w:kern w:val="1"/>
      <w:lang w:val="en-GB"/>
    </w:rPr>
  </w:style>
  <w:style w:type="paragraph" w:styleId="ListParagraph">
    <w:name w:val="List Paragraph"/>
    <w:basedOn w:val="Normal"/>
    <w:uiPriority w:val="34"/>
    <w:qFormat/>
    <w:rsid w:val="00202B90"/>
    <w:pPr>
      <w:numPr>
        <w:numId w:val="2"/>
      </w:numPr>
      <w:autoSpaceDE w:val="0"/>
      <w:autoSpaceDN w:val="0"/>
      <w:spacing w:after="120" w:line="200" w:lineRule="exact"/>
    </w:pPr>
    <w:rPr>
      <w:rFonts w:ascii="Calibri" w:eastAsia="Calibri" w:hAnsi="Calibri"/>
      <w:color w:val="000000" w:themeColor="text1"/>
      <w:sz w:val="18"/>
      <w:szCs w:val="18"/>
      <w:lang w:val="en-GB"/>
    </w:rPr>
  </w:style>
  <w:style w:type="paragraph" w:styleId="NormalWeb">
    <w:name w:val="Normal (Web)"/>
    <w:basedOn w:val="Normal"/>
    <w:rsid w:val="00202B90"/>
    <w:rPr>
      <w:rFonts w:eastAsiaTheme="minorHAnsi" w:cstheme="minorBidi"/>
      <w:lang w:val="en-GB"/>
    </w:rPr>
  </w:style>
  <w:style w:type="table" w:styleId="TableGrid">
    <w:name w:val="Table Grid"/>
    <w:basedOn w:val="TableNormal"/>
    <w:rsid w:val="00202B90"/>
    <w:rPr>
      <w:rFonts w:ascii="Times New Roman" w:eastAsia="Times New Roman" w:hAnsi="Times New Roman" w:cs="Times New Roman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Default"/>
    <w:next w:val="Default"/>
    <w:uiPriority w:val="99"/>
    <w:rsid w:val="00202B90"/>
    <w:pPr>
      <w:widowControl w:val="0"/>
      <w:tabs>
        <w:tab w:val="clear" w:pos="709"/>
      </w:tabs>
      <w:suppressAutoHyphens w:val="0"/>
      <w:autoSpaceDE w:val="0"/>
      <w:autoSpaceDN w:val="0"/>
      <w:adjustRightInd w:val="0"/>
      <w:spacing w:after="0" w:line="120" w:lineRule="atLeast"/>
    </w:pPr>
    <w:rPr>
      <w:rFonts w:ascii="ITC Symbol Std Book" w:eastAsia="Times New Roman" w:hAnsi="ITC Symbol Std Book" w:cs="Times New Roman"/>
      <w:sz w:val="24"/>
      <w:szCs w:val="24"/>
      <w:lang w:val="en-US" w:eastAsia="en-AU"/>
    </w:rPr>
  </w:style>
  <w:style w:type="character" w:customStyle="1" w:styleId="A4">
    <w:name w:val="A4"/>
    <w:uiPriority w:val="99"/>
    <w:rsid w:val="00202B90"/>
    <w:rPr>
      <w:rFonts w:cs="Minion Pro"/>
      <w:color w:val="221E1F"/>
      <w:sz w:val="14"/>
      <w:szCs w:val="14"/>
    </w:rPr>
  </w:style>
  <w:style w:type="paragraph" w:styleId="TOCHeading">
    <w:name w:val="TOC Heading"/>
    <w:basedOn w:val="Heading1"/>
    <w:next w:val="Normal"/>
    <w:uiPriority w:val="39"/>
    <w:unhideWhenUsed/>
    <w:qFormat/>
    <w:rsid w:val="00202B90"/>
    <w:pPr>
      <w:keepLines/>
      <w:widowControl/>
      <w:suppressAutoHyphens w:val="0"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lang w:val="en-US"/>
    </w:rPr>
  </w:style>
  <w:style w:type="paragraph" w:styleId="TOC1">
    <w:name w:val="toc 1"/>
    <w:basedOn w:val="Normal"/>
    <w:next w:val="Normal"/>
    <w:autoRedefine/>
    <w:uiPriority w:val="39"/>
    <w:rsid w:val="00202B90"/>
    <w:pPr>
      <w:spacing w:before="120"/>
    </w:pPr>
    <w:rPr>
      <w:rFonts w:asciiTheme="minorHAnsi" w:eastAsiaTheme="minorHAnsi" w:hAnsiTheme="minorHAnsi" w:cstheme="minorBidi"/>
      <w:b/>
      <w:lang w:val="en-GB"/>
    </w:rPr>
  </w:style>
  <w:style w:type="paragraph" w:styleId="TOC2">
    <w:name w:val="toc 2"/>
    <w:basedOn w:val="Normal"/>
    <w:next w:val="Normal"/>
    <w:autoRedefine/>
    <w:uiPriority w:val="39"/>
    <w:rsid w:val="00202B90"/>
    <w:pPr>
      <w:ind w:left="220"/>
    </w:pPr>
    <w:rPr>
      <w:rFonts w:asciiTheme="minorHAnsi" w:eastAsiaTheme="minorHAnsi" w:hAnsiTheme="minorHAnsi" w:cstheme="minorBidi"/>
      <w:b/>
      <w:sz w:val="22"/>
      <w:szCs w:val="22"/>
      <w:lang w:val="en-GB"/>
    </w:rPr>
  </w:style>
  <w:style w:type="paragraph" w:styleId="TOC3">
    <w:name w:val="toc 3"/>
    <w:basedOn w:val="Normal"/>
    <w:next w:val="Normal"/>
    <w:autoRedefine/>
    <w:uiPriority w:val="39"/>
    <w:rsid w:val="00202B90"/>
    <w:pPr>
      <w:ind w:left="440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OC4">
    <w:name w:val="toc 4"/>
    <w:basedOn w:val="Normal"/>
    <w:next w:val="Normal"/>
    <w:autoRedefine/>
    <w:rsid w:val="00202B90"/>
    <w:pPr>
      <w:ind w:left="66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TOC5">
    <w:name w:val="toc 5"/>
    <w:basedOn w:val="Normal"/>
    <w:next w:val="Normal"/>
    <w:autoRedefine/>
    <w:rsid w:val="00202B90"/>
    <w:pPr>
      <w:ind w:left="88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TOC6">
    <w:name w:val="toc 6"/>
    <w:basedOn w:val="Normal"/>
    <w:next w:val="Normal"/>
    <w:autoRedefine/>
    <w:rsid w:val="00202B90"/>
    <w:pPr>
      <w:ind w:left="110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TOC7">
    <w:name w:val="toc 7"/>
    <w:basedOn w:val="Normal"/>
    <w:next w:val="Normal"/>
    <w:autoRedefine/>
    <w:rsid w:val="00202B90"/>
    <w:pPr>
      <w:ind w:left="132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TOC8">
    <w:name w:val="toc 8"/>
    <w:basedOn w:val="Normal"/>
    <w:next w:val="Normal"/>
    <w:autoRedefine/>
    <w:rsid w:val="00202B90"/>
    <w:pPr>
      <w:ind w:left="154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TOC9">
    <w:name w:val="toc 9"/>
    <w:basedOn w:val="Normal"/>
    <w:next w:val="Normal"/>
    <w:autoRedefine/>
    <w:rsid w:val="00202B90"/>
    <w:pPr>
      <w:ind w:left="176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customStyle="1" w:styleId="xl63">
    <w:name w:val="xl63"/>
    <w:basedOn w:val="Normal"/>
    <w:rsid w:val="00202B90"/>
    <w:pP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  <w:style w:type="paragraph" w:customStyle="1" w:styleId="xl64">
    <w:name w:val="xl64"/>
    <w:basedOn w:val="Normal"/>
    <w:rsid w:val="00202B90"/>
    <w:pP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  <w:style w:type="paragraph" w:customStyle="1" w:styleId="xl65">
    <w:name w:val="xl65"/>
    <w:basedOn w:val="Normal"/>
    <w:rsid w:val="00202B90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  <w:style w:type="paragraph" w:customStyle="1" w:styleId="xl66">
    <w:name w:val="xl66"/>
    <w:basedOn w:val="Normal"/>
    <w:rsid w:val="00202B90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  <w:style w:type="paragraph" w:customStyle="1" w:styleId="xl67">
    <w:name w:val="xl67"/>
    <w:basedOn w:val="Normal"/>
    <w:rsid w:val="00202B90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  <w:style w:type="paragraph" w:customStyle="1" w:styleId="xl68">
    <w:name w:val="xl68"/>
    <w:basedOn w:val="Normal"/>
    <w:rsid w:val="00202B90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  <w:style w:type="paragraph" w:customStyle="1" w:styleId="xl69">
    <w:name w:val="xl69"/>
    <w:basedOn w:val="Normal"/>
    <w:rsid w:val="00202B90"/>
    <w:pPr>
      <w:pBdr>
        <w:bottom w:val="single" w:sz="8" w:space="0" w:color="auto"/>
      </w:pBd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paragraph" w:customStyle="1" w:styleId="xl70">
    <w:name w:val="xl70"/>
    <w:basedOn w:val="Normal"/>
    <w:rsid w:val="00202B90"/>
    <w:pP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  <w:style w:type="paragraph" w:customStyle="1" w:styleId="xl71">
    <w:name w:val="xl71"/>
    <w:basedOn w:val="Normal"/>
    <w:rsid w:val="00202B90"/>
    <w:pPr>
      <w:spacing w:before="100" w:beforeAutospacing="1" w:after="100" w:afterAutospacing="1"/>
      <w:jc w:val="center"/>
    </w:pPr>
    <w:rPr>
      <w:rFonts w:ascii="Times" w:hAnsi="Times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5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Visendi</dc:creator>
  <cp:keywords/>
  <dc:description/>
  <cp:lastModifiedBy>0011687</cp:lastModifiedBy>
  <cp:revision>11</cp:revision>
  <cp:lastPrinted>2015-09-22T08:03:00Z</cp:lastPrinted>
  <dcterms:created xsi:type="dcterms:W3CDTF">2015-09-22T08:03:00Z</dcterms:created>
  <dcterms:modified xsi:type="dcterms:W3CDTF">2016-01-11T13:42:00Z</dcterms:modified>
</cp:coreProperties>
</file>