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F7" w:rsidRDefault="003E75F7" w:rsidP="003E75F7">
      <w:pPr>
        <w:widowControl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A4EC0">
        <w:rPr>
          <w:rFonts w:ascii="Times New Roman" w:hAnsi="Times New Roman" w:cs="Times New Roman"/>
          <w:b/>
          <w:kern w:val="0"/>
          <w:sz w:val="24"/>
          <w:szCs w:val="24"/>
        </w:rPr>
        <w:t>Table</w:t>
      </w:r>
      <w:r w:rsidRPr="005A4EC0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proofErr w:type="spellStart"/>
      <w:r w:rsidRPr="005A4EC0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1</w:t>
      </w:r>
      <w:proofErr w:type="spellEnd"/>
      <w:r w:rsidRPr="00B23F9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Samples used for reference gene selection</w:t>
      </w:r>
    </w:p>
    <w:p w:rsidR="003E75F7" w:rsidRDefault="003E75F7" w:rsidP="003E75F7">
      <w:pPr>
        <w:widowControl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5"/>
        <w:gridCol w:w="1559"/>
        <w:gridCol w:w="2693"/>
      </w:tblGrid>
      <w:tr w:rsidR="003E75F7" w:rsidTr="00EF09B8">
        <w:trPr>
          <w:jc w:val="center"/>
        </w:trPr>
        <w:tc>
          <w:tcPr>
            <w:tcW w:w="1555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3E75F7" w:rsidRDefault="003E75F7" w:rsidP="00EF09B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Sample sets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3E75F7" w:rsidRDefault="003E75F7" w:rsidP="00EF09B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>tissue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3E75F7" w:rsidRDefault="003E75F7" w:rsidP="00EF09B8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Developmental phase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 w:val="restart"/>
            <w:tcBorders>
              <w:top w:val="single" w:sz="8" w:space="0" w:color="auto"/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CDE">
              <w:rPr>
                <w:rFonts w:ascii="Times New Roman" w:hAnsi="Times New Roman" w:cs="Times New Roman"/>
                <w:b/>
                <w:sz w:val="13"/>
                <w:szCs w:val="13"/>
              </w:rPr>
              <w:t>Fruits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Fr1</w:t>
            </w:r>
            <w:proofErr w:type="spellEnd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 xml:space="preserve">, 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eceptacle 21 days before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Default="003E75F7" w:rsidP="00EF09B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Fr2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eceptacle at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Default="003E75F7" w:rsidP="00EF09B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Fr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Young </w:t>
            </w:r>
            <w:r w:rsidRPr="00207F80">
              <w:rPr>
                <w:rFonts w:ascii="Times New Roman" w:hAnsi="Times New Roman" w:cs="Times New Roman"/>
                <w:bCs/>
                <w:sz w:val="13"/>
                <w:szCs w:val="13"/>
              </w:rPr>
              <w:t>fruit</w:t>
            </w: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 xml:space="preserve"> 56 days past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Default="003E75F7" w:rsidP="00EF09B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Fr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Young </w:t>
            </w:r>
            <w:r w:rsidRPr="00207F80">
              <w:rPr>
                <w:rFonts w:ascii="Times New Roman" w:hAnsi="Times New Roman" w:cs="Times New Roman"/>
                <w:bCs/>
                <w:sz w:val="13"/>
                <w:szCs w:val="13"/>
              </w:rPr>
              <w:t>fruit</w:t>
            </w: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 xml:space="preserve"> 102 days past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Default="003E75F7" w:rsidP="00EF09B8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Fr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proofErr w:type="spellEnd"/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M</w:t>
            </w:r>
            <w:r w:rsidRPr="00207F80">
              <w:rPr>
                <w:rFonts w:ascii="Times New Roman" w:hAnsi="Times New Roman" w:cs="Times New Roman"/>
                <w:bCs/>
                <w:sz w:val="13"/>
                <w:szCs w:val="13"/>
              </w:rPr>
              <w:t>ature fruit 126 days past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 w:val="restart"/>
            <w:tcBorders>
              <w:top w:val="dotted" w:sz="4" w:space="0" w:color="auto"/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CD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Floral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tissues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An</w:t>
            </w:r>
          </w:p>
        </w:tc>
        <w:tc>
          <w:tcPr>
            <w:tcW w:w="2693" w:type="dxa"/>
            <w:tcBorders>
              <w:top w:val="dotted" w:sz="4" w:space="0" w:color="auto"/>
              <w:bottom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Anthe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r, 1 day before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 w:val="13"/>
                <w:szCs w:val="13"/>
              </w:rPr>
              <w:t>Fi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Filament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, 1 day before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E75F7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sz w:val="13"/>
                <w:szCs w:val="13"/>
              </w:rPr>
              <w:t>Fl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3E75F7" w:rsidRPr="00B34762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A9381C">
              <w:rPr>
                <w:rFonts w:ascii="Times New Roman" w:hAnsi="Times New Roman" w:cs="Times New Roman"/>
                <w:sz w:val="13"/>
                <w:szCs w:val="13"/>
              </w:rPr>
              <w:t>omplete flower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at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If</w:t>
            </w:r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</w:t>
            </w: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nflorescence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Pe</w:t>
            </w:r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Petal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at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P</w:t>
            </w:r>
            <w:r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ollen</w:t>
            </w:r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 xml:space="preserve">Pollen 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bottom w:val="dotted" w:sz="8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eastAsia="SimSun" w:hAnsi="Times New Roman" w:cs="Times New Roman"/>
                <w:sz w:val="13"/>
                <w:szCs w:val="13"/>
              </w:rPr>
              <w:t>St</w:t>
            </w:r>
          </w:p>
        </w:tc>
        <w:tc>
          <w:tcPr>
            <w:tcW w:w="2693" w:type="dxa"/>
            <w:tcBorders>
              <w:bottom w:val="dotted" w:sz="8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Stigma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, 1 day before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 w:val="restart"/>
            <w:tcBorders>
              <w:top w:val="dotted" w:sz="8" w:space="0" w:color="auto"/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CDE">
              <w:rPr>
                <w:rFonts w:ascii="Times New Roman" w:hAnsi="Times New Roman" w:cs="Times New Roman"/>
                <w:b/>
                <w:sz w:val="13"/>
                <w:szCs w:val="13"/>
              </w:rPr>
              <w:t>Ovule and seed</w:t>
            </w:r>
          </w:p>
        </w:tc>
        <w:tc>
          <w:tcPr>
            <w:tcW w:w="1559" w:type="dxa"/>
            <w:tcBorders>
              <w:top w:val="dotted" w:sz="8" w:space="0" w:color="auto"/>
              <w:bottom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proofErr w:type="spellEnd"/>
          </w:p>
        </w:tc>
        <w:tc>
          <w:tcPr>
            <w:tcW w:w="2693" w:type="dxa"/>
            <w:tcBorders>
              <w:top w:val="dotted" w:sz="8" w:space="0" w:color="auto"/>
              <w:bottom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Ovule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, 4 days before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Ovule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, 1 day before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Ovule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at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13"/>
                <w:szCs w:val="13"/>
              </w:rPr>
              <w:t>Seed1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Ov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ule during seed set, 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at 3 days past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nil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207F80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13"/>
                <w:szCs w:val="13"/>
              </w:rPr>
              <w:t>Seed2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207F8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Y</w:t>
            </w: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oung seed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at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77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07F80">
              <w:rPr>
                <w:rFonts w:ascii="Times New Roman" w:hAnsi="Times New Roman" w:cs="Times New Roman"/>
                <w:bCs/>
                <w:sz w:val="13"/>
                <w:szCs w:val="13"/>
              </w:rPr>
              <w:t>days past anthesis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bottom w:val="dotted" w:sz="8" w:space="0" w:color="auto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bottom w:val="dotted" w:sz="8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13"/>
                <w:szCs w:val="13"/>
              </w:rPr>
              <w:t>Seed3</w:t>
            </w:r>
            <w:proofErr w:type="spellEnd"/>
          </w:p>
        </w:tc>
        <w:tc>
          <w:tcPr>
            <w:tcW w:w="2693" w:type="dxa"/>
            <w:tcBorders>
              <w:bottom w:val="dotted" w:sz="8" w:space="0" w:color="auto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>M</w:t>
            </w:r>
            <w:r w:rsidRPr="00207F80">
              <w:rPr>
                <w:rFonts w:ascii="Times New Roman" w:hAnsi="Times New Roman" w:cs="Times New Roman"/>
                <w:bCs/>
                <w:sz w:val="13"/>
                <w:szCs w:val="13"/>
              </w:rPr>
              <w:t>ature seed</w:t>
            </w:r>
            <w:r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at ripening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 w:val="restart"/>
            <w:tcBorders>
              <w:top w:val="dotted" w:sz="8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115CDE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Vegetative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tissue</w:t>
            </w:r>
            <w:r w:rsidRPr="00115CDE">
              <w:rPr>
                <w:rFonts w:ascii="Times New Roman" w:hAnsi="Times New Roman" w:cs="Times New Roman"/>
                <w:b/>
                <w:sz w:val="13"/>
                <w:szCs w:val="13"/>
              </w:rPr>
              <w:t>s</w:t>
            </w:r>
          </w:p>
        </w:tc>
        <w:tc>
          <w:tcPr>
            <w:tcW w:w="1559" w:type="dxa"/>
            <w:tcBorders>
              <w:top w:val="dotted" w:sz="8" w:space="0" w:color="auto"/>
              <w:bottom w:val="nil"/>
            </w:tcBorders>
            <w:vAlign w:val="center"/>
          </w:tcPr>
          <w:p w:rsidR="003E75F7" w:rsidRPr="00B34762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B34762">
              <w:rPr>
                <w:rFonts w:ascii="Times New Roman" w:eastAsia="SimSun" w:hAnsi="Times New Roman" w:cs="Times New Roman"/>
                <w:sz w:val="13"/>
                <w:szCs w:val="13"/>
              </w:rPr>
              <w:t>Ca</w:t>
            </w:r>
          </w:p>
        </w:tc>
        <w:tc>
          <w:tcPr>
            <w:tcW w:w="2693" w:type="dxa"/>
            <w:tcBorders>
              <w:top w:val="dotted" w:sz="8" w:space="0" w:color="auto"/>
              <w:bottom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allus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top w:val="nil"/>
              <w:bottom w:val="single" w:sz="12" w:space="0" w:color="auto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B34762">
              <w:rPr>
                <w:rFonts w:ascii="Times New Roman" w:eastAsia="SimSun" w:hAnsi="Times New Roman" w:cs="Times New Roman"/>
                <w:sz w:val="13"/>
                <w:szCs w:val="13"/>
              </w:rPr>
              <w:t>Ml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</w:t>
            </w:r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ature leave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top w:val="nil"/>
              <w:bottom w:val="single" w:sz="12" w:space="0" w:color="auto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Ms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t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</w:t>
            </w:r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ature stem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top w:val="nil"/>
              <w:bottom w:val="single" w:sz="12" w:space="0" w:color="auto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207F80">
              <w:rPr>
                <w:rFonts w:ascii="Times New Roman" w:hAnsi="Times New Roman" w:cs="Times New Roman"/>
                <w:sz w:val="13"/>
                <w:szCs w:val="13"/>
              </w:rPr>
              <w:t>Rt</w:t>
            </w:r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oot</w:t>
            </w:r>
          </w:p>
        </w:tc>
      </w:tr>
      <w:tr w:rsidR="003E75F7" w:rsidTr="00EF09B8">
        <w:trPr>
          <w:jc w:val="center"/>
        </w:trPr>
        <w:tc>
          <w:tcPr>
            <w:tcW w:w="1555" w:type="dxa"/>
            <w:vMerge/>
            <w:tcBorders>
              <w:top w:val="nil"/>
              <w:bottom w:val="single" w:sz="12" w:space="0" w:color="auto"/>
            </w:tcBorders>
            <w:shd w:val="clear" w:color="auto" w:fill="BDD6EE" w:themeFill="accent1" w:themeFillTint="66"/>
          </w:tcPr>
          <w:p w:rsidR="003E75F7" w:rsidRPr="00115CDE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559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Ys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t</w:t>
            </w:r>
            <w:proofErr w:type="spellEnd"/>
          </w:p>
        </w:tc>
        <w:tc>
          <w:tcPr>
            <w:tcW w:w="2693" w:type="dxa"/>
            <w:vAlign w:val="center"/>
          </w:tcPr>
          <w:p w:rsidR="003E75F7" w:rsidRPr="008F0610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B34762">
              <w:rPr>
                <w:rFonts w:ascii="Times New Roman" w:hAnsi="Times New Roman" w:cs="Times New Roman"/>
                <w:sz w:val="13"/>
                <w:szCs w:val="13"/>
              </w:rPr>
              <w:t>young stem</w:t>
            </w:r>
          </w:p>
        </w:tc>
      </w:tr>
    </w:tbl>
    <w:p w:rsidR="003E75F7" w:rsidRDefault="003E75F7" w:rsidP="003E75F7">
      <w:pPr>
        <w:widowControl/>
        <w:jc w:val="center"/>
        <w:rPr>
          <w:rFonts w:ascii="Times New Roman" w:hAnsi="Times New Roman" w:cs="Times New Roman"/>
        </w:rPr>
      </w:pPr>
    </w:p>
    <w:p w:rsidR="003E75F7" w:rsidRDefault="003E75F7" w:rsidP="003E75F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E75F7" w:rsidRDefault="003E75F7" w:rsidP="003E75F7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A4EC0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Table</w:t>
      </w:r>
      <w:r w:rsidRPr="005A4EC0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proofErr w:type="spellStart"/>
      <w:r w:rsidRPr="005A4EC0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2</w:t>
      </w:r>
      <w:proofErr w:type="spellEnd"/>
      <w:r w:rsidRPr="00B23F9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Pr="00B23F9E">
        <w:rPr>
          <w:rFonts w:ascii="Times New Roman" w:hAnsi="Times New Roman" w:cs="Times New Roman"/>
          <w:kern w:val="0"/>
          <w:sz w:val="24"/>
          <w:szCs w:val="24"/>
        </w:rPr>
        <w:t>rimer sequences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for reference gene isolation</w:t>
      </w:r>
    </w:p>
    <w:p w:rsidR="003E75F7" w:rsidRDefault="003E75F7" w:rsidP="003E75F7">
      <w:pPr>
        <w:jc w:val="center"/>
        <w:rPr>
          <w:rFonts w:ascii="AdvPTimes" w:hAnsi="AdvPTimes" w:cs="AdvPTimes"/>
          <w:kern w:val="0"/>
          <w:sz w:val="17"/>
          <w:szCs w:val="17"/>
        </w:rPr>
      </w:pPr>
    </w:p>
    <w:p w:rsidR="003E75F7" w:rsidRDefault="003E75F7" w:rsidP="003E75F7">
      <w:pPr>
        <w:jc w:val="center"/>
        <w:rPr>
          <w:rFonts w:ascii="AdvPTimes" w:hAnsi="AdvPTimes" w:cs="AdvPTimes"/>
          <w:kern w:val="0"/>
          <w:sz w:val="17"/>
          <w:szCs w:val="17"/>
        </w:rPr>
      </w:pPr>
    </w:p>
    <w:tbl>
      <w:tblPr>
        <w:tblStyle w:val="TableGrid"/>
        <w:tblW w:w="836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538"/>
        <w:gridCol w:w="1673"/>
        <w:gridCol w:w="1333"/>
        <w:gridCol w:w="2410"/>
        <w:gridCol w:w="1276"/>
      </w:tblGrid>
      <w:tr w:rsidR="003E75F7" w:rsidRPr="00B26A9D" w:rsidTr="00EF09B8">
        <w:trPr>
          <w:jc w:val="center"/>
        </w:trPr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3E75F7" w:rsidRPr="00B26A9D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>Gene</w:t>
            </w:r>
          </w:p>
        </w:tc>
        <w:tc>
          <w:tcPr>
            <w:tcW w:w="221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3E75F7" w:rsidRPr="00B26A9D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>Gene description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Genebank</w:t>
            </w:r>
            <w:proofErr w:type="spell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ID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3E75F7" w:rsidRPr="00B26A9D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>Primer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>s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equence</w:t>
            </w: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(5'-3')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>Amplicon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Pr="00B26A9D">
              <w:rPr>
                <w:rFonts w:ascii="Times New Roman" w:hAnsi="Times New Roman" w:cs="Times New Roman"/>
                <w:b/>
                <w:sz w:val="13"/>
                <w:szCs w:val="13"/>
              </w:rPr>
              <w:t>Length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(</w:t>
            </w:r>
            <w:r w:rsidRPr="000E1698">
              <w:rPr>
                <w:rFonts w:ascii="Times New Roman" w:hAnsi="Times New Roman" w:cs="Times New Roman"/>
                <w:b/>
                <w:sz w:val="13"/>
                <w:szCs w:val="13"/>
              </w:rPr>
              <w:t>bp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</w:tr>
      <w:tr w:rsidR="003E75F7" w:rsidRPr="00B26A9D" w:rsidTr="00EF09B8">
        <w:trPr>
          <w:trHeight w:val="125"/>
          <w:jc w:val="center"/>
        </w:trPr>
        <w:tc>
          <w:tcPr>
            <w:tcW w:w="1134" w:type="dxa"/>
            <w:tcBorders>
              <w:top w:val="single" w:sz="6" w:space="0" w:color="auto"/>
            </w:tcBorders>
            <w:noWrap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RPL4</w:t>
            </w:r>
            <w:proofErr w:type="spellEnd"/>
          </w:p>
        </w:tc>
        <w:tc>
          <w:tcPr>
            <w:tcW w:w="2211" w:type="dxa"/>
            <w:gridSpan w:val="2"/>
            <w:tcBorders>
              <w:top w:val="single" w:sz="6" w:space="0" w:color="auto"/>
            </w:tcBorders>
            <w:noWrap/>
          </w:tcPr>
          <w:p w:rsidR="003E75F7" w:rsidRPr="001431EF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361715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Ribosomal protein </w:t>
            </w:r>
            <w:proofErr w:type="spellStart"/>
            <w:r w:rsidRPr="00361715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L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proofErr w:type="spellEnd"/>
          </w:p>
        </w:tc>
        <w:tc>
          <w:tcPr>
            <w:tcW w:w="1333" w:type="dxa"/>
            <w:tcBorders>
              <w:top w:val="single" w:sz="6" w:space="0" w:color="auto"/>
            </w:tcBorders>
            <w:noWrap/>
          </w:tcPr>
          <w:p w:rsidR="003E75F7" w:rsidRPr="001431EF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MH196506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noWrap/>
          </w:tcPr>
          <w:p w:rsidR="003E75F7" w:rsidRPr="001431EF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F: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AAGGGATACGTGCTGCCG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</w:tcBorders>
            <w:noWrap/>
          </w:tcPr>
          <w:p w:rsidR="003E75F7" w:rsidRPr="001431EF" w:rsidRDefault="003E75F7" w:rsidP="00EF09B8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3"/>
                <w:szCs w:val="13"/>
              </w:rPr>
              <w:t>381</w:t>
            </w:r>
          </w:p>
        </w:tc>
      </w:tr>
      <w:tr w:rsidR="003E75F7" w:rsidRPr="00B26A9D" w:rsidTr="00EF09B8">
        <w:trPr>
          <w:trHeight w:val="116"/>
          <w:jc w:val="center"/>
        </w:trPr>
        <w:tc>
          <w:tcPr>
            <w:tcW w:w="1134" w:type="dxa"/>
            <w:noWrap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11" w:type="dxa"/>
            <w:gridSpan w:val="2"/>
            <w:noWrap/>
          </w:tcPr>
          <w:p w:rsidR="003E75F7" w:rsidRPr="00B26A9D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333" w:type="dxa"/>
            <w:noWrap/>
          </w:tcPr>
          <w:p w:rsidR="003E75F7" w:rsidRPr="00B26A9D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410" w:type="dxa"/>
            <w:noWrap/>
          </w:tcPr>
          <w:p w:rsidR="003E75F7" w:rsidRPr="00B26A9D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TCACTGGGCAACCCCG</w:t>
            </w:r>
            <w:proofErr w:type="spellEnd"/>
          </w:p>
        </w:tc>
        <w:tc>
          <w:tcPr>
            <w:tcW w:w="1276" w:type="dxa"/>
            <w:noWrap/>
          </w:tcPr>
          <w:p w:rsidR="003E75F7" w:rsidRPr="00B26A9D" w:rsidRDefault="003E75F7" w:rsidP="00EF09B8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RPL18</w:t>
            </w:r>
            <w:proofErr w:type="spellEnd"/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361715">
              <w:rPr>
                <w:rFonts w:ascii="Times New Roman" w:hAnsi="Times New Roman" w:cs="Times New Roman"/>
                <w:sz w:val="13"/>
                <w:szCs w:val="13"/>
              </w:rPr>
              <w:t xml:space="preserve">Ribosomal protein </w:t>
            </w:r>
            <w:proofErr w:type="spellStart"/>
            <w:r w:rsidRPr="00361715">
              <w:rPr>
                <w:rFonts w:ascii="Times New Roman" w:hAnsi="Times New Roman" w:cs="Times New Roman"/>
                <w:sz w:val="13"/>
                <w:szCs w:val="13"/>
              </w:rPr>
              <w:t>L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18</w:t>
            </w:r>
            <w:proofErr w:type="spellEnd"/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hAnsi="Times New Roman" w:cs="Times New Roman"/>
                <w:sz w:val="13"/>
                <w:szCs w:val="13"/>
              </w:rPr>
              <w:t>MH196507</w:t>
            </w:r>
            <w:proofErr w:type="spellEnd"/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F: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GTGAAGAAAAGCAACGGA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354</w:t>
            </w: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CTTGTATGTCGTCTTGAGC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HIS</w:t>
            </w:r>
            <w:r w:rsidRPr="005637E0"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3"/>
                <w:szCs w:val="13"/>
              </w:rPr>
              <w:t>3</w:t>
            </w:r>
            <w:proofErr w:type="spellEnd"/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0E1698">
              <w:rPr>
                <w:rFonts w:ascii="Times New Roman" w:hAnsi="Times New Roman" w:cs="Times New Roman"/>
                <w:sz w:val="13"/>
                <w:szCs w:val="13"/>
              </w:rPr>
              <w:t xml:space="preserve">istone </w:t>
            </w:r>
            <w:proofErr w:type="spellStart"/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H3.3</w:t>
            </w:r>
            <w:proofErr w:type="spellEnd"/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hAnsi="Times New Roman" w:cs="Times New Roman"/>
                <w:sz w:val="13"/>
                <w:szCs w:val="13"/>
              </w:rPr>
              <w:t>MH196508</w:t>
            </w:r>
            <w:proofErr w:type="spellEnd"/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F: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TCGCTACCAAGGCTGC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339</w:t>
            </w: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R:</w:t>
            </w:r>
            <w:r>
              <w:t xml:space="preserve">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CACCCCTGATCCTCCTG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TUA3</w:t>
            </w:r>
            <w:proofErr w:type="spellEnd"/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Alpha-tubulin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-3</w:t>
            </w: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hAnsi="Times New Roman" w:cs="Times New Roman"/>
                <w:sz w:val="13"/>
                <w:szCs w:val="13"/>
              </w:rPr>
              <w:t>MH196509</w:t>
            </w:r>
            <w:proofErr w:type="spellEnd"/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F:</w:t>
            </w:r>
            <w:r>
              <w:t xml:space="preserve">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TGGGAGCTCTACTGCCTTG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285</w:t>
            </w: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CACAATGTCCTTCCCCACTG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SAMDC</w:t>
            </w:r>
            <w:proofErr w:type="spellEnd"/>
          </w:p>
        </w:tc>
        <w:tc>
          <w:tcPr>
            <w:tcW w:w="2211" w:type="dxa"/>
            <w:gridSpan w:val="2"/>
            <w:vMerge w:val="restart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s-Adenosyl methionine decarboxylase</w:t>
            </w: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hAnsi="Times New Roman" w:cs="Times New Roman"/>
                <w:sz w:val="13"/>
                <w:szCs w:val="13"/>
              </w:rPr>
              <w:t>MH196510</w:t>
            </w:r>
            <w:proofErr w:type="spellEnd"/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F: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GGTGGGATATGATTTCAAAGATG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314</w:t>
            </w: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11" w:type="dxa"/>
            <w:gridSpan w:val="2"/>
            <w:vMerge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CCAGATCTATCTCTTCAACTTCC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TIP41</w:t>
            </w:r>
            <w:proofErr w:type="spellEnd"/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361715">
              <w:rPr>
                <w:rFonts w:ascii="Times New Roman" w:hAnsi="Times New Roman" w:cs="Times New Roman"/>
                <w:sz w:val="13"/>
                <w:szCs w:val="13"/>
              </w:rPr>
              <w:t>TIP41</w:t>
            </w:r>
            <w:proofErr w:type="spellEnd"/>
            <w:r w:rsidRPr="00361715">
              <w:rPr>
                <w:rFonts w:ascii="Times New Roman" w:hAnsi="Times New Roman" w:cs="Times New Roman"/>
                <w:sz w:val="13"/>
                <w:szCs w:val="13"/>
              </w:rPr>
              <w:t>-like family protein</w:t>
            </w: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hAnsi="Times New Roman" w:cs="Times New Roman"/>
                <w:sz w:val="13"/>
                <w:szCs w:val="13"/>
              </w:rPr>
              <w:t>MH196511</w:t>
            </w:r>
            <w:proofErr w:type="spellEnd"/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F: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AAGTGAGAGTCATGCCGAG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279</w:t>
            </w: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TACCAGGTACCTTTAGCTTTTG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E75F7" w:rsidRPr="00B26A9D" w:rsidTr="00EF09B8">
        <w:trPr>
          <w:jc w:val="center"/>
        </w:trPr>
        <w:tc>
          <w:tcPr>
            <w:tcW w:w="1134" w:type="dxa"/>
          </w:tcPr>
          <w:p w:rsidR="003E75F7" w:rsidRPr="005637E0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</w:pPr>
            <w:proofErr w:type="spellStart"/>
            <w:r w:rsidRPr="005637E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3"/>
                <w:szCs w:val="13"/>
              </w:rPr>
              <w:t>UGPase</w:t>
            </w:r>
            <w:proofErr w:type="spellEnd"/>
          </w:p>
        </w:tc>
        <w:tc>
          <w:tcPr>
            <w:tcW w:w="2211" w:type="dxa"/>
            <w:gridSpan w:val="2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spellStart"/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UDP</w:t>
            </w:r>
            <w:proofErr w:type="spellEnd"/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)-glucose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0E1698">
              <w:rPr>
                <w:rFonts w:ascii="Times New Roman" w:hAnsi="Times New Roman" w:cs="Times New Roman"/>
                <w:sz w:val="13"/>
                <w:szCs w:val="13"/>
              </w:rPr>
              <w:t>pyrophosphorylase</w:t>
            </w:r>
            <w:proofErr w:type="spellEnd"/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121F49">
              <w:rPr>
                <w:rFonts w:ascii="Times New Roman" w:hAnsi="Times New Roman" w:cs="Times New Roman"/>
                <w:sz w:val="13"/>
                <w:szCs w:val="13"/>
              </w:rPr>
              <w:t>MH196512</w:t>
            </w:r>
            <w:proofErr w:type="spellEnd"/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F: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AAGTGGATGGGGTCAAAGTTC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334</w:t>
            </w:r>
          </w:p>
        </w:tc>
      </w:tr>
      <w:tr w:rsidR="003E75F7" w:rsidRPr="00B26A9D" w:rsidTr="00EF09B8">
        <w:trPr>
          <w:jc w:val="center"/>
        </w:trPr>
        <w:tc>
          <w:tcPr>
            <w:tcW w:w="1672" w:type="dxa"/>
            <w:gridSpan w:val="2"/>
          </w:tcPr>
          <w:p w:rsidR="003E75F7" w:rsidRPr="001431EF" w:rsidRDefault="003E75F7" w:rsidP="00EF09B8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73" w:type="dxa"/>
          </w:tcPr>
          <w:p w:rsidR="003E75F7" w:rsidRPr="00133014" w:rsidRDefault="003E75F7" w:rsidP="00EF09B8">
            <w:pPr>
              <w:spacing w:line="360" w:lineRule="auto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1333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R: </w:t>
            </w:r>
            <w:proofErr w:type="spellStart"/>
            <w:r w:rsidRPr="00DE7FCC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ACACCAGCACCGAACC</w:t>
            </w:r>
            <w:proofErr w:type="spellEnd"/>
          </w:p>
        </w:tc>
        <w:tc>
          <w:tcPr>
            <w:tcW w:w="1276" w:type="dxa"/>
          </w:tcPr>
          <w:p w:rsidR="003E75F7" w:rsidRPr="00B26A9D" w:rsidRDefault="003E75F7" w:rsidP="00EF09B8">
            <w:pPr>
              <w:spacing w:line="36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3E75F7" w:rsidRDefault="003E75F7" w:rsidP="003E75F7">
      <w:pPr>
        <w:widowControl/>
        <w:rPr>
          <w:rFonts w:ascii="Times New Roman" w:hAnsi="Times New Roman" w:cs="Times New Roman"/>
        </w:rPr>
      </w:pPr>
    </w:p>
    <w:p w:rsidR="003E75F7" w:rsidRDefault="003E75F7" w:rsidP="003E75F7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78120" cy="455739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5F7" w:rsidRDefault="003E75F7" w:rsidP="003E75F7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E75F7" w:rsidRPr="0037482A" w:rsidRDefault="003E75F7" w:rsidP="003E75F7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E516D6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C32EB5">
        <w:rPr>
          <w:rFonts w:ascii="Times New Roman" w:hAnsi="Times New Roman" w:cs="Times New Roman"/>
          <w:b/>
          <w:sz w:val="24"/>
          <w:szCs w:val="24"/>
        </w:rPr>
        <w:t>S</w:t>
      </w:r>
      <w:r w:rsidRPr="00E516D6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1F0D9B">
        <w:rPr>
          <w:rFonts w:ascii="Times New Roman" w:hAnsi="Times New Roman" w:cs="Times New Roman"/>
          <w:sz w:val="24"/>
          <w:szCs w:val="24"/>
        </w:rPr>
        <w:t xml:space="preserve"> </w:t>
      </w:r>
      <w:r w:rsidRPr="0037482A">
        <w:rPr>
          <w:rFonts w:ascii="Times New Roman" w:hAnsi="Times New Roman" w:cs="Times New Roman"/>
          <w:sz w:val="24"/>
        </w:rPr>
        <w:t xml:space="preserve">Melt curve analysis of the </w:t>
      </w:r>
      <w:r>
        <w:rPr>
          <w:rFonts w:ascii="Times New Roman" w:hAnsi="Times New Roman" w:cs="Times New Roman" w:hint="eastAsia"/>
          <w:sz w:val="24"/>
        </w:rPr>
        <w:t>selected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11</w:t>
      </w:r>
      <w:r w:rsidRPr="0037482A">
        <w:rPr>
          <w:rFonts w:ascii="Times New Roman" w:hAnsi="Times New Roman" w:cs="Times New Roman"/>
          <w:sz w:val="24"/>
        </w:rPr>
        <w:t xml:space="preserve"> candidate reference genes. </w:t>
      </w:r>
    </w:p>
    <w:p w:rsidR="00705C84" w:rsidRDefault="003E75F7" w:rsidP="00DB03A0">
      <w:pPr>
        <w:widowControl/>
        <w:spacing w:line="360" w:lineRule="auto"/>
      </w:pPr>
      <w:r w:rsidRPr="0037482A">
        <w:rPr>
          <w:rFonts w:ascii="Times New Roman" w:hAnsi="Times New Roman" w:cs="Times New Roman"/>
          <w:sz w:val="24"/>
        </w:rPr>
        <w:t>23 distinct tissues of loquat were tested to show single peak for each primer pair at a specific annealing temperature.</w:t>
      </w:r>
      <w:bookmarkStart w:id="0" w:name="_GoBack"/>
      <w:bookmarkEnd w:id="0"/>
    </w:p>
    <w:sectPr w:rsidR="00705C84" w:rsidSect="00FF1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51F" w:rsidRDefault="001D251F" w:rsidP="003E75F7">
      <w:r>
        <w:separator/>
      </w:r>
    </w:p>
  </w:endnote>
  <w:endnote w:type="continuationSeparator" w:id="0">
    <w:p w:rsidR="001D251F" w:rsidRDefault="001D251F" w:rsidP="003E7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51F" w:rsidRDefault="001D251F" w:rsidP="003E75F7">
      <w:r>
        <w:separator/>
      </w:r>
    </w:p>
  </w:footnote>
  <w:footnote w:type="continuationSeparator" w:id="0">
    <w:p w:rsidR="001D251F" w:rsidRDefault="001D251F" w:rsidP="003E75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0DFA"/>
    <w:rsid w:val="000F7A91"/>
    <w:rsid w:val="001D251F"/>
    <w:rsid w:val="003E4D10"/>
    <w:rsid w:val="003E75F7"/>
    <w:rsid w:val="00705C84"/>
    <w:rsid w:val="00846CF2"/>
    <w:rsid w:val="00D10D01"/>
    <w:rsid w:val="00D60DFA"/>
    <w:rsid w:val="00DB03A0"/>
    <w:rsid w:val="00FF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5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E75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E7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E75F7"/>
    <w:rPr>
      <w:sz w:val="18"/>
      <w:szCs w:val="18"/>
    </w:rPr>
  </w:style>
  <w:style w:type="table" w:styleId="TableGrid">
    <w:name w:val="Table Grid"/>
    <w:basedOn w:val="TableNormal"/>
    <w:uiPriority w:val="39"/>
    <w:rsid w:val="003E7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6C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C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suwenbing</dc:creator>
  <cp:keywords/>
  <dc:description/>
  <cp:lastModifiedBy>0006719</cp:lastModifiedBy>
  <cp:revision>3</cp:revision>
  <dcterms:created xsi:type="dcterms:W3CDTF">2019-01-09T03:20:00Z</dcterms:created>
  <dcterms:modified xsi:type="dcterms:W3CDTF">2019-01-21T13:02:00Z</dcterms:modified>
</cp:coreProperties>
</file>