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page" w:tblpX="1450" w:tblpY="534"/>
        <w:tblW w:w="0" w:type="auto"/>
        <w:tblLook w:val="04A0" w:firstRow="1" w:lastRow="0" w:firstColumn="1" w:lastColumn="0" w:noHBand="0" w:noVBand="1"/>
      </w:tblPr>
      <w:tblGrid>
        <w:gridCol w:w="2694"/>
        <w:gridCol w:w="6316"/>
      </w:tblGrid>
      <w:tr w:rsidR="00A00EB7" w:rsidRPr="00871DD8" w14:paraId="183649F3" w14:textId="77777777" w:rsidTr="00FC61AD">
        <w:trPr>
          <w:trHeight w:val="699"/>
        </w:trPr>
        <w:tc>
          <w:tcPr>
            <w:tcW w:w="9010" w:type="dxa"/>
            <w:gridSpan w:val="2"/>
            <w:shd w:val="clear" w:color="auto" w:fill="auto"/>
          </w:tcPr>
          <w:p w14:paraId="79BA8141" w14:textId="6E22C1B4" w:rsidR="00A00EB7" w:rsidRDefault="00FC61AD" w:rsidP="00073986">
            <w:pPr>
              <w:rPr>
                <w:rFonts w:ascii="Times New Roman" w:hAnsi="Times New Roman" w:cs="Times New Roman"/>
                <w:b/>
              </w:rPr>
            </w:pPr>
            <w:bookmarkStart w:id="0" w:name="_Hlk530046320"/>
            <w:bookmarkStart w:id="1" w:name="_GoBack"/>
            <w:bookmarkEnd w:id="0"/>
            <w:bookmarkEnd w:id="1"/>
            <w:r>
              <w:rPr>
                <w:rFonts w:ascii="Times New Roman" w:hAnsi="Times New Roman" w:cs="Times New Roman"/>
                <w:b/>
              </w:rPr>
              <w:t>Explanation of s</w:t>
            </w:r>
            <w:r w:rsidR="00A00EB7" w:rsidRPr="00871DD8">
              <w:rPr>
                <w:rFonts w:ascii="Times New Roman" w:hAnsi="Times New Roman" w:cs="Times New Roman"/>
                <w:b/>
              </w:rPr>
              <w:t>tatistics used to assess robustness</w:t>
            </w:r>
          </w:p>
          <w:p w14:paraId="02FD9C51" w14:textId="727F9322" w:rsidR="00A00EB7" w:rsidRPr="00A00EB7" w:rsidRDefault="00A00EB7" w:rsidP="00A00EB7">
            <w:pPr>
              <w:rPr>
                <w:rFonts w:ascii="Times New Roman" w:hAnsi="Times New Roman" w:cs="Times New Roman"/>
              </w:rPr>
            </w:pPr>
            <w:r w:rsidRPr="00A00EB7">
              <w:rPr>
                <w:rFonts w:ascii="Times New Roman" w:hAnsi="Times New Roman" w:cs="Times New Roman"/>
              </w:rPr>
              <w:t xml:space="preserve">The tested variable with the most robust statistic is </w:t>
            </w:r>
            <w:r>
              <w:rPr>
                <w:rFonts w:ascii="Times New Roman" w:hAnsi="Times New Roman" w:cs="Times New Roman"/>
              </w:rPr>
              <w:t xml:space="preserve">shown </w:t>
            </w:r>
            <w:r w:rsidRPr="00A00EB7">
              <w:rPr>
                <w:rFonts w:ascii="Times New Roman" w:hAnsi="Times New Roman" w:cs="Times New Roman"/>
              </w:rPr>
              <w:t>in bold in a grey highlighted box</w:t>
            </w:r>
          </w:p>
          <w:p w14:paraId="4A6B7A0E" w14:textId="70BC0FE4" w:rsidR="00A00EB7" w:rsidRPr="00A00EB7" w:rsidRDefault="00A00EB7" w:rsidP="00073986">
            <w:pPr>
              <w:rPr>
                <w:rFonts w:ascii="Times New Roman" w:hAnsi="Times New Roman" w:cs="Times New Roman"/>
                <w:b/>
              </w:rPr>
            </w:pPr>
          </w:p>
        </w:tc>
      </w:tr>
      <w:tr w:rsidR="00073986" w:rsidRPr="00871DD8" w14:paraId="5B48FF04" w14:textId="77777777" w:rsidTr="00DB35B5">
        <w:trPr>
          <w:trHeight w:val="689"/>
        </w:trPr>
        <w:tc>
          <w:tcPr>
            <w:tcW w:w="2694" w:type="dxa"/>
            <w:shd w:val="clear" w:color="auto" w:fill="auto"/>
          </w:tcPr>
          <w:p w14:paraId="04149E4D" w14:textId="095DF810" w:rsidR="00073986" w:rsidRPr="00871DD8" w:rsidRDefault="00BD0701" w:rsidP="00073986">
            <w:pPr>
              <w:rPr>
                <w:rFonts w:ascii="Times New Roman" w:hAnsi="Times New Roman" w:cs="Times New Roman"/>
              </w:rPr>
            </w:pPr>
            <w:r w:rsidRPr="00871DD8">
              <w:rPr>
                <w:rFonts w:ascii="Times New Roman" w:hAnsi="Times New Roman" w:cs="Times New Roman"/>
              </w:rPr>
              <w:t>% returned from FFTNLLS</w:t>
            </w:r>
          </w:p>
        </w:tc>
        <w:tc>
          <w:tcPr>
            <w:tcW w:w="6316" w:type="dxa"/>
          </w:tcPr>
          <w:p w14:paraId="2609A699" w14:textId="2B86C23C" w:rsidR="00073986" w:rsidRPr="00871DD8" w:rsidRDefault="00073986" w:rsidP="00073986">
            <w:pPr>
              <w:rPr>
                <w:rFonts w:ascii="Times New Roman" w:hAnsi="Times New Roman" w:cs="Times New Roman"/>
              </w:rPr>
            </w:pPr>
            <w:r w:rsidRPr="00871DD8">
              <w:rPr>
                <w:rFonts w:ascii="Times New Roman" w:hAnsi="Times New Roman" w:cs="Times New Roman"/>
              </w:rPr>
              <w:t>Percentage of samples for which the algorithm could calculate a period estimate</w:t>
            </w:r>
            <w:r w:rsidR="00421AD8">
              <w:rPr>
                <w:rFonts w:ascii="Times New Roman" w:hAnsi="Times New Roman" w:cs="Times New Roman"/>
              </w:rPr>
              <w:t xml:space="preserve"> and define as ‘rhythmic’ </w:t>
            </w:r>
          </w:p>
        </w:tc>
      </w:tr>
      <w:tr w:rsidR="00073986" w:rsidRPr="00871DD8" w14:paraId="15395A16" w14:textId="77777777" w:rsidTr="0079726A">
        <w:trPr>
          <w:trHeight w:val="602"/>
        </w:trPr>
        <w:tc>
          <w:tcPr>
            <w:tcW w:w="2694" w:type="dxa"/>
          </w:tcPr>
          <w:p w14:paraId="1A6C2894" w14:textId="7E0D3A57" w:rsidR="00073986" w:rsidRPr="00871DD8" w:rsidRDefault="00BD0701" w:rsidP="00073986">
            <w:pPr>
              <w:rPr>
                <w:rFonts w:ascii="Times New Roman" w:hAnsi="Times New Roman" w:cs="Times New Roman"/>
              </w:rPr>
            </w:pPr>
            <w:r w:rsidRPr="00871DD8">
              <w:rPr>
                <w:rFonts w:ascii="Times New Roman" w:hAnsi="Times New Roman" w:cs="Times New Roman"/>
              </w:rPr>
              <w:t>RAE ratio average</w:t>
            </w:r>
          </w:p>
        </w:tc>
        <w:tc>
          <w:tcPr>
            <w:tcW w:w="6316" w:type="dxa"/>
          </w:tcPr>
          <w:p w14:paraId="425D6D5D" w14:textId="11204636" w:rsidR="00073986" w:rsidRPr="00871DD8" w:rsidRDefault="00073986" w:rsidP="00073986">
            <w:pPr>
              <w:rPr>
                <w:rFonts w:ascii="Times New Roman" w:hAnsi="Times New Roman" w:cs="Times New Roman"/>
              </w:rPr>
            </w:pPr>
            <w:r w:rsidRPr="00871DD8">
              <w:rPr>
                <w:rFonts w:ascii="Times New Roman" w:hAnsi="Times New Roman" w:cs="Times New Roman"/>
              </w:rPr>
              <w:t>Average ratio of amplitude error to amplitude</w:t>
            </w:r>
            <w:r w:rsidR="00D97C6F" w:rsidRPr="00871DD8">
              <w:rPr>
                <w:rFonts w:ascii="Times New Roman" w:hAnsi="Times New Roman" w:cs="Times New Roman"/>
              </w:rPr>
              <w:t>. Represents amplitude robustness.</w:t>
            </w:r>
          </w:p>
        </w:tc>
      </w:tr>
      <w:tr w:rsidR="00073986" w:rsidRPr="00871DD8" w14:paraId="673D719C" w14:textId="77777777" w:rsidTr="0079726A">
        <w:trPr>
          <w:trHeight w:val="629"/>
        </w:trPr>
        <w:tc>
          <w:tcPr>
            <w:tcW w:w="2694" w:type="dxa"/>
          </w:tcPr>
          <w:p w14:paraId="5441B48A" w14:textId="478A9473" w:rsidR="00073986" w:rsidRPr="00871DD8" w:rsidRDefault="00BD0701" w:rsidP="00073986">
            <w:pPr>
              <w:rPr>
                <w:rFonts w:ascii="Times New Roman" w:hAnsi="Times New Roman" w:cs="Times New Roman"/>
              </w:rPr>
            </w:pPr>
            <w:r w:rsidRPr="00871DD8">
              <w:rPr>
                <w:rFonts w:ascii="Times New Roman" w:hAnsi="Times New Roman" w:cs="Times New Roman"/>
              </w:rPr>
              <w:t>Period CV(%)</w:t>
            </w:r>
          </w:p>
        </w:tc>
        <w:tc>
          <w:tcPr>
            <w:tcW w:w="6316" w:type="dxa"/>
          </w:tcPr>
          <w:p w14:paraId="77B7F4F6" w14:textId="1236415F" w:rsidR="00073986" w:rsidRPr="00871DD8" w:rsidRDefault="00073986" w:rsidP="00D97C6F">
            <w:pPr>
              <w:rPr>
                <w:rFonts w:ascii="Times New Roman" w:eastAsia="Times New Roman" w:hAnsi="Times New Roman" w:cs="Times New Roman"/>
              </w:rPr>
            </w:pPr>
            <w:r w:rsidRPr="00871DD8">
              <w:rPr>
                <w:rFonts w:ascii="Times New Roman" w:eastAsia="Times New Roman" w:hAnsi="Times New Roman" w:cs="Times New Roman"/>
                <w:color w:val="111111"/>
                <w:shd w:val="clear" w:color="auto" w:fill="FFFFFF"/>
              </w:rPr>
              <w:t>The coefficient of variation for all period estimates</w:t>
            </w:r>
            <w:r w:rsidR="00D97C6F" w:rsidRPr="00871DD8">
              <w:rPr>
                <w:rFonts w:ascii="Times New Roman" w:eastAsia="Times New Roman" w:hAnsi="Times New Roman" w:cs="Times New Roman"/>
                <w:color w:val="111111"/>
                <w:shd w:val="clear" w:color="auto" w:fill="FFFFFF"/>
              </w:rPr>
              <w:t>. Represents between sample period robustness.</w:t>
            </w:r>
          </w:p>
        </w:tc>
      </w:tr>
      <w:tr w:rsidR="00073986" w:rsidRPr="00871DD8" w14:paraId="28FEEC0C" w14:textId="77777777" w:rsidTr="0079726A">
        <w:tc>
          <w:tcPr>
            <w:tcW w:w="2694" w:type="dxa"/>
          </w:tcPr>
          <w:p w14:paraId="3B3C4B68" w14:textId="1D487975" w:rsidR="00073986" w:rsidRPr="00871DD8" w:rsidRDefault="00BD0701" w:rsidP="00073986">
            <w:pPr>
              <w:rPr>
                <w:rFonts w:ascii="Times New Roman" w:hAnsi="Times New Roman" w:cs="Times New Roman"/>
              </w:rPr>
            </w:pPr>
            <w:r w:rsidRPr="00871DD8">
              <w:rPr>
                <w:rFonts w:ascii="Times New Roman" w:hAnsi="Times New Roman" w:cs="Times New Roman"/>
                <w:bCs/>
              </w:rPr>
              <w:t>Average of Period Err threshold</w:t>
            </w:r>
          </w:p>
        </w:tc>
        <w:tc>
          <w:tcPr>
            <w:tcW w:w="6316" w:type="dxa"/>
          </w:tcPr>
          <w:p w14:paraId="1325B78A" w14:textId="4676A6EA" w:rsidR="00073986" w:rsidRPr="00871DD8" w:rsidRDefault="00073986" w:rsidP="00073986">
            <w:pPr>
              <w:rPr>
                <w:rFonts w:ascii="Times New Roman" w:hAnsi="Times New Roman" w:cs="Times New Roman"/>
              </w:rPr>
            </w:pPr>
            <w:r w:rsidRPr="00871DD8">
              <w:rPr>
                <w:rFonts w:ascii="Times New Roman" w:hAnsi="Times New Roman" w:cs="Times New Roman"/>
              </w:rPr>
              <w:t>Average Period error-threshold for which the period estimate could vary and still give a good fit to the model (FFT-NLLS)</w:t>
            </w:r>
            <w:r w:rsidR="00D97C6F" w:rsidRPr="00871DD8">
              <w:rPr>
                <w:rFonts w:ascii="Times New Roman" w:hAnsi="Times New Roman" w:cs="Times New Roman"/>
              </w:rPr>
              <w:t>. Represents within sample period robustness.</w:t>
            </w:r>
          </w:p>
        </w:tc>
      </w:tr>
    </w:tbl>
    <w:p w14:paraId="3CD8B1B6" w14:textId="74CF036E" w:rsidR="0079726A" w:rsidRDefault="00A00EB7">
      <w:pPr>
        <w:rPr>
          <w:rFonts w:ascii="Times New Roman" w:hAnsi="Times New Roman" w:cs="Times New Roman"/>
          <w:u w:val="single"/>
        </w:rPr>
      </w:pPr>
      <w:r>
        <w:rPr>
          <w:rFonts w:ascii="Times New Roman" w:hAnsi="Times New Roman" w:cs="Times New Roman"/>
          <w:u w:val="single"/>
        </w:rPr>
        <w:t>Rhythm r</w:t>
      </w:r>
      <w:r w:rsidRPr="00A00EB7">
        <w:rPr>
          <w:rFonts w:ascii="Times New Roman" w:hAnsi="Times New Roman" w:cs="Times New Roman"/>
          <w:u w:val="single"/>
        </w:rPr>
        <w:t>obustness testing</w:t>
      </w:r>
    </w:p>
    <w:p w14:paraId="025B4011" w14:textId="1EB18DA9" w:rsidR="00D97C6F" w:rsidRPr="00A00EB7" w:rsidRDefault="00D97C6F">
      <w:pPr>
        <w:rPr>
          <w:rFonts w:ascii="Times New Roman" w:hAnsi="Times New Roman" w:cs="Times New Roman"/>
        </w:rPr>
      </w:pPr>
    </w:p>
    <w:p w14:paraId="01B58CD8" w14:textId="77777777" w:rsidR="00D97C6F" w:rsidRPr="00871DD8" w:rsidRDefault="00D97C6F">
      <w:pPr>
        <w:rPr>
          <w:rFonts w:ascii="Times New Roman" w:hAnsi="Times New Roman" w:cs="Times New Roman"/>
          <w:b/>
        </w:rPr>
      </w:pPr>
      <w:bookmarkStart w:id="2" w:name="_Hlk529808124"/>
    </w:p>
    <w:p w14:paraId="0511439B" w14:textId="1FB47A59" w:rsidR="00D97C6F" w:rsidRPr="00871DD8" w:rsidRDefault="00D97C6F" w:rsidP="00D97C6F">
      <w:pPr>
        <w:rPr>
          <w:rFonts w:ascii="Times New Roman" w:eastAsia="Times New Roman" w:hAnsi="Times New Roman" w:cs="Times New Roman"/>
          <w:b/>
          <w:bCs/>
          <w:lang w:eastAsia="en-GB"/>
        </w:rPr>
      </w:pPr>
      <w:r w:rsidRPr="00871DD8">
        <w:rPr>
          <w:rFonts w:ascii="Times New Roman" w:eastAsia="Times New Roman" w:hAnsi="Times New Roman" w:cs="Times New Roman"/>
          <w:b/>
          <w:bCs/>
          <w:lang w:eastAsia="en-GB"/>
        </w:rPr>
        <w:t>S1. Rhythm robustness table (</w:t>
      </w:r>
      <w:r w:rsidR="00B11B67">
        <w:rPr>
          <w:rFonts w:ascii="Times New Roman" w:eastAsia="Times New Roman" w:hAnsi="Times New Roman" w:cs="Times New Roman"/>
          <w:b/>
          <w:bCs/>
          <w:lang w:eastAsia="en-GB"/>
        </w:rPr>
        <w:t>w</w:t>
      </w:r>
      <w:r w:rsidRPr="00871DD8">
        <w:rPr>
          <w:rFonts w:ascii="Times New Roman" w:eastAsia="Times New Roman" w:hAnsi="Times New Roman" w:cs="Times New Roman"/>
          <w:b/>
          <w:bCs/>
          <w:lang w:eastAsia="en-GB"/>
        </w:rPr>
        <w:t xml:space="preserve">heat </w:t>
      </w:r>
      <w:r w:rsidR="00B11B67">
        <w:rPr>
          <w:rFonts w:ascii="Times New Roman" w:eastAsia="Times New Roman" w:hAnsi="Times New Roman" w:cs="Times New Roman"/>
          <w:b/>
          <w:bCs/>
          <w:lang w:eastAsia="en-GB"/>
        </w:rPr>
        <w:t>a</w:t>
      </w:r>
      <w:r w:rsidRPr="00871DD8">
        <w:rPr>
          <w:rFonts w:ascii="Times New Roman" w:eastAsia="Times New Roman" w:hAnsi="Times New Roman" w:cs="Times New Roman"/>
          <w:b/>
          <w:bCs/>
          <w:lang w:eastAsia="en-GB"/>
        </w:rPr>
        <w:t>ge Exp.</w:t>
      </w:r>
      <w:r w:rsidR="00F071B7" w:rsidRPr="00871DD8">
        <w:rPr>
          <w:rFonts w:ascii="Times New Roman" w:eastAsia="Times New Roman" w:hAnsi="Times New Roman" w:cs="Times New Roman"/>
          <w:b/>
          <w:bCs/>
          <w:lang w:eastAsia="en-GB"/>
        </w:rPr>
        <w:t>1</w:t>
      </w:r>
      <w:r w:rsidRPr="00871DD8">
        <w:rPr>
          <w:rFonts w:ascii="Times New Roman" w:eastAsia="Times New Roman" w:hAnsi="Times New Roman" w:cs="Times New Roman"/>
          <w:b/>
          <w:bCs/>
          <w:lang w:eastAsia="en-GB"/>
        </w:rPr>
        <w:t>)</w:t>
      </w:r>
    </w:p>
    <w:p w14:paraId="04EB30E3" w14:textId="77777777" w:rsidR="0079726A" w:rsidRPr="00871DD8" w:rsidRDefault="0079726A">
      <w:pPr>
        <w:rPr>
          <w:rFonts w:ascii="Times New Roman" w:hAnsi="Times New Roman" w:cs="Times New Roman"/>
          <w:b/>
        </w:rPr>
      </w:pPr>
    </w:p>
    <w:tbl>
      <w:tblPr>
        <w:tblpPr w:leftFromText="180" w:rightFromText="180" w:vertAnchor="text" w:horzAnchor="page" w:tblpX="1494" w:tblpY="9"/>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8"/>
        <w:gridCol w:w="1705"/>
        <w:gridCol w:w="1697"/>
        <w:gridCol w:w="1418"/>
        <w:gridCol w:w="1842"/>
      </w:tblGrid>
      <w:tr w:rsidR="006F54DF" w:rsidRPr="00871DD8" w14:paraId="6BB0CD31" w14:textId="77777777" w:rsidTr="00FC61AD">
        <w:trPr>
          <w:trHeight w:val="618"/>
        </w:trPr>
        <w:tc>
          <w:tcPr>
            <w:tcW w:w="2268" w:type="dxa"/>
            <w:tcBorders>
              <w:bottom w:val="single" w:sz="4" w:space="0" w:color="auto"/>
            </w:tcBorders>
            <w:shd w:val="clear" w:color="auto" w:fill="auto"/>
            <w:noWrap/>
            <w:tcMar>
              <w:top w:w="15" w:type="dxa"/>
              <w:left w:w="15" w:type="dxa"/>
              <w:bottom w:w="0" w:type="dxa"/>
              <w:right w:w="15" w:type="dxa"/>
            </w:tcMar>
            <w:hideMark/>
          </w:tcPr>
          <w:p w14:paraId="1903964D" w14:textId="77777777" w:rsidR="006F54DF" w:rsidRPr="00871DD8" w:rsidRDefault="006F54DF" w:rsidP="00FC61AD">
            <w:pPr>
              <w:rPr>
                <w:rFonts w:ascii="Times New Roman" w:hAnsi="Times New Roman" w:cs="Times New Roman"/>
              </w:rPr>
            </w:pPr>
          </w:p>
        </w:tc>
        <w:tc>
          <w:tcPr>
            <w:tcW w:w="1705" w:type="dxa"/>
            <w:tcBorders>
              <w:bottom w:val="single" w:sz="4" w:space="0" w:color="auto"/>
            </w:tcBorders>
            <w:shd w:val="clear" w:color="auto" w:fill="auto"/>
            <w:noWrap/>
            <w:tcMar>
              <w:top w:w="15" w:type="dxa"/>
              <w:left w:w="15" w:type="dxa"/>
              <w:bottom w:w="0" w:type="dxa"/>
              <w:right w:w="15" w:type="dxa"/>
            </w:tcMar>
            <w:hideMark/>
          </w:tcPr>
          <w:p w14:paraId="39A9B887" w14:textId="4769307C" w:rsidR="006F54DF" w:rsidRPr="00871DD8" w:rsidRDefault="006F54DF" w:rsidP="00FC61AD">
            <w:pPr>
              <w:jc w:val="center"/>
              <w:rPr>
                <w:rFonts w:ascii="Times New Roman" w:hAnsi="Times New Roman" w:cs="Times New Roman"/>
              </w:rPr>
            </w:pPr>
            <w:r w:rsidRPr="00871DD8">
              <w:rPr>
                <w:rFonts w:ascii="Times New Roman" w:hAnsi="Times New Roman" w:cs="Times New Roman"/>
              </w:rPr>
              <w:t>% returned from FFTNLLS</w:t>
            </w:r>
          </w:p>
        </w:tc>
        <w:tc>
          <w:tcPr>
            <w:tcW w:w="1697" w:type="dxa"/>
            <w:tcBorders>
              <w:bottom w:val="single" w:sz="4" w:space="0" w:color="auto"/>
            </w:tcBorders>
            <w:shd w:val="clear" w:color="auto" w:fill="auto"/>
            <w:noWrap/>
            <w:tcMar>
              <w:top w:w="15" w:type="dxa"/>
              <w:left w:w="15" w:type="dxa"/>
              <w:bottom w:w="0" w:type="dxa"/>
              <w:right w:w="15" w:type="dxa"/>
            </w:tcMar>
            <w:hideMark/>
          </w:tcPr>
          <w:p w14:paraId="3F18E17E" w14:textId="27599A24" w:rsidR="006F54DF" w:rsidRPr="00871DD8" w:rsidRDefault="006F54DF" w:rsidP="00FC61AD">
            <w:pPr>
              <w:jc w:val="center"/>
              <w:rPr>
                <w:rFonts w:ascii="Times New Roman" w:hAnsi="Times New Roman" w:cs="Times New Roman"/>
              </w:rPr>
            </w:pPr>
            <w:r w:rsidRPr="00871DD8">
              <w:rPr>
                <w:rFonts w:ascii="Times New Roman" w:hAnsi="Times New Roman" w:cs="Times New Roman"/>
              </w:rPr>
              <w:t>RAE ratio average</w:t>
            </w:r>
          </w:p>
        </w:tc>
        <w:tc>
          <w:tcPr>
            <w:tcW w:w="1418" w:type="dxa"/>
            <w:tcBorders>
              <w:bottom w:val="single" w:sz="4" w:space="0" w:color="auto"/>
            </w:tcBorders>
            <w:shd w:val="clear" w:color="auto" w:fill="auto"/>
            <w:noWrap/>
            <w:tcMar>
              <w:top w:w="15" w:type="dxa"/>
              <w:left w:w="15" w:type="dxa"/>
              <w:bottom w:w="0" w:type="dxa"/>
              <w:right w:w="15" w:type="dxa"/>
            </w:tcMar>
            <w:hideMark/>
          </w:tcPr>
          <w:p w14:paraId="388F7F6F" w14:textId="178C3EFF" w:rsidR="006F54DF" w:rsidRPr="00871DD8" w:rsidRDefault="006F54DF" w:rsidP="00FC61AD">
            <w:pPr>
              <w:jc w:val="center"/>
              <w:rPr>
                <w:rFonts w:ascii="Times New Roman" w:hAnsi="Times New Roman" w:cs="Times New Roman"/>
              </w:rPr>
            </w:pPr>
            <w:r w:rsidRPr="00871DD8">
              <w:rPr>
                <w:rFonts w:ascii="Times New Roman" w:hAnsi="Times New Roman" w:cs="Times New Roman"/>
              </w:rPr>
              <w:t>Period CV(%)</w:t>
            </w:r>
          </w:p>
        </w:tc>
        <w:tc>
          <w:tcPr>
            <w:tcW w:w="1842" w:type="dxa"/>
            <w:tcBorders>
              <w:bottom w:val="single" w:sz="4" w:space="0" w:color="auto"/>
            </w:tcBorders>
            <w:shd w:val="clear" w:color="auto" w:fill="auto"/>
            <w:noWrap/>
            <w:tcMar>
              <w:top w:w="15" w:type="dxa"/>
              <w:left w:w="15" w:type="dxa"/>
              <w:bottom w:w="0" w:type="dxa"/>
              <w:right w:w="15" w:type="dxa"/>
            </w:tcMar>
            <w:hideMark/>
          </w:tcPr>
          <w:p w14:paraId="741884EF" w14:textId="53C75EDD" w:rsidR="006F54DF" w:rsidRPr="00871DD8" w:rsidRDefault="006F54DF" w:rsidP="00FC61AD">
            <w:pPr>
              <w:jc w:val="center"/>
              <w:rPr>
                <w:rFonts w:ascii="Times New Roman" w:hAnsi="Times New Roman" w:cs="Times New Roman"/>
                <w:bCs/>
              </w:rPr>
            </w:pPr>
            <w:r w:rsidRPr="00871DD8">
              <w:rPr>
                <w:rFonts w:ascii="Times New Roman" w:hAnsi="Times New Roman" w:cs="Times New Roman"/>
              </w:rPr>
              <w:t>Average of Period Err threshold</w:t>
            </w:r>
          </w:p>
        </w:tc>
      </w:tr>
      <w:tr w:rsidR="006F54DF" w:rsidRPr="00871DD8" w14:paraId="20D8583B" w14:textId="77777777" w:rsidTr="00FC61AD">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8BCC11D" w14:textId="66B48C9B" w:rsidR="006F54DF" w:rsidRPr="00871DD8" w:rsidRDefault="006F54DF" w:rsidP="00FC61AD">
            <w:pPr>
              <w:rPr>
                <w:rFonts w:ascii="Times New Roman" w:hAnsi="Times New Roman" w:cs="Times New Roman"/>
              </w:rPr>
            </w:pPr>
            <w:r w:rsidRPr="00871DD8">
              <w:rPr>
                <w:rFonts w:ascii="Times New Roman" w:hAnsi="Times New Roman" w:cs="Times New Roman"/>
              </w:rPr>
              <w:t>18 days after sowing</w:t>
            </w:r>
          </w:p>
        </w:tc>
        <w:tc>
          <w:tcPr>
            <w:tcW w:w="1705"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hideMark/>
          </w:tcPr>
          <w:p w14:paraId="7C498086" w14:textId="396B43A0" w:rsidR="006F54DF" w:rsidRPr="00FC61AD" w:rsidRDefault="006F54DF" w:rsidP="00FC61AD">
            <w:pPr>
              <w:jc w:val="center"/>
              <w:rPr>
                <w:rFonts w:ascii="Times New Roman" w:eastAsia="Times New Roman" w:hAnsi="Times New Roman" w:cs="Times New Roman"/>
                <w:b/>
                <w:bCs/>
                <w:color w:val="000000"/>
                <w:sz w:val="22"/>
                <w:szCs w:val="22"/>
              </w:rPr>
            </w:pPr>
            <w:r w:rsidRPr="00FC61AD">
              <w:rPr>
                <w:rFonts w:ascii="Times New Roman" w:hAnsi="Times New Roman" w:cs="Times New Roman"/>
                <w:b/>
              </w:rPr>
              <w:t>100</w:t>
            </w:r>
          </w:p>
        </w:tc>
        <w:tc>
          <w:tcPr>
            <w:tcW w:w="16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AD492C9" w14:textId="32F7875E" w:rsidR="006F54DF" w:rsidRPr="00871DD8" w:rsidRDefault="006F54DF" w:rsidP="00FC61AD">
            <w:pPr>
              <w:jc w:val="center"/>
              <w:rPr>
                <w:rFonts w:ascii="Times New Roman" w:hAnsi="Times New Roman" w:cs="Times New Roman"/>
              </w:rPr>
            </w:pPr>
            <w:r w:rsidRPr="00871DD8">
              <w:rPr>
                <w:rFonts w:ascii="Times New Roman" w:hAnsi="Times New Roman" w:cs="Times New Roman"/>
              </w:rPr>
              <w:t>0.17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80FF778" w14:textId="6D90E391" w:rsidR="006F54DF" w:rsidRPr="00871DD8" w:rsidRDefault="006F54DF" w:rsidP="00FC61AD">
            <w:pPr>
              <w:jc w:val="center"/>
              <w:rPr>
                <w:rFonts w:ascii="Times New Roman" w:hAnsi="Times New Roman" w:cs="Times New Roman"/>
              </w:rPr>
            </w:pPr>
            <w:r w:rsidRPr="00871DD8">
              <w:rPr>
                <w:rFonts w:ascii="Times New Roman" w:hAnsi="Times New Roman" w:cs="Times New Roman"/>
              </w:rPr>
              <w:t>2.10</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7959740" w14:textId="75718825" w:rsidR="006F54DF" w:rsidRPr="00871DD8" w:rsidRDefault="006F54DF" w:rsidP="00FC61AD">
            <w:pPr>
              <w:jc w:val="center"/>
              <w:rPr>
                <w:rFonts w:ascii="Times New Roman" w:hAnsi="Times New Roman" w:cs="Times New Roman"/>
              </w:rPr>
            </w:pPr>
            <w:r w:rsidRPr="00871DD8">
              <w:rPr>
                <w:rFonts w:ascii="Times New Roman" w:hAnsi="Times New Roman" w:cs="Times New Roman"/>
              </w:rPr>
              <w:t>0.58</w:t>
            </w:r>
          </w:p>
        </w:tc>
      </w:tr>
      <w:tr w:rsidR="006F54DF" w:rsidRPr="00871DD8" w14:paraId="5DD9BF83" w14:textId="77777777" w:rsidTr="00FC61AD">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6BD8B14" w14:textId="2DBA192D" w:rsidR="006F54DF" w:rsidRPr="00871DD8" w:rsidRDefault="006F54DF" w:rsidP="00FC61AD">
            <w:pPr>
              <w:rPr>
                <w:rFonts w:ascii="Times New Roman" w:hAnsi="Times New Roman" w:cs="Times New Roman"/>
              </w:rPr>
            </w:pPr>
            <w:r w:rsidRPr="00871DD8">
              <w:rPr>
                <w:rFonts w:ascii="Times New Roman" w:hAnsi="Times New Roman" w:cs="Times New Roman"/>
              </w:rPr>
              <w:t>25 days after sowing</w:t>
            </w:r>
          </w:p>
        </w:tc>
        <w:tc>
          <w:tcPr>
            <w:tcW w:w="1705"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hideMark/>
          </w:tcPr>
          <w:p w14:paraId="508D4838" w14:textId="480DAD62" w:rsidR="006F54DF" w:rsidRPr="00FC61AD" w:rsidRDefault="006F54DF" w:rsidP="00FC61AD">
            <w:pPr>
              <w:jc w:val="center"/>
              <w:rPr>
                <w:rFonts w:ascii="Times New Roman" w:eastAsia="Times New Roman" w:hAnsi="Times New Roman" w:cs="Times New Roman"/>
                <w:b/>
                <w:bCs/>
                <w:color w:val="000000"/>
                <w:sz w:val="22"/>
                <w:szCs w:val="22"/>
              </w:rPr>
            </w:pPr>
            <w:r w:rsidRPr="00FC61AD">
              <w:rPr>
                <w:rFonts w:ascii="Times New Roman" w:hAnsi="Times New Roman" w:cs="Times New Roman"/>
                <w:b/>
              </w:rPr>
              <w:t>100</w:t>
            </w:r>
          </w:p>
        </w:tc>
        <w:tc>
          <w:tcPr>
            <w:tcW w:w="16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71870E5" w14:textId="486EC049" w:rsidR="006F54DF" w:rsidRPr="00871DD8" w:rsidRDefault="006F54DF" w:rsidP="00FC61AD">
            <w:pPr>
              <w:jc w:val="center"/>
              <w:rPr>
                <w:rFonts w:ascii="Times New Roman" w:hAnsi="Times New Roman" w:cs="Times New Roman"/>
                <w:b/>
                <w:bCs/>
              </w:rPr>
            </w:pPr>
            <w:r w:rsidRPr="00871DD8">
              <w:rPr>
                <w:rFonts w:ascii="Times New Roman" w:hAnsi="Times New Roman" w:cs="Times New Roman"/>
              </w:rPr>
              <w:t>0.16</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hideMark/>
          </w:tcPr>
          <w:p w14:paraId="5FAFF840" w14:textId="5B2DF716" w:rsidR="006F54DF" w:rsidRPr="00FC61AD" w:rsidRDefault="006F54DF" w:rsidP="00FC61AD">
            <w:pPr>
              <w:jc w:val="center"/>
              <w:rPr>
                <w:rFonts w:ascii="Times New Roman" w:hAnsi="Times New Roman" w:cs="Times New Roman"/>
                <w:b/>
              </w:rPr>
            </w:pPr>
            <w:r w:rsidRPr="00FC61AD">
              <w:rPr>
                <w:rFonts w:ascii="Times New Roman" w:hAnsi="Times New Roman" w:cs="Times New Roman"/>
                <w:b/>
              </w:rPr>
              <w:t>1.52</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CD3A123" w14:textId="284FD6A5" w:rsidR="006F54DF" w:rsidRPr="00871DD8" w:rsidRDefault="006F54DF" w:rsidP="00FC61AD">
            <w:pPr>
              <w:jc w:val="center"/>
              <w:rPr>
                <w:rFonts w:ascii="Times New Roman" w:hAnsi="Times New Roman" w:cs="Times New Roman"/>
                <w:b/>
                <w:bCs/>
              </w:rPr>
            </w:pPr>
            <w:r w:rsidRPr="00871DD8">
              <w:rPr>
                <w:rFonts w:ascii="Times New Roman" w:hAnsi="Times New Roman" w:cs="Times New Roman"/>
              </w:rPr>
              <w:t>0.51</w:t>
            </w:r>
          </w:p>
        </w:tc>
      </w:tr>
      <w:tr w:rsidR="006F54DF" w:rsidRPr="00871DD8" w14:paraId="00269C85" w14:textId="77777777" w:rsidTr="00FC61AD">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594F1EA" w14:textId="480C13FB" w:rsidR="006F54DF" w:rsidRPr="00871DD8" w:rsidRDefault="006F54DF" w:rsidP="00FC61AD">
            <w:pPr>
              <w:rPr>
                <w:rFonts w:ascii="Times New Roman" w:hAnsi="Times New Roman" w:cs="Times New Roman"/>
              </w:rPr>
            </w:pPr>
            <w:r w:rsidRPr="00871DD8">
              <w:rPr>
                <w:rFonts w:ascii="Times New Roman" w:hAnsi="Times New Roman" w:cs="Times New Roman"/>
              </w:rPr>
              <w:t>32 days after sowing</w:t>
            </w:r>
          </w:p>
        </w:tc>
        <w:tc>
          <w:tcPr>
            <w:tcW w:w="170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E115202" w14:textId="24AE2569" w:rsidR="006F54DF" w:rsidRPr="00871DD8" w:rsidRDefault="006F54DF" w:rsidP="00FC61AD">
            <w:pPr>
              <w:jc w:val="center"/>
              <w:rPr>
                <w:rFonts w:ascii="Times New Roman" w:hAnsi="Times New Roman" w:cs="Times New Roman"/>
                <w:b/>
                <w:bCs/>
              </w:rPr>
            </w:pPr>
            <w:r w:rsidRPr="00871DD8">
              <w:rPr>
                <w:rFonts w:ascii="Times New Roman" w:hAnsi="Times New Roman" w:cs="Times New Roman"/>
              </w:rPr>
              <w:t>96.15</w:t>
            </w:r>
          </w:p>
        </w:tc>
        <w:tc>
          <w:tcPr>
            <w:tcW w:w="169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hideMark/>
          </w:tcPr>
          <w:p w14:paraId="3983F2D0" w14:textId="29EFF80B" w:rsidR="006F54DF" w:rsidRPr="00FC61AD" w:rsidRDefault="006F54DF" w:rsidP="00FC61AD">
            <w:pPr>
              <w:jc w:val="center"/>
              <w:rPr>
                <w:rFonts w:ascii="Times New Roman" w:hAnsi="Times New Roman" w:cs="Times New Roman"/>
                <w:b/>
              </w:rPr>
            </w:pPr>
            <w:r w:rsidRPr="00FC61AD">
              <w:rPr>
                <w:rFonts w:ascii="Times New Roman" w:hAnsi="Times New Roman" w:cs="Times New Roman"/>
                <w:b/>
              </w:rPr>
              <w:t>0.15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606F879" w14:textId="31ADCDE1" w:rsidR="006F54DF" w:rsidRPr="00871DD8" w:rsidRDefault="006F54DF" w:rsidP="00FC61AD">
            <w:pPr>
              <w:jc w:val="center"/>
              <w:rPr>
                <w:rFonts w:ascii="Times New Roman" w:hAnsi="Times New Roman" w:cs="Times New Roman"/>
              </w:rPr>
            </w:pPr>
            <w:r w:rsidRPr="00871DD8">
              <w:rPr>
                <w:rFonts w:ascii="Times New Roman" w:hAnsi="Times New Roman" w:cs="Times New Roman"/>
              </w:rPr>
              <w:t>1.98</w:t>
            </w:r>
          </w:p>
        </w:tc>
        <w:tc>
          <w:tcPr>
            <w:tcW w:w="184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hideMark/>
          </w:tcPr>
          <w:p w14:paraId="2476E472" w14:textId="2604483D" w:rsidR="006F54DF" w:rsidRPr="00FC61AD" w:rsidRDefault="006F54DF" w:rsidP="00FC61AD">
            <w:pPr>
              <w:jc w:val="center"/>
              <w:rPr>
                <w:rFonts w:ascii="Times New Roman" w:hAnsi="Times New Roman" w:cs="Times New Roman"/>
                <w:b/>
              </w:rPr>
            </w:pPr>
            <w:r w:rsidRPr="00FC61AD">
              <w:rPr>
                <w:rFonts w:ascii="Times New Roman" w:hAnsi="Times New Roman" w:cs="Times New Roman"/>
                <w:b/>
              </w:rPr>
              <w:t>0.43</w:t>
            </w:r>
          </w:p>
        </w:tc>
      </w:tr>
      <w:tr w:rsidR="006F54DF" w:rsidRPr="00871DD8" w14:paraId="535FC069" w14:textId="77777777" w:rsidTr="00FC61AD">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644F4925" w14:textId="6BC4D366" w:rsidR="006F54DF" w:rsidRPr="00871DD8" w:rsidRDefault="006F54DF" w:rsidP="00FC61AD">
            <w:pPr>
              <w:rPr>
                <w:rFonts w:ascii="Times New Roman" w:hAnsi="Times New Roman" w:cs="Times New Roman"/>
              </w:rPr>
            </w:pPr>
            <w:r w:rsidRPr="00871DD8">
              <w:rPr>
                <w:rFonts w:ascii="Times New Roman" w:hAnsi="Times New Roman" w:cs="Times New Roman"/>
              </w:rPr>
              <w:t>39 days after sowing</w:t>
            </w:r>
          </w:p>
        </w:tc>
        <w:tc>
          <w:tcPr>
            <w:tcW w:w="170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0B5FE70" w14:textId="0144A893" w:rsidR="006F54DF" w:rsidRPr="00871DD8" w:rsidRDefault="006F54DF" w:rsidP="00FC61AD">
            <w:pPr>
              <w:jc w:val="center"/>
              <w:rPr>
                <w:rFonts w:ascii="Times New Roman" w:hAnsi="Times New Roman" w:cs="Times New Roman"/>
              </w:rPr>
            </w:pPr>
            <w:r w:rsidRPr="00871DD8">
              <w:rPr>
                <w:rFonts w:ascii="Times New Roman" w:hAnsi="Times New Roman" w:cs="Times New Roman"/>
              </w:rPr>
              <w:t>82.61</w:t>
            </w:r>
          </w:p>
        </w:tc>
        <w:tc>
          <w:tcPr>
            <w:tcW w:w="169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70EEE96C" w14:textId="22ABE231" w:rsidR="006F54DF" w:rsidRPr="00871DD8" w:rsidRDefault="006F54DF" w:rsidP="00FC61AD">
            <w:pPr>
              <w:jc w:val="center"/>
              <w:rPr>
                <w:rFonts w:ascii="Times New Roman" w:hAnsi="Times New Roman" w:cs="Times New Roman"/>
              </w:rPr>
            </w:pPr>
            <w:r w:rsidRPr="00871DD8">
              <w:rPr>
                <w:rFonts w:ascii="Times New Roman" w:hAnsi="Times New Roman" w:cs="Times New Roman"/>
              </w:rPr>
              <w:t>0.22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87DD32A" w14:textId="2CB80DF3" w:rsidR="006F54DF" w:rsidRPr="00871DD8" w:rsidRDefault="006F54DF" w:rsidP="00FC61AD">
            <w:pPr>
              <w:jc w:val="center"/>
              <w:rPr>
                <w:rFonts w:ascii="Times New Roman" w:hAnsi="Times New Roman" w:cs="Times New Roman"/>
                <w:b/>
                <w:bCs/>
              </w:rPr>
            </w:pPr>
            <w:r w:rsidRPr="00871DD8">
              <w:rPr>
                <w:rFonts w:ascii="Times New Roman" w:hAnsi="Times New Roman" w:cs="Times New Roman"/>
              </w:rPr>
              <w:t>3.23</w:t>
            </w:r>
          </w:p>
        </w:tc>
        <w:tc>
          <w:tcPr>
            <w:tcW w:w="184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E1AC0B6" w14:textId="7D6C5698" w:rsidR="006F54DF" w:rsidRPr="00871DD8" w:rsidRDefault="006F54DF" w:rsidP="00FC61AD">
            <w:pPr>
              <w:jc w:val="center"/>
              <w:rPr>
                <w:rFonts w:ascii="Times New Roman" w:hAnsi="Times New Roman" w:cs="Times New Roman"/>
              </w:rPr>
            </w:pPr>
            <w:r w:rsidRPr="00871DD8">
              <w:rPr>
                <w:rFonts w:ascii="Times New Roman" w:hAnsi="Times New Roman" w:cs="Times New Roman"/>
              </w:rPr>
              <w:t>0.67</w:t>
            </w:r>
          </w:p>
        </w:tc>
      </w:tr>
    </w:tbl>
    <w:p w14:paraId="4DBF3846" w14:textId="495BB2ED" w:rsidR="0079726A" w:rsidRPr="00871DD8" w:rsidRDefault="0079726A">
      <w:pPr>
        <w:rPr>
          <w:rFonts w:ascii="Times New Roman" w:hAnsi="Times New Roman" w:cs="Times New Roman"/>
        </w:rPr>
      </w:pPr>
      <w:r w:rsidRPr="00871DD8">
        <w:rPr>
          <w:rFonts w:ascii="Times New Roman" w:hAnsi="Times New Roman" w:cs="Times New Roman"/>
        </w:rPr>
        <w:t xml:space="preserve"> </w:t>
      </w:r>
    </w:p>
    <w:p w14:paraId="2DDB888E" w14:textId="12828A62" w:rsidR="00D97C6F" w:rsidRPr="00871DD8" w:rsidRDefault="00D97C6F" w:rsidP="00D97C6F">
      <w:pPr>
        <w:rPr>
          <w:rFonts w:ascii="Times New Roman" w:eastAsia="Times New Roman" w:hAnsi="Times New Roman" w:cs="Times New Roman"/>
          <w:b/>
          <w:bCs/>
          <w:lang w:eastAsia="en-GB"/>
        </w:rPr>
      </w:pPr>
    </w:p>
    <w:p w14:paraId="15711266" w14:textId="77777777" w:rsidR="00D97C6F" w:rsidRPr="00871DD8" w:rsidRDefault="00D97C6F">
      <w:pPr>
        <w:rPr>
          <w:rFonts w:ascii="Times New Roman" w:hAnsi="Times New Roman" w:cs="Times New Roman"/>
        </w:rPr>
      </w:pPr>
    </w:p>
    <w:tbl>
      <w:tblPr>
        <w:tblpPr w:leftFromText="180" w:rightFromText="180" w:vertAnchor="text" w:horzAnchor="page" w:tblpX="1456" w:tblpY="563"/>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1"/>
        <w:gridCol w:w="2239"/>
        <w:gridCol w:w="2126"/>
        <w:gridCol w:w="1701"/>
        <w:gridCol w:w="1843"/>
      </w:tblGrid>
      <w:tr w:rsidR="006F54DF" w:rsidRPr="00871DD8" w14:paraId="0AFB3348" w14:textId="77777777" w:rsidTr="00FC61AD">
        <w:trPr>
          <w:trHeight w:val="300"/>
        </w:trPr>
        <w:tc>
          <w:tcPr>
            <w:tcW w:w="1021" w:type="dxa"/>
            <w:shd w:val="clear" w:color="auto" w:fill="auto"/>
            <w:noWrap/>
            <w:tcMar>
              <w:top w:w="15" w:type="dxa"/>
              <w:left w:w="15" w:type="dxa"/>
              <w:bottom w:w="0" w:type="dxa"/>
              <w:right w:w="15" w:type="dxa"/>
            </w:tcMar>
            <w:hideMark/>
          </w:tcPr>
          <w:p w14:paraId="40B6B99D" w14:textId="77777777" w:rsidR="006F54DF" w:rsidRPr="00871DD8" w:rsidRDefault="006F54DF" w:rsidP="00FC61AD">
            <w:pPr>
              <w:rPr>
                <w:rFonts w:ascii="Times New Roman" w:hAnsi="Times New Roman" w:cs="Times New Roman"/>
              </w:rPr>
            </w:pPr>
          </w:p>
        </w:tc>
        <w:tc>
          <w:tcPr>
            <w:tcW w:w="2239" w:type="dxa"/>
            <w:tcBorders>
              <w:bottom w:val="single" w:sz="4" w:space="0" w:color="auto"/>
            </w:tcBorders>
            <w:shd w:val="clear" w:color="auto" w:fill="auto"/>
            <w:noWrap/>
            <w:tcMar>
              <w:top w:w="15" w:type="dxa"/>
              <w:left w:w="15" w:type="dxa"/>
              <w:bottom w:w="0" w:type="dxa"/>
              <w:right w:w="15" w:type="dxa"/>
            </w:tcMar>
            <w:hideMark/>
          </w:tcPr>
          <w:p w14:paraId="3CFB83BE" w14:textId="3F69F819" w:rsidR="006F54DF" w:rsidRPr="00871DD8" w:rsidRDefault="006F54DF" w:rsidP="00FC61AD">
            <w:pPr>
              <w:jc w:val="center"/>
              <w:rPr>
                <w:rFonts w:ascii="Times New Roman" w:hAnsi="Times New Roman" w:cs="Times New Roman"/>
              </w:rPr>
            </w:pPr>
            <w:r w:rsidRPr="00871DD8">
              <w:rPr>
                <w:rFonts w:ascii="Times New Roman" w:hAnsi="Times New Roman" w:cs="Times New Roman"/>
              </w:rPr>
              <w:t>% returned from FFTNLLS</w:t>
            </w:r>
          </w:p>
        </w:tc>
        <w:tc>
          <w:tcPr>
            <w:tcW w:w="2126" w:type="dxa"/>
            <w:tcBorders>
              <w:bottom w:val="single" w:sz="4" w:space="0" w:color="auto"/>
            </w:tcBorders>
            <w:shd w:val="clear" w:color="auto" w:fill="auto"/>
            <w:noWrap/>
            <w:tcMar>
              <w:top w:w="15" w:type="dxa"/>
              <w:left w:w="15" w:type="dxa"/>
              <w:bottom w:w="0" w:type="dxa"/>
              <w:right w:w="15" w:type="dxa"/>
            </w:tcMar>
            <w:hideMark/>
          </w:tcPr>
          <w:p w14:paraId="17F9E359" w14:textId="7640F1D3" w:rsidR="006F54DF" w:rsidRPr="00871DD8" w:rsidRDefault="006F54DF" w:rsidP="00FC61AD">
            <w:pPr>
              <w:jc w:val="center"/>
              <w:rPr>
                <w:rFonts w:ascii="Times New Roman" w:hAnsi="Times New Roman" w:cs="Times New Roman"/>
              </w:rPr>
            </w:pPr>
            <w:r w:rsidRPr="00871DD8">
              <w:rPr>
                <w:rFonts w:ascii="Times New Roman" w:hAnsi="Times New Roman" w:cs="Times New Roman"/>
              </w:rPr>
              <w:t>RAE ratio average</w:t>
            </w:r>
          </w:p>
        </w:tc>
        <w:tc>
          <w:tcPr>
            <w:tcW w:w="1701" w:type="dxa"/>
            <w:tcBorders>
              <w:bottom w:val="single" w:sz="4" w:space="0" w:color="auto"/>
            </w:tcBorders>
            <w:shd w:val="clear" w:color="auto" w:fill="auto"/>
            <w:noWrap/>
            <w:tcMar>
              <w:top w:w="15" w:type="dxa"/>
              <w:left w:w="15" w:type="dxa"/>
              <w:bottom w:w="0" w:type="dxa"/>
              <w:right w:w="15" w:type="dxa"/>
            </w:tcMar>
            <w:hideMark/>
          </w:tcPr>
          <w:p w14:paraId="68938035" w14:textId="3214F5A7" w:rsidR="006F54DF" w:rsidRPr="00871DD8" w:rsidRDefault="006F54DF" w:rsidP="00FC61AD">
            <w:pPr>
              <w:jc w:val="center"/>
              <w:rPr>
                <w:rFonts w:ascii="Times New Roman" w:hAnsi="Times New Roman" w:cs="Times New Roman"/>
              </w:rPr>
            </w:pPr>
            <w:r w:rsidRPr="00871DD8">
              <w:rPr>
                <w:rFonts w:ascii="Times New Roman" w:hAnsi="Times New Roman" w:cs="Times New Roman"/>
              </w:rPr>
              <w:t>Period CV(%)</w:t>
            </w:r>
          </w:p>
        </w:tc>
        <w:tc>
          <w:tcPr>
            <w:tcW w:w="1843" w:type="dxa"/>
            <w:tcBorders>
              <w:bottom w:val="single" w:sz="4" w:space="0" w:color="auto"/>
            </w:tcBorders>
            <w:shd w:val="clear" w:color="auto" w:fill="auto"/>
            <w:noWrap/>
            <w:tcMar>
              <w:top w:w="15" w:type="dxa"/>
              <w:left w:w="15" w:type="dxa"/>
              <w:bottom w:w="0" w:type="dxa"/>
              <w:right w:w="15" w:type="dxa"/>
            </w:tcMar>
            <w:hideMark/>
          </w:tcPr>
          <w:p w14:paraId="7DAA57E7" w14:textId="29C65473" w:rsidR="006F54DF" w:rsidRPr="00871DD8" w:rsidRDefault="006F54DF" w:rsidP="00FC61AD">
            <w:pPr>
              <w:jc w:val="center"/>
              <w:rPr>
                <w:rFonts w:ascii="Times New Roman" w:hAnsi="Times New Roman" w:cs="Times New Roman"/>
                <w:bCs/>
              </w:rPr>
            </w:pPr>
            <w:r w:rsidRPr="00871DD8">
              <w:rPr>
                <w:rFonts w:ascii="Times New Roman" w:hAnsi="Times New Roman" w:cs="Times New Roman"/>
              </w:rPr>
              <w:t>Average of Period Err threshold</w:t>
            </w:r>
          </w:p>
        </w:tc>
      </w:tr>
      <w:tr w:rsidR="006F54DF" w:rsidRPr="00871DD8" w14:paraId="05F38323" w14:textId="77777777" w:rsidTr="00FC61AD">
        <w:trPr>
          <w:trHeight w:val="300"/>
        </w:trPr>
        <w:tc>
          <w:tcPr>
            <w:tcW w:w="1021" w:type="dxa"/>
            <w:shd w:val="clear" w:color="auto" w:fill="auto"/>
            <w:noWrap/>
            <w:tcMar>
              <w:top w:w="15" w:type="dxa"/>
              <w:left w:w="15" w:type="dxa"/>
              <w:bottom w:w="0" w:type="dxa"/>
              <w:right w:w="15" w:type="dxa"/>
            </w:tcMar>
            <w:hideMark/>
          </w:tcPr>
          <w:p w14:paraId="61EAF618" w14:textId="4D12206E" w:rsidR="006F54DF" w:rsidRPr="00871DD8" w:rsidRDefault="006F54DF" w:rsidP="00FC61AD">
            <w:pPr>
              <w:rPr>
                <w:rFonts w:ascii="Times New Roman" w:hAnsi="Times New Roman" w:cs="Times New Roman"/>
              </w:rPr>
            </w:pPr>
            <w:r w:rsidRPr="00871DD8">
              <w:rPr>
                <w:rFonts w:ascii="Times New Roman" w:hAnsi="Times New Roman" w:cs="Times New Roman"/>
              </w:rPr>
              <w:t>Leaf 1</w:t>
            </w:r>
          </w:p>
        </w:tc>
        <w:tc>
          <w:tcPr>
            <w:tcW w:w="2239" w:type="dxa"/>
            <w:tcBorders>
              <w:top w:val="single" w:sz="4" w:space="0" w:color="auto"/>
              <w:left w:val="nil"/>
              <w:bottom w:val="single" w:sz="4" w:space="0" w:color="auto"/>
              <w:right w:val="single" w:sz="4" w:space="0" w:color="auto"/>
            </w:tcBorders>
            <w:shd w:val="clear" w:color="auto" w:fill="E7E6E6" w:themeFill="background2"/>
            <w:noWrap/>
            <w:tcMar>
              <w:top w:w="15" w:type="dxa"/>
              <w:left w:w="15" w:type="dxa"/>
              <w:bottom w:w="0" w:type="dxa"/>
              <w:right w:w="15" w:type="dxa"/>
            </w:tcMar>
            <w:hideMark/>
          </w:tcPr>
          <w:p w14:paraId="0DEFE59E" w14:textId="13583624" w:rsidR="006F54DF" w:rsidRPr="00FC61AD" w:rsidRDefault="006F54DF" w:rsidP="00FC61AD">
            <w:pPr>
              <w:jc w:val="center"/>
              <w:rPr>
                <w:rFonts w:ascii="Times New Roman" w:hAnsi="Times New Roman" w:cs="Times New Roman"/>
                <w:b/>
                <w:bCs/>
              </w:rPr>
            </w:pPr>
            <w:r w:rsidRPr="00FC61AD">
              <w:rPr>
                <w:rFonts w:ascii="Times New Roman" w:hAnsi="Times New Roman" w:cs="Times New Roman"/>
                <w:b/>
              </w:rPr>
              <w:t>100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7488B48" w14:textId="3B148F5F" w:rsidR="006F54DF" w:rsidRPr="00871DD8" w:rsidRDefault="006F54DF" w:rsidP="00FC61AD">
            <w:pPr>
              <w:jc w:val="center"/>
              <w:rPr>
                <w:rFonts w:ascii="Times New Roman" w:hAnsi="Times New Roman" w:cs="Times New Roman"/>
              </w:rPr>
            </w:pPr>
            <w:r w:rsidRPr="00871DD8">
              <w:rPr>
                <w:rFonts w:ascii="Times New Roman" w:hAnsi="Times New Roman" w:cs="Times New Roman"/>
              </w:rPr>
              <w:t>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5141B6D" w14:textId="37ADD8BE" w:rsidR="006F54DF" w:rsidRPr="00871DD8" w:rsidRDefault="006F54DF" w:rsidP="00FC61AD">
            <w:pPr>
              <w:jc w:val="center"/>
              <w:rPr>
                <w:rFonts w:ascii="Times New Roman" w:hAnsi="Times New Roman" w:cs="Times New Roman"/>
              </w:rPr>
            </w:pPr>
            <w:r w:rsidRPr="00871DD8">
              <w:rPr>
                <w:rFonts w:ascii="Times New Roman" w:hAnsi="Times New Roman" w:cs="Times New Roman"/>
              </w:rPr>
              <w:t>3.16</w:t>
            </w:r>
          </w:p>
        </w:tc>
        <w:tc>
          <w:tcPr>
            <w:tcW w:w="184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F6D0F5F" w14:textId="53842FC2" w:rsidR="006F54DF" w:rsidRPr="00871DD8" w:rsidRDefault="006F54DF" w:rsidP="00FC61AD">
            <w:pPr>
              <w:jc w:val="center"/>
              <w:rPr>
                <w:rFonts w:ascii="Times New Roman" w:hAnsi="Times New Roman" w:cs="Times New Roman"/>
              </w:rPr>
            </w:pPr>
            <w:r w:rsidRPr="00871DD8">
              <w:rPr>
                <w:rFonts w:ascii="Times New Roman" w:hAnsi="Times New Roman" w:cs="Times New Roman"/>
              </w:rPr>
              <w:t>0.65</w:t>
            </w:r>
          </w:p>
        </w:tc>
      </w:tr>
      <w:tr w:rsidR="006F54DF" w:rsidRPr="00871DD8" w14:paraId="4C3C4537" w14:textId="77777777" w:rsidTr="00FC61AD">
        <w:trPr>
          <w:trHeight w:val="300"/>
        </w:trPr>
        <w:tc>
          <w:tcPr>
            <w:tcW w:w="1021" w:type="dxa"/>
            <w:shd w:val="clear" w:color="auto" w:fill="auto"/>
            <w:noWrap/>
            <w:tcMar>
              <w:top w:w="15" w:type="dxa"/>
              <w:left w:w="15" w:type="dxa"/>
              <w:bottom w:w="0" w:type="dxa"/>
              <w:right w:w="15" w:type="dxa"/>
            </w:tcMar>
            <w:hideMark/>
          </w:tcPr>
          <w:p w14:paraId="69FA7E19" w14:textId="6DC62D5C" w:rsidR="006F54DF" w:rsidRPr="00871DD8" w:rsidRDefault="006F54DF" w:rsidP="00FC61AD">
            <w:pPr>
              <w:rPr>
                <w:rFonts w:ascii="Times New Roman" w:hAnsi="Times New Roman" w:cs="Times New Roman"/>
              </w:rPr>
            </w:pPr>
            <w:r w:rsidRPr="00871DD8">
              <w:rPr>
                <w:rFonts w:ascii="Times New Roman" w:hAnsi="Times New Roman" w:cs="Times New Roman"/>
              </w:rPr>
              <w:t>Leaf 2</w:t>
            </w:r>
          </w:p>
        </w:tc>
        <w:tc>
          <w:tcPr>
            <w:tcW w:w="2239" w:type="dxa"/>
            <w:tcBorders>
              <w:top w:val="single" w:sz="4" w:space="0" w:color="auto"/>
              <w:left w:val="nil"/>
              <w:bottom w:val="single" w:sz="4" w:space="0" w:color="auto"/>
              <w:right w:val="single" w:sz="4" w:space="0" w:color="auto"/>
            </w:tcBorders>
            <w:shd w:val="clear" w:color="auto" w:fill="E7E6E6" w:themeFill="background2"/>
            <w:noWrap/>
            <w:tcMar>
              <w:top w:w="15" w:type="dxa"/>
              <w:left w:w="15" w:type="dxa"/>
              <w:bottom w:w="0" w:type="dxa"/>
              <w:right w:w="15" w:type="dxa"/>
            </w:tcMar>
            <w:hideMark/>
          </w:tcPr>
          <w:p w14:paraId="49C4819D" w14:textId="00F28104" w:rsidR="006F54DF" w:rsidRPr="00FC61AD" w:rsidRDefault="006F54DF" w:rsidP="00FC61AD">
            <w:pPr>
              <w:jc w:val="center"/>
              <w:rPr>
                <w:rFonts w:ascii="Times New Roman" w:hAnsi="Times New Roman" w:cs="Times New Roman"/>
                <w:b/>
                <w:bCs/>
              </w:rPr>
            </w:pPr>
            <w:r w:rsidRPr="00FC61AD">
              <w:rPr>
                <w:rFonts w:ascii="Times New Roman" w:hAnsi="Times New Roman" w:cs="Times New Roman"/>
                <w:b/>
              </w:rPr>
              <w:t>100</w:t>
            </w:r>
          </w:p>
        </w:tc>
        <w:tc>
          <w:tcPr>
            <w:tcW w:w="2126"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hideMark/>
          </w:tcPr>
          <w:p w14:paraId="12AD3988" w14:textId="6F05803A" w:rsidR="006F54DF" w:rsidRPr="00FC61AD" w:rsidRDefault="006F54DF" w:rsidP="00FC61AD">
            <w:pPr>
              <w:jc w:val="center"/>
              <w:rPr>
                <w:rFonts w:ascii="Times New Roman" w:hAnsi="Times New Roman" w:cs="Times New Roman"/>
                <w:b/>
                <w:bCs/>
              </w:rPr>
            </w:pPr>
            <w:r w:rsidRPr="00FC61AD">
              <w:rPr>
                <w:rFonts w:ascii="Times New Roman" w:hAnsi="Times New Roman" w:cs="Times New Roman"/>
                <w:b/>
              </w:rPr>
              <w:t>0.18</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A84D38D" w14:textId="6269BAB2" w:rsidR="006F54DF" w:rsidRPr="00871DD8" w:rsidRDefault="006F54DF" w:rsidP="00FC61AD">
            <w:pPr>
              <w:jc w:val="center"/>
              <w:rPr>
                <w:rFonts w:ascii="Times New Roman" w:hAnsi="Times New Roman" w:cs="Times New Roman"/>
              </w:rPr>
            </w:pPr>
            <w:r w:rsidRPr="00871DD8">
              <w:rPr>
                <w:rFonts w:ascii="Times New Roman" w:hAnsi="Times New Roman" w:cs="Times New Roman"/>
              </w:rPr>
              <w:t>5.77</w:t>
            </w:r>
          </w:p>
        </w:tc>
        <w:tc>
          <w:tcPr>
            <w:tcW w:w="1843"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hideMark/>
          </w:tcPr>
          <w:p w14:paraId="74B48416" w14:textId="72B45C01" w:rsidR="006F54DF" w:rsidRPr="00FC61AD" w:rsidRDefault="006F54DF" w:rsidP="00FC61AD">
            <w:pPr>
              <w:jc w:val="center"/>
              <w:rPr>
                <w:rFonts w:ascii="Times New Roman" w:hAnsi="Times New Roman" w:cs="Times New Roman"/>
                <w:b/>
                <w:bCs/>
              </w:rPr>
            </w:pPr>
            <w:r w:rsidRPr="00FC61AD">
              <w:rPr>
                <w:rFonts w:ascii="Times New Roman" w:hAnsi="Times New Roman" w:cs="Times New Roman"/>
                <w:b/>
              </w:rPr>
              <w:t>0.5</w:t>
            </w:r>
          </w:p>
        </w:tc>
      </w:tr>
      <w:tr w:rsidR="006F54DF" w:rsidRPr="00871DD8" w14:paraId="0B12BD4B" w14:textId="77777777" w:rsidTr="00FC61AD">
        <w:trPr>
          <w:trHeight w:val="300"/>
        </w:trPr>
        <w:tc>
          <w:tcPr>
            <w:tcW w:w="1021" w:type="dxa"/>
            <w:shd w:val="clear" w:color="auto" w:fill="auto"/>
            <w:noWrap/>
            <w:tcMar>
              <w:top w:w="15" w:type="dxa"/>
              <w:left w:w="15" w:type="dxa"/>
              <w:bottom w:w="0" w:type="dxa"/>
              <w:right w:w="15" w:type="dxa"/>
            </w:tcMar>
            <w:hideMark/>
          </w:tcPr>
          <w:p w14:paraId="3F382752" w14:textId="3A192442" w:rsidR="006F54DF" w:rsidRPr="00871DD8" w:rsidRDefault="006F54DF" w:rsidP="00FC61AD">
            <w:pPr>
              <w:rPr>
                <w:rFonts w:ascii="Times New Roman" w:hAnsi="Times New Roman" w:cs="Times New Roman"/>
              </w:rPr>
            </w:pPr>
            <w:r w:rsidRPr="00871DD8">
              <w:rPr>
                <w:rFonts w:ascii="Times New Roman" w:hAnsi="Times New Roman" w:cs="Times New Roman"/>
              </w:rPr>
              <w:t>Leaf 3</w:t>
            </w:r>
          </w:p>
        </w:tc>
        <w:tc>
          <w:tcPr>
            <w:tcW w:w="2239" w:type="dxa"/>
            <w:tcBorders>
              <w:top w:val="single" w:sz="4" w:space="0" w:color="auto"/>
              <w:left w:val="nil"/>
              <w:bottom w:val="single" w:sz="4" w:space="0" w:color="auto"/>
              <w:right w:val="single" w:sz="4" w:space="0" w:color="auto"/>
            </w:tcBorders>
            <w:shd w:val="clear" w:color="auto" w:fill="E7E6E6" w:themeFill="background2"/>
            <w:noWrap/>
            <w:tcMar>
              <w:top w:w="15" w:type="dxa"/>
              <w:left w:w="15" w:type="dxa"/>
              <w:bottom w:w="0" w:type="dxa"/>
              <w:right w:w="15" w:type="dxa"/>
            </w:tcMar>
            <w:hideMark/>
          </w:tcPr>
          <w:p w14:paraId="6849548C" w14:textId="5C832873" w:rsidR="006F54DF" w:rsidRPr="00FC61AD" w:rsidRDefault="006F54DF" w:rsidP="00FC61AD">
            <w:pPr>
              <w:jc w:val="center"/>
              <w:rPr>
                <w:rFonts w:ascii="Times New Roman" w:hAnsi="Times New Roman" w:cs="Times New Roman"/>
                <w:b/>
                <w:bCs/>
              </w:rPr>
            </w:pPr>
            <w:r w:rsidRPr="00FC61AD">
              <w:rPr>
                <w:rFonts w:ascii="Times New Roman" w:hAnsi="Times New Roman" w:cs="Times New Roman"/>
                <w:b/>
              </w:rPr>
              <w:t>100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603D5DF1" w14:textId="3CFA3954" w:rsidR="006F54DF" w:rsidRPr="00871DD8" w:rsidRDefault="006F54DF" w:rsidP="00FC61AD">
            <w:pPr>
              <w:jc w:val="center"/>
              <w:rPr>
                <w:rFonts w:ascii="Times New Roman" w:hAnsi="Times New Roman" w:cs="Times New Roman"/>
              </w:rPr>
            </w:pPr>
            <w:r w:rsidRPr="00871DD8">
              <w:rPr>
                <w:rFonts w:ascii="Times New Roman" w:hAnsi="Times New Roman" w:cs="Times New Roman"/>
              </w:rPr>
              <w:t>0.23</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D49D3A6" w14:textId="5C0876CD" w:rsidR="006F54DF" w:rsidRPr="00871DD8" w:rsidRDefault="006F54DF" w:rsidP="00FC61AD">
            <w:pPr>
              <w:jc w:val="center"/>
              <w:rPr>
                <w:rFonts w:ascii="Times New Roman" w:hAnsi="Times New Roman" w:cs="Times New Roman"/>
              </w:rPr>
            </w:pPr>
            <w:r w:rsidRPr="00871DD8">
              <w:rPr>
                <w:rFonts w:ascii="Times New Roman" w:hAnsi="Times New Roman" w:cs="Times New Roman"/>
              </w:rPr>
              <w:t>5.25</w:t>
            </w:r>
          </w:p>
        </w:tc>
        <w:tc>
          <w:tcPr>
            <w:tcW w:w="184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04494CC4" w14:textId="7E52B39C" w:rsidR="006F54DF" w:rsidRPr="00871DD8" w:rsidRDefault="006F54DF" w:rsidP="00FC61AD">
            <w:pPr>
              <w:jc w:val="center"/>
              <w:rPr>
                <w:rFonts w:ascii="Times New Roman" w:hAnsi="Times New Roman" w:cs="Times New Roman"/>
              </w:rPr>
            </w:pPr>
            <w:r w:rsidRPr="00871DD8">
              <w:rPr>
                <w:rFonts w:ascii="Times New Roman" w:hAnsi="Times New Roman" w:cs="Times New Roman"/>
              </w:rPr>
              <w:t>0.66</w:t>
            </w:r>
          </w:p>
        </w:tc>
      </w:tr>
      <w:tr w:rsidR="006F54DF" w:rsidRPr="00871DD8" w14:paraId="17C7D55C" w14:textId="77777777" w:rsidTr="00FC61AD">
        <w:trPr>
          <w:trHeight w:val="300"/>
        </w:trPr>
        <w:tc>
          <w:tcPr>
            <w:tcW w:w="1021" w:type="dxa"/>
            <w:shd w:val="clear" w:color="auto" w:fill="auto"/>
            <w:noWrap/>
            <w:tcMar>
              <w:top w:w="15" w:type="dxa"/>
              <w:left w:w="15" w:type="dxa"/>
              <w:bottom w:w="0" w:type="dxa"/>
              <w:right w:w="15" w:type="dxa"/>
            </w:tcMar>
            <w:hideMark/>
          </w:tcPr>
          <w:p w14:paraId="68F4A1A9" w14:textId="264ADEAD" w:rsidR="006F54DF" w:rsidRPr="00871DD8" w:rsidRDefault="006F54DF" w:rsidP="00FC61AD">
            <w:pPr>
              <w:rPr>
                <w:rFonts w:ascii="Times New Roman" w:hAnsi="Times New Roman" w:cs="Times New Roman"/>
              </w:rPr>
            </w:pPr>
            <w:r w:rsidRPr="00871DD8">
              <w:rPr>
                <w:rFonts w:ascii="Times New Roman" w:hAnsi="Times New Roman" w:cs="Times New Roman"/>
              </w:rPr>
              <w:t>Leaf 4</w:t>
            </w:r>
          </w:p>
        </w:tc>
        <w:tc>
          <w:tcPr>
            <w:tcW w:w="22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0BEAD22D" w14:textId="31D992EA" w:rsidR="006F54DF" w:rsidRPr="00871DD8" w:rsidRDefault="006F54DF" w:rsidP="00FC61AD">
            <w:pPr>
              <w:jc w:val="center"/>
              <w:rPr>
                <w:rFonts w:ascii="Times New Roman" w:hAnsi="Times New Roman" w:cs="Times New Roman"/>
              </w:rPr>
            </w:pPr>
            <w:r w:rsidRPr="00871DD8">
              <w:rPr>
                <w:rFonts w:ascii="Times New Roman" w:hAnsi="Times New Roman" w:cs="Times New Roman"/>
              </w:rPr>
              <w:t>95.45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A8DAC8A" w14:textId="477102B9" w:rsidR="006F54DF" w:rsidRPr="00871DD8" w:rsidRDefault="006F54DF" w:rsidP="00FC61AD">
            <w:pPr>
              <w:jc w:val="center"/>
              <w:rPr>
                <w:rFonts w:ascii="Times New Roman" w:hAnsi="Times New Roman" w:cs="Times New Roman"/>
              </w:rPr>
            </w:pPr>
            <w:r w:rsidRPr="00871DD8">
              <w:rPr>
                <w:rFonts w:ascii="Times New Roman" w:hAnsi="Times New Roman" w:cs="Times New Roman"/>
              </w:rPr>
              <w:t>0.22</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hideMark/>
          </w:tcPr>
          <w:p w14:paraId="3820F9B5" w14:textId="051A33C9" w:rsidR="006F54DF" w:rsidRPr="00FC61AD" w:rsidRDefault="006F54DF" w:rsidP="00FC61AD">
            <w:pPr>
              <w:jc w:val="center"/>
              <w:rPr>
                <w:rFonts w:ascii="Times New Roman" w:hAnsi="Times New Roman" w:cs="Times New Roman"/>
                <w:b/>
                <w:bCs/>
              </w:rPr>
            </w:pPr>
            <w:r w:rsidRPr="00FC61AD">
              <w:rPr>
                <w:rFonts w:ascii="Times New Roman" w:hAnsi="Times New Roman" w:cs="Times New Roman"/>
                <w:b/>
              </w:rPr>
              <w:t>1.81</w:t>
            </w:r>
          </w:p>
        </w:tc>
        <w:tc>
          <w:tcPr>
            <w:tcW w:w="184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64186AD8" w14:textId="3AC2B26E" w:rsidR="006F54DF" w:rsidRPr="00871DD8" w:rsidRDefault="006F54DF" w:rsidP="00FC61AD">
            <w:pPr>
              <w:jc w:val="center"/>
              <w:rPr>
                <w:rFonts w:ascii="Times New Roman" w:hAnsi="Times New Roman" w:cs="Times New Roman"/>
              </w:rPr>
            </w:pPr>
            <w:r w:rsidRPr="00871DD8">
              <w:rPr>
                <w:rFonts w:ascii="Times New Roman" w:hAnsi="Times New Roman" w:cs="Times New Roman"/>
              </w:rPr>
              <w:t>0.68</w:t>
            </w:r>
          </w:p>
        </w:tc>
      </w:tr>
    </w:tbl>
    <w:p w14:paraId="79EE345C" w14:textId="00D9CD66" w:rsidR="00D97C6F" w:rsidRPr="00871DD8" w:rsidRDefault="00693591">
      <w:pPr>
        <w:rPr>
          <w:rFonts w:ascii="Times New Roman" w:eastAsia="Times New Roman" w:hAnsi="Times New Roman" w:cs="Times New Roman"/>
          <w:b/>
          <w:bCs/>
          <w:lang w:eastAsia="en-GB"/>
        </w:rPr>
      </w:pPr>
      <w:r w:rsidRPr="00871DD8">
        <w:rPr>
          <w:rFonts w:ascii="Times New Roman" w:eastAsia="Times New Roman" w:hAnsi="Times New Roman" w:cs="Times New Roman"/>
          <w:b/>
          <w:bCs/>
          <w:lang w:eastAsia="en-GB"/>
        </w:rPr>
        <w:t xml:space="preserve"> </w:t>
      </w:r>
      <w:r w:rsidR="00065D8E" w:rsidRPr="00871DD8">
        <w:rPr>
          <w:rFonts w:ascii="Times New Roman" w:eastAsia="Times New Roman" w:hAnsi="Times New Roman" w:cs="Times New Roman"/>
          <w:b/>
          <w:bCs/>
          <w:lang w:eastAsia="en-GB"/>
        </w:rPr>
        <w:t>S2.  Rhythm robustness table (</w:t>
      </w:r>
      <w:r w:rsidR="00B11B67">
        <w:rPr>
          <w:rFonts w:ascii="Times New Roman" w:eastAsia="Times New Roman" w:hAnsi="Times New Roman" w:cs="Times New Roman"/>
          <w:b/>
          <w:bCs/>
          <w:lang w:eastAsia="en-GB"/>
        </w:rPr>
        <w:t>w</w:t>
      </w:r>
      <w:r w:rsidR="00065D8E" w:rsidRPr="00871DD8">
        <w:rPr>
          <w:rFonts w:ascii="Times New Roman" w:eastAsia="Times New Roman" w:hAnsi="Times New Roman" w:cs="Times New Roman"/>
          <w:b/>
          <w:bCs/>
          <w:lang w:eastAsia="en-GB"/>
        </w:rPr>
        <w:t xml:space="preserve">heat </w:t>
      </w:r>
      <w:r w:rsidR="00B11B67">
        <w:rPr>
          <w:rFonts w:ascii="Times New Roman" w:eastAsia="Times New Roman" w:hAnsi="Times New Roman" w:cs="Times New Roman"/>
          <w:b/>
          <w:bCs/>
          <w:lang w:eastAsia="en-GB"/>
        </w:rPr>
        <w:t>l</w:t>
      </w:r>
      <w:r w:rsidR="00065D8E" w:rsidRPr="00871DD8">
        <w:rPr>
          <w:rFonts w:ascii="Times New Roman" w:eastAsia="Times New Roman" w:hAnsi="Times New Roman" w:cs="Times New Roman"/>
          <w:b/>
          <w:bCs/>
          <w:lang w:eastAsia="en-GB"/>
        </w:rPr>
        <w:t>eaf Exp.</w:t>
      </w:r>
      <w:r w:rsidR="00F071B7" w:rsidRPr="00871DD8">
        <w:rPr>
          <w:rFonts w:ascii="Times New Roman" w:eastAsia="Times New Roman" w:hAnsi="Times New Roman" w:cs="Times New Roman"/>
          <w:b/>
          <w:bCs/>
          <w:lang w:eastAsia="en-GB"/>
        </w:rPr>
        <w:t>1</w:t>
      </w:r>
      <w:r w:rsidR="00065D8E" w:rsidRPr="00871DD8">
        <w:rPr>
          <w:rFonts w:ascii="Times New Roman" w:eastAsia="Times New Roman" w:hAnsi="Times New Roman" w:cs="Times New Roman"/>
          <w:b/>
          <w:bCs/>
          <w:lang w:eastAsia="en-GB"/>
        </w:rPr>
        <w:t>)</w:t>
      </w:r>
    </w:p>
    <w:p w14:paraId="036E7A6F" w14:textId="77777777" w:rsidR="00693591" w:rsidRPr="00871DD8" w:rsidRDefault="00693591">
      <w:pPr>
        <w:rPr>
          <w:rFonts w:ascii="Times New Roman" w:eastAsia="Times New Roman" w:hAnsi="Times New Roman" w:cs="Times New Roman"/>
          <w:b/>
          <w:bCs/>
          <w:lang w:eastAsia="en-GB"/>
        </w:rPr>
      </w:pPr>
    </w:p>
    <w:bookmarkEnd w:id="2"/>
    <w:p w14:paraId="405BB058" w14:textId="77777777" w:rsidR="00693591" w:rsidRPr="00871DD8" w:rsidRDefault="00693591">
      <w:pPr>
        <w:rPr>
          <w:rFonts w:ascii="Times New Roman" w:eastAsia="Times New Roman" w:hAnsi="Times New Roman" w:cs="Times New Roman"/>
          <w:b/>
          <w:bCs/>
          <w:lang w:eastAsia="en-GB"/>
        </w:rPr>
      </w:pPr>
    </w:p>
    <w:p w14:paraId="24287AD3" w14:textId="77777777" w:rsidR="00DB35B5" w:rsidRPr="00871DD8" w:rsidRDefault="00DB35B5">
      <w:pPr>
        <w:rPr>
          <w:rFonts w:ascii="Times New Roman" w:eastAsia="Times New Roman" w:hAnsi="Times New Roman" w:cs="Times New Roman"/>
          <w:b/>
          <w:bCs/>
          <w:lang w:eastAsia="en-GB"/>
        </w:rPr>
      </w:pPr>
    </w:p>
    <w:p w14:paraId="32F109F9" w14:textId="3B007A45" w:rsidR="00B83FE7" w:rsidRPr="00871DD8" w:rsidRDefault="00693591">
      <w:pPr>
        <w:rPr>
          <w:rFonts w:ascii="Times New Roman" w:eastAsia="Times New Roman" w:hAnsi="Times New Roman" w:cs="Times New Roman"/>
          <w:b/>
          <w:bCs/>
          <w:lang w:eastAsia="en-GB"/>
        </w:rPr>
      </w:pPr>
      <w:r w:rsidRPr="00871DD8">
        <w:rPr>
          <w:rFonts w:ascii="Times New Roman" w:eastAsia="Times New Roman" w:hAnsi="Times New Roman" w:cs="Times New Roman"/>
          <w:b/>
          <w:bCs/>
          <w:lang w:eastAsia="en-GB"/>
        </w:rPr>
        <w:t>S3.  Rhythm robustness table (</w:t>
      </w:r>
      <w:r w:rsidR="00DB35B5" w:rsidRPr="00B11B67">
        <w:rPr>
          <w:rFonts w:ascii="Times New Roman" w:eastAsia="Times New Roman" w:hAnsi="Times New Roman" w:cs="Times New Roman"/>
          <w:b/>
          <w:bCs/>
          <w:i/>
          <w:lang w:eastAsia="en-GB"/>
        </w:rPr>
        <w:t>Brassica</w:t>
      </w:r>
      <w:r w:rsidR="00DB35B5" w:rsidRPr="00871DD8">
        <w:rPr>
          <w:rFonts w:ascii="Times New Roman" w:eastAsia="Times New Roman" w:hAnsi="Times New Roman" w:cs="Times New Roman"/>
          <w:b/>
          <w:bCs/>
          <w:lang w:eastAsia="en-GB"/>
        </w:rPr>
        <w:t xml:space="preserve"> </w:t>
      </w:r>
      <w:r w:rsidR="00B11B67">
        <w:rPr>
          <w:rFonts w:ascii="Times New Roman" w:eastAsia="Times New Roman" w:hAnsi="Times New Roman" w:cs="Times New Roman"/>
          <w:b/>
          <w:bCs/>
          <w:lang w:eastAsia="en-GB"/>
        </w:rPr>
        <w:t>l</w:t>
      </w:r>
      <w:r w:rsidR="00DB35B5" w:rsidRPr="00871DD8">
        <w:rPr>
          <w:rFonts w:ascii="Times New Roman" w:eastAsia="Times New Roman" w:hAnsi="Times New Roman" w:cs="Times New Roman"/>
          <w:b/>
          <w:bCs/>
          <w:lang w:eastAsia="en-GB"/>
        </w:rPr>
        <w:t xml:space="preserve">eaf variation by plant </w:t>
      </w:r>
      <w:r w:rsidR="00B11B67">
        <w:rPr>
          <w:rFonts w:ascii="Times New Roman" w:eastAsia="Times New Roman" w:hAnsi="Times New Roman" w:cs="Times New Roman"/>
          <w:b/>
          <w:bCs/>
          <w:lang w:eastAsia="en-GB"/>
        </w:rPr>
        <w:t>a</w:t>
      </w:r>
      <w:r w:rsidR="00DB35B5" w:rsidRPr="00871DD8">
        <w:rPr>
          <w:rFonts w:ascii="Times New Roman" w:eastAsia="Times New Roman" w:hAnsi="Times New Roman" w:cs="Times New Roman"/>
          <w:b/>
          <w:bCs/>
          <w:lang w:eastAsia="en-GB"/>
        </w:rPr>
        <w:t>ge Exp</w:t>
      </w:r>
      <w:r w:rsidRPr="00871DD8">
        <w:rPr>
          <w:rFonts w:ascii="Times New Roman" w:eastAsia="Times New Roman" w:hAnsi="Times New Roman" w:cs="Times New Roman"/>
          <w:b/>
          <w:bCs/>
          <w:lang w:eastAsia="en-GB"/>
        </w:rPr>
        <w:t>.</w:t>
      </w:r>
      <w:r w:rsidR="00F071B7" w:rsidRPr="00871DD8">
        <w:rPr>
          <w:rFonts w:ascii="Times New Roman" w:eastAsia="Times New Roman" w:hAnsi="Times New Roman" w:cs="Times New Roman"/>
          <w:b/>
          <w:bCs/>
          <w:lang w:eastAsia="en-GB"/>
        </w:rPr>
        <w:t>2</w:t>
      </w:r>
      <w:r w:rsidRPr="00871DD8">
        <w:rPr>
          <w:rFonts w:ascii="Times New Roman" w:eastAsia="Times New Roman" w:hAnsi="Times New Roman" w:cs="Times New Roman"/>
          <w:b/>
          <w:bCs/>
          <w:lang w:eastAsia="en-GB"/>
        </w:rPr>
        <w:t>)</w:t>
      </w:r>
    </w:p>
    <w:tbl>
      <w:tblPr>
        <w:tblpPr w:leftFromText="180" w:rightFromText="180" w:vertAnchor="text" w:horzAnchor="page" w:tblpX="1456" w:tblpY="563"/>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0"/>
        <w:gridCol w:w="1044"/>
        <w:gridCol w:w="2126"/>
        <w:gridCol w:w="1701"/>
        <w:gridCol w:w="1649"/>
      </w:tblGrid>
      <w:tr w:rsidR="00BD0701" w:rsidRPr="00871DD8" w14:paraId="141CD200" w14:textId="77777777" w:rsidTr="00FC61AD">
        <w:trPr>
          <w:trHeight w:val="604"/>
        </w:trPr>
        <w:tc>
          <w:tcPr>
            <w:tcW w:w="2410" w:type="dxa"/>
            <w:tcBorders>
              <w:bottom w:val="single" w:sz="4" w:space="0" w:color="auto"/>
            </w:tcBorders>
            <w:shd w:val="clear" w:color="auto" w:fill="auto"/>
            <w:noWrap/>
            <w:tcMar>
              <w:top w:w="15" w:type="dxa"/>
              <w:left w:w="15" w:type="dxa"/>
              <w:bottom w:w="0" w:type="dxa"/>
              <w:right w:w="15" w:type="dxa"/>
            </w:tcMar>
            <w:vAlign w:val="bottom"/>
            <w:hideMark/>
          </w:tcPr>
          <w:p w14:paraId="31072F80" w14:textId="77777777" w:rsidR="00BD0701" w:rsidRPr="00871DD8" w:rsidRDefault="00BD0701" w:rsidP="00FC61AD">
            <w:pPr>
              <w:rPr>
                <w:rFonts w:ascii="Times New Roman" w:hAnsi="Times New Roman" w:cs="Times New Roman"/>
              </w:rPr>
            </w:pPr>
          </w:p>
        </w:tc>
        <w:tc>
          <w:tcPr>
            <w:tcW w:w="1044" w:type="dxa"/>
            <w:tcBorders>
              <w:bottom w:val="single" w:sz="4" w:space="0" w:color="auto"/>
            </w:tcBorders>
            <w:shd w:val="clear" w:color="auto" w:fill="auto"/>
            <w:noWrap/>
            <w:tcMar>
              <w:top w:w="15" w:type="dxa"/>
              <w:left w:w="15" w:type="dxa"/>
              <w:bottom w:w="0" w:type="dxa"/>
              <w:right w:w="15" w:type="dxa"/>
            </w:tcMar>
            <w:vAlign w:val="bottom"/>
            <w:hideMark/>
          </w:tcPr>
          <w:p w14:paraId="7BB608C1" w14:textId="7D7486F0" w:rsidR="00BD0701" w:rsidRPr="00871DD8" w:rsidRDefault="00BD0701" w:rsidP="00FC61AD">
            <w:pPr>
              <w:jc w:val="center"/>
              <w:rPr>
                <w:rFonts w:ascii="Times New Roman" w:hAnsi="Times New Roman" w:cs="Times New Roman"/>
              </w:rPr>
            </w:pPr>
            <w:r w:rsidRPr="00871DD8">
              <w:rPr>
                <w:rFonts w:ascii="Times New Roman" w:hAnsi="Times New Roman" w:cs="Times New Roman"/>
              </w:rPr>
              <w:t>% returned from FFTNLLS</w:t>
            </w:r>
          </w:p>
        </w:tc>
        <w:tc>
          <w:tcPr>
            <w:tcW w:w="2126" w:type="dxa"/>
            <w:tcBorders>
              <w:bottom w:val="single" w:sz="4" w:space="0" w:color="auto"/>
            </w:tcBorders>
            <w:shd w:val="clear" w:color="auto" w:fill="auto"/>
            <w:noWrap/>
            <w:tcMar>
              <w:top w:w="15" w:type="dxa"/>
              <w:left w:w="15" w:type="dxa"/>
              <w:bottom w:w="0" w:type="dxa"/>
              <w:right w:w="15" w:type="dxa"/>
            </w:tcMar>
            <w:vAlign w:val="bottom"/>
            <w:hideMark/>
          </w:tcPr>
          <w:p w14:paraId="117ACA5A" w14:textId="43B56B29" w:rsidR="00BD0701" w:rsidRPr="00871DD8" w:rsidRDefault="00BD0701" w:rsidP="00FC61AD">
            <w:pPr>
              <w:jc w:val="center"/>
              <w:rPr>
                <w:rFonts w:ascii="Times New Roman" w:hAnsi="Times New Roman" w:cs="Times New Roman"/>
              </w:rPr>
            </w:pPr>
            <w:r w:rsidRPr="00871DD8">
              <w:rPr>
                <w:rFonts w:ascii="Times New Roman" w:hAnsi="Times New Roman" w:cs="Times New Roman"/>
              </w:rPr>
              <w:t>RAE ratio average</w:t>
            </w:r>
          </w:p>
        </w:tc>
        <w:tc>
          <w:tcPr>
            <w:tcW w:w="1701" w:type="dxa"/>
            <w:tcBorders>
              <w:bottom w:val="single" w:sz="4" w:space="0" w:color="auto"/>
            </w:tcBorders>
            <w:shd w:val="clear" w:color="auto" w:fill="auto"/>
            <w:noWrap/>
            <w:tcMar>
              <w:top w:w="15" w:type="dxa"/>
              <w:left w:w="15" w:type="dxa"/>
              <w:bottom w:w="0" w:type="dxa"/>
              <w:right w:w="15" w:type="dxa"/>
            </w:tcMar>
            <w:vAlign w:val="bottom"/>
            <w:hideMark/>
          </w:tcPr>
          <w:p w14:paraId="2EB1AA73" w14:textId="2F111F8B" w:rsidR="00BD0701" w:rsidRPr="00871DD8" w:rsidRDefault="00BD0701" w:rsidP="00FC61AD">
            <w:pPr>
              <w:jc w:val="center"/>
              <w:rPr>
                <w:rFonts w:ascii="Times New Roman" w:hAnsi="Times New Roman" w:cs="Times New Roman"/>
              </w:rPr>
            </w:pPr>
            <w:r w:rsidRPr="00871DD8">
              <w:rPr>
                <w:rFonts w:ascii="Times New Roman" w:hAnsi="Times New Roman" w:cs="Times New Roman"/>
              </w:rPr>
              <w:t>Period CV(%)</w:t>
            </w:r>
          </w:p>
        </w:tc>
        <w:tc>
          <w:tcPr>
            <w:tcW w:w="1649" w:type="dxa"/>
            <w:tcBorders>
              <w:bottom w:val="single" w:sz="4" w:space="0" w:color="auto"/>
            </w:tcBorders>
            <w:shd w:val="clear" w:color="auto" w:fill="auto"/>
            <w:noWrap/>
            <w:tcMar>
              <w:top w:w="15" w:type="dxa"/>
              <w:left w:w="15" w:type="dxa"/>
              <w:bottom w:w="0" w:type="dxa"/>
              <w:right w:w="15" w:type="dxa"/>
            </w:tcMar>
            <w:vAlign w:val="bottom"/>
            <w:hideMark/>
          </w:tcPr>
          <w:p w14:paraId="70E4C9C1" w14:textId="2C08E9BF" w:rsidR="00BD0701" w:rsidRPr="00871DD8" w:rsidRDefault="00BD0701" w:rsidP="00FC61AD">
            <w:pPr>
              <w:jc w:val="center"/>
              <w:rPr>
                <w:rFonts w:ascii="Times New Roman" w:hAnsi="Times New Roman" w:cs="Times New Roman"/>
                <w:bCs/>
              </w:rPr>
            </w:pPr>
            <w:r w:rsidRPr="00871DD8">
              <w:rPr>
                <w:rFonts w:ascii="Times New Roman" w:hAnsi="Times New Roman" w:cs="Times New Roman"/>
                <w:bCs/>
              </w:rPr>
              <w:t>Average of Period Err threshold</w:t>
            </w:r>
          </w:p>
        </w:tc>
      </w:tr>
      <w:tr w:rsidR="00B83FE7" w:rsidRPr="00871DD8" w14:paraId="6251EB7F"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B0F83B" w14:textId="17C2EBC4"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t>Age_20_Lea f_1</w:t>
            </w:r>
          </w:p>
        </w:tc>
        <w:tc>
          <w:tcPr>
            <w:tcW w:w="104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hideMark/>
          </w:tcPr>
          <w:p w14:paraId="102FCC0C" w14:textId="1E03A21B" w:rsidR="00B83FE7" w:rsidRPr="00871DD8" w:rsidRDefault="00B83FE7" w:rsidP="00FC61AD">
            <w:pPr>
              <w:jc w:val="center"/>
              <w:rPr>
                <w:rFonts w:ascii="Times New Roman" w:hAnsi="Times New Roman" w:cs="Times New Roman"/>
                <w:b/>
                <w:bCs/>
              </w:rPr>
            </w:pPr>
            <w:r w:rsidRPr="00871DD8">
              <w:rPr>
                <w:rFonts w:ascii="Times New Roman" w:eastAsia="Times New Roman" w:hAnsi="Times New Roman" w:cs="Times New Roman"/>
                <w:b/>
                <w:color w:val="000000"/>
                <w:sz w:val="22"/>
                <w:szCs w:val="22"/>
              </w:rPr>
              <w:t>100.00</w:t>
            </w:r>
          </w:p>
        </w:tc>
        <w:tc>
          <w:tcPr>
            <w:tcW w:w="2126"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hideMark/>
          </w:tcPr>
          <w:p w14:paraId="14B3AF52" w14:textId="0F0E9CBD" w:rsidR="00B83FE7" w:rsidRPr="00871DD8" w:rsidRDefault="00B83FE7" w:rsidP="00FC61AD">
            <w:pPr>
              <w:jc w:val="center"/>
              <w:rPr>
                <w:rFonts w:ascii="Times New Roman" w:hAnsi="Times New Roman" w:cs="Times New Roman"/>
                <w:b/>
              </w:rPr>
            </w:pPr>
            <w:r w:rsidRPr="00871DD8">
              <w:rPr>
                <w:rFonts w:ascii="Times New Roman" w:eastAsia="Times New Roman" w:hAnsi="Times New Roman" w:cs="Times New Roman"/>
                <w:b/>
                <w:color w:val="000000"/>
                <w:sz w:val="22"/>
                <w:szCs w:val="22"/>
              </w:rPr>
              <w:t>0.15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5990CA" w14:textId="11FFDDAE" w:rsidR="00B83FE7" w:rsidRPr="00871DD8" w:rsidRDefault="00B83FE7" w:rsidP="00FC61AD">
            <w:pPr>
              <w:jc w:val="center"/>
              <w:rPr>
                <w:rFonts w:ascii="Times New Roman" w:hAnsi="Times New Roman" w:cs="Times New Roman"/>
              </w:rPr>
            </w:pPr>
            <w:r w:rsidRPr="00871DD8">
              <w:rPr>
                <w:rFonts w:ascii="Times New Roman" w:eastAsia="Times New Roman" w:hAnsi="Times New Roman" w:cs="Times New Roman"/>
                <w:color w:val="000000"/>
                <w:sz w:val="22"/>
                <w:szCs w:val="22"/>
              </w:rPr>
              <w:t>1.89</w:t>
            </w:r>
          </w:p>
        </w:tc>
        <w:tc>
          <w:tcPr>
            <w:tcW w:w="1649"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hideMark/>
          </w:tcPr>
          <w:p w14:paraId="23147179" w14:textId="257D9B4D" w:rsidR="00B83FE7" w:rsidRPr="00871DD8" w:rsidRDefault="00B83FE7" w:rsidP="00FC61AD">
            <w:pPr>
              <w:jc w:val="center"/>
              <w:rPr>
                <w:rFonts w:ascii="Times New Roman" w:hAnsi="Times New Roman" w:cs="Times New Roman"/>
                <w:b/>
              </w:rPr>
            </w:pPr>
            <w:r w:rsidRPr="00871DD8">
              <w:rPr>
                <w:rFonts w:ascii="Times New Roman" w:eastAsia="Times New Roman" w:hAnsi="Times New Roman" w:cs="Times New Roman"/>
                <w:b/>
                <w:color w:val="000000"/>
                <w:sz w:val="22"/>
                <w:szCs w:val="22"/>
              </w:rPr>
              <w:t>0.47</w:t>
            </w:r>
          </w:p>
        </w:tc>
      </w:tr>
      <w:tr w:rsidR="00B83FE7" w:rsidRPr="00871DD8" w14:paraId="18DEC82F"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C45E58" w14:textId="5D7D98A3"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t>Age_20_Lea f_3</w:t>
            </w:r>
          </w:p>
        </w:tc>
        <w:tc>
          <w:tcPr>
            <w:tcW w:w="104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hideMark/>
          </w:tcPr>
          <w:p w14:paraId="376455CC" w14:textId="091A8C36" w:rsidR="00B83FE7" w:rsidRPr="00871DD8" w:rsidRDefault="00B83FE7" w:rsidP="00FC61AD">
            <w:pPr>
              <w:jc w:val="center"/>
              <w:rPr>
                <w:rFonts w:ascii="Times New Roman" w:hAnsi="Times New Roman" w:cs="Times New Roman"/>
                <w:b/>
                <w:bCs/>
              </w:rPr>
            </w:pPr>
            <w:r w:rsidRPr="00871DD8">
              <w:rPr>
                <w:rFonts w:ascii="Times New Roman" w:eastAsia="Times New Roman" w:hAnsi="Times New Roman" w:cs="Times New Roman"/>
                <w:b/>
                <w:color w:val="000000"/>
                <w:sz w:val="22"/>
                <w:szCs w:val="22"/>
              </w:rPr>
              <w:t>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3C4874" w14:textId="3939694F" w:rsidR="00B83FE7" w:rsidRPr="00871DD8" w:rsidRDefault="00B83FE7" w:rsidP="00FC61AD">
            <w:pPr>
              <w:jc w:val="center"/>
              <w:rPr>
                <w:rFonts w:ascii="Times New Roman" w:hAnsi="Times New Roman" w:cs="Times New Roman"/>
                <w:b/>
                <w:bCs/>
              </w:rPr>
            </w:pPr>
            <w:r w:rsidRPr="00871DD8">
              <w:rPr>
                <w:rFonts w:ascii="Times New Roman" w:eastAsia="Times New Roman" w:hAnsi="Times New Roman" w:cs="Times New Roman"/>
                <w:color w:val="000000"/>
                <w:sz w:val="22"/>
                <w:szCs w:val="22"/>
              </w:rPr>
              <w:t>0.19</w:t>
            </w:r>
          </w:p>
        </w:tc>
        <w:tc>
          <w:tcPr>
            <w:tcW w:w="1701"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hideMark/>
          </w:tcPr>
          <w:p w14:paraId="66B45FB5" w14:textId="421FFFD8" w:rsidR="00B83FE7" w:rsidRPr="00871DD8" w:rsidRDefault="00B83FE7" w:rsidP="00FC61AD">
            <w:pPr>
              <w:jc w:val="center"/>
              <w:rPr>
                <w:rFonts w:ascii="Times New Roman" w:hAnsi="Times New Roman" w:cs="Times New Roman"/>
                <w:b/>
              </w:rPr>
            </w:pPr>
            <w:r w:rsidRPr="00871DD8">
              <w:rPr>
                <w:rFonts w:ascii="Times New Roman" w:eastAsia="Times New Roman" w:hAnsi="Times New Roman" w:cs="Times New Roman"/>
                <w:b/>
                <w:color w:val="000000"/>
                <w:sz w:val="22"/>
                <w:szCs w:val="22"/>
              </w:rPr>
              <w:t>1.68</w:t>
            </w:r>
          </w:p>
        </w:tc>
        <w:tc>
          <w:tcPr>
            <w:tcW w:w="16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C88D3A" w14:textId="7AE506A1" w:rsidR="00B83FE7" w:rsidRPr="00871DD8" w:rsidRDefault="00B83FE7" w:rsidP="00FC61AD">
            <w:pPr>
              <w:jc w:val="center"/>
              <w:rPr>
                <w:rFonts w:ascii="Times New Roman" w:hAnsi="Times New Roman" w:cs="Times New Roman"/>
                <w:b/>
                <w:bCs/>
              </w:rPr>
            </w:pPr>
            <w:r w:rsidRPr="00871DD8">
              <w:rPr>
                <w:rFonts w:ascii="Times New Roman" w:eastAsia="Times New Roman" w:hAnsi="Times New Roman" w:cs="Times New Roman"/>
                <w:color w:val="000000"/>
                <w:sz w:val="22"/>
                <w:szCs w:val="22"/>
              </w:rPr>
              <w:t>0.72</w:t>
            </w:r>
          </w:p>
        </w:tc>
      </w:tr>
      <w:tr w:rsidR="00B83FE7" w:rsidRPr="00871DD8" w14:paraId="746D42CD"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B26BF2" w14:textId="05B5444C"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lastRenderedPageBreak/>
              <w:t>Age_20_Lea f_5</w:t>
            </w:r>
          </w:p>
        </w:tc>
        <w:tc>
          <w:tcPr>
            <w:tcW w:w="104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hideMark/>
          </w:tcPr>
          <w:p w14:paraId="18E3F796" w14:textId="0EB89413" w:rsidR="00B83FE7" w:rsidRPr="00871DD8" w:rsidRDefault="00B83FE7" w:rsidP="00FC61AD">
            <w:pPr>
              <w:jc w:val="center"/>
              <w:rPr>
                <w:rFonts w:ascii="Times New Roman" w:hAnsi="Times New Roman" w:cs="Times New Roman"/>
                <w:b/>
                <w:bCs/>
              </w:rPr>
            </w:pPr>
            <w:r w:rsidRPr="00871DD8">
              <w:rPr>
                <w:rFonts w:ascii="Times New Roman" w:eastAsia="Times New Roman" w:hAnsi="Times New Roman" w:cs="Times New Roman"/>
                <w:b/>
                <w:color w:val="000000"/>
                <w:sz w:val="22"/>
                <w:szCs w:val="22"/>
              </w:rPr>
              <w:t>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C9DF2B5" w14:textId="0134AE55" w:rsidR="00B83FE7" w:rsidRPr="00871DD8" w:rsidRDefault="00B83FE7" w:rsidP="00FC61AD">
            <w:pPr>
              <w:jc w:val="center"/>
              <w:rPr>
                <w:rFonts w:ascii="Times New Roman" w:hAnsi="Times New Roman" w:cs="Times New Roman"/>
              </w:rPr>
            </w:pPr>
            <w:r w:rsidRPr="00871DD8">
              <w:rPr>
                <w:rFonts w:ascii="Times New Roman" w:eastAsia="Times New Roman" w:hAnsi="Times New Roman" w:cs="Times New Roman"/>
                <w:color w:val="000000"/>
                <w:sz w:val="22"/>
                <w:szCs w:val="22"/>
              </w:rPr>
              <w:t>0.16</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74F2F4" w14:textId="6437D24E" w:rsidR="00B83FE7" w:rsidRPr="00871DD8" w:rsidRDefault="00B83FE7" w:rsidP="00FC61AD">
            <w:pPr>
              <w:jc w:val="center"/>
              <w:rPr>
                <w:rFonts w:ascii="Times New Roman" w:hAnsi="Times New Roman" w:cs="Times New Roman"/>
              </w:rPr>
            </w:pPr>
            <w:r w:rsidRPr="00871DD8">
              <w:rPr>
                <w:rFonts w:ascii="Times New Roman" w:eastAsia="Times New Roman" w:hAnsi="Times New Roman" w:cs="Times New Roman"/>
                <w:color w:val="000000"/>
                <w:sz w:val="22"/>
                <w:szCs w:val="22"/>
              </w:rPr>
              <w:t>4.18</w:t>
            </w:r>
          </w:p>
        </w:tc>
        <w:tc>
          <w:tcPr>
            <w:tcW w:w="16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995560" w14:textId="2F0C2958" w:rsidR="00B83FE7" w:rsidRPr="00871DD8" w:rsidRDefault="00B83FE7" w:rsidP="00FC61AD">
            <w:pPr>
              <w:jc w:val="center"/>
              <w:rPr>
                <w:rFonts w:ascii="Times New Roman" w:hAnsi="Times New Roman" w:cs="Times New Roman"/>
              </w:rPr>
            </w:pPr>
            <w:r w:rsidRPr="00871DD8">
              <w:rPr>
                <w:rFonts w:ascii="Times New Roman" w:eastAsia="Times New Roman" w:hAnsi="Times New Roman" w:cs="Times New Roman"/>
                <w:color w:val="000000"/>
                <w:sz w:val="22"/>
                <w:szCs w:val="22"/>
              </w:rPr>
              <w:t>0.74</w:t>
            </w:r>
          </w:p>
        </w:tc>
      </w:tr>
      <w:tr w:rsidR="00B83FE7" w:rsidRPr="00871DD8" w14:paraId="0B3F88C2"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A8A74A" w14:textId="5021EB64"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t>Age_25_Lea f_1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267C40" w14:textId="6208B941" w:rsidR="00B83FE7" w:rsidRPr="00871DD8" w:rsidRDefault="00B83FE7" w:rsidP="00FC61AD">
            <w:pPr>
              <w:jc w:val="center"/>
              <w:rPr>
                <w:rFonts w:ascii="Times New Roman" w:hAnsi="Times New Roman" w:cs="Times New Roman"/>
              </w:rPr>
            </w:pPr>
            <w:r w:rsidRPr="00871DD8">
              <w:rPr>
                <w:rFonts w:ascii="Times New Roman" w:eastAsia="Times New Roman" w:hAnsi="Times New Roman" w:cs="Times New Roman"/>
                <w:color w:val="000000"/>
                <w:sz w:val="22"/>
                <w:szCs w:val="22"/>
              </w:rPr>
              <w:t>66.67</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A799033" w14:textId="3DACA9FE" w:rsidR="00B83FE7" w:rsidRPr="00871DD8" w:rsidRDefault="00B83FE7" w:rsidP="00FC61AD">
            <w:pPr>
              <w:jc w:val="center"/>
              <w:rPr>
                <w:rFonts w:ascii="Times New Roman" w:hAnsi="Times New Roman" w:cs="Times New Roman"/>
              </w:rPr>
            </w:pPr>
            <w:r w:rsidRPr="00871DD8">
              <w:rPr>
                <w:rFonts w:ascii="Times New Roman" w:eastAsia="Times New Roman" w:hAnsi="Times New Roman" w:cs="Times New Roman"/>
                <w:color w:val="000000"/>
                <w:sz w:val="22"/>
                <w:szCs w:val="22"/>
              </w:rPr>
              <w:t>0.38</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9DAC0D" w14:textId="0884F2FE" w:rsidR="00B83FE7" w:rsidRPr="00871DD8" w:rsidRDefault="00B83FE7" w:rsidP="00FC61AD">
            <w:pPr>
              <w:jc w:val="center"/>
              <w:rPr>
                <w:rFonts w:ascii="Times New Roman" w:hAnsi="Times New Roman" w:cs="Times New Roman"/>
                <w:b/>
                <w:bCs/>
              </w:rPr>
            </w:pPr>
            <w:r w:rsidRPr="00871DD8">
              <w:rPr>
                <w:rFonts w:ascii="Times New Roman" w:eastAsia="Times New Roman" w:hAnsi="Times New Roman" w:cs="Times New Roman"/>
                <w:color w:val="000000"/>
                <w:sz w:val="22"/>
                <w:szCs w:val="22"/>
              </w:rPr>
              <w:t>13.44</w:t>
            </w:r>
          </w:p>
        </w:tc>
        <w:tc>
          <w:tcPr>
            <w:tcW w:w="16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DE390C" w14:textId="6D7B2F2F" w:rsidR="00B83FE7" w:rsidRPr="00871DD8" w:rsidRDefault="00B83FE7" w:rsidP="00FC61AD">
            <w:pPr>
              <w:jc w:val="center"/>
              <w:rPr>
                <w:rFonts w:ascii="Times New Roman" w:hAnsi="Times New Roman" w:cs="Times New Roman"/>
              </w:rPr>
            </w:pPr>
            <w:r w:rsidRPr="00871DD8">
              <w:rPr>
                <w:rFonts w:ascii="Times New Roman" w:eastAsia="Times New Roman" w:hAnsi="Times New Roman" w:cs="Times New Roman"/>
                <w:color w:val="000000"/>
                <w:sz w:val="22"/>
                <w:szCs w:val="22"/>
              </w:rPr>
              <w:t>1.25</w:t>
            </w:r>
          </w:p>
        </w:tc>
      </w:tr>
      <w:tr w:rsidR="00B83FE7" w:rsidRPr="00871DD8" w14:paraId="4E99F47F"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E4A010A" w14:textId="29CE069A"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t>Age_25_Lea f_3</w:t>
            </w:r>
          </w:p>
        </w:tc>
        <w:tc>
          <w:tcPr>
            <w:tcW w:w="104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tcPr>
          <w:p w14:paraId="5816D6FD" w14:textId="5FE00468" w:rsidR="00B83FE7" w:rsidRPr="00871DD8" w:rsidRDefault="00B83FE7" w:rsidP="00FC61AD">
            <w:pPr>
              <w:jc w:val="center"/>
              <w:rPr>
                <w:rFonts w:ascii="Times New Roman" w:eastAsia="Times New Roman" w:hAnsi="Times New Roman" w:cs="Times New Roman"/>
                <w:b/>
                <w:color w:val="000000"/>
                <w:sz w:val="22"/>
                <w:szCs w:val="22"/>
              </w:rPr>
            </w:pPr>
            <w:r w:rsidRPr="00871DD8">
              <w:rPr>
                <w:rFonts w:ascii="Times New Roman" w:eastAsia="Times New Roman" w:hAnsi="Times New Roman" w:cs="Times New Roman"/>
                <w:b/>
                <w:color w:val="000000"/>
                <w:sz w:val="22"/>
                <w:szCs w:val="22"/>
              </w:rPr>
              <w:t>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F42997F" w14:textId="3015E80B"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0.28</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07AB6D" w14:textId="5373B4CD" w:rsidR="00B83FE7" w:rsidRPr="00871DD8" w:rsidRDefault="00B83FE7" w:rsidP="00FC61AD">
            <w:pPr>
              <w:jc w:val="center"/>
              <w:rPr>
                <w:rFonts w:ascii="Times New Roman" w:eastAsia="Times New Roman" w:hAnsi="Times New Roman" w:cs="Times New Roman"/>
                <w:b/>
                <w:bCs/>
                <w:color w:val="000000"/>
                <w:sz w:val="22"/>
                <w:szCs w:val="22"/>
              </w:rPr>
            </w:pPr>
            <w:r w:rsidRPr="00871DD8">
              <w:rPr>
                <w:rFonts w:ascii="Times New Roman" w:eastAsia="Times New Roman" w:hAnsi="Times New Roman" w:cs="Times New Roman"/>
                <w:color w:val="000000"/>
                <w:sz w:val="22"/>
                <w:szCs w:val="22"/>
              </w:rPr>
              <w:t>3.06</w:t>
            </w:r>
          </w:p>
        </w:tc>
        <w:tc>
          <w:tcPr>
            <w:tcW w:w="16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6484C09" w14:textId="18EC0F44"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1.05</w:t>
            </w:r>
          </w:p>
        </w:tc>
      </w:tr>
      <w:tr w:rsidR="00B83FE7" w:rsidRPr="00871DD8" w14:paraId="28B0691F"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5B114C" w14:textId="331261AC"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t>Age_25_Lea f_5</w:t>
            </w:r>
          </w:p>
        </w:tc>
        <w:tc>
          <w:tcPr>
            <w:tcW w:w="104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tcPr>
          <w:p w14:paraId="07B38DE5" w14:textId="6339BF46" w:rsidR="00B83FE7" w:rsidRPr="00871DD8" w:rsidRDefault="00B83FE7" w:rsidP="00FC61AD">
            <w:pPr>
              <w:jc w:val="center"/>
              <w:rPr>
                <w:rFonts w:ascii="Times New Roman" w:eastAsia="Times New Roman" w:hAnsi="Times New Roman" w:cs="Times New Roman"/>
                <w:b/>
                <w:color w:val="000000"/>
                <w:sz w:val="22"/>
                <w:szCs w:val="22"/>
              </w:rPr>
            </w:pPr>
            <w:r w:rsidRPr="00871DD8">
              <w:rPr>
                <w:rFonts w:ascii="Times New Roman" w:eastAsia="Times New Roman" w:hAnsi="Times New Roman" w:cs="Times New Roman"/>
                <w:b/>
                <w:color w:val="000000"/>
                <w:sz w:val="22"/>
                <w:szCs w:val="22"/>
              </w:rPr>
              <w:t>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E573248" w14:textId="396BDEAF"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0.17</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230AE73" w14:textId="7A4ABBE2" w:rsidR="00B83FE7" w:rsidRPr="00871DD8" w:rsidRDefault="00B83FE7" w:rsidP="00FC61AD">
            <w:pPr>
              <w:jc w:val="center"/>
              <w:rPr>
                <w:rFonts w:ascii="Times New Roman" w:eastAsia="Times New Roman" w:hAnsi="Times New Roman" w:cs="Times New Roman"/>
                <w:b/>
                <w:bCs/>
                <w:color w:val="000000"/>
                <w:sz w:val="22"/>
                <w:szCs w:val="22"/>
              </w:rPr>
            </w:pPr>
            <w:r w:rsidRPr="00871DD8">
              <w:rPr>
                <w:rFonts w:ascii="Times New Roman" w:eastAsia="Times New Roman" w:hAnsi="Times New Roman" w:cs="Times New Roman"/>
                <w:color w:val="000000"/>
                <w:sz w:val="22"/>
                <w:szCs w:val="22"/>
              </w:rPr>
              <w:t>2.67</w:t>
            </w:r>
          </w:p>
        </w:tc>
        <w:tc>
          <w:tcPr>
            <w:tcW w:w="16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0A157C1" w14:textId="2016C4EA"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0.57</w:t>
            </w:r>
          </w:p>
        </w:tc>
      </w:tr>
      <w:tr w:rsidR="00B83FE7" w:rsidRPr="00871DD8" w14:paraId="1E1D7212"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A6C90E9" w14:textId="248D0992"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t>Age_30_Lea f_1</w:t>
            </w:r>
          </w:p>
        </w:tc>
        <w:tc>
          <w:tcPr>
            <w:tcW w:w="104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2000E0B" w14:textId="51B4E13B"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33.33</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2775D6" w14:textId="2331814E"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0.37</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FE09BA3" w14:textId="3D3A6441" w:rsidR="00B83FE7" w:rsidRPr="00871DD8" w:rsidRDefault="00B83FE7" w:rsidP="00FC61AD">
            <w:pPr>
              <w:jc w:val="center"/>
              <w:rPr>
                <w:rFonts w:ascii="Times New Roman" w:eastAsia="Times New Roman" w:hAnsi="Times New Roman" w:cs="Times New Roman"/>
                <w:b/>
                <w:bCs/>
                <w:color w:val="000000"/>
                <w:sz w:val="22"/>
                <w:szCs w:val="22"/>
              </w:rPr>
            </w:pPr>
            <w:r w:rsidRPr="00871DD8">
              <w:rPr>
                <w:rFonts w:ascii="Times New Roman" w:eastAsia="Times New Roman" w:hAnsi="Times New Roman" w:cs="Times New Roman"/>
                <w:color w:val="000000"/>
                <w:sz w:val="22"/>
                <w:szCs w:val="22"/>
              </w:rPr>
              <w:t>2.01</w:t>
            </w:r>
          </w:p>
        </w:tc>
        <w:tc>
          <w:tcPr>
            <w:tcW w:w="16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BF90A9" w14:textId="0424E011"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1.34</w:t>
            </w:r>
          </w:p>
        </w:tc>
      </w:tr>
      <w:tr w:rsidR="00B83FE7" w:rsidRPr="00871DD8" w14:paraId="7D84E087"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F8D2C17" w14:textId="15B4A679"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t>Age_30_Lea f_3</w:t>
            </w:r>
          </w:p>
        </w:tc>
        <w:tc>
          <w:tcPr>
            <w:tcW w:w="104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5E151C8" w14:textId="4E632F92"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83.33</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00B6748" w14:textId="4E24D60B"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0.26</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086184A" w14:textId="76345450" w:rsidR="00B83FE7" w:rsidRPr="00871DD8" w:rsidRDefault="00B83FE7" w:rsidP="00FC61AD">
            <w:pPr>
              <w:jc w:val="center"/>
              <w:rPr>
                <w:rFonts w:ascii="Times New Roman" w:eastAsia="Times New Roman" w:hAnsi="Times New Roman" w:cs="Times New Roman"/>
                <w:b/>
                <w:bCs/>
                <w:color w:val="000000"/>
                <w:sz w:val="22"/>
                <w:szCs w:val="22"/>
              </w:rPr>
            </w:pPr>
            <w:r w:rsidRPr="00871DD8">
              <w:rPr>
                <w:rFonts w:ascii="Times New Roman" w:eastAsia="Times New Roman" w:hAnsi="Times New Roman" w:cs="Times New Roman"/>
                <w:color w:val="000000"/>
                <w:sz w:val="22"/>
                <w:szCs w:val="22"/>
              </w:rPr>
              <w:t>5.70</w:t>
            </w:r>
          </w:p>
        </w:tc>
        <w:tc>
          <w:tcPr>
            <w:tcW w:w="16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35E8E46" w14:textId="5093659E"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0.73</w:t>
            </w:r>
          </w:p>
        </w:tc>
      </w:tr>
      <w:tr w:rsidR="00B83FE7" w:rsidRPr="00871DD8" w14:paraId="60139617"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6F3FA00" w14:textId="41AE2F3F"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t>Age_30_Lea f_5</w:t>
            </w:r>
          </w:p>
        </w:tc>
        <w:tc>
          <w:tcPr>
            <w:tcW w:w="104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tcPr>
          <w:p w14:paraId="08CAD162" w14:textId="52575D5A" w:rsidR="00B83FE7" w:rsidRPr="00871DD8" w:rsidRDefault="00B83FE7" w:rsidP="00FC61AD">
            <w:pPr>
              <w:jc w:val="center"/>
              <w:rPr>
                <w:rFonts w:ascii="Times New Roman" w:eastAsia="Times New Roman" w:hAnsi="Times New Roman" w:cs="Times New Roman"/>
                <w:b/>
                <w:color w:val="000000"/>
                <w:sz w:val="22"/>
                <w:szCs w:val="22"/>
              </w:rPr>
            </w:pPr>
            <w:r w:rsidRPr="00871DD8">
              <w:rPr>
                <w:rFonts w:ascii="Times New Roman" w:eastAsia="Times New Roman" w:hAnsi="Times New Roman" w:cs="Times New Roman"/>
                <w:b/>
                <w:color w:val="000000"/>
                <w:sz w:val="22"/>
                <w:szCs w:val="22"/>
              </w:rPr>
              <w:t>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CF47FC" w14:textId="7CA51AE3"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0.25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6096EE8" w14:textId="65056475" w:rsidR="00B83FE7" w:rsidRPr="00871DD8" w:rsidRDefault="00B83FE7" w:rsidP="00FC61AD">
            <w:pPr>
              <w:jc w:val="center"/>
              <w:rPr>
                <w:rFonts w:ascii="Times New Roman" w:eastAsia="Times New Roman" w:hAnsi="Times New Roman" w:cs="Times New Roman"/>
                <w:b/>
                <w:bCs/>
                <w:color w:val="000000"/>
                <w:sz w:val="22"/>
                <w:szCs w:val="22"/>
              </w:rPr>
            </w:pPr>
            <w:r w:rsidRPr="00871DD8">
              <w:rPr>
                <w:rFonts w:ascii="Times New Roman" w:eastAsia="Times New Roman" w:hAnsi="Times New Roman" w:cs="Times New Roman"/>
                <w:color w:val="000000"/>
                <w:sz w:val="22"/>
                <w:szCs w:val="22"/>
              </w:rPr>
              <w:t>2.41</w:t>
            </w:r>
          </w:p>
        </w:tc>
        <w:tc>
          <w:tcPr>
            <w:tcW w:w="16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2F08464" w14:textId="1AEBCF39"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0.72</w:t>
            </w:r>
          </w:p>
        </w:tc>
      </w:tr>
      <w:tr w:rsidR="00B83FE7" w:rsidRPr="00871DD8" w14:paraId="34AC4A7B"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BE85161" w14:textId="637974B4"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t>Age_35_Lea f_1</w:t>
            </w:r>
          </w:p>
        </w:tc>
        <w:tc>
          <w:tcPr>
            <w:tcW w:w="104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tcPr>
          <w:p w14:paraId="5A86CEA7" w14:textId="457F03AB" w:rsidR="00B83FE7" w:rsidRPr="00871DD8" w:rsidRDefault="00B83FE7" w:rsidP="00FC61AD">
            <w:pPr>
              <w:jc w:val="center"/>
              <w:rPr>
                <w:rFonts w:ascii="Times New Roman" w:eastAsia="Times New Roman" w:hAnsi="Times New Roman" w:cs="Times New Roman"/>
                <w:b/>
                <w:color w:val="000000"/>
                <w:sz w:val="22"/>
                <w:szCs w:val="22"/>
              </w:rPr>
            </w:pPr>
            <w:r w:rsidRPr="00871DD8">
              <w:rPr>
                <w:rFonts w:ascii="Times New Roman" w:eastAsia="Times New Roman" w:hAnsi="Times New Roman" w:cs="Times New Roman"/>
                <w:b/>
                <w:color w:val="000000"/>
                <w:sz w:val="22"/>
                <w:szCs w:val="22"/>
              </w:rPr>
              <w:t>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0B2C366" w14:textId="34BC8EA3"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0.27</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4FED4A7" w14:textId="40B8E30C" w:rsidR="00B83FE7" w:rsidRPr="00871DD8" w:rsidRDefault="00B83FE7" w:rsidP="00FC61AD">
            <w:pPr>
              <w:jc w:val="center"/>
              <w:rPr>
                <w:rFonts w:ascii="Times New Roman" w:eastAsia="Times New Roman" w:hAnsi="Times New Roman" w:cs="Times New Roman"/>
                <w:b/>
                <w:bCs/>
                <w:color w:val="000000"/>
                <w:sz w:val="22"/>
                <w:szCs w:val="22"/>
              </w:rPr>
            </w:pPr>
            <w:r w:rsidRPr="00871DD8">
              <w:rPr>
                <w:rFonts w:ascii="Times New Roman" w:eastAsia="Times New Roman" w:hAnsi="Times New Roman" w:cs="Times New Roman"/>
                <w:color w:val="000000"/>
                <w:sz w:val="22"/>
                <w:szCs w:val="22"/>
              </w:rPr>
              <w:t>5.04</w:t>
            </w:r>
          </w:p>
        </w:tc>
        <w:tc>
          <w:tcPr>
            <w:tcW w:w="16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F30F824" w14:textId="0FEB296A"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1.05</w:t>
            </w:r>
          </w:p>
        </w:tc>
      </w:tr>
      <w:tr w:rsidR="00B83FE7" w:rsidRPr="00871DD8" w14:paraId="050F113A"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E8DB8D" w14:textId="4BA08A1E"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t>Age_35_Lea f_3</w:t>
            </w:r>
          </w:p>
        </w:tc>
        <w:tc>
          <w:tcPr>
            <w:tcW w:w="104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tcPr>
          <w:p w14:paraId="473BB286" w14:textId="68DF8D18" w:rsidR="00B83FE7" w:rsidRPr="00871DD8" w:rsidRDefault="00B83FE7" w:rsidP="00FC61AD">
            <w:pPr>
              <w:jc w:val="center"/>
              <w:rPr>
                <w:rFonts w:ascii="Times New Roman" w:eastAsia="Times New Roman" w:hAnsi="Times New Roman" w:cs="Times New Roman"/>
                <w:b/>
                <w:color w:val="000000"/>
                <w:sz w:val="22"/>
                <w:szCs w:val="22"/>
              </w:rPr>
            </w:pPr>
            <w:r w:rsidRPr="00871DD8">
              <w:rPr>
                <w:rFonts w:ascii="Times New Roman" w:eastAsia="Times New Roman" w:hAnsi="Times New Roman" w:cs="Times New Roman"/>
                <w:b/>
                <w:color w:val="000000"/>
                <w:sz w:val="22"/>
                <w:szCs w:val="22"/>
              </w:rPr>
              <w:t>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83C93B9" w14:textId="6334B6A5"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0.37</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FC0044" w14:textId="784FCB7A" w:rsidR="00B83FE7" w:rsidRPr="00871DD8" w:rsidRDefault="00B83FE7" w:rsidP="00FC61AD">
            <w:pPr>
              <w:jc w:val="center"/>
              <w:rPr>
                <w:rFonts w:ascii="Times New Roman" w:eastAsia="Times New Roman" w:hAnsi="Times New Roman" w:cs="Times New Roman"/>
                <w:b/>
                <w:bCs/>
                <w:color w:val="000000"/>
                <w:sz w:val="22"/>
                <w:szCs w:val="22"/>
              </w:rPr>
            </w:pPr>
            <w:r w:rsidRPr="00871DD8">
              <w:rPr>
                <w:rFonts w:ascii="Times New Roman" w:eastAsia="Times New Roman" w:hAnsi="Times New Roman" w:cs="Times New Roman"/>
                <w:color w:val="000000"/>
                <w:sz w:val="22"/>
                <w:szCs w:val="22"/>
              </w:rPr>
              <w:t>4.49</w:t>
            </w:r>
          </w:p>
        </w:tc>
        <w:tc>
          <w:tcPr>
            <w:tcW w:w="16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CA3054C" w14:textId="283E0AF9"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1.10</w:t>
            </w:r>
          </w:p>
        </w:tc>
      </w:tr>
      <w:tr w:rsidR="00B83FE7" w:rsidRPr="00871DD8" w14:paraId="31CF43B6" w14:textId="77777777" w:rsidTr="00FC61AD">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5C7A731" w14:textId="6F37AB7A" w:rsidR="00B83FE7" w:rsidRPr="00871DD8" w:rsidRDefault="00B83FE7" w:rsidP="00FC61AD">
            <w:pPr>
              <w:rPr>
                <w:rFonts w:ascii="Times New Roman" w:hAnsi="Times New Roman" w:cs="Times New Roman"/>
              </w:rPr>
            </w:pPr>
            <w:r w:rsidRPr="00871DD8">
              <w:rPr>
                <w:rFonts w:ascii="Times New Roman" w:eastAsia="Times New Roman" w:hAnsi="Times New Roman" w:cs="Times New Roman"/>
                <w:color w:val="000000"/>
                <w:sz w:val="22"/>
                <w:szCs w:val="22"/>
              </w:rPr>
              <w:t>Age_35_Lea f_5</w:t>
            </w:r>
          </w:p>
        </w:tc>
        <w:tc>
          <w:tcPr>
            <w:tcW w:w="1044"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15" w:type="dxa"/>
              <w:left w:w="15" w:type="dxa"/>
              <w:bottom w:w="0" w:type="dxa"/>
              <w:right w:w="15" w:type="dxa"/>
            </w:tcMar>
            <w:vAlign w:val="bottom"/>
          </w:tcPr>
          <w:p w14:paraId="6765D7FE" w14:textId="45BA49ED" w:rsidR="00B83FE7" w:rsidRPr="00871DD8" w:rsidRDefault="00B83FE7" w:rsidP="00FC61AD">
            <w:pPr>
              <w:jc w:val="center"/>
              <w:rPr>
                <w:rFonts w:ascii="Times New Roman" w:eastAsia="Times New Roman" w:hAnsi="Times New Roman" w:cs="Times New Roman"/>
                <w:b/>
                <w:color w:val="000000"/>
                <w:sz w:val="22"/>
                <w:szCs w:val="22"/>
              </w:rPr>
            </w:pPr>
            <w:r w:rsidRPr="00871DD8">
              <w:rPr>
                <w:rFonts w:ascii="Times New Roman" w:eastAsia="Times New Roman" w:hAnsi="Times New Roman" w:cs="Times New Roman"/>
                <w:b/>
                <w:color w:val="000000"/>
                <w:sz w:val="22"/>
                <w:szCs w:val="22"/>
              </w:rPr>
              <w:t>100.00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91C1945" w14:textId="16B2E470"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0.27</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602386B" w14:textId="67F26045" w:rsidR="00B83FE7" w:rsidRPr="00871DD8" w:rsidRDefault="00B83FE7" w:rsidP="00FC61AD">
            <w:pPr>
              <w:jc w:val="center"/>
              <w:rPr>
                <w:rFonts w:ascii="Times New Roman" w:eastAsia="Times New Roman" w:hAnsi="Times New Roman" w:cs="Times New Roman"/>
                <w:b/>
                <w:bCs/>
                <w:color w:val="000000"/>
                <w:sz w:val="22"/>
                <w:szCs w:val="22"/>
              </w:rPr>
            </w:pPr>
            <w:r w:rsidRPr="00871DD8">
              <w:rPr>
                <w:rFonts w:ascii="Times New Roman" w:eastAsia="Times New Roman" w:hAnsi="Times New Roman" w:cs="Times New Roman"/>
                <w:color w:val="000000"/>
                <w:sz w:val="22"/>
                <w:szCs w:val="22"/>
              </w:rPr>
              <w:t>2.86</w:t>
            </w:r>
          </w:p>
        </w:tc>
        <w:tc>
          <w:tcPr>
            <w:tcW w:w="16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E3B3E3C" w14:textId="58643120" w:rsidR="00B83FE7" w:rsidRPr="00871DD8" w:rsidRDefault="00B83FE7" w:rsidP="00FC61AD">
            <w:pPr>
              <w:jc w:val="center"/>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0.69</w:t>
            </w:r>
          </w:p>
        </w:tc>
      </w:tr>
    </w:tbl>
    <w:p w14:paraId="7E201D0B" w14:textId="77777777" w:rsidR="00B83FE7" w:rsidRPr="00871DD8" w:rsidRDefault="00B83FE7">
      <w:pPr>
        <w:rPr>
          <w:rFonts w:ascii="Times New Roman" w:eastAsia="Times New Roman" w:hAnsi="Times New Roman" w:cs="Times New Roman"/>
          <w:b/>
          <w:bCs/>
          <w:lang w:eastAsia="en-GB"/>
        </w:rPr>
      </w:pPr>
    </w:p>
    <w:p w14:paraId="6D7EDD2E" w14:textId="77777777" w:rsidR="00F071B7" w:rsidRPr="00871DD8" w:rsidRDefault="00F071B7" w:rsidP="00F071B7">
      <w:pPr>
        <w:rPr>
          <w:rFonts w:ascii="Times New Roman" w:eastAsia="Times New Roman" w:hAnsi="Times New Roman" w:cs="Times New Roman"/>
          <w:b/>
          <w:bCs/>
          <w:lang w:eastAsia="en-GB"/>
        </w:rPr>
      </w:pPr>
    </w:p>
    <w:p w14:paraId="6817D1FF" w14:textId="77777777" w:rsidR="00F071B7" w:rsidRPr="00871DD8" w:rsidRDefault="00F071B7" w:rsidP="00F071B7">
      <w:pPr>
        <w:rPr>
          <w:rFonts w:ascii="Times New Roman" w:eastAsia="Times New Roman" w:hAnsi="Times New Roman" w:cs="Times New Roman"/>
          <w:b/>
          <w:bCs/>
          <w:lang w:eastAsia="en-GB"/>
        </w:rPr>
      </w:pPr>
    </w:p>
    <w:p w14:paraId="23F2647D" w14:textId="7B9FD024" w:rsidR="00F071B7" w:rsidRPr="00871DD8" w:rsidRDefault="00F071B7" w:rsidP="00F071B7">
      <w:pPr>
        <w:rPr>
          <w:rFonts w:ascii="Times New Roman" w:eastAsia="Times New Roman" w:hAnsi="Times New Roman" w:cs="Times New Roman"/>
          <w:b/>
          <w:bCs/>
          <w:lang w:eastAsia="en-GB"/>
        </w:rPr>
      </w:pPr>
      <w:r w:rsidRPr="00871DD8">
        <w:rPr>
          <w:rFonts w:ascii="Times New Roman" w:eastAsia="Times New Roman" w:hAnsi="Times New Roman" w:cs="Times New Roman"/>
          <w:b/>
          <w:bCs/>
          <w:lang w:eastAsia="en-GB"/>
        </w:rPr>
        <w:t>S4.  Rhythm robustness table (</w:t>
      </w:r>
      <w:r w:rsidR="00B11B67">
        <w:rPr>
          <w:rFonts w:ascii="Times New Roman" w:eastAsia="Times New Roman" w:hAnsi="Times New Roman" w:cs="Times New Roman"/>
          <w:b/>
          <w:bCs/>
          <w:lang w:eastAsia="en-GB"/>
        </w:rPr>
        <w:t>w</w:t>
      </w:r>
      <w:r w:rsidRPr="00871DD8">
        <w:rPr>
          <w:rFonts w:ascii="Times New Roman" w:eastAsia="Times New Roman" w:hAnsi="Times New Roman" w:cs="Times New Roman"/>
          <w:b/>
          <w:bCs/>
          <w:lang w:eastAsia="en-GB"/>
        </w:rPr>
        <w:t xml:space="preserve">heat and </w:t>
      </w:r>
      <w:r w:rsidRPr="00B11B67">
        <w:rPr>
          <w:rFonts w:ascii="Times New Roman" w:eastAsia="Times New Roman" w:hAnsi="Times New Roman" w:cs="Times New Roman"/>
          <w:b/>
          <w:bCs/>
          <w:i/>
          <w:lang w:eastAsia="en-GB"/>
        </w:rPr>
        <w:t>Brassica</w:t>
      </w:r>
      <w:r w:rsidRPr="00871DD8">
        <w:rPr>
          <w:rFonts w:ascii="Times New Roman" w:eastAsia="Times New Roman" w:hAnsi="Times New Roman" w:cs="Times New Roman"/>
          <w:b/>
          <w:bCs/>
          <w:lang w:eastAsia="en-GB"/>
        </w:rPr>
        <w:t xml:space="preserve"> cutting samples Exp.3)</w:t>
      </w:r>
    </w:p>
    <w:p w14:paraId="037685B1" w14:textId="77777777" w:rsidR="00F071B7" w:rsidRPr="00871DD8" w:rsidRDefault="00F071B7" w:rsidP="00F071B7">
      <w:pPr>
        <w:rPr>
          <w:rFonts w:ascii="Times New Roman" w:eastAsia="Times New Roman" w:hAnsi="Times New Roman" w:cs="Times New Roman"/>
          <w:b/>
          <w:bCs/>
          <w:lang w:eastAsia="en-GB"/>
        </w:rPr>
      </w:pPr>
    </w:p>
    <w:tbl>
      <w:tblPr>
        <w:tblStyle w:val="TableGrid"/>
        <w:tblW w:w="8926" w:type="dxa"/>
        <w:tblLook w:val="04A0" w:firstRow="1" w:lastRow="0" w:firstColumn="1" w:lastColumn="0" w:noHBand="0" w:noVBand="1"/>
      </w:tblPr>
      <w:tblGrid>
        <w:gridCol w:w="1812"/>
        <w:gridCol w:w="1727"/>
        <w:gridCol w:w="1701"/>
        <w:gridCol w:w="2008"/>
        <w:gridCol w:w="1678"/>
      </w:tblGrid>
      <w:tr w:rsidR="00BD0701" w:rsidRPr="00871DD8" w14:paraId="77757543" w14:textId="77777777" w:rsidTr="00FC61AD">
        <w:trPr>
          <w:trHeight w:val="327"/>
        </w:trPr>
        <w:tc>
          <w:tcPr>
            <w:tcW w:w="1812" w:type="dxa"/>
            <w:noWrap/>
            <w:hideMark/>
          </w:tcPr>
          <w:p w14:paraId="58A38990" w14:textId="77777777" w:rsidR="00BD0701" w:rsidRPr="00871DD8" w:rsidRDefault="00BD0701" w:rsidP="00BD0701">
            <w:pPr>
              <w:rPr>
                <w:rFonts w:ascii="Times New Roman" w:hAnsi="Times New Roman" w:cs="Times New Roman"/>
                <w:b/>
              </w:rPr>
            </w:pPr>
          </w:p>
        </w:tc>
        <w:tc>
          <w:tcPr>
            <w:tcW w:w="1727" w:type="dxa"/>
            <w:noWrap/>
            <w:vAlign w:val="bottom"/>
            <w:hideMark/>
          </w:tcPr>
          <w:p w14:paraId="14E131E1" w14:textId="6D907724" w:rsidR="00BD0701" w:rsidRPr="00871DD8" w:rsidRDefault="00BD0701" w:rsidP="00BD0701">
            <w:pPr>
              <w:jc w:val="center"/>
              <w:rPr>
                <w:rFonts w:ascii="Times New Roman" w:hAnsi="Times New Roman" w:cs="Times New Roman"/>
              </w:rPr>
            </w:pPr>
            <w:r w:rsidRPr="00871DD8">
              <w:rPr>
                <w:rFonts w:ascii="Times New Roman" w:hAnsi="Times New Roman" w:cs="Times New Roman"/>
              </w:rPr>
              <w:t>% returned from FFTNLLS</w:t>
            </w:r>
          </w:p>
        </w:tc>
        <w:tc>
          <w:tcPr>
            <w:tcW w:w="1701" w:type="dxa"/>
            <w:noWrap/>
            <w:vAlign w:val="bottom"/>
            <w:hideMark/>
          </w:tcPr>
          <w:p w14:paraId="1E43530A" w14:textId="23463952" w:rsidR="00BD0701" w:rsidRPr="00871DD8" w:rsidRDefault="00BD0701" w:rsidP="00BD0701">
            <w:pPr>
              <w:jc w:val="center"/>
              <w:rPr>
                <w:rFonts w:ascii="Times New Roman" w:hAnsi="Times New Roman" w:cs="Times New Roman"/>
              </w:rPr>
            </w:pPr>
            <w:r w:rsidRPr="00871DD8">
              <w:rPr>
                <w:rFonts w:ascii="Times New Roman" w:hAnsi="Times New Roman" w:cs="Times New Roman"/>
              </w:rPr>
              <w:t>RAE ratio average</w:t>
            </w:r>
          </w:p>
        </w:tc>
        <w:tc>
          <w:tcPr>
            <w:tcW w:w="2008" w:type="dxa"/>
            <w:noWrap/>
            <w:vAlign w:val="bottom"/>
            <w:hideMark/>
          </w:tcPr>
          <w:p w14:paraId="17D5795B" w14:textId="3A104AF4" w:rsidR="00BD0701" w:rsidRPr="00871DD8" w:rsidRDefault="00BD0701" w:rsidP="00BD0701">
            <w:pPr>
              <w:jc w:val="center"/>
              <w:rPr>
                <w:rFonts w:ascii="Times New Roman" w:hAnsi="Times New Roman" w:cs="Times New Roman"/>
              </w:rPr>
            </w:pPr>
            <w:r w:rsidRPr="00871DD8">
              <w:rPr>
                <w:rFonts w:ascii="Times New Roman" w:hAnsi="Times New Roman" w:cs="Times New Roman"/>
              </w:rPr>
              <w:t>Period CV(%)</w:t>
            </w:r>
          </w:p>
        </w:tc>
        <w:tc>
          <w:tcPr>
            <w:tcW w:w="1678" w:type="dxa"/>
            <w:noWrap/>
            <w:vAlign w:val="bottom"/>
            <w:hideMark/>
          </w:tcPr>
          <w:p w14:paraId="739D5FE9" w14:textId="241E4929" w:rsidR="00BD0701" w:rsidRPr="00871DD8" w:rsidRDefault="00BD0701" w:rsidP="00BD0701">
            <w:pPr>
              <w:jc w:val="center"/>
              <w:rPr>
                <w:rFonts w:ascii="Times New Roman" w:hAnsi="Times New Roman" w:cs="Times New Roman"/>
              </w:rPr>
            </w:pPr>
            <w:r w:rsidRPr="00871DD8">
              <w:rPr>
                <w:rFonts w:ascii="Times New Roman" w:hAnsi="Times New Roman" w:cs="Times New Roman"/>
                <w:bCs/>
              </w:rPr>
              <w:t>Average of Period Err threshold</w:t>
            </w:r>
          </w:p>
        </w:tc>
      </w:tr>
      <w:tr w:rsidR="00F071B7" w:rsidRPr="00871DD8" w14:paraId="2A48B43F" w14:textId="77777777" w:rsidTr="00FC61AD">
        <w:trPr>
          <w:trHeight w:val="327"/>
        </w:trPr>
        <w:tc>
          <w:tcPr>
            <w:tcW w:w="8926" w:type="dxa"/>
            <w:gridSpan w:val="5"/>
            <w:noWrap/>
            <w:hideMark/>
          </w:tcPr>
          <w:p w14:paraId="702082D9" w14:textId="77777777" w:rsidR="00F071B7" w:rsidRPr="00871DD8" w:rsidRDefault="00F071B7" w:rsidP="00F071B7">
            <w:pPr>
              <w:rPr>
                <w:rFonts w:ascii="Times New Roman" w:hAnsi="Times New Roman" w:cs="Times New Roman"/>
                <w:b/>
              </w:rPr>
            </w:pPr>
            <w:r w:rsidRPr="00871DD8">
              <w:rPr>
                <w:rFonts w:ascii="Times New Roman" w:hAnsi="Times New Roman" w:cs="Times New Roman"/>
                <w:b/>
              </w:rPr>
              <w:t>WHEAT</w:t>
            </w:r>
          </w:p>
        </w:tc>
      </w:tr>
      <w:tr w:rsidR="00063016" w:rsidRPr="00871DD8" w14:paraId="7E5C36C4" w14:textId="77777777" w:rsidTr="00FC61AD">
        <w:trPr>
          <w:trHeight w:val="327"/>
        </w:trPr>
        <w:tc>
          <w:tcPr>
            <w:tcW w:w="1812" w:type="dxa"/>
            <w:noWrap/>
            <w:vAlign w:val="center"/>
          </w:tcPr>
          <w:p w14:paraId="005D3836" w14:textId="2EFCB751" w:rsidR="00063016" w:rsidRPr="00871DD8" w:rsidRDefault="00063016" w:rsidP="00F071B7">
            <w:pPr>
              <w:rPr>
                <w:rFonts w:ascii="Times New Roman" w:hAnsi="Times New Roman" w:cs="Times New Roman"/>
              </w:rPr>
            </w:pPr>
            <w:r w:rsidRPr="00871DD8">
              <w:rPr>
                <w:rFonts w:ascii="Times New Roman" w:eastAsia="Times New Roman" w:hAnsi="Times New Roman" w:cs="Times New Roman"/>
                <w:color w:val="000000"/>
              </w:rPr>
              <w:t>Whole</w:t>
            </w:r>
          </w:p>
        </w:tc>
        <w:tc>
          <w:tcPr>
            <w:tcW w:w="1727" w:type="dxa"/>
            <w:shd w:val="clear" w:color="auto" w:fill="E7E6E6" w:themeFill="background2"/>
            <w:noWrap/>
            <w:vAlign w:val="center"/>
          </w:tcPr>
          <w:p w14:paraId="1342299D" w14:textId="27E3CA06" w:rsidR="00063016" w:rsidRPr="00871DD8" w:rsidRDefault="00063016" w:rsidP="00F071B7">
            <w:pPr>
              <w:jc w:val="center"/>
              <w:rPr>
                <w:rFonts w:ascii="Times New Roman" w:hAnsi="Times New Roman" w:cs="Times New Roman"/>
                <w:b/>
              </w:rPr>
            </w:pPr>
            <w:r w:rsidRPr="00871DD8">
              <w:rPr>
                <w:rFonts w:ascii="Times New Roman" w:eastAsia="Times New Roman" w:hAnsi="Times New Roman" w:cs="Times New Roman"/>
                <w:b/>
                <w:bCs/>
                <w:color w:val="000000"/>
              </w:rPr>
              <w:t>100</w:t>
            </w:r>
          </w:p>
        </w:tc>
        <w:tc>
          <w:tcPr>
            <w:tcW w:w="1701" w:type="dxa"/>
            <w:noWrap/>
            <w:vAlign w:val="center"/>
          </w:tcPr>
          <w:p w14:paraId="6C433623" w14:textId="2D73CC65"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color w:val="000000"/>
              </w:rPr>
              <w:t>0.16</w:t>
            </w:r>
          </w:p>
        </w:tc>
        <w:tc>
          <w:tcPr>
            <w:tcW w:w="2008" w:type="dxa"/>
            <w:shd w:val="clear" w:color="auto" w:fill="auto"/>
            <w:noWrap/>
            <w:vAlign w:val="center"/>
          </w:tcPr>
          <w:p w14:paraId="6980DD92" w14:textId="7BBC9C46"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color w:val="000000"/>
              </w:rPr>
              <w:t>1.99</w:t>
            </w:r>
          </w:p>
        </w:tc>
        <w:tc>
          <w:tcPr>
            <w:tcW w:w="1678" w:type="dxa"/>
            <w:noWrap/>
            <w:vAlign w:val="center"/>
          </w:tcPr>
          <w:p w14:paraId="0FC11C02" w14:textId="3B134B4A"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color w:val="000000"/>
              </w:rPr>
              <w:t>0.47</w:t>
            </w:r>
          </w:p>
        </w:tc>
      </w:tr>
      <w:tr w:rsidR="00063016" w:rsidRPr="00871DD8" w14:paraId="4ED576A0" w14:textId="77777777" w:rsidTr="00FC61AD">
        <w:trPr>
          <w:trHeight w:val="327"/>
        </w:trPr>
        <w:tc>
          <w:tcPr>
            <w:tcW w:w="1812" w:type="dxa"/>
            <w:noWrap/>
            <w:vAlign w:val="center"/>
            <w:hideMark/>
          </w:tcPr>
          <w:p w14:paraId="4237A0A4" w14:textId="1516C85B" w:rsidR="00063016" w:rsidRPr="00871DD8" w:rsidRDefault="00063016" w:rsidP="00F071B7">
            <w:pPr>
              <w:rPr>
                <w:rFonts w:ascii="Times New Roman" w:hAnsi="Times New Roman" w:cs="Times New Roman"/>
              </w:rPr>
            </w:pPr>
            <w:r w:rsidRPr="00871DD8">
              <w:rPr>
                <w:rFonts w:ascii="Times New Roman" w:eastAsia="Times New Roman" w:hAnsi="Times New Roman" w:cs="Times New Roman"/>
                <w:color w:val="000000"/>
              </w:rPr>
              <w:t>10cm</w:t>
            </w:r>
          </w:p>
        </w:tc>
        <w:tc>
          <w:tcPr>
            <w:tcW w:w="1727" w:type="dxa"/>
            <w:shd w:val="clear" w:color="auto" w:fill="E7E6E6" w:themeFill="background2"/>
            <w:noWrap/>
            <w:vAlign w:val="center"/>
            <w:hideMark/>
          </w:tcPr>
          <w:p w14:paraId="6B1A7F8E" w14:textId="78FB31A8" w:rsidR="00063016" w:rsidRPr="00871DD8" w:rsidRDefault="00063016" w:rsidP="00F071B7">
            <w:pPr>
              <w:jc w:val="center"/>
              <w:rPr>
                <w:rFonts w:ascii="Times New Roman" w:hAnsi="Times New Roman" w:cs="Times New Roman"/>
                <w:b/>
              </w:rPr>
            </w:pPr>
            <w:r w:rsidRPr="00871DD8">
              <w:rPr>
                <w:rFonts w:ascii="Times New Roman" w:eastAsia="Times New Roman" w:hAnsi="Times New Roman" w:cs="Times New Roman"/>
                <w:b/>
                <w:bCs/>
                <w:color w:val="000000"/>
              </w:rPr>
              <w:t>100</w:t>
            </w:r>
          </w:p>
        </w:tc>
        <w:tc>
          <w:tcPr>
            <w:tcW w:w="1701" w:type="dxa"/>
            <w:shd w:val="clear" w:color="auto" w:fill="E7E6E6" w:themeFill="background2"/>
            <w:noWrap/>
            <w:vAlign w:val="center"/>
            <w:hideMark/>
          </w:tcPr>
          <w:p w14:paraId="729C4B77" w14:textId="21CF2422"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b/>
                <w:bCs/>
                <w:color w:val="000000"/>
              </w:rPr>
              <w:t>0.15</w:t>
            </w:r>
          </w:p>
        </w:tc>
        <w:tc>
          <w:tcPr>
            <w:tcW w:w="2008" w:type="dxa"/>
            <w:shd w:val="clear" w:color="auto" w:fill="E7E6E6" w:themeFill="background2"/>
            <w:noWrap/>
            <w:vAlign w:val="center"/>
            <w:hideMark/>
          </w:tcPr>
          <w:p w14:paraId="71080F2F" w14:textId="6BD1249B"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b/>
                <w:bCs/>
                <w:color w:val="000000"/>
              </w:rPr>
              <w:t>1.89</w:t>
            </w:r>
          </w:p>
        </w:tc>
        <w:tc>
          <w:tcPr>
            <w:tcW w:w="1678" w:type="dxa"/>
            <w:shd w:val="clear" w:color="auto" w:fill="E7E6E6" w:themeFill="background2"/>
            <w:noWrap/>
            <w:vAlign w:val="center"/>
            <w:hideMark/>
          </w:tcPr>
          <w:p w14:paraId="5D3B811F" w14:textId="3FAF4BCB"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b/>
                <w:bCs/>
                <w:color w:val="000000"/>
              </w:rPr>
              <w:t>0.41</w:t>
            </w:r>
          </w:p>
        </w:tc>
      </w:tr>
      <w:tr w:rsidR="00063016" w:rsidRPr="00871DD8" w14:paraId="6F4497B4" w14:textId="77777777" w:rsidTr="00FC61AD">
        <w:trPr>
          <w:trHeight w:val="327"/>
        </w:trPr>
        <w:tc>
          <w:tcPr>
            <w:tcW w:w="1812" w:type="dxa"/>
            <w:noWrap/>
            <w:vAlign w:val="center"/>
          </w:tcPr>
          <w:p w14:paraId="6E34B555" w14:textId="44347605" w:rsidR="00063016" w:rsidRPr="00871DD8" w:rsidRDefault="00063016" w:rsidP="00F071B7">
            <w:pPr>
              <w:rPr>
                <w:rFonts w:ascii="Times New Roman" w:hAnsi="Times New Roman" w:cs="Times New Roman"/>
              </w:rPr>
            </w:pPr>
            <w:r w:rsidRPr="00871DD8">
              <w:rPr>
                <w:rFonts w:ascii="Times New Roman" w:eastAsia="Times New Roman" w:hAnsi="Times New Roman" w:cs="Times New Roman"/>
                <w:color w:val="000000"/>
              </w:rPr>
              <w:t>4cm top</w:t>
            </w:r>
          </w:p>
        </w:tc>
        <w:tc>
          <w:tcPr>
            <w:tcW w:w="1727" w:type="dxa"/>
            <w:noWrap/>
            <w:vAlign w:val="center"/>
          </w:tcPr>
          <w:p w14:paraId="771D7C94" w14:textId="46ED1043" w:rsidR="00063016" w:rsidRPr="00871DD8" w:rsidRDefault="00063016" w:rsidP="00F071B7">
            <w:pPr>
              <w:jc w:val="center"/>
              <w:rPr>
                <w:rFonts w:ascii="Times New Roman" w:hAnsi="Times New Roman" w:cs="Times New Roman"/>
                <w:b/>
              </w:rPr>
            </w:pPr>
            <w:r w:rsidRPr="00871DD8">
              <w:rPr>
                <w:rFonts w:ascii="Times New Roman" w:eastAsia="Times New Roman" w:hAnsi="Times New Roman" w:cs="Times New Roman"/>
                <w:color w:val="000000"/>
              </w:rPr>
              <w:t>95.24</w:t>
            </w:r>
          </w:p>
        </w:tc>
        <w:tc>
          <w:tcPr>
            <w:tcW w:w="1701" w:type="dxa"/>
            <w:noWrap/>
            <w:vAlign w:val="center"/>
          </w:tcPr>
          <w:p w14:paraId="41413FF6" w14:textId="7E05B0AE" w:rsidR="00063016" w:rsidRPr="00871DD8" w:rsidRDefault="00063016" w:rsidP="00F071B7">
            <w:pPr>
              <w:jc w:val="center"/>
              <w:rPr>
                <w:rFonts w:ascii="Times New Roman" w:hAnsi="Times New Roman" w:cs="Times New Roman"/>
                <w:b/>
              </w:rPr>
            </w:pPr>
            <w:r w:rsidRPr="00871DD8">
              <w:rPr>
                <w:rFonts w:ascii="Times New Roman" w:eastAsia="Times New Roman" w:hAnsi="Times New Roman" w:cs="Times New Roman"/>
                <w:color w:val="000000"/>
              </w:rPr>
              <w:t>0.17</w:t>
            </w:r>
          </w:p>
        </w:tc>
        <w:tc>
          <w:tcPr>
            <w:tcW w:w="2008" w:type="dxa"/>
            <w:noWrap/>
            <w:vAlign w:val="center"/>
          </w:tcPr>
          <w:p w14:paraId="7F3FA67E" w14:textId="3A232FB5"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color w:val="000000"/>
              </w:rPr>
              <w:t>2.12</w:t>
            </w:r>
          </w:p>
        </w:tc>
        <w:tc>
          <w:tcPr>
            <w:tcW w:w="1678" w:type="dxa"/>
            <w:noWrap/>
            <w:vAlign w:val="center"/>
          </w:tcPr>
          <w:p w14:paraId="47E31FB7" w14:textId="167F2594" w:rsidR="00063016" w:rsidRPr="00871DD8" w:rsidRDefault="00063016" w:rsidP="00F071B7">
            <w:pPr>
              <w:jc w:val="center"/>
              <w:rPr>
                <w:rFonts w:ascii="Times New Roman" w:hAnsi="Times New Roman" w:cs="Times New Roman"/>
                <w:b/>
              </w:rPr>
            </w:pPr>
            <w:r w:rsidRPr="00871DD8">
              <w:rPr>
                <w:rFonts w:ascii="Times New Roman" w:eastAsia="Times New Roman" w:hAnsi="Times New Roman" w:cs="Times New Roman"/>
                <w:color w:val="000000"/>
              </w:rPr>
              <w:t>0.45</w:t>
            </w:r>
          </w:p>
        </w:tc>
      </w:tr>
      <w:tr w:rsidR="00063016" w:rsidRPr="00871DD8" w14:paraId="4582DDA6" w14:textId="77777777" w:rsidTr="00FC61AD">
        <w:trPr>
          <w:trHeight w:val="327"/>
        </w:trPr>
        <w:tc>
          <w:tcPr>
            <w:tcW w:w="1812" w:type="dxa"/>
            <w:noWrap/>
            <w:vAlign w:val="center"/>
          </w:tcPr>
          <w:p w14:paraId="357CC7A2" w14:textId="466CB048" w:rsidR="00063016" w:rsidRPr="00871DD8" w:rsidRDefault="00063016" w:rsidP="00F071B7">
            <w:pPr>
              <w:rPr>
                <w:rFonts w:ascii="Times New Roman" w:hAnsi="Times New Roman" w:cs="Times New Roman"/>
              </w:rPr>
            </w:pPr>
            <w:r w:rsidRPr="00871DD8">
              <w:rPr>
                <w:rFonts w:ascii="Times New Roman" w:eastAsia="Times New Roman" w:hAnsi="Times New Roman" w:cs="Times New Roman"/>
                <w:color w:val="000000"/>
              </w:rPr>
              <w:t>4cm bottom</w:t>
            </w:r>
          </w:p>
        </w:tc>
        <w:tc>
          <w:tcPr>
            <w:tcW w:w="1727" w:type="dxa"/>
            <w:shd w:val="clear" w:color="auto" w:fill="E7E6E6" w:themeFill="background2"/>
            <w:noWrap/>
            <w:vAlign w:val="center"/>
          </w:tcPr>
          <w:p w14:paraId="0F03536B" w14:textId="505DD6FF"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b/>
                <w:bCs/>
                <w:color w:val="000000"/>
              </w:rPr>
              <w:t>100</w:t>
            </w:r>
          </w:p>
        </w:tc>
        <w:tc>
          <w:tcPr>
            <w:tcW w:w="1701" w:type="dxa"/>
            <w:shd w:val="clear" w:color="auto" w:fill="auto"/>
            <w:noWrap/>
            <w:vAlign w:val="center"/>
          </w:tcPr>
          <w:p w14:paraId="0DA3E0E1" w14:textId="1A863DB4"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color w:val="000000"/>
              </w:rPr>
              <w:t>0.16</w:t>
            </w:r>
          </w:p>
        </w:tc>
        <w:tc>
          <w:tcPr>
            <w:tcW w:w="2008" w:type="dxa"/>
            <w:noWrap/>
            <w:vAlign w:val="center"/>
          </w:tcPr>
          <w:p w14:paraId="62F6C345" w14:textId="4FB65E7D"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color w:val="000000"/>
              </w:rPr>
              <w:t>2.72</w:t>
            </w:r>
          </w:p>
        </w:tc>
        <w:tc>
          <w:tcPr>
            <w:tcW w:w="1678" w:type="dxa"/>
            <w:shd w:val="clear" w:color="auto" w:fill="auto"/>
            <w:noWrap/>
            <w:vAlign w:val="center"/>
          </w:tcPr>
          <w:p w14:paraId="2FAE1C5D" w14:textId="0359FFDF"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color w:val="000000"/>
              </w:rPr>
              <w:t>0.45</w:t>
            </w:r>
          </w:p>
        </w:tc>
      </w:tr>
      <w:tr w:rsidR="00F071B7" w:rsidRPr="00871DD8" w14:paraId="7529DE9D" w14:textId="77777777" w:rsidTr="00FC61AD">
        <w:trPr>
          <w:trHeight w:val="327"/>
        </w:trPr>
        <w:tc>
          <w:tcPr>
            <w:tcW w:w="8926" w:type="dxa"/>
            <w:gridSpan w:val="5"/>
            <w:noWrap/>
            <w:hideMark/>
          </w:tcPr>
          <w:p w14:paraId="13E28C37" w14:textId="77777777" w:rsidR="00F071B7" w:rsidRPr="00871DD8" w:rsidRDefault="00F071B7" w:rsidP="00F071B7">
            <w:pPr>
              <w:rPr>
                <w:rFonts w:ascii="Times New Roman" w:hAnsi="Times New Roman" w:cs="Times New Roman"/>
                <w:b/>
              </w:rPr>
            </w:pPr>
            <w:r w:rsidRPr="00871DD8">
              <w:rPr>
                <w:rFonts w:ascii="Times New Roman" w:hAnsi="Times New Roman" w:cs="Times New Roman"/>
                <w:b/>
              </w:rPr>
              <w:t>BRASSICA</w:t>
            </w:r>
          </w:p>
        </w:tc>
      </w:tr>
      <w:tr w:rsidR="00063016" w:rsidRPr="00871DD8" w14:paraId="2DD0E36A" w14:textId="77777777" w:rsidTr="00FC61AD">
        <w:trPr>
          <w:trHeight w:val="327"/>
        </w:trPr>
        <w:tc>
          <w:tcPr>
            <w:tcW w:w="1812" w:type="dxa"/>
            <w:noWrap/>
            <w:vAlign w:val="center"/>
          </w:tcPr>
          <w:p w14:paraId="624E158F" w14:textId="46909F9D" w:rsidR="00063016" w:rsidRPr="00871DD8" w:rsidRDefault="00063016" w:rsidP="00F071B7">
            <w:pPr>
              <w:rPr>
                <w:rFonts w:ascii="Times New Roman" w:hAnsi="Times New Roman" w:cs="Times New Roman"/>
              </w:rPr>
            </w:pPr>
            <w:r w:rsidRPr="00871DD8">
              <w:rPr>
                <w:rFonts w:ascii="Times New Roman" w:eastAsia="Times New Roman" w:hAnsi="Times New Roman" w:cs="Times New Roman"/>
                <w:color w:val="000000"/>
              </w:rPr>
              <w:t>Whole</w:t>
            </w:r>
          </w:p>
        </w:tc>
        <w:tc>
          <w:tcPr>
            <w:tcW w:w="1727" w:type="dxa"/>
            <w:shd w:val="clear" w:color="auto" w:fill="E7E6E6" w:themeFill="background2"/>
            <w:noWrap/>
            <w:vAlign w:val="center"/>
          </w:tcPr>
          <w:p w14:paraId="689DF7C6" w14:textId="2C97CE69" w:rsidR="00063016" w:rsidRPr="00871DD8" w:rsidRDefault="00063016" w:rsidP="00F071B7">
            <w:pPr>
              <w:jc w:val="center"/>
              <w:rPr>
                <w:rFonts w:ascii="Times New Roman" w:hAnsi="Times New Roman" w:cs="Times New Roman"/>
                <w:b/>
              </w:rPr>
            </w:pPr>
            <w:r w:rsidRPr="00871DD8">
              <w:rPr>
                <w:rFonts w:ascii="Times New Roman" w:eastAsia="Times New Roman" w:hAnsi="Times New Roman" w:cs="Times New Roman"/>
                <w:b/>
                <w:bCs/>
                <w:color w:val="000000"/>
              </w:rPr>
              <w:t>100</w:t>
            </w:r>
          </w:p>
        </w:tc>
        <w:tc>
          <w:tcPr>
            <w:tcW w:w="1701" w:type="dxa"/>
            <w:shd w:val="clear" w:color="auto" w:fill="E7E6E6" w:themeFill="background2"/>
            <w:noWrap/>
            <w:vAlign w:val="center"/>
          </w:tcPr>
          <w:p w14:paraId="0F374531" w14:textId="77112139" w:rsidR="00063016" w:rsidRPr="00871DD8" w:rsidRDefault="00063016" w:rsidP="00F071B7">
            <w:pPr>
              <w:jc w:val="center"/>
              <w:rPr>
                <w:rFonts w:ascii="Times New Roman" w:hAnsi="Times New Roman" w:cs="Times New Roman"/>
                <w:b/>
              </w:rPr>
            </w:pPr>
            <w:r w:rsidRPr="00871DD8">
              <w:rPr>
                <w:rFonts w:ascii="Times New Roman" w:eastAsia="Times New Roman" w:hAnsi="Times New Roman" w:cs="Times New Roman"/>
                <w:b/>
                <w:bCs/>
                <w:color w:val="000000"/>
              </w:rPr>
              <w:t>0.16</w:t>
            </w:r>
          </w:p>
        </w:tc>
        <w:tc>
          <w:tcPr>
            <w:tcW w:w="2008" w:type="dxa"/>
            <w:shd w:val="clear" w:color="auto" w:fill="E7E6E6" w:themeFill="background2"/>
            <w:noWrap/>
            <w:vAlign w:val="center"/>
          </w:tcPr>
          <w:p w14:paraId="56662F9B" w14:textId="61B13108" w:rsidR="00063016" w:rsidRPr="00871DD8" w:rsidRDefault="00063016" w:rsidP="00F071B7">
            <w:pPr>
              <w:jc w:val="center"/>
              <w:rPr>
                <w:rFonts w:ascii="Times New Roman" w:hAnsi="Times New Roman" w:cs="Times New Roman"/>
                <w:b/>
              </w:rPr>
            </w:pPr>
            <w:r w:rsidRPr="00871DD8">
              <w:rPr>
                <w:rFonts w:ascii="Times New Roman" w:eastAsia="Times New Roman" w:hAnsi="Times New Roman" w:cs="Times New Roman"/>
                <w:b/>
                <w:bCs/>
                <w:color w:val="000000"/>
              </w:rPr>
              <w:t>1.89</w:t>
            </w:r>
          </w:p>
        </w:tc>
        <w:tc>
          <w:tcPr>
            <w:tcW w:w="1678" w:type="dxa"/>
            <w:shd w:val="clear" w:color="auto" w:fill="E7E6E6" w:themeFill="background2"/>
            <w:noWrap/>
            <w:vAlign w:val="center"/>
          </w:tcPr>
          <w:p w14:paraId="293D401A" w14:textId="1DB673C1"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b/>
                <w:bCs/>
                <w:color w:val="000000"/>
              </w:rPr>
              <w:t>0.54</w:t>
            </w:r>
          </w:p>
        </w:tc>
      </w:tr>
      <w:tr w:rsidR="00063016" w:rsidRPr="00871DD8" w14:paraId="676D0CEA" w14:textId="77777777" w:rsidTr="00FC61AD">
        <w:trPr>
          <w:trHeight w:val="327"/>
        </w:trPr>
        <w:tc>
          <w:tcPr>
            <w:tcW w:w="1812" w:type="dxa"/>
            <w:noWrap/>
            <w:vAlign w:val="center"/>
          </w:tcPr>
          <w:p w14:paraId="41B1154D" w14:textId="7C2B9334" w:rsidR="00063016" w:rsidRPr="00871DD8" w:rsidRDefault="00063016" w:rsidP="00F071B7">
            <w:pPr>
              <w:rPr>
                <w:rFonts w:ascii="Times New Roman" w:hAnsi="Times New Roman" w:cs="Times New Roman"/>
              </w:rPr>
            </w:pPr>
            <w:r w:rsidRPr="00871DD8">
              <w:rPr>
                <w:rFonts w:ascii="Times New Roman" w:eastAsia="Times New Roman" w:hAnsi="Times New Roman" w:cs="Times New Roman"/>
                <w:color w:val="000000"/>
              </w:rPr>
              <w:t>Square</w:t>
            </w:r>
          </w:p>
        </w:tc>
        <w:tc>
          <w:tcPr>
            <w:tcW w:w="1727" w:type="dxa"/>
            <w:shd w:val="clear" w:color="auto" w:fill="E7E6E6" w:themeFill="background2"/>
            <w:noWrap/>
            <w:vAlign w:val="center"/>
          </w:tcPr>
          <w:p w14:paraId="418B02DD" w14:textId="5E105961" w:rsidR="00063016" w:rsidRPr="00871DD8" w:rsidRDefault="00063016" w:rsidP="00F071B7">
            <w:pPr>
              <w:jc w:val="center"/>
              <w:rPr>
                <w:rFonts w:ascii="Times New Roman" w:hAnsi="Times New Roman" w:cs="Times New Roman"/>
                <w:b/>
              </w:rPr>
            </w:pPr>
            <w:r w:rsidRPr="00871DD8">
              <w:rPr>
                <w:rFonts w:ascii="Times New Roman" w:eastAsia="Times New Roman" w:hAnsi="Times New Roman" w:cs="Times New Roman"/>
                <w:b/>
                <w:bCs/>
                <w:color w:val="000000"/>
              </w:rPr>
              <w:t>100</w:t>
            </w:r>
          </w:p>
        </w:tc>
        <w:tc>
          <w:tcPr>
            <w:tcW w:w="1701" w:type="dxa"/>
            <w:shd w:val="clear" w:color="auto" w:fill="E7E6E6" w:themeFill="background2"/>
            <w:noWrap/>
            <w:vAlign w:val="center"/>
          </w:tcPr>
          <w:p w14:paraId="0CF9B49A" w14:textId="59B27841" w:rsidR="00063016" w:rsidRPr="00871DD8" w:rsidRDefault="00063016" w:rsidP="00F071B7">
            <w:pPr>
              <w:jc w:val="center"/>
              <w:rPr>
                <w:rFonts w:ascii="Times New Roman" w:eastAsia="Times New Roman" w:hAnsi="Times New Roman" w:cs="Times New Roman"/>
                <w:b/>
                <w:bCs/>
                <w:color w:val="000000"/>
              </w:rPr>
            </w:pPr>
            <w:r w:rsidRPr="00871DD8">
              <w:rPr>
                <w:rFonts w:ascii="Times New Roman" w:eastAsia="Times New Roman" w:hAnsi="Times New Roman" w:cs="Times New Roman"/>
                <w:b/>
                <w:bCs/>
                <w:color w:val="000000"/>
              </w:rPr>
              <w:t>0.16</w:t>
            </w:r>
          </w:p>
        </w:tc>
        <w:tc>
          <w:tcPr>
            <w:tcW w:w="2008" w:type="dxa"/>
            <w:noWrap/>
            <w:vAlign w:val="center"/>
          </w:tcPr>
          <w:p w14:paraId="62922307" w14:textId="0535DE27"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color w:val="000000"/>
              </w:rPr>
              <w:t>2.10</w:t>
            </w:r>
          </w:p>
        </w:tc>
        <w:tc>
          <w:tcPr>
            <w:tcW w:w="1678" w:type="dxa"/>
            <w:shd w:val="clear" w:color="auto" w:fill="E7E6E6" w:themeFill="background2"/>
            <w:noWrap/>
            <w:vAlign w:val="center"/>
          </w:tcPr>
          <w:p w14:paraId="1B56AE65" w14:textId="2E81C674"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b/>
                <w:bCs/>
                <w:color w:val="000000"/>
              </w:rPr>
              <w:t>0.54</w:t>
            </w:r>
          </w:p>
        </w:tc>
      </w:tr>
      <w:tr w:rsidR="00063016" w:rsidRPr="00871DD8" w14:paraId="4482A9FD" w14:textId="77777777" w:rsidTr="00FC61AD">
        <w:trPr>
          <w:trHeight w:val="327"/>
        </w:trPr>
        <w:tc>
          <w:tcPr>
            <w:tcW w:w="1812" w:type="dxa"/>
            <w:noWrap/>
            <w:vAlign w:val="center"/>
          </w:tcPr>
          <w:p w14:paraId="5D955E00" w14:textId="7C0B75FE" w:rsidR="00063016" w:rsidRPr="00871DD8" w:rsidRDefault="00063016" w:rsidP="00F071B7">
            <w:pPr>
              <w:rPr>
                <w:rFonts w:ascii="Times New Roman" w:hAnsi="Times New Roman" w:cs="Times New Roman"/>
              </w:rPr>
            </w:pPr>
            <w:r w:rsidRPr="00871DD8">
              <w:rPr>
                <w:rFonts w:ascii="Times New Roman" w:eastAsia="Times New Roman" w:hAnsi="Times New Roman" w:cs="Times New Roman"/>
                <w:color w:val="000000"/>
              </w:rPr>
              <w:t>Quarter</w:t>
            </w:r>
          </w:p>
        </w:tc>
        <w:tc>
          <w:tcPr>
            <w:tcW w:w="1727" w:type="dxa"/>
            <w:noWrap/>
            <w:vAlign w:val="center"/>
          </w:tcPr>
          <w:p w14:paraId="4643FC8B" w14:textId="386B700C"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color w:val="000000"/>
              </w:rPr>
              <w:t>98.68</w:t>
            </w:r>
          </w:p>
        </w:tc>
        <w:tc>
          <w:tcPr>
            <w:tcW w:w="1701" w:type="dxa"/>
            <w:noWrap/>
            <w:vAlign w:val="center"/>
          </w:tcPr>
          <w:p w14:paraId="393C3278" w14:textId="4A5D90F7"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color w:val="000000"/>
              </w:rPr>
              <w:t>0.17</w:t>
            </w:r>
          </w:p>
        </w:tc>
        <w:tc>
          <w:tcPr>
            <w:tcW w:w="2008" w:type="dxa"/>
            <w:noWrap/>
            <w:vAlign w:val="center"/>
          </w:tcPr>
          <w:p w14:paraId="5568F47E" w14:textId="4B9197AA" w:rsidR="00063016" w:rsidRPr="00871DD8" w:rsidRDefault="00063016" w:rsidP="00F071B7">
            <w:pPr>
              <w:jc w:val="center"/>
              <w:rPr>
                <w:rFonts w:ascii="Times New Roman" w:hAnsi="Times New Roman" w:cs="Times New Roman"/>
              </w:rPr>
            </w:pPr>
            <w:r w:rsidRPr="00871DD8">
              <w:rPr>
                <w:rFonts w:ascii="Times New Roman" w:eastAsia="Times New Roman" w:hAnsi="Times New Roman" w:cs="Times New Roman"/>
                <w:color w:val="000000"/>
              </w:rPr>
              <w:t>2.60</w:t>
            </w:r>
          </w:p>
        </w:tc>
        <w:tc>
          <w:tcPr>
            <w:tcW w:w="1678" w:type="dxa"/>
            <w:shd w:val="clear" w:color="auto" w:fill="E7E6E6" w:themeFill="background2"/>
            <w:noWrap/>
            <w:vAlign w:val="center"/>
          </w:tcPr>
          <w:p w14:paraId="367869E1" w14:textId="251DD5E3" w:rsidR="00063016" w:rsidRPr="00871DD8" w:rsidRDefault="00063016" w:rsidP="00F071B7">
            <w:pPr>
              <w:jc w:val="center"/>
              <w:rPr>
                <w:rFonts w:ascii="Times New Roman" w:hAnsi="Times New Roman" w:cs="Times New Roman"/>
                <w:b/>
              </w:rPr>
            </w:pPr>
            <w:r w:rsidRPr="00871DD8">
              <w:rPr>
                <w:rFonts w:ascii="Times New Roman" w:eastAsia="Times New Roman" w:hAnsi="Times New Roman" w:cs="Times New Roman"/>
                <w:b/>
                <w:bCs/>
                <w:color w:val="000000"/>
              </w:rPr>
              <w:t>0.54</w:t>
            </w:r>
          </w:p>
        </w:tc>
      </w:tr>
    </w:tbl>
    <w:p w14:paraId="6418579E" w14:textId="77777777" w:rsidR="00B83FE7" w:rsidRPr="00871DD8" w:rsidRDefault="00B83FE7">
      <w:pPr>
        <w:rPr>
          <w:rFonts w:ascii="Times New Roman" w:hAnsi="Times New Roman" w:cs="Times New Roman"/>
        </w:rPr>
      </w:pPr>
    </w:p>
    <w:p w14:paraId="36CF6D5A" w14:textId="77777777" w:rsidR="00CD56A5" w:rsidRPr="00871DD8" w:rsidRDefault="00CD56A5">
      <w:pPr>
        <w:rPr>
          <w:rFonts w:ascii="Times New Roman" w:hAnsi="Times New Roman" w:cs="Times New Roman"/>
        </w:rPr>
      </w:pPr>
    </w:p>
    <w:p w14:paraId="4EA2E4BE" w14:textId="5D7B234B" w:rsidR="00CD56A5" w:rsidRPr="00871DD8" w:rsidRDefault="004121A6">
      <w:pPr>
        <w:rPr>
          <w:rFonts w:ascii="Times New Roman" w:eastAsia="Times New Roman" w:hAnsi="Times New Roman" w:cs="Times New Roman"/>
          <w:b/>
          <w:bCs/>
          <w:lang w:eastAsia="en-GB"/>
        </w:rPr>
      </w:pPr>
      <w:bookmarkStart w:id="3" w:name="_Hlk529959575"/>
      <w:r w:rsidRPr="00871DD8">
        <w:rPr>
          <w:rFonts w:ascii="Times New Roman" w:eastAsia="Times New Roman" w:hAnsi="Times New Roman" w:cs="Times New Roman"/>
          <w:b/>
          <w:bCs/>
          <w:lang w:eastAsia="en-GB"/>
        </w:rPr>
        <w:t>S5.  Rhythm robustness table (D:D V L:L Exp.4)</w:t>
      </w:r>
    </w:p>
    <w:p w14:paraId="73304066" w14:textId="298AFE8D" w:rsidR="00871DD8" w:rsidRPr="00871DD8" w:rsidRDefault="004121A6">
      <w:pPr>
        <w:rPr>
          <w:rFonts w:ascii="Times New Roman" w:hAnsi="Times New Roman" w:cs="Times New Roman"/>
        </w:rPr>
      </w:pPr>
      <w:r w:rsidRPr="00871DD8">
        <w:rPr>
          <w:rFonts w:ascii="Times New Roman" w:hAnsi="Times New Roman" w:cs="Times New Roman"/>
        </w:rPr>
        <w:fldChar w:fldCharType="begin"/>
      </w:r>
      <w:r w:rsidRPr="00871DD8">
        <w:rPr>
          <w:rFonts w:ascii="Times New Roman" w:hAnsi="Times New Roman" w:cs="Times New Roman"/>
        </w:rPr>
        <w:instrText xml:space="preserve"> LINK </w:instrText>
      </w:r>
      <w:r w:rsidR="00A406CF">
        <w:rPr>
          <w:rFonts w:ascii="Times New Roman" w:hAnsi="Times New Roman" w:cs="Times New Roman"/>
        </w:rPr>
        <w:instrText xml:space="preserve">Excel.Sheet.12 "G:\\DF methods paper\\Experiment 7 DD v LL\\BAMP dtr 24-120 NLLS stats.xlsx" Sheet2!R1C9:R5C13 </w:instrText>
      </w:r>
      <w:r w:rsidRPr="00871DD8">
        <w:rPr>
          <w:rFonts w:ascii="Times New Roman" w:hAnsi="Times New Roman" w:cs="Times New Roman"/>
        </w:rPr>
        <w:instrText xml:space="preserve">\a \f 5 \h  \* MERGEFORMAT </w:instrText>
      </w:r>
      <w:r w:rsidRPr="00871DD8">
        <w:rPr>
          <w:rFonts w:ascii="Times New Roman" w:hAnsi="Times New Roman" w:cs="Times New Roman"/>
        </w:rPr>
        <w:fldChar w:fldCharType="separate"/>
      </w:r>
    </w:p>
    <w:tbl>
      <w:tblPr>
        <w:tblStyle w:val="TableGrid"/>
        <w:tblW w:w="8926" w:type="dxa"/>
        <w:tblLook w:val="04A0" w:firstRow="1" w:lastRow="0" w:firstColumn="1" w:lastColumn="0" w:noHBand="0" w:noVBand="1"/>
      </w:tblPr>
      <w:tblGrid>
        <w:gridCol w:w="2122"/>
        <w:gridCol w:w="1417"/>
        <w:gridCol w:w="1701"/>
        <w:gridCol w:w="1843"/>
        <w:gridCol w:w="1843"/>
      </w:tblGrid>
      <w:tr w:rsidR="00871DD8" w:rsidRPr="00871DD8" w14:paraId="1888850F" w14:textId="77777777" w:rsidTr="00FC61AD">
        <w:trPr>
          <w:divId w:val="505636885"/>
          <w:trHeight w:val="320"/>
        </w:trPr>
        <w:tc>
          <w:tcPr>
            <w:tcW w:w="2122" w:type="dxa"/>
            <w:noWrap/>
            <w:hideMark/>
          </w:tcPr>
          <w:p w14:paraId="1EDF5DE6" w14:textId="09EA0E38" w:rsidR="00871DD8" w:rsidRPr="00871DD8" w:rsidRDefault="00871DD8" w:rsidP="00871DD8">
            <w:pPr>
              <w:rPr>
                <w:rFonts w:ascii="Times New Roman" w:hAnsi="Times New Roman" w:cs="Times New Roman"/>
              </w:rPr>
            </w:pPr>
            <w:r w:rsidRPr="00871DD8">
              <w:rPr>
                <w:rFonts w:ascii="Times New Roman" w:hAnsi="Times New Roman" w:cs="Times New Roman"/>
              </w:rPr>
              <w:t> </w:t>
            </w:r>
          </w:p>
        </w:tc>
        <w:tc>
          <w:tcPr>
            <w:tcW w:w="1417" w:type="dxa"/>
            <w:noWrap/>
            <w:hideMark/>
          </w:tcPr>
          <w:p w14:paraId="7A21F9B9" w14:textId="77777777" w:rsidR="00871DD8" w:rsidRPr="00871DD8" w:rsidRDefault="00871DD8" w:rsidP="00871DD8">
            <w:pPr>
              <w:jc w:val="center"/>
              <w:rPr>
                <w:rFonts w:ascii="Times New Roman" w:hAnsi="Times New Roman" w:cs="Times New Roman"/>
              </w:rPr>
            </w:pPr>
            <w:r w:rsidRPr="00871DD8">
              <w:rPr>
                <w:rFonts w:ascii="Times New Roman" w:hAnsi="Times New Roman" w:cs="Times New Roman"/>
              </w:rPr>
              <w:t>% returned</w:t>
            </w:r>
          </w:p>
        </w:tc>
        <w:tc>
          <w:tcPr>
            <w:tcW w:w="1701" w:type="dxa"/>
            <w:noWrap/>
            <w:hideMark/>
          </w:tcPr>
          <w:p w14:paraId="04761EC1" w14:textId="77777777" w:rsidR="00871DD8" w:rsidRPr="00871DD8" w:rsidRDefault="00871DD8" w:rsidP="00871DD8">
            <w:pPr>
              <w:jc w:val="center"/>
              <w:rPr>
                <w:rFonts w:ascii="Times New Roman" w:hAnsi="Times New Roman" w:cs="Times New Roman"/>
              </w:rPr>
            </w:pPr>
            <w:r w:rsidRPr="00871DD8">
              <w:rPr>
                <w:rFonts w:ascii="Times New Roman" w:hAnsi="Times New Roman" w:cs="Times New Roman"/>
              </w:rPr>
              <w:t>RAE average</w:t>
            </w:r>
          </w:p>
        </w:tc>
        <w:tc>
          <w:tcPr>
            <w:tcW w:w="1843" w:type="dxa"/>
            <w:noWrap/>
            <w:hideMark/>
          </w:tcPr>
          <w:p w14:paraId="42867EFF" w14:textId="77777777" w:rsidR="00871DD8" w:rsidRPr="00871DD8" w:rsidRDefault="00871DD8" w:rsidP="00871DD8">
            <w:pPr>
              <w:jc w:val="center"/>
              <w:rPr>
                <w:rFonts w:ascii="Times New Roman" w:hAnsi="Times New Roman" w:cs="Times New Roman"/>
              </w:rPr>
            </w:pPr>
            <w:r w:rsidRPr="00871DD8">
              <w:rPr>
                <w:rFonts w:ascii="Times New Roman" w:hAnsi="Times New Roman" w:cs="Times New Roman"/>
              </w:rPr>
              <w:t>Period CV</w:t>
            </w:r>
          </w:p>
        </w:tc>
        <w:tc>
          <w:tcPr>
            <w:tcW w:w="1843" w:type="dxa"/>
            <w:noWrap/>
            <w:hideMark/>
          </w:tcPr>
          <w:p w14:paraId="3CC2CEE9" w14:textId="77777777" w:rsidR="00871DD8" w:rsidRPr="00871DD8" w:rsidRDefault="00871DD8" w:rsidP="00871DD8">
            <w:pPr>
              <w:jc w:val="center"/>
              <w:rPr>
                <w:rFonts w:ascii="Times New Roman" w:hAnsi="Times New Roman" w:cs="Times New Roman"/>
                <w:bCs/>
              </w:rPr>
            </w:pPr>
            <w:r w:rsidRPr="00871DD8">
              <w:rPr>
                <w:rFonts w:ascii="Times New Roman" w:hAnsi="Times New Roman" w:cs="Times New Roman"/>
                <w:bCs/>
              </w:rPr>
              <w:t>Average of Period Err</w:t>
            </w:r>
          </w:p>
        </w:tc>
      </w:tr>
      <w:tr w:rsidR="00871DD8" w:rsidRPr="00871DD8" w14:paraId="7C7BE5D4" w14:textId="77777777" w:rsidTr="00FC61AD">
        <w:trPr>
          <w:divId w:val="505636885"/>
          <w:trHeight w:val="320"/>
        </w:trPr>
        <w:tc>
          <w:tcPr>
            <w:tcW w:w="2122" w:type="dxa"/>
            <w:noWrap/>
            <w:hideMark/>
          </w:tcPr>
          <w:p w14:paraId="48653DB5" w14:textId="77777777" w:rsidR="00871DD8" w:rsidRPr="00871DD8" w:rsidRDefault="00871DD8" w:rsidP="00871DD8">
            <w:pPr>
              <w:rPr>
                <w:rFonts w:ascii="Times New Roman" w:hAnsi="Times New Roman" w:cs="Times New Roman"/>
              </w:rPr>
            </w:pPr>
            <w:r w:rsidRPr="00B11B67">
              <w:rPr>
                <w:rFonts w:ascii="Times New Roman" w:hAnsi="Times New Roman" w:cs="Times New Roman"/>
                <w:i/>
              </w:rPr>
              <w:t>Brassica</w:t>
            </w:r>
            <w:r w:rsidRPr="00871DD8">
              <w:rPr>
                <w:rFonts w:ascii="Times New Roman" w:hAnsi="Times New Roman" w:cs="Times New Roman"/>
              </w:rPr>
              <w:t xml:space="preserve"> DD</w:t>
            </w:r>
          </w:p>
        </w:tc>
        <w:tc>
          <w:tcPr>
            <w:tcW w:w="1417" w:type="dxa"/>
            <w:noWrap/>
            <w:hideMark/>
          </w:tcPr>
          <w:p w14:paraId="6EFD1780" w14:textId="77777777" w:rsidR="00871DD8" w:rsidRPr="00871DD8" w:rsidRDefault="00871DD8" w:rsidP="00871DD8">
            <w:pPr>
              <w:rPr>
                <w:rFonts w:ascii="Times New Roman" w:hAnsi="Times New Roman" w:cs="Times New Roman"/>
              </w:rPr>
            </w:pPr>
            <w:r w:rsidRPr="00871DD8">
              <w:rPr>
                <w:rFonts w:ascii="Times New Roman" w:hAnsi="Times New Roman" w:cs="Times New Roman"/>
              </w:rPr>
              <w:t>66.67</w:t>
            </w:r>
          </w:p>
        </w:tc>
        <w:tc>
          <w:tcPr>
            <w:tcW w:w="1701" w:type="dxa"/>
            <w:noWrap/>
            <w:hideMark/>
          </w:tcPr>
          <w:p w14:paraId="7E7B8607" w14:textId="77777777" w:rsidR="00871DD8" w:rsidRPr="00871DD8" w:rsidRDefault="00871DD8" w:rsidP="00871DD8">
            <w:pPr>
              <w:rPr>
                <w:rFonts w:ascii="Times New Roman" w:hAnsi="Times New Roman" w:cs="Times New Roman"/>
              </w:rPr>
            </w:pPr>
            <w:r w:rsidRPr="00871DD8">
              <w:rPr>
                <w:rFonts w:ascii="Times New Roman" w:hAnsi="Times New Roman" w:cs="Times New Roman"/>
              </w:rPr>
              <w:t>0.53</w:t>
            </w:r>
          </w:p>
        </w:tc>
        <w:tc>
          <w:tcPr>
            <w:tcW w:w="1843" w:type="dxa"/>
            <w:noWrap/>
            <w:hideMark/>
          </w:tcPr>
          <w:p w14:paraId="63D1B68C" w14:textId="77777777" w:rsidR="00871DD8" w:rsidRPr="00871DD8" w:rsidRDefault="00871DD8" w:rsidP="00871DD8">
            <w:pPr>
              <w:rPr>
                <w:rFonts w:ascii="Times New Roman" w:hAnsi="Times New Roman" w:cs="Times New Roman"/>
              </w:rPr>
            </w:pPr>
            <w:r w:rsidRPr="00871DD8">
              <w:rPr>
                <w:rFonts w:ascii="Times New Roman" w:hAnsi="Times New Roman" w:cs="Times New Roman"/>
              </w:rPr>
              <w:t>11.80</w:t>
            </w:r>
          </w:p>
        </w:tc>
        <w:tc>
          <w:tcPr>
            <w:tcW w:w="1843" w:type="dxa"/>
            <w:noWrap/>
            <w:hideMark/>
          </w:tcPr>
          <w:p w14:paraId="7F550A5F" w14:textId="77777777" w:rsidR="00871DD8" w:rsidRPr="00871DD8" w:rsidRDefault="00871DD8" w:rsidP="00871DD8">
            <w:pPr>
              <w:rPr>
                <w:rFonts w:ascii="Times New Roman" w:hAnsi="Times New Roman" w:cs="Times New Roman"/>
              </w:rPr>
            </w:pPr>
            <w:r w:rsidRPr="00871DD8">
              <w:rPr>
                <w:rFonts w:ascii="Times New Roman" w:hAnsi="Times New Roman" w:cs="Times New Roman"/>
              </w:rPr>
              <w:t>1.62</w:t>
            </w:r>
          </w:p>
        </w:tc>
      </w:tr>
      <w:tr w:rsidR="00871DD8" w:rsidRPr="00871DD8" w14:paraId="461423F9" w14:textId="77777777" w:rsidTr="00FC61AD">
        <w:trPr>
          <w:divId w:val="505636885"/>
          <w:trHeight w:val="311"/>
        </w:trPr>
        <w:tc>
          <w:tcPr>
            <w:tcW w:w="2122" w:type="dxa"/>
            <w:noWrap/>
            <w:hideMark/>
          </w:tcPr>
          <w:p w14:paraId="382CF804" w14:textId="77777777" w:rsidR="00871DD8" w:rsidRPr="00871DD8" w:rsidRDefault="00871DD8" w:rsidP="00871DD8">
            <w:pPr>
              <w:rPr>
                <w:rFonts w:ascii="Times New Roman" w:hAnsi="Times New Roman" w:cs="Times New Roman"/>
              </w:rPr>
            </w:pPr>
            <w:r w:rsidRPr="00B11B67">
              <w:rPr>
                <w:rFonts w:ascii="Times New Roman" w:hAnsi="Times New Roman" w:cs="Times New Roman"/>
                <w:i/>
              </w:rPr>
              <w:t>Brassica</w:t>
            </w:r>
            <w:r w:rsidRPr="00871DD8">
              <w:rPr>
                <w:rFonts w:ascii="Times New Roman" w:hAnsi="Times New Roman" w:cs="Times New Roman"/>
              </w:rPr>
              <w:t xml:space="preserve"> LL</w:t>
            </w:r>
          </w:p>
        </w:tc>
        <w:tc>
          <w:tcPr>
            <w:tcW w:w="1417" w:type="dxa"/>
            <w:shd w:val="clear" w:color="auto" w:fill="E7E6E6" w:themeFill="background2"/>
            <w:noWrap/>
            <w:hideMark/>
          </w:tcPr>
          <w:p w14:paraId="303390FD" w14:textId="77777777" w:rsidR="00871DD8" w:rsidRPr="00871DD8" w:rsidRDefault="00871DD8" w:rsidP="00871DD8">
            <w:pPr>
              <w:rPr>
                <w:rFonts w:ascii="Times New Roman" w:hAnsi="Times New Roman" w:cs="Times New Roman"/>
                <w:b/>
              </w:rPr>
            </w:pPr>
            <w:r w:rsidRPr="00871DD8">
              <w:rPr>
                <w:rFonts w:ascii="Times New Roman" w:hAnsi="Times New Roman" w:cs="Times New Roman"/>
                <w:b/>
              </w:rPr>
              <w:t>100.00</w:t>
            </w:r>
          </w:p>
        </w:tc>
        <w:tc>
          <w:tcPr>
            <w:tcW w:w="1701" w:type="dxa"/>
            <w:shd w:val="clear" w:color="auto" w:fill="E7E6E6" w:themeFill="background2"/>
            <w:noWrap/>
            <w:hideMark/>
          </w:tcPr>
          <w:p w14:paraId="454E0417" w14:textId="77777777" w:rsidR="00871DD8" w:rsidRPr="00871DD8" w:rsidRDefault="00871DD8" w:rsidP="00871DD8">
            <w:pPr>
              <w:rPr>
                <w:rFonts w:ascii="Times New Roman" w:hAnsi="Times New Roman" w:cs="Times New Roman"/>
                <w:b/>
              </w:rPr>
            </w:pPr>
            <w:r w:rsidRPr="00871DD8">
              <w:rPr>
                <w:rFonts w:ascii="Times New Roman" w:hAnsi="Times New Roman" w:cs="Times New Roman"/>
                <w:b/>
              </w:rPr>
              <w:t>0.13</w:t>
            </w:r>
          </w:p>
        </w:tc>
        <w:tc>
          <w:tcPr>
            <w:tcW w:w="1843" w:type="dxa"/>
            <w:shd w:val="clear" w:color="auto" w:fill="E7E6E6" w:themeFill="background2"/>
            <w:noWrap/>
            <w:hideMark/>
          </w:tcPr>
          <w:p w14:paraId="5CFFB973" w14:textId="77777777" w:rsidR="00871DD8" w:rsidRPr="00871DD8" w:rsidRDefault="00871DD8" w:rsidP="00871DD8">
            <w:pPr>
              <w:rPr>
                <w:rFonts w:ascii="Times New Roman" w:hAnsi="Times New Roman" w:cs="Times New Roman"/>
                <w:b/>
              </w:rPr>
            </w:pPr>
            <w:r w:rsidRPr="00871DD8">
              <w:rPr>
                <w:rFonts w:ascii="Times New Roman" w:hAnsi="Times New Roman" w:cs="Times New Roman"/>
                <w:b/>
              </w:rPr>
              <w:t>1.34</w:t>
            </w:r>
          </w:p>
        </w:tc>
        <w:tc>
          <w:tcPr>
            <w:tcW w:w="1843" w:type="dxa"/>
            <w:shd w:val="clear" w:color="auto" w:fill="E7E6E6" w:themeFill="background2"/>
            <w:noWrap/>
            <w:hideMark/>
          </w:tcPr>
          <w:p w14:paraId="597A5B79" w14:textId="77777777" w:rsidR="00871DD8" w:rsidRPr="00871DD8" w:rsidRDefault="00871DD8" w:rsidP="00871DD8">
            <w:pPr>
              <w:rPr>
                <w:rFonts w:ascii="Times New Roman" w:hAnsi="Times New Roman" w:cs="Times New Roman"/>
                <w:b/>
              </w:rPr>
            </w:pPr>
            <w:r w:rsidRPr="00871DD8">
              <w:rPr>
                <w:rFonts w:ascii="Times New Roman" w:hAnsi="Times New Roman" w:cs="Times New Roman"/>
                <w:b/>
              </w:rPr>
              <w:t>0.41</w:t>
            </w:r>
          </w:p>
        </w:tc>
      </w:tr>
      <w:tr w:rsidR="00871DD8" w:rsidRPr="00871DD8" w14:paraId="03C60A38" w14:textId="77777777" w:rsidTr="00FC61AD">
        <w:trPr>
          <w:divId w:val="505636885"/>
          <w:trHeight w:val="300"/>
        </w:trPr>
        <w:tc>
          <w:tcPr>
            <w:tcW w:w="2122" w:type="dxa"/>
            <w:noWrap/>
            <w:hideMark/>
          </w:tcPr>
          <w:p w14:paraId="0DB4DA55" w14:textId="77777777" w:rsidR="00871DD8" w:rsidRPr="00871DD8" w:rsidRDefault="00871DD8" w:rsidP="00871DD8">
            <w:pPr>
              <w:rPr>
                <w:rFonts w:ascii="Times New Roman" w:hAnsi="Times New Roman" w:cs="Times New Roman"/>
              </w:rPr>
            </w:pPr>
            <w:r w:rsidRPr="00871DD8">
              <w:rPr>
                <w:rFonts w:ascii="Times New Roman" w:hAnsi="Times New Roman" w:cs="Times New Roman"/>
              </w:rPr>
              <w:t>Wheat DD</w:t>
            </w:r>
          </w:p>
        </w:tc>
        <w:tc>
          <w:tcPr>
            <w:tcW w:w="1417" w:type="dxa"/>
            <w:shd w:val="clear" w:color="auto" w:fill="E7E6E6" w:themeFill="background2"/>
            <w:noWrap/>
            <w:hideMark/>
          </w:tcPr>
          <w:p w14:paraId="6E289E4E" w14:textId="77777777" w:rsidR="00871DD8" w:rsidRPr="00871DD8" w:rsidRDefault="00871DD8" w:rsidP="00871DD8">
            <w:pPr>
              <w:rPr>
                <w:rFonts w:ascii="Times New Roman" w:hAnsi="Times New Roman" w:cs="Times New Roman"/>
                <w:b/>
              </w:rPr>
            </w:pPr>
            <w:r w:rsidRPr="00871DD8">
              <w:rPr>
                <w:rFonts w:ascii="Times New Roman" w:hAnsi="Times New Roman" w:cs="Times New Roman"/>
                <w:b/>
              </w:rPr>
              <w:t>100.00</w:t>
            </w:r>
          </w:p>
        </w:tc>
        <w:tc>
          <w:tcPr>
            <w:tcW w:w="1701" w:type="dxa"/>
            <w:shd w:val="clear" w:color="auto" w:fill="E7E6E6" w:themeFill="background2"/>
            <w:noWrap/>
            <w:hideMark/>
          </w:tcPr>
          <w:p w14:paraId="274E15B7" w14:textId="77777777" w:rsidR="00871DD8" w:rsidRPr="00871DD8" w:rsidRDefault="00871DD8" w:rsidP="00871DD8">
            <w:pPr>
              <w:rPr>
                <w:rFonts w:ascii="Times New Roman" w:hAnsi="Times New Roman" w:cs="Times New Roman"/>
                <w:b/>
              </w:rPr>
            </w:pPr>
            <w:r w:rsidRPr="00871DD8">
              <w:rPr>
                <w:rFonts w:ascii="Times New Roman" w:hAnsi="Times New Roman" w:cs="Times New Roman"/>
                <w:b/>
              </w:rPr>
              <w:t>0.20</w:t>
            </w:r>
          </w:p>
        </w:tc>
        <w:tc>
          <w:tcPr>
            <w:tcW w:w="1843" w:type="dxa"/>
            <w:shd w:val="clear" w:color="auto" w:fill="E7E6E6" w:themeFill="background2"/>
            <w:noWrap/>
            <w:hideMark/>
          </w:tcPr>
          <w:p w14:paraId="79A3DF39" w14:textId="77777777" w:rsidR="00871DD8" w:rsidRPr="00871DD8" w:rsidRDefault="00871DD8" w:rsidP="00871DD8">
            <w:pPr>
              <w:rPr>
                <w:rFonts w:ascii="Times New Roman" w:hAnsi="Times New Roman" w:cs="Times New Roman"/>
                <w:b/>
              </w:rPr>
            </w:pPr>
            <w:r w:rsidRPr="00871DD8">
              <w:rPr>
                <w:rFonts w:ascii="Times New Roman" w:hAnsi="Times New Roman" w:cs="Times New Roman"/>
                <w:b/>
              </w:rPr>
              <w:t>2.25</w:t>
            </w:r>
          </w:p>
        </w:tc>
        <w:tc>
          <w:tcPr>
            <w:tcW w:w="1843" w:type="dxa"/>
            <w:shd w:val="clear" w:color="auto" w:fill="E7E6E6" w:themeFill="background2"/>
            <w:noWrap/>
            <w:hideMark/>
          </w:tcPr>
          <w:p w14:paraId="1EB7946E" w14:textId="77777777" w:rsidR="00871DD8" w:rsidRPr="00871DD8" w:rsidRDefault="00871DD8" w:rsidP="00871DD8">
            <w:pPr>
              <w:rPr>
                <w:rFonts w:ascii="Times New Roman" w:hAnsi="Times New Roman" w:cs="Times New Roman"/>
                <w:b/>
              </w:rPr>
            </w:pPr>
            <w:r w:rsidRPr="00871DD8">
              <w:rPr>
                <w:rFonts w:ascii="Times New Roman" w:hAnsi="Times New Roman" w:cs="Times New Roman"/>
                <w:b/>
              </w:rPr>
              <w:t>0.55</w:t>
            </w:r>
          </w:p>
        </w:tc>
      </w:tr>
      <w:tr w:rsidR="00871DD8" w:rsidRPr="00871DD8" w14:paraId="41C6FD23" w14:textId="77777777" w:rsidTr="00FC61AD">
        <w:trPr>
          <w:divId w:val="505636885"/>
          <w:trHeight w:val="320"/>
        </w:trPr>
        <w:tc>
          <w:tcPr>
            <w:tcW w:w="2122" w:type="dxa"/>
            <w:noWrap/>
            <w:hideMark/>
          </w:tcPr>
          <w:p w14:paraId="5F82BA0B" w14:textId="77777777" w:rsidR="00871DD8" w:rsidRPr="00871DD8" w:rsidRDefault="00871DD8" w:rsidP="00871DD8">
            <w:pPr>
              <w:rPr>
                <w:rFonts w:ascii="Times New Roman" w:hAnsi="Times New Roman" w:cs="Times New Roman"/>
              </w:rPr>
            </w:pPr>
            <w:r w:rsidRPr="00871DD8">
              <w:rPr>
                <w:rFonts w:ascii="Times New Roman" w:hAnsi="Times New Roman" w:cs="Times New Roman"/>
              </w:rPr>
              <w:t>Wheat LL</w:t>
            </w:r>
          </w:p>
        </w:tc>
        <w:tc>
          <w:tcPr>
            <w:tcW w:w="1417" w:type="dxa"/>
            <w:noWrap/>
            <w:hideMark/>
          </w:tcPr>
          <w:p w14:paraId="35281E93" w14:textId="77777777" w:rsidR="00871DD8" w:rsidRPr="00871DD8" w:rsidRDefault="00871DD8" w:rsidP="00871DD8">
            <w:pPr>
              <w:rPr>
                <w:rFonts w:ascii="Times New Roman" w:hAnsi="Times New Roman" w:cs="Times New Roman"/>
              </w:rPr>
            </w:pPr>
            <w:r w:rsidRPr="00871DD8">
              <w:rPr>
                <w:rFonts w:ascii="Times New Roman" w:hAnsi="Times New Roman" w:cs="Times New Roman"/>
              </w:rPr>
              <w:t>95.83</w:t>
            </w:r>
          </w:p>
        </w:tc>
        <w:tc>
          <w:tcPr>
            <w:tcW w:w="1701" w:type="dxa"/>
            <w:noWrap/>
            <w:hideMark/>
          </w:tcPr>
          <w:p w14:paraId="5F29BA6D" w14:textId="77777777" w:rsidR="00871DD8" w:rsidRPr="00871DD8" w:rsidRDefault="00871DD8" w:rsidP="00871DD8">
            <w:pPr>
              <w:rPr>
                <w:rFonts w:ascii="Times New Roman" w:hAnsi="Times New Roman" w:cs="Times New Roman"/>
              </w:rPr>
            </w:pPr>
            <w:r w:rsidRPr="00871DD8">
              <w:rPr>
                <w:rFonts w:ascii="Times New Roman" w:hAnsi="Times New Roman" w:cs="Times New Roman"/>
              </w:rPr>
              <w:t>0.38</w:t>
            </w:r>
          </w:p>
        </w:tc>
        <w:tc>
          <w:tcPr>
            <w:tcW w:w="1843" w:type="dxa"/>
            <w:noWrap/>
            <w:hideMark/>
          </w:tcPr>
          <w:p w14:paraId="5EE1DD4F" w14:textId="77777777" w:rsidR="00871DD8" w:rsidRPr="00871DD8" w:rsidRDefault="00871DD8" w:rsidP="00871DD8">
            <w:pPr>
              <w:rPr>
                <w:rFonts w:ascii="Times New Roman" w:hAnsi="Times New Roman" w:cs="Times New Roman"/>
              </w:rPr>
            </w:pPr>
            <w:r w:rsidRPr="00871DD8">
              <w:rPr>
                <w:rFonts w:ascii="Times New Roman" w:hAnsi="Times New Roman" w:cs="Times New Roman"/>
              </w:rPr>
              <w:t>13.53</w:t>
            </w:r>
          </w:p>
        </w:tc>
        <w:tc>
          <w:tcPr>
            <w:tcW w:w="1843" w:type="dxa"/>
            <w:noWrap/>
            <w:hideMark/>
          </w:tcPr>
          <w:p w14:paraId="19F40741" w14:textId="77777777" w:rsidR="00871DD8" w:rsidRPr="00871DD8" w:rsidRDefault="00871DD8" w:rsidP="00871DD8">
            <w:pPr>
              <w:rPr>
                <w:rFonts w:ascii="Times New Roman" w:hAnsi="Times New Roman" w:cs="Times New Roman"/>
              </w:rPr>
            </w:pPr>
            <w:r w:rsidRPr="00871DD8">
              <w:rPr>
                <w:rFonts w:ascii="Times New Roman" w:hAnsi="Times New Roman" w:cs="Times New Roman"/>
              </w:rPr>
              <w:t>1.17</w:t>
            </w:r>
          </w:p>
        </w:tc>
      </w:tr>
    </w:tbl>
    <w:p w14:paraId="5A2E3F10" w14:textId="24CD71CE" w:rsidR="00CD56A5" w:rsidRPr="00871DD8" w:rsidRDefault="004121A6">
      <w:pPr>
        <w:rPr>
          <w:rFonts w:ascii="Times New Roman" w:hAnsi="Times New Roman" w:cs="Times New Roman"/>
        </w:rPr>
      </w:pPr>
      <w:r w:rsidRPr="00871DD8">
        <w:rPr>
          <w:rFonts w:ascii="Times New Roman" w:hAnsi="Times New Roman" w:cs="Times New Roman"/>
        </w:rPr>
        <w:fldChar w:fldCharType="end"/>
      </w:r>
      <w:bookmarkEnd w:id="3"/>
    </w:p>
    <w:p w14:paraId="395F93B4" w14:textId="77777777" w:rsidR="00014217" w:rsidRPr="00871DD8" w:rsidRDefault="00014217">
      <w:pPr>
        <w:rPr>
          <w:rFonts w:ascii="Times New Roman" w:eastAsia="Times New Roman" w:hAnsi="Times New Roman" w:cs="Times New Roman"/>
          <w:b/>
          <w:bCs/>
          <w:lang w:eastAsia="en-GB"/>
        </w:rPr>
      </w:pPr>
    </w:p>
    <w:p w14:paraId="22B242C6" w14:textId="77777777" w:rsidR="00014217" w:rsidRPr="00871DD8" w:rsidRDefault="00014217">
      <w:pPr>
        <w:rPr>
          <w:rFonts w:ascii="Times New Roman" w:eastAsia="Times New Roman" w:hAnsi="Times New Roman" w:cs="Times New Roman"/>
          <w:b/>
          <w:bCs/>
          <w:lang w:eastAsia="en-GB"/>
        </w:rPr>
      </w:pPr>
    </w:p>
    <w:p w14:paraId="2BB86C5D" w14:textId="77777777" w:rsidR="00014217" w:rsidRPr="00871DD8" w:rsidRDefault="00014217">
      <w:pPr>
        <w:rPr>
          <w:rFonts w:ascii="Times New Roman" w:eastAsia="Times New Roman" w:hAnsi="Times New Roman" w:cs="Times New Roman"/>
          <w:b/>
          <w:bCs/>
          <w:lang w:eastAsia="en-GB"/>
        </w:rPr>
      </w:pPr>
    </w:p>
    <w:p w14:paraId="5D21FBBB" w14:textId="77777777" w:rsidR="00014217" w:rsidRPr="00871DD8" w:rsidRDefault="00014217">
      <w:pPr>
        <w:rPr>
          <w:rFonts w:ascii="Times New Roman" w:eastAsia="Times New Roman" w:hAnsi="Times New Roman" w:cs="Times New Roman"/>
          <w:b/>
          <w:bCs/>
          <w:lang w:eastAsia="en-GB"/>
        </w:rPr>
      </w:pPr>
    </w:p>
    <w:p w14:paraId="7BC32DDD" w14:textId="77777777" w:rsidR="00014217" w:rsidRPr="00871DD8" w:rsidRDefault="00014217">
      <w:pPr>
        <w:rPr>
          <w:rFonts w:ascii="Times New Roman" w:eastAsia="Times New Roman" w:hAnsi="Times New Roman" w:cs="Times New Roman"/>
          <w:b/>
          <w:bCs/>
          <w:lang w:eastAsia="en-GB"/>
        </w:rPr>
      </w:pPr>
    </w:p>
    <w:p w14:paraId="09C37DEF" w14:textId="77777777" w:rsidR="00014217" w:rsidRPr="00871DD8" w:rsidRDefault="00014217">
      <w:pPr>
        <w:rPr>
          <w:rFonts w:ascii="Times New Roman" w:eastAsia="Times New Roman" w:hAnsi="Times New Roman" w:cs="Times New Roman"/>
          <w:b/>
          <w:bCs/>
          <w:lang w:eastAsia="en-GB"/>
        </w:rPr>
      </w:pPr>
    </w:p>
    <w:p w14:paraId="622216C6" w14:textId="77777777" w:rsidR="00FC61AD" w:rsidRDefault="00FC61AD">
      <w:pPr>
        <w:rPr>
          <w:rFonts w:ascii="Times New Roman" w:eastAsia="Times New Roman" w:hAnsi="Times New Roman" w:cs="Times New Roman"/>
          <w:b/>
          <w:bCs/>
          <w:lang w:eastAsia="en-GB"/>
        </w:rPr>
      </w:pPr>
    </w:p>
    <w:p w14:paraId="43394ED5" w14:textId="3F1667E6" w:rsidR="0023064C" w:rsidRPr="00871DD8" w:rsidRDefault="00D86D6B">
      <w:pPr>
        <w:rPr>
          <w:rFonts w:ascii="Times New Roman" w:eastAsia="Times New Roman" w:hAnsi="Times New Roman" w:cs="Times New Roman"/>
          <w:b/>
          <w:bCs/>
          <w:lang w:eastAsia="en-GB"/>
        </w:rPr>
      </w:pPr>
      <w:bookmarkStart w:id="4" w:name="_Hlk529959761"/>
      <w:r>
        <w:rPr>
          <w:rFonts w:ascii="Times New Roman" w:eastAsia="Times New Roman" w:hAnsi="Times New Roman" w:cs="Times New Roman"/>
          <w:b/>
          <w:bCs/>
          <w:lang w:eastAsia="en-GB"/>
        </w:rPr>
        <w:lastRenderedPageBreak/>
        <w:t>S6</w:t>
      </w:r>
      <w:r w:rsidR="00014217" w:rsidRPr="00871DD8">
        <w:rPr>
          <w:rFonts w:ascii="Times New Roman" w:eastAsia="Times New Roman" w:hAnsi="Times New Roman" w:cs="Times New Roman"/>
          <w:b/>
          <w:bCs/>
          <w:lang w:eastAsia="en-GB"/>
        </w:rPr>
        <w:t>.  Rhythm robustness table (Temperature Exp.5)</w:t>
      </w:r>
    </w:p>
    <w:p w14:paraId="79F55E08" w14:textId="77777777" w:rsidR="00014217" w:rsidRPr="00871DD8" w:rsidRDefault="00014217">
      <w:pPr>
        <w:rPr>
          <w:rFonts w:ascii="Times New Roman" w:hAnsi="Times New Roman" w:cs="Times New Roma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956"/>
        <w:gridCol w:w="1984"/>
        <w:gridCol w:w="1985"/>
        <w:gridCol w:w="1701"/>
      </w:tblGrid>
      <w:tr w:rsidR="00BD0701" w:rsidRPr="00871DD8" w14:paraId="070A5C0A" w14:textId="77777777" w:rsidTr="00FC61AD">
        <w:trPr>
          <w:trHeight w:val="320"/>
        </w:trPr>
        <w:tc>
          <w:tcPr>
            <w:tcW w:w="1300" w:type="dxa"/>
            <w:shd w:val="clear" w:color="auto" w:fill="auto"/>
            <w:noWrap/>
            <w:vAlign w:val="bottom"/>
          </w:tcPr>
          <w:p w14:paraId="4046D338" w14:textId="77777777" w:rsidR="00BD0701" w:rsidRPr="00871DD8" w:rsidRDefault="00BD0701" w:rsidP="00BD0701">
            <w:pPr>
              <w:rPr>
                <w:rFonts w:ascii="Times New Roman" w:eastAsia="Times New Roman" w:hAnsi="Times New Roman" w:cs="Times New Roman"/>
                <w:color w:val="000000"/>
              </w:rPr>
            </w:pPr>
          </w:p>
        </w:tc>
        <w:tc>
          <w:tcPr>
            <w:tcW w:w="1956" w:type="dxa"/>
            <w:shd w:val="clear" w:color="auto" w:fill="auto"/>
            <w:noWrap/>
            <w:vAlign w:val="bottom"/>
          </w:tcPr>
          <w:p w14:paraId="7821F537" w14:textId="5B3A046B" w:rsidR="00BD0701" w:rsidRPr="00871DD8" w:rsidRDefault="00BD0701" w:rsidP="00BD0701">
            <w:pPr>
              <w:rPr>
                <w:rFonts w:ascii="Times New Roman" w:eastAsia="Times New Roman" w:hAnsi="Times New Roman" w:cs="Times New Roman"/>
                <w:color w:val="000000"/>
              </w:rPr>
            </w:pPr>
            <w:r w:rsidRPr="00871DD8">
              <w:rPr>
                <w:rFonts w:ascii="Times New Roman" w:hAnsi="Times New Roman" w:cs="Times New Roman"/>
              </w:rPr>
              <w:t>% returned from FFTNLLS</w:t>
            </w:r>
          </w:p>
        </w:tc>
        <w:tc>
          <w:tcPr>
            <w:tcW w:w="1984" w:type="dxa"/>
            <w:shd w:val="clear" w:color="auto" w:fill="auto"/>
            <w:noWrap/>
            <w:vAlign w:val="bottom"/>
          </w:tcPr>
          <w:p w14:paraId="49C93212" w14:textId="33F7A4A5" w:rsidR="00BD0701" w:rsidRPr="00871DD8" w:rsidRDefault="00BD0701" w:rsidP="00BD0701">
            <w:pPr>
              <w:rPr>
                <w:rFonts w:ascii="Times New Roman" w:eastAsia="Times New Roman" w:hAnsi="Times New Roman" w:cs="Times New Roman"/>
                <w:sz w:val="20"/>
                <w:szCs w:val="20"/>
              </w:rPr>
            </w:pPr>
            <w:r w:rsidRPr="00871DD8">
              <w:rPr>
                <w:rFonts w:ascii="Times New Roman" w:hAnsi="Times New Roman" w:cs="Times New Roman"/>
              </w:rPr>
              <w:t>RAE ratio average</w:t>
            </w:r>
          </w:p>
        </w:tc>
        <w:tc>
          <w:tcPr>
            <w:tcW w:w="1985" w:type="dxa"/>
            <w:shd w:val="clear" w:color="auto" w:fill="auto"/>
            <w:noWrap/>
            <w:vAlign w:val="bottom"/>
          </w:tcPr>
          <w:p w14:paraId="4692B661" w14:textId="0A1E2A36" w:rsidR="00BD0701" w:rsidRPr="00871DD8" w:rsidRDefault="00BD0701" w:rsidP="00BD0701">
            <w:pPr>
              <w:rPr>
                <w:rFonts w:ascii="Times New Roman" w:eastAsia="Times New Roman" w:hAnsi="Times New Roman" w:cs="Times New Roman"/>
                <w:sz w:val="20"/>
                <w:szCs w:val="20"/>
              </w:rPr>
            </w:pPr>
            <w:r w:rsidRPr="00871DD8">
              <w:rPr>
                <w:rFonts w:ascii="Times New Roman" w:hAnsi="Times New Roman" w:cs="Times New Roman"/>
              </w:rPr>
              <w:t>Period CV(%)</w:t>
            </w:r>
          </w:p>
        </w:tc>
        <w:tc>
          <w:tcPr>
            <w:tcW w:w="1701" w:type="dxa"/>
            <w:shd w:val="clear" w:color="auto" w:fill="auto"/>
            <w:noWrap/>
            <w:vAlign w:val="bottom"/>
          </w:tcPr>
          <w:p w14:paraId="056B78EA" w14:textId="130133F3" w:rsidR="00BD0701" w:rsidRPr="00871DD8" w:rsidRDefault="00BD0701" w:rsidP="00BD0701">
            <w:pPr>
              <w:rPr>
                <w:rFonts w:ascii="Times New Roman" w:eastAsia="Times New Roman" w:hAnsi="Times New Roman" w:cs="Times New Roman"/>
                <w:sz w:val="20"/>
                <w:szCs w:val="20"/>
              </w:rPr>
            </w:pPr>
            <w:r w:rsidRPr="00871DD8">
              <w:rPr>
                <w:rFonts w:ascii="Times New Roman" w:hAnsi="Times New Roman" w:cs="Times New Roman"/>
                <w:bCs/>
              </w:rPr>
              <w:t>Average of Period Err threshold</w:t>
            </w:r>
          </w:p>
        </w:tc>
      </w:tr>
      <w:tr w:rsidR="00014217" w:rsidRPr="00871DD8" w14:paraId="1118F39D" w14:textId="77777777" w:rsidTr="00FC61AD">
        <w:trPr>
          <w:trHeight w:val="320"/>
        </w:trPr>
        <w:tc>
          <w:tcPr>
            <w:tcW w:w="8926" w:type="dxa"/>
            <w:gridSpan w:val="5"/>
            <w:shd w:val="clear" w:color="auto" w:fill="auto"/>
            <w:noWrap/>
            <w:vAlign w:val="bottom"/>
            <w:hideMark/>
          </w:tcPr>
          <w:p w14:paraId="498F14AC" w14:textId="1D8E0704" w:rsidR="00014217" w:rsidRPr="00871DD8" w:rsidRDefault="00014217">
            <w:pPr>
              <w:rPr>
                <w:rFonts w:ascii="Times New Roman" w:eastAsia="Times New Roman" w:hAnsi="Times New Roman" w:cs="Times New Roman"/>
                <w:sz w:val="20"/>
                <w:szCs w:val="20"/>
              </w:rPr>
            </w:pPr>
            <w:r w:rsidRPr="00871DD8">
              <w:rPr>
                <w:rFonts w:ascii="Times New Roman" w:hAnsi="Times New Roman" w:cs="Times New Roman"/>
                <w:b/>
              </w:rPr>
              <w:t>BRASSICA</w:t>
            </w:r>
          </w:p>
        </w:tc>
      </w:tr>
      <w:tr w:rsidR="00014217" w:rsidRPr="00871DD8" w14:paraId="686CE3DC" w14:textId="77777777" w:rsidTr="00FC61AD">
        <w:trPr>
          <w:trHeight w:val="320"/>
        </w:trPr>
        <w:tc>
          <w:tcPr>
            <w:tcW w:w="1300" w:type="dxa"/>
            <w:shd w:val="clear" w:color="auto" w:fill="auto"/>
            <w:noWrap/>
            <w:vAlign w:val="bottom"/>
            <w:hideMark/>
          </w:tcPr>
          <w:p w14:paraId="05467B72"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12</w:t>
            </w:r>
          </w:p>
        </w:tc>
        <w:tc>
          <w:tcPr>
            <w:tcW w:w="1956" w:type="dxa"/>
            <w:shd w:val="clear" w:color="auto" w:fill="E7E6E6" w:themeFill="background2"/>
            <w:noWrap/>
            <w:vAlign w:val="bottom"/>
            <w:hideMark/>
          </w:tcPr>
          <w:p w14:paraId="7BFA7ABC"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100.00</w:t>
            </w:r>
          </w:p>
        </w:tc>
        <w:tc>
          <w:tcPr>
            <w:tcW w:w="1984" w:type="dxa"/>
            <w:shd w:val="clear" w:color="auto" w:fill="E7E6E6" w:themeFill="background2"/>
            <w:noWrap/>
            <w:vAlign w:val="bottom"/>
            <w:hideMark/>
          </w:tcPr>
          <w:p w14:paraId="53437296"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0.14</w:t>
            </w:r>
          </w:p>
        </w:tc>
        <w:tc>
          <w:tcPr>
            <w:tcW w:w="1985" w:type="dxa"/>
            <w:shd w:val="clear" w:color="auto" w:fill="auto"/>
            <w:noWrap/>
            <w:vAlign w:val="bottom"/>
            <w:hideMark/>
          </w:tcPr>
          <w:p w14:paraId="5D8FBABC"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2.72</w:t>
            </w:r>
          </w:p>
        </w:tc>
        <w:tc>
          <w:tcPr>
            <w:tcW w:w="1701" w:type="dxa"/>
            <w:shd w:val="clear" w:color="auto" w:fill="auto"/>
            <w:noWrap/>
            <w:vAlign w:val="bottom"/>
            <w:hideMark/>
          </w:tcPr>
          <w:p w14:paraId="6DFB9AC2"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0.55</w:t>
            </w:r>
          </w:p>
        </w:tc>
      </w:tr>
      <w:tr w:rsidR="00014217" w:rsidRPr="00FC61AD" w14:paraId="3B915C7E" w14:textId="77777777" w:rsidTr="00FC61AD">
        <w:trPr>
          <w:trHeight w:val="320"/>
        </w:trPr>
        <w:tc>
          <w:tcPr>
            <w:tcW w:w="1300" w:type="dxa"/>
            <w:shd w:val="clear" w:color="auto" w:fill="auto"/>
            <w:noWrap/>
            <w:vAlign w:val="bottom"/>
            <w:hideMark/>
          </w:tcPr>
          <w:p w14:paraId="346E519A"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17</w:t>
            </w:r>
          </w:p>
        </w:tc>
        <w:tc>
          <w:tcPr>
            <w:tcW w:w="1956" w:type="dxa"/>
            <w:shd w:val="clear" w:color="auto" w:fill="E7E6E6" w:themeFill="background2"/>
            <w:noWrap/>
            <w:vAlign w:val="bottom"/>
            <w:hideMark/>
          </w:tcPr>
          <w:p w14:paraId="073D6341"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100.00</w:t>
            </w:r>
          </w:p>
        </w:tc>
        <w:tc>
          <w:tcPr>
            <w:tcW w:w="1984" w:type="dxa"/>
            <w:shd w:val="clear" w:color="auto" w:fill="auto"/>
            <w:noWrap/>
            <w:vAlign w:val="bottom"/>
            <w:hideMark/>
          </w:tcPr>
          <w:p w14:paraId="59157414"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0.16</w:t>
            </w:r>
          </w:p>
        </w:tc>
        <w:tc>
          <w:tcPr>
            <w:tcW w:w="1985" w:type="dxa"/>
            <w:shd w:val="clear" w:color="auto" w:fill="auto"/>
            <w:noWrap/>
            <w:vAlign w:val="bottom"/>
            <w:hideMark/>
          </w:tcPr>
          <w:p w14:paraId="2712F756"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3.61</w:t>
            </w:r>
          </w:p>
        </w:tc>
        <w:tc>
          <w:tcPr>
            <w:tcW w:w="1701" w:type="dxa"/>
            <w:shd w:val="clear" w:color="auto" w:fill="E7E6E6" w:themeFill="background2"/>
            <w:noWrap/>
            <w:vAlign w:val="bottom"/>
            <w:hideMark/>
          </w:tcPr>
          <w:p w14:paraId="1DA77071"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0.50</w:t>
            </w:r>
          </w:p>
        </w:tc>
      </w:tr>
      <w:tr w:rsidR="00014217" w:rsidRPr="00871DD8" w14:paraId="75FC9BF8" w14:textId="77777777" w:rsidTr="00FC61AD">
        <w:trPr>
          <w:trHeight w:val="320"/>
        </w:trPr>
        <w:tc>
          <w:tcPr>
            <w:tcW w:w="1300" w:type="dxa"/>
            <w:shd w:val="clear" w:color="auto" w:fill="auto"/>
            <w:noWrap/>
            <w:vAlign w:val="bottom"/>
            <w:hideMark/>
          </w:tcPr>
          <w:p w14:paraId="52962583"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22</w:t>
            </w:r>
          </w:p>
        </w:tc>
        <w:tc>
          <w:tcPr>
            <w:tcW w:w="1956" w:type="dxa"/>
            <w:shd w:val="clear" w:color="auto" w:fill="E7E6E6" w:themeFill="background2"/>
            <w:noWrap/>
            <w:vAlign w:val="bottom"/>
            <w:hideMark/>
          </w:tcPr>
          <w:p w14:paraId="652A0754"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100.00</w:t>
            </w:r>
          </w:p>
        </w:tc>
        <w:tc>
          <w:tcPr>
            <w:tcW w:w="1984" w:type="dxa"/>
            <w:shd w:val="clear" w:color="auto" w:fill="auto"/>
            <w:noWrap/>
            <w:vAlign w:val="bottom"/>
            <w:hideMark/>
          </w:tcPr>
          <w:p w14:paraId="1867FB35"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0.16</w:t>
            </w:r>
          </w:p>
        </w:tc>
        <w:tc>
          <w:tcPr>
            <w:tcW w:w="1985" w:type="dxa"/>
            <w:shd w:val="clear" w:color="auto" w:fill="E7E6E6" w:themeFill="background2"/>
            <w:noWrap/>
            <w:vAlign w:val="bottom"/>
            <w:hideMark/>
          </w:tcPr>
          <w:p w14:paraId="681CE3FD"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2.24</w:t>
            </w:r>
          </w:p>
        </w:tc>
        <w:tc>
          <w:tcPr>
            <w:tcW w:w="1701" w:type="dxa"/>
            <w:shd w:val="clear" w:color="auto" w:fill="auto"/>
            <w:noWrap/>
            <w:vAlign w:val="bottom"/>
            <w:hideMark/>
          </w:tcPr>
          <w:p w14:paraId="3763428B"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0.52</w:t>
            </w:r>
          </w:p>
        </w:tc>
      </w:tr>
      <w:tr w:rsidR="00014217" w:rsidRPr="00871DD8" w14:paraId="2C80A6BB" w14:textId="77777777" w:rsidTr="00FC61AD">
        <w:trPr>
          <w:trHeight w:val="320"/>
        </w:trPr>
        <w:tc>
          <w:tcPr>
            <w:tcW w:w="8926" w:type="dxa"/>
            <w:gridSpan w:val="5"/>
            <w:shd w:val="clear" w:color="auto" w:fill="auto"/>
            <w:noWrap/>
            <w:vAlign w:val="bottom"/>
            <w:hideMark/>
          </w:tcPr>
          <w:p w14:paraId="2C008F27" w14:textId="09B12311" w:rsidR="00014217" w:rsidRPr="00871DD8" w:rsidRDefault="00014217">
            <w:pPr>
              <w:rPr>
                <w:rFonts w:ascii="Times New Roman" w:eastAsia="Times New Roman" w:hAnsi="Times New Roman" w:cs="Times New Roman"/>
                <w:sz w:val="20"/>
                <w:szCs w:val="20"/>
              </w:rPr>
            </w:pPr>
            <w:r w:rsidRPr="00871DD8">
              <w:rPr>
                <w:rFonts w:ascii="Times New Roman" w:hAnsi="Times New Roman" w:cs="Times New Roman"/>
                <w:b/>
              </w:rPr>
              <w:t>WHEAT</w:t>
            </w:r>
          </w:p>
        </w:tc>
      </w:tr>
      <w:tr w:rsidR="00014217" w:rsidRPr="00871DD8" w14:paraId="6B5C08FE" w14:textId="77777777" w:rsidTr="00FC61AD">
        <w:trPr>
          <w:trHeight w:val="320"/>
        </w:trPr>
        <w:tc>
          <w:tcPr>
            <w:tcW w:w="1300" w:type="dxa"/>
            <w:shd w:val="clear" w:color="auto" w:fill="auto"/>
            <w:noWrap/>
            <w:vAlign w:val="bottom"/>
            <w:hideMark/>
          </w:tcPr>
          <w:p w14:paraId="5E892C6C"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17</w:t>
            </w:r>
          </w:p>
        </w:tc>
        <w:tc>
          <w:tcPr>
            <w:tcW w:w="1956" w:type="dxa"/>
            <w:shd w:val="clear" w:color="auto" w:fill="auto"/>
            <w:noWrap/>
            <w:vAlign w:val="bottom"/>
            <w:hideMark/>
          </w:tcPr>
          <w:p w14:paraId="4F7A18EE"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73.91</w:t>
            </w:r>
          </w:p>
        </w:tc>
        <w:tc>
          <w:tcPr>
            <w:tcW w:w="1984" w:type="dxa"/>
            <w:shd w:val="clear" w:color="auto" w:fill="auto"/>
            <w:noWrap/>
            <w:vAlign w:val="bottom"/>
            <w:hideMark/>
          </w:tcPr>
          <w:p w14:paraId="1A1B394E"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0.64</w:t>
            </w:r>
          </w:p>
        </w:tc>
        <w:tc>
          <w:tcPr>
            <w:tcW w:w="1985" w:type="dxa"/>
            <w:shd w:val="clear" w:color="auto" w:fill="auto"/>
            <w:noWrap/>
            <w:vAlign w:val="bottom"/>
            <w:hideMark/>
          </w:tcPr>
          <w:p w14:paraId="21722CD2"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13.63</w:t>
            </w:r>
          </w:p>
        </w:tc>
        <w:tc>
          <w:tcPr>
            <w:tcW w:w="1701" w:type="dxa"/>
            <w:shd w:val="clear" w:color="auto" w:fill="auto"/>
            <w:noWrap/>
            <w:vAlign w:val="bottom"/>
            <w:hideMark/>
          </w:tcPr>
          <w:p w14:paraId="342E32B5"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2.69</w:t>
            </w:r>
          </w:p>
        </w:tc>
      </w:tr>
      <w:tr w:rsidR="00014217" w:rsidRPr="00871DD8" w14:paraId="7B90629F" w14:textId="77777777" w:rsidTr="00FC61AD">
        <w:trPr>
          <w:trHeight w:val="320"/>
        </w:trPr>
        <w:tc>
          <w:tcPr>
            <w:tcW w:w="1300" w:type="dxa"/>
            <w:shd w:val="clear" w:color="auto" w:fill="auto"/>
            <w:noWrap/>
            <w:vAlign w:val="bottom"/>
            <w:hideMark/>
          </w:tcPr>
          <w:p w14:paraId="44D1DDCD"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22</w:t>
            </w:r>
          </w:p>
        </w:tc>
        <w:tc>
          <w:tcPr>
            <w:tcW w:w="1956" w:type="dxa"/>
            <w:shd w:val="clear" w:color="auto" w:fill="E7E6E6" w:themeFill="background2"/>
            <w:noWrap/>
            <w:vAlign w:val="bottom"/>
            <w:hideMark/>
          </w:tcPr>
          <w:p w14:paraId="4236E01B"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100.00</w:t>
            </w:r>
          </w:p>
        </w:tc>
        <w:tc>
          <w:tcPr>
            <w:tcW w:w="1984" w:type="dxa"/>
            <w:shd w:val="clear" w:color="auto" w:fill="auto"/>
            <w:noWrap/>
            <w:vAlign w:val="bottom"/>
            <w:hideMark/>
          </w:tcPr>
          <w:p w14:paraId="4E405575"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0.19</w:t>
            </w:r>
          </w:p>
        </w:tc>
        <w:tc>
          <w:tcPr>
            <w:tcW w:w="1985" w:type="dxa"/>
            <w:shd w:val="clear" w:color="auto" w:fill="auto"/>
            <w:noWrap/>
            <w:vAlign w:val="bottom"/>
            <w:hideMark/>
          </w:tcPr>
          <w:p w14:paraId="151B47B1"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5.01</w:t>
            </w:r>
          </w:p>
        </w:tc>
        <w:tc>
          <w:tcPr>
            <w:tcW w:w="1701" w:type="dxa"/>
            <w:shd w:val="clear" w:color="auto" w:fill="auto"/>
            <w:noWrap/>
            <w:vAlign w:val="bottom"/>
            <w:hideMark/>
          </w:tcPr>
          <w:p w14:paraId="529A1124"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0.57</w:t>
            </w:r>
          </w:p>
        </w:tc>
      </w:tr>
      <w:tr w:rsidR="00014217" w:rsidRPr="00871DD8" w14:paraId="5C3A2DB9" w14:textId="77777777" w:rsidTr="00FC61AD">
        <w:trPr>
          <w:trHeight w:val="320"/>
        </w:trPr>
        <w:tc>
          <w:tcPr>
            <w:tcW w:w="1300" w:type="dxa"/>
            <w:shd w:val="clear" w:color="auto" w:fill="auto"/>
            <w:noWrap/>
            <w:vAlign w:val="bottom"/>
            <w:hideMark/>
          </w:tcPr>
          <w:p w14:paraId="6D247814"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27</w:t>
            </w:r>
          </w:p>
        </w:tc>
        <w:tc>
          <w:tcPr>
            <w:tcW w:w="1956" w:type="dxa"/>
            <w:shd w:val="clear" w:color="auto" w:fill="E7E6E6" w:themeFill="background2"/>
            <w:noWrap/>
            <w:vAlign w:val="bottom"/>
            <w:hideMark/>
          </w:tcPr>
          <w:p w14:paraId="2B1F7D18"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100.00</w:t>
            </w:r>
          </w:p>
        </w:tc>
        <w:tc>
          <w:tcPr>
            <w:tcW w:w="1984" w:type="dxa"/>
            <w:shd w:val="clear" w:color="auto" w:fill="E7E6E6" w:themeFill="background2"/>
            <w:noWrap/>
            <w:vAlign w:val="bottom"/>
            <w:hideMark/>
          </w:tcPr>
          <w:p w14:paraId="720ED5DC"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0.15</w:t>
            </w:r>
          </w:p>
        </w:tc>
        <w:tc>
          <w:tcPr>
            <w:tcW w:w="1985" w:type="dxa"/>
            <w:shd w:val="clear" w:color="auto" w:fill="auto"/>
            <w:noWrap/>
            <w:vAlign w:val="bottom"/>
            <w:hideMark/>
          </w:tcPr>
          <w:p w14:paraId="3E2F5873"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2.78</w:t>
            </w:r>
          </w:p>
        </w:tc>
        <w:tc>
          <w:tcPr>
            <w:tcW w:w="1701" w:type="dxa"/>
            <w:shd w:val="clear" w:color="auto" w:fill="E7E6E6" w:themeFill="background2"/>
            <w:noWrap/>
            <w:vAlign w:val="bottom"/>
            <w:hideMark/>
          </w:tcPr>
          <w:p w14:paraId="3961139D"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0.48</w:t>
            </w:r>
          </w:p>
        </w:tc>
      </w:tr>
      <w:tr w:rsidR="00014217" w:rsidRPr="00871DD8" w14:paraId="0246811C" w14:textId="77777777" w:rsidTr="00FC61AD">
        <w:trPr>
          <w:trHeight w:val="320"/>
        </w:trPr>
        <w:tc>
          <w:tcPr>
            <w:tcW w:w="1300" w:type="dxa"/>
            <w:shd w:val="clear" w:color="auto" w:fill="auto"/>
            <w:noWrap/>
            <w:vAlign w:val="bottom"/>
            <w:hideMark/>
          </w:tcPr>
          <w:p w14:paraId="3EF8FB2F"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32</w:t>
            </w:r>
          </w:p>
        </w:tc>
        <w:tc>
          <w:tcPr>
            <w:tcW w:w="1956" w:type="dxa"/>
            <w:shd w:val="clear" w:color="auto" w:fill="E7E6E6" w:themeFill="background2"/>
            <w:noWrap/>
            <w:vAlign w:val="bottom"/>
            <w:hideMark/>
          </w:tcPr>
          <w:p w14:paraId="70C8FFE8"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100.00</w:t>
            </w:r>
          </w:p>
        </w:tc>
        <w:tc>
          <w:tcPr>
            <w:tcW w:w="1984" w:type="dxa"/>
            <w:shd w:val="clear" w:color="auto" w:fill="auto"/>
            <w:noWrap/>
            <w:vAlign w:val="bottom"/>
            <w:hideMark/>
          </w:tcPr>
          <w:p w14:paraId="6A0E4C35"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0.23</w:t>
            </w:r>
          </w:p>
        </w:tc>
        <w:tc>
          <w:tcPr>
            <w:tcW w:w="1985" w:type="dxa"/>
            <w:shd w:val="clear" w:color="auto" w:fill="E7E6E6" w:themeFill="background2"/>
            <w:noWrap/>
            <w:vAlign w:val="bottom"/>
            <w:hideMark/>
          </w:tcPr>
          <w:p w14:paraId="418E80DE" w14:textId="77777777" w:rsidR="0023064C" w:rsidRPr="00FC61AD" w:rsidRDefault="0023064C">
            <w:pPr>
              <w:jc w:val="right"/>
              <w:rPr>
                <w:rFonts w:ascii="Times New Roman" w:eastAsia="Times New Roman" w:hAnsi="Times New Roman" w:cs="Times New Roman"/>
                <w:b/>
                <w:color w:val="000000"/>
              </w:rPr>
            </w:pPr>
            <w:r w:rsidRPr="00FC61AD">
              <w:rPr>
                <w:rFonts w:ascii="Times New Roman" w:eastAsia="Times New Roman" w:hAnsi="Times New Roman" w:cs="Times New Roman"/>
                <w:b/>
                <w:color w:val="000000"/>
              </w:rPr>
              <w:t>1.38</w:t>
            </w:r>
          </w:p>
        </w:tc>
        <w:tc>
          <w:tcPr>
            <w:tcW w:w="1701" w:type="dxa"/>
            <w:shd w:val="clear" w:color="auto" w:fill="auto"/>
            <w:noWrap/>
            <w:vAlign w:val="bottom"/>
            <w:hideMark/>
          </w:tcPr>
          <w:p w14:paraId="12F2A8E8" w14:textId="77777777" w:rsidR="0023064C" w:rsidRPr="00871DD8" w:rsidRDefault="0023064C">
            <w:pPr>
              <w:jc w:val="right"/>
              <w:rPr>
                <w:rFonts w:ascii="Times New Roman" w:eastAsia="Times New Roman" w:hAnsi="Times New Roman" w:cs="Times New Roman"/>
                <w:color w:val="000000"/>
              </w:rPr>
            </w:pPr>
            <w:r w:rsidRPr="00871DD8">
              <w:rPr>
                <w:rFonts w:ascii="Times New Roman" w:eastAsia="Times New Roman" w:hAnsi="Times New Roman" w:cs="Times New Roman"/>
                <w:color w:val="000000"/>
              </w:rPr>
              <w:t>0.74</w:t>
            </w:r>
          </w:p>
        </w:tc>
      </w:tr>
      <w:bookmarkEnd w:id="4"/>
    </w:tbl>
    <w:p w14:paraId="3678136C" w14:textId="77777777" w:rsidR="009B1CAD" w:rsidRPr="00871DD8" w:rsidRDefault="009B1CAD">
      <w:pPr>
        <w:rPr>
          <w:rFonts w:ascii="Times New Roman" w:hAnsi="Times New Roman" w:cs="Times New Roman"/>
        </w:rPr>
      </w:pPr>
    </w:p>
    <w:p w14:paraId="378DD6D3" w14:textId="50B60B14" w:rsidR="00FC61AD" w:rsidRDefault="00FC61AD">
      <w:pPr>
        <w:rPr>
          <w:rFonts w:ascii="Times New Roman" w:hAnsi="Times New Roman" w:cs="Times New Roman"/>
        </w:rPr>
      </w:pPr>
      <w:r>
        <w:rPr>
          <w:rFonts w:ascii="Times New Roman" w:hAnsi="Times New Roman" w:cs="Times New Roman"/>
        </w:rPr>
        <w:br w:type="page"/>
      </w:r>
    </w:p>
    <w:p w14:paraId="72D3D255" w14:textId="77777777" w:rsidR="009B1CAD" w:rsidRPr="00871DD8" w:rsidRDefault="009B1CAD">
      <w:pPr>
        <w:rPr>
          <w:rFonts w:ascii="Times New Roman" w:hAnsi="Times New Roman" w:cs="Times New Roman"/>
        </w:rPr>
      </w:pPr>
    </w:p>
    <w:p w14:paraId="44B43E5E" w14:textId="26FF3FEF" w:rsidR="00523B14" w:rsidRPr="00871DD8" w:rsidRDefault="00D86D6B">
      <w:pPr>
        <w:rPr>
          <w:rFonts w:ascii="Times New Roman" w:hAnsi="Times New Roman" w:cs="Times New Roman"/>
          <w:b/>
        </w:rPr>
      </w:pPr>
      <w:bookmarkStart w:id="5" w:name="_Hlk529959781"/>
      <w:r>
        <w:rPr>
          <w:rFonts w:ascii="Times New Roman" w:hAnsi="Times New Roman" w:cs="Times New Roman"/>
          <w:b/>
        </w:rPr>
        <w:t>S7</w:t>
      </w:r>
      <w:r w:rsidR="00523B14" w:rsidRPr="00871DD8">
        <w:rPr>
          <w:rFonts w:ascii="Times New Roman" w:hAnsi="Times New Roman" w:cs="Times New Roman"/>
          <w:b/>
        </w:rPr>
        <w:t>. Calculation of Q10 temperature coefficient values</w:t>
      </w:r>
    </w:p>
    <w:p w14:paraId="29EE1C4D" w14:textId="77777777" w:rsidR="00D812C5" w:rsidRPr="00871DD8" w:rsidRDefault="00D812C5" w:rsidP="00D812C5">
      <w:pPr>
        <w:ind w:firstLineChars="100" w:firstLine="220"/>
        <w:rPr>
          <w:rFonts w:ascii="Times New Roman" w:eastAsia="Times New Roman" w:hAnsi="Times New Roman" w:cs="Times New Roman"/>
          <w:color w:val="000000"/>
          <w:sz w:val="22"/>
          <w:szCs w:val="22"/>
        </w:rPr>
      </w:pPr>
    </w:p>
    <w:p w14:paraId="2EC06FE5" w14:textId="445BFC73" w:rsidR="00D812C5" w:rsidRPr="00871DD8" w:rsidRDefault="009B1CAD" w:rsidP="00D812C5">
      <w:pPr>
        <w:ind w:firstLineChars="100" w:firstLine="320"/>
        <w:rPr>
          <w:rFonts w:ascii="Times New Roman" w:eastAsia="Times New Roman" w:hAnsi="Times New Roman" w:cs="Times New Roman"/>
          <w:color w:val="000000"/>
          <w:sz w:val="32"/>
          <w:szCs w:val="22"/>
        </w:rPr>
      </w:pPr>
      <w:r w:rsidRPr="00871DD8">
        <w:rPr>
          <w:rFonts w:ascii="Times New Roman" w:eastAsia="Times New Roman" w:hAnsi="Times New Roman" w:cs="Times New Roman"/>
          <w:color w:val="000000"/>
          <w:sz w:val="32"/>
          <w:szCs w:val="22"/>
        </w:rPr>
        <w:tab/>
      </w:r>
      <m:oMath>
        <m:sSub>
          <m:sSubPr>
            <m:ctrlPr>
              <w:rPr>
                <w:rFonts w:ascii="Cambria Math" w:eastAsia="Times New Roman" w:hAnsi="Cambria Math" w:cs="Times New Roman"/>
                <w:i/>
                <w:color w:val="000000"/>
                <w:sz w:val="32"/>
                <w:szCs w:val="22"/>
              </w:rPr>
            </m:ctrlPr>
          </m:sSubPr>
          <m:e>
            <m:r>
              <w:rPr>
                <w:rFonts w:ascii="Cambria Math" w:eastAsia="Times New Roman" w:hAnsi="Cambria Math" w:cs="Times New Roman"/>
                <w:color w:val="000000"/>
                <w:sz w:val="32"/>
                <w:szCs w:val="22"/>
              </w:rPr>
              <m:t>Q</m:t>
            </m:r>
          </m:e>
          <m:sub>
            <m:r>
              <w:rPr>
                <w:rFonts w:ascii="Cambria Math" w:eastAsia="Times New Roman" w:hAnsi="Cambria Math" w:cs="Times New Roman"/>
                <w:color w:val="000000"/>
                <w:sz w:val="32"/>
                <w:szCs w:val="22"/>
              </w:rPr>
              <m:t>10</m:t>
            </m:r>
          </m:sub>
        </m:sSub>
        <m:r>
          <w:rPr>
            <w:rFonts w:ascii="Cambria Math" w:eastAsia="Times New Roman" w:hAnsi="Cambria Math" w:cs="Times New Roman"/>
            <w:color w:val="000000"/>
            <w:sz w:val="32"/>
            <w:szCs w:val="22"/>
          </w:rPr>
          <m:t>=</m:t>
        </m:r>
        <m:sSup>
          <m:sSupPr>
            <m:ctrlPr>
              <w:rPr>
                <w:rFonts w:ascii="Cambria Math" w:eastAsia="Times New Roman" w:hAnsi="Cambria Math" w:cs="Times New Roman"/>
                <w:i/>
                <w:color w:val="000000"/>
                <w:sz w:val="32"/>
                <w:szCs w:val="22"/>
              </w:rPr>
            </m:ctrlPr>
          </m:sSupPr>
          <m:e>
            <m:d>
              <m:dPr>
                <m:ctrlPr>
                  <w:rPr>
                    <w:rFonts w:ascii="Cambria Math" w:eastAsia="Times New Roman" w:hAnsi="Cambria Math" w:cs="Times New Roman"/>
                    <w:i/>
                    <w:color w:val="000000"/>
                    <w:sz w:val="32"/>
                    <w:szCs w:val="22"/>
                  </w:rPr>
                </m:ctrlPr>
              </m:dPr>
              <m:e>
                <m:f>
                  <m:fPr>
                    <m:ctrlPr>
                      <w:rPr>
                        <w:rFonts w:ascii="Cambria Math" w:eastAsia="Times New Roman" w:hAnsi="Cambria Math" w:cs="Times New Roman"/>
                        <w:i/>
                        <w:color w:val="000000"/>
                        <w:sz w:val="32"/>
                        <w:szCs w:val="22"/>
                      </w:rPr>
                    </m:ctrlPr>
                  </m:fPr>
                  <m:num>
                    <m:r>
                      <w:rPr>
                        <w:rFonts w:ascii="Cambria Math" w:eastAsia="Times New Roman" w:hAnsi="Cambria Math" w:cs="Times New Roman"/>
                        <w:color w:val="000000"/>
                        <w:sz w:val="32"/>
                        <w:szCs w:val="22"/>
                      </w:rPr>
                      <m:t>R2</m:t>
                    </m:r>
                  </m:num>
                  <m:den>
                    <m:r>
                      <w:rPr>
                        <w:rFonts w:ascii="Cambria Math" w:eastAsia="Times New Roman" w:hAnsi="Cambria Math" w:cs="Times New Roman"/>
                        <w:color w:val="000000"/>
                        <w:sz w:val="32"/>
                        <w:szCs w:val="22"/>
                      </w:rPr>
                      <m:t>R1</m:t>
                    </m:r>
                  </m:den>
                </m:f>
              </m:e>
            </m:d>
          </m:e>
          <m:sup>
            <m:r>
              <w:rPr>
                <w:rFonts w:ascii="Cambria Math" w:eastAsia="Times New Roman" w:hAnsi="Cambria Math" w:cs="Times New Roman"/>
                <w:color w:val="000000"/>
                <w:sz w:val="32"/>
                <w:szCs w:val="22"/>
              </w:rPr>
              <m:t>10/(T2-T1)</m:t>
            </m:r>
          </m:sup>
        </m:sSup>
      </m:oMath>
    </w:p>
    <w:p w14:paraId="4519521F" w14:textId="77777777" w:rsidR="009A3799" w:rsidRPr="00871DD8" w:rsidRDefault="009A3799" w:rsidP="00D812C5">
      <w:pPr>
        <w:ind w:firstLineChars="100" w:firstLine="320"/>
        <w:rPr>
          <w:rFonts w:ascii="Times New Roman" w:eastAsia="Times New Roman" w:hAnsi="Times New Roman" w:cs="Times New Roman"/>
          <w:color w:val="000000"/>
          <w:sz w:val="32"/>
          <w:szCs w:val="22"/>
        </w:rPr>
      </w:pPr>
    </w:p>
    <w:p w14:paraId="77705862" w14:textId="6F788621" w:rsidR="009A3799" w:rsidRPr="00871DD8" w:rsidRDefault="009A3799" w:rsidP="00D812C5">
      <w:pPr>
        <w:ind w:firstLineChars="100" w:firstLine="240"/>
        <w:rPr>
          <w:rFonts w:ascii="Times New Roman" w:eastAsia="Times New Roman" w:hAnsi="Times New Roman" w:cs="Times New Roman"/>
          <w:color w:val="000000"/>
        </w:rPr>
      </w:pPr>
      <w:r w:rsidRPr="00871DD8">
        <w:rPr>
          <w:rFonts w:ascii="Times New Roman" w:eastAsia="Times New Roman" w:hAnsi="Times New Roman" w:cs="Times New Roman"/>
          <w:color w:val="000000"/>
        </w:rPr>
        <w:t>Where:</w:t>
      </w:r>
    </w:p>
    <w:p w14:paraId="6C2AE829" w14:textId="77777777" w:rsidR="009A3799" w:rsidRPr="00871DD8" w:rsidRDefault="009A3799" w:rsidP="00D812C5">
      <w:pPr>
        <w:ind w:firstLineChars="100" w:firstLine="220"/>
        <w:rPr>
          <w:rFonts w:ascii="Times New Roman" w:eastAsia="Times New Roman" w:hAnsi="Times New Roman" w:cs="Times New Roman"/>
          <w:color w:val="000000"/>
          <w:sz w:val="22"/>
          <w:szCs w:val="22"/>
          <w:vertAlign w:val="subscript"/>
        </w:rPr>
      </w:pPr>
    </w:p>
    <w:p w14:paraId="472FE6F4" w14:textId="5A488978" w:rsidR="009B1CAD" w:rsidRPr="00871DD8" w:rsidRDefault="009A3799" w:rsidP="009B1CAD">
      <w:pPr>
        <w:ind w:firstLineChars="100" w:firstLine="240"/>
        <w:rPr>
          <w:rFonts w:ascii="Times New Roman" w:eastAsia="Times New Roman" w:hAnsi="Times New Roman" w:cs="Times New Roman"/>
          <w:color w:val="000000"/>
          <w:sz w:val="22"/>
          <w:szCs w:val="22"/>
        </w:rPr>
      </w:pPr>
      <w:r w:rsidRPr="00871DD8">
        <w:rPr>
          <w:rFonts w:ascii="Times New Roman" w:hAnsi="Times New Roman" w:cs="Times New Roman"/>
        </w:rPr>
        <w:t>R=Period as a rate: 1 oscillation/time (hours)</w:t>
      </w:r>
      <w:r w:rsidR="009B1CAD" w:rsidRPr="00871DD8">
        <w:rPr>
          <w:rFonts w:ascii="Times New Roman" w:hAnsi="Times New Roman" w:cs="Times New Roman"/>
        </w:rPr>
        <w:t xml:space="preserve">. </w:t>
      </w:r>
      <w:proofErr w:type="spellStart"/>
      <w:r w:rsidR="009B1CAD" w:rsidRPr="00871DD8">
        <w:rPr>
          <w:rFonts w:ascii="Times New Roman" w:hAnsi="Times New Roman" w:cs="Times New Roman"/>
        </w:rPr>
        <w:t>E.g</w:t>
      </w:r>
      <w:proofErr w:type="spellEnd"/>
      <w:r w:rsidR="009B1CAD" w:rsidRPr="00871DD8">
        <w:rPr>
          <w:rFonts w:ascii="Times New Roman" w:hAnsi="Times New Roman" w:cs="Times New Roman"/>
        </w:rPr>
        <w:t>: 1/24=</w:t>
      </w:r>
      <w:r w:rsidR="009B1CAD" w:rsidRPr="00871DD8">
        <w:rPr>
          <w:rFonts w:ascii="Times New Roman" w:eastAsia="Times New Roman" w:hAnsi="Times New Roman" w:cs="Times New Roman"/>
          <w:color w:val="000000"/>
          <w:sz w:val="22"/>
          <w:szCs w:val="22"/>
        </w:rPr>
        <w:t>0.042 oscillations/hour</w:t>
      </w:r>
    </w:p>
    <w:p w14:paraId="2BCE9D82" w14:textId="01458A74" w:rsidR="009B1CAD" w:rsidRPr="00871DD8" w:rsidRDefault="009B1CAD" w:rsidP="009B1CAD">
      <w:pPr>
        <w:ind w:firstLineChars="100" w:firstLine="220"/>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 xml:space="preserve">T=Temperature </w:t>
      </w:r>
      <w:r w:rsidRPr="00871DD8">
        <w:rPr>
          <w:rFonts w:ascii="Times New Roman" w:eastAsia="Times New Roman" w:hAnsi="Times New Roman" w:cs="Times New Roman"/>
          <w:color w:val="000000"/>
          <w:sz w:val="22"/>
          <w:szCs w:val="22"/>
        </w:rPr>
        <w:sym w:font="Symbol" w:char="F0B0"/>
      </w:r>
      <w:r w:rsidRPr="00871DD8">
        <w:rPr>
          <w:rFonts w:ascii="Times New Roman" w:eastAsia="Times New Roman" w:hAnsi="Times New Roman" w:cs="Times New Roman"/>
          <w:color w:val="000000"/>
          <w:sz w:val="22"/>
          <w:szCs w:val="22"/>
        </w:rPr>
        <w:t>C</w:t>
      </w:r>
    </w:p>
    <w:p w14:paraId="1E92D015" w14:textId="63DD28EE" w:rsidR="009B1CAD" w:rsidRPr="00871DD8" w:rsidRDefault="009B1CAD" w:rsidP="009B1CAD">
      <w:pPr>
        <w:ind w:firstLineChars="100" w:firstLine="220"/>
        <w:rPr>
          <w:rFonts w:ascii="Times New Roman" w:eastAsia="Times New Roman" w:hAnsi="Times New Roman" w:cs="Times New Roman"/>
          <w:color w:val="000000"/>
          <w:sz w:val="22"/>
          <w:szCs w:val="22"/>
        </w:rPr>
      </w:pPr>
      <w:r w:rsidRPr="00871DD8">
        <w:rPr>
          <w:rFonts w:ascii="Times New Roman" w:eastAsia="Times New Roman" w:hAnsi="Times New Roman" w:cs="Times New Roman"/>
          <w:color w:val="000000"/>
          <w:sz w:val="22"/>
          <w:szCs w:val="22"/>
        </w:rPr>
        <w:t>R1 is the rate at T1. R2 is the rate at T2.</w:t>
      </w:r>
    </w:p>
    <w:bookmarkEnd w:id="5"/>
    <w:p w14:paraId="420BCDAF" w14:textId="6DFEBE3D" w:rsidR="009A3799" w:rsidRPr="00871DD8" w:rsidRDefault="009A3799">
      <w:pPr>
        <w:rPr>
          <w:rFonts w:ascii="Times New Roman" w:hAnsi="Times New Roman" w:cs="Times New Roman"/>
        </w:rPr>
      </w:pPr>
    </w:p>
    <w:p w14:paraId="60D52E2F" w14:textId="4338FF70" w:rsidR="00FC61AD" w:rsidRDefault="00FC61AD">
      <w:pPr>
        <w:rPr>
          <w:rFonts w:ascii="Times New Roman" w:hAnsi="Times New Roman" w:cs="Times New Roman"/>
        </w:rPr>
      </w:pPr>
      <w:r>
        <w:rPr>
          <w:rFonts w:ascii="Times New Roman" w:hAnsi="Times New Roman" w:cs="Times New Roman"/>
        </w:rPr>
        <w:br w:type="page"/>
      </w:r>
    </w:p>
    <w:p w14:paraId="7CAC4F90" w14:textId="77777777" w:rsidR="00817B35" w:rsidRPr="00871DD8" w:rsidRDefault="00817B35">
      <w:pPr>
        <w:rPr>
          <w:rFonts w:ascii="Times New Roman" w:hAnsi="Times New Roman" w:cs="Times New Roman"/>
        </w:rPr>
      </w:pPr>
    </w:p>
    <w:p w14:paraId="21E95110" w14:textId="3E67CE1D" w:rsidR="00817B35" w:rsidRPr="00871DD8" w:rsidRDefault="00D86D6B">
      <w:pPr>
        <w:rPr>
          <w:rFonts w:ascii="Times New Roman" w:hAnsi="Times New Roman" w:cs="Times New Roman"/>
          <w:b/>
        </w:rPr>
      </w:pPr>
      <w:r>
        <w:rPr>
          <w:rFonts w:ascii="Times New Roman" w:hAnsi="Times New Roman" w:cs="Times New Roman"/>
          <w:b/>
        </w:rPr>
        <w:t>S8</w:t>
      </w:r>
      <w:r w:rsidR="00885B0E" w:rsidRPr="00871DD8">
        <w:rPr>
          <w:rFonts w:ascii="Times New Roman" w:hAnsi="Times New Roman" w:cs="Times New Roman"/>
          <w:b/>
        </w:rPr>
        <w:t>. Wheat cultivar Genome R</w:t>
      </w:r>
      <w:r w:rsidR="00817B35" w:rsidRPr="00871DD8">
        <w:rPr>
          <w:rFonts w:ascii="Times New Roman" w:hAnsi="Times New Roman" w:cs="Times New Roman"/>
          <w:b/>
        </w:rPr>
        <w:t>esource Unit information:</w:t>
      </w:r>
    </w:p>
    <w:p w14:paraId="28F1EC59" w14:textId="6404CB6D" w:rsidR="000959A5" w:rsidRPr="00871DD8" w:rsidRDefault="000959A5">
      <w:pPr>
        <w:rPr>
          <w:rFonts w:ascii="Times New Roman" w:hAnsi="Times New Roman" w:cs="Times New Roman"/>
          <w:b/>
        </w:rPr>
      </w:pPr>
    </w:p>
    <w:tbl>
      <w:tblPr>
        <w:tblStyle w:val="TableGrid"/>
        <w:tblW w:w="0" w:type="auto"/>
        <w:tblLook w:val="04A0" w:firstRow="1" w:lastRow="0" w:firstColumn="1" w:lastColumn="0" w:noHBand="0" w:noVBand="1"/>
      </w:tblPr>
      <w:tblGrid>
        <w:gridCol w:w="1797"/>
        <w:gridCol w:w="1910"/>
        <w:gridCol w:w="1562"/>
        <w:gridCol w:w="1610"/>
        <w:gridCol w:w="2131"/>
      </w:tblGrid>
      <w:tr w:rsidR="000959A5" w:rsidRPr="00871DD8" w14:paraId="451D2B7F" w14:textId="77777777" w:rsidTr="000959A5">
        <w:tc>
          <w:tcPr>
            <w:tcW w:w="1797" w:type="dxa"/>
          </w:tcPr>
          <w:p w14:paraId="4B79D870" w14:textId="75A31799" w:rsidR="000959A5" w:rsidRPr="00871DD8" w:rsidRDefault="00885B0E">
            <w:pPr>
              <w:rPr>
                <w:rFonts w:ascii="Times New Roman" w:hAnsi="Times New Roman" w:cs="Times New Roman"/>
              </w:rPr>
            </w:pPr>
            <w:r w:rsidRPr="00871DD8">
              <w:rPr>
                <w:rFonts w:ascii="Times New Roman" w:hAnsi="Times New Roman" w:cs="Times New Roman"/>
                <w:b/>
                <w:bCs/>
                <w:color w:val="333333"/>
                <w:sz w:val="21"/>
                <w:szCs w:val="21"/>
                <w:shd w:val="clear" w:color="auto" w:fill="FFFFFF"/>
              </w:rPr>
              <w:t>Line</w:t>
            </w:r>
          </w:p>
        </w:tc>
        <w:tc>
          <w:tcPr>
            <w:tcW w:w="1910" w:type="dxa"/>
          </w:tcPr>
          <w:p w14:paraId="1C711B0E" w14:textId="351316F4" w:rsidR="000959A5" w:rsidRPr="00871DD8" w:rsidRDefault="000959A5">
            <w:pPr>
              <w:rPr>
                <w:rFonts w:ascii="Times New Roman" w:hAnsi="Times New Roman" w:cs="Times New Roman"/>
                <w:color w:val="333333"/>
                <w:sz w:val="21"/>
                <w:szCs w:val="21"/>
                <w:shd w:val="clear" w:color="auto" w:fill="FFFFFF"/>
              </w:rPr>
            </w:pPr>
            <w:r w:rsidRPr="00871DD8">
              <w:rPr>
                <w:rFonts w:ascii="Times New Roman" w:hAnsi="Times New Roman" w:cs="Times New Roman"/>
                <w:b/>
                <w:bCs/>
                <w:color w:val="333333"/>
                <w:sz w:val="21"/>
                <w:szCs w:val="21"/>
                <w:shd w:val="clear" w:color="auto" w:fill="FFFFFF"/>
              </w:rPr>
              <w:t>Collection</w:t>
            </w:r>
          </w:p>
        </w:tc>
        <w:tc>
          <w:tcPr>
            <w:tcW w:w="1562" w:type="dxa"/>
          </w:tcPr>
          <w:p w14:paraId="3A279DCF" w14:textId="2FFCA7F3" w:rsidR="000959A5" w:rsidRPr="00871DD8" w:rsidRDefault="000959A5">
            <w:pPr>
              <w:rPr>
                <w:rFonts w:ascii="Times New Roman" w:hAnsi="Times New Roman" w:cs="Times New Roman"/>
                <w:color w:val="333333"/>
                <w:sz w:val="21"/>
                <w:szCs w:val="21"/>
                <w:shd w:val="clear" w:color="auto" w:fill="FFFFFF"/>
              </w:rPr>
            </w:pPr>
            <w:r w:rsidRPr="00871DD8">
              <w:rPr>
                <w:rFonts w:ascii="Times New Roman" w:hAnsi="Times New Roman" w:cs="Times New Roman"/>
                <w:b/>
                <w:bCs/>
                <w:color w:val="333333"/>
                <w:sz w:val="21"/>
                <w:szCs w:val="21"/>
                <w:shd w:val="clear" w:color="auto" w:fill="FFFFFF"/>
              </w:rPr>
              <w:t>Origin Country</w:t>
            </w:r>
          </w:p>
        </w:tc>
        <w:tc>
          <w:tcPr>
            <w:tcW w:w="1610" w:type="dxa"/>
          </w:tcPr>
          <w:p w14:paraId="1CDDF11B" w14:textId="5314A90C" w:rsidR="000959A5" w:rsidRPr="00871DD8" w:rsidRDefault="000959A5">
            <w:pPr>
              <w:rPr>
                <w:rFonts w:ascii="Times New Roman" w:hAnsi="Times New Roman" w:cs="Times New Roman"/>
                <w:color w:val="333333"/>
                <w:sz w:val="21"/>
                <w:szCs w:val="21"/>
                <w:shd w:val="clear" w:color="auto" w:fill="FFFFFF"/>
              </w:rPr>
            </w:pPr>
            <w:r w:rsidRPr="00871DD8">
              <w:rPr>
                <w:rFonts w:ascii="Times New Roman" w:hAnsi="Times New Roman" w:cs="Times New Roman"/>
                <w:b/>
                <w:bCs/>
                <w:color w:val="333333"/>
                <w:sz w:val="21"/>
                <w:szCs w:val="21"/>
                <w:shd w:val="clear" w:color="auto" w:fill="FFFFFF"/>
              </w:rPr>
              <w:t>Sowing Season</w:t>
            </w:r>
          </w:p>
        </w:tc>
        <w:tc>
          <w:tcPr>
            <w:tcW w:w="2131" w:type="dxa"/>
          </w:tcPr>
          <w:p w14:paraId="097769A9" w14:textId="22AC5480" w:rsidR="000959A5" w:rsidRPr="00871DD8" w:rsidRDefault="000959A5">
            <w:pPr>
              <w:rPr>
                <w:rFonts w:ascii="Times New Roman" w:hAnsi="Times New Roman" w:cs="Times New Roman"/>
                <w:color w:val="333333"/>
                <w:sz w:val="21"/>
                <w:szCs w:val="21"/>
                <w:shd w:val="clear" w:color="auto" w:fill="FFFFFF"/>
              </w:rPr>
            </w:pPr>
            <w:r w:rsidRPr="00871DD8">
              <w:rPr>
                <w:rFonts w:ascii="Times New Roman" w:hAnsi="Times New Roman" w:cs="Times New Roman"/>
                <w:b/>
                <w:bCs/>
                <w:color w:val="333333"/>
                <w:sz w:val="21"/>
                <w:szCs w:val="21"/>
                <w:shd w:val="clear" w:color="auto" w:fill="FFFFFF"/>
              </w:rPr>
              <w:t>Type</w:t>
            </w:r>
          </w:p>
        </w:tc>
      </w:tr>
      <w:tr w:rsidR="000959A5" w:rsidRPr="00871DD8" w14:paraId="2276FDAC" w14:textId="3CE8ED85" w:rsidTr="000959A5">
        <w:tc>
          <w:tcPr>
            <w:tcW w:w="1797" w:type="dxa"/>
          </w:tcPr>
          <w:p w14:paraId="692084EA" w14:textId="1931D28F" w:rsidR="000959A5" w:rsidRPr="00871DD8" w:rsidRDefault="000959A5">
            <w:pPr>
              <w:rPr>
                <w:rFonts w:ascii="Times New Roman" w:hAnsi="Times New Roman" w:cs="Times New Roman"/>
                <w:b/>
              </w:rPr>
            </w:pPr>
            <w:r w:rsidRPr="00871DD8">
              <w:rPr>
                <w:rFonts w:ascii="Times New Roman" w:hAnsi="Times New Roman" w:cs="Times New Roman"/>
              </w:rPr>
              <w:t>Norin-61</w:t>
            </w:r>
          </w:p>
        </w:tc>
        <w:tc>
          <w:tcPr>
            <w:tcW w:w="1910" w:type="dxa"/>
          </w:tcPr>
          <w:p w14:paraId="1F97F52E" w14:textId="29850206" w:rsidR="000959A5" w:rsidRPr="00871DD8" w:rsidRDefault="000959A5">
            <w:pPr>
              <w:rPr>
                <w:rFonts w:ascii="Times New Roman" w:hAnsi="Times New Roman" w:cs="Times New Roman"/>
                <w:b/>
              </w:rPr>
            </w:pPr>
            <w:proofErr w:type="spellStart"/>
            <w:r w:rsidRPr="00871DD8">
              <w:rPr>
                <w:rFonts w:ascii="Times New Roman" w:hAnsi="Times New Roman" w:cs="Times New Roman"/>
                <w:color w:val="333333"/>
                <w:sz w:val="21"/>
                <w:szCs w:val="21"/>
                <w:shd w:val="clear" w:color="auto" w:fill="FFFFFF"/>
              </w:rPr>
              <w:t>BBSRC_Wheat</w:t>
            </w:r>
            <w:proofErr w:type="spellEnd"/>
          </w:p>
        </w:tc>
        <w:tc>
          <w:tcPr>
            <w:tcW w:w="1562" w:type="dxa"/>
          </w:tcPr>
          <w:p w14:paraId="23A595F8" w14:textId="2460A272" w:rsidR="000959A5" w:rsidRPr="00871DD8" w:rsidRDefault="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Japan</w:t>
            </w:r>
          </w:p>
        </w:tc>
        <w:tc>
          <w:tcPr>
            <w:tcW w:w="1610" w:type="dxa"/>
          </w:tcPr>
          <w:p w14:paraId="497C9F77" w14:textId="6CE2F074" w:rsidR="000959A5" w:rsidRPr="00871DD8" w:rsidRDefault="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Winter</w:t>
            </w:r>
          </w:p>
        </w:tc>
        <w:tc>
          <w:tcPr>
            <w:tcW w:w="2131" w:type="dxa"/>
          </w:tcPr>
          <w:p w14:paraId="4EECD565" w14:textId="3D99F608" w:rsidR="000959A5" w:rsidRPr="00871DD8" w:rsidRDefault="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Breeders line</w:t>
            </w:r>
          </w:p>
        </w:tc>
      </w:tr>
      <w:tr w:rsidR="000959A5" w:rsidRPr="00871DD8" w14:paraId="1F9CC978" w14:textId="6EC35882" w:rsidTr="000959A5">
        <w:tc>
          <w:tcPr>
            <w:tcW w:w="1797" w:type="dxa"/>
          </w:tcPr>
          <w:p w14:paraId="49EE7A43" w14:textId="5FD093FC" w:rsidR="000959A5" w:rsidRPr="00871DD8" w:rsidRDefault="000959A5">
            <w:pPr>
              <w:rPr>
                <w:rFonts w:ascii="Times New Roman" w:hAnsi="Times New Roman" w:cs="Times New Roman"/>
                <w:b/>
              </w:rPr>
            </w:pPr>
            <w:proofErr w:type="spellStart"/>
            <w:r w:rsidRPr="00871DD8">
              <w:rPr>
                <w:rFonts w:ascii="Times New Roman" w:hAnsi="Times New Roman" w:cs="Times New Roman"/>
              </w:rPr>
              <w:t>Robigus</w:t>
            </w:r>
            <w:proofErr w:type="spellEnd"/>
          </w:p>
        </w:tc>
        <w:tc>
          <w:tcPr>
            <w:tcW w:w="1910" w:type="dxa"/>
          </w:tcPr>
          <w:p w14:paraId="5CD540D1" w14:textId="7040B9A7" w:rsidR="000959A5" w:rsidRPr="00871DD8" w:rsidRDefault="000959A5">
            <w:pPr>
              <w:rPr>
                <w:rFonts w:ascii="Times New Roman" w:hAnsi="Times New Roman" w:cs="Times New Roman"/>
                <w:b/>
              </w:rPr>
            </w:pPr>
            <w:proofErr w:type="spellStart"/>
            <w:r w:rsidRPr="00871DD8">
              <w:rPr>
                <w:rFonts w:ascii="Times New Roman" w:hAnsi="Times New Roman" w:cs="Times New Roman"/>
                <w:color w:val="333333"/>
                <w:sz w:val="21"/>
                <w:szCs w:val="21"/>
                <w:shd w:val="clear" w:color="auto" w:fill="FFFFFF"/>
              </w:rPr>
              <w:t>BBSRC_Wheat</w:t>
            </w:r>
            <w:proofErr w:type="spellEnd"/>
          </w:p>
        </w:tc>
        <w:tc>
          <w:tcPr>
            <w:tcW w:w="1562" w:type="dxa"/>
          </w:tcPr>
          <w:p w14:paraId="7C248204" w14:textId="31A0892B" w:rsidR="000959A5" w:rsidRPr="00871DD8" w:rsidRDefault="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UK</w:t>
            </w:r>
          </w:p>
        </w:tc>
        <w:tc>
          <w:tcPr>
            <w:tcW w:w="1610" w:type="dxa"/>
          </w:tcPr>
          <w:p w14:paraId="5B4ACD1A" w14:textId="6BEA06E4" w:rsidR="000959A5" w:rsidRPr="00871DD8" w:rsidRDefault="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Winter</w:t>
            </w:r>
          </w:p>
        </w:tc>
        <w:tc>
          <w:tcPr>
            <w:tcW w:w="2131" w:type="dxa"/>
          </w:tcPr>
          <w:p w14:paraId="572764BE" w14:textId="16A6D08D" w:rsidR="000959A5" w:rsidRPr="00871DD8" w:rsidRDefault="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 Advanced/improved cultivar</w:t>
            </w:r>
          </w:p>
        </w:tc>
      </w:tr>
      <w:tr w:rsidR="000959A5" w:rsidRPr="00871DD8" w14:paraId="0F5F98E0" w14:textId="1D50AE0F" w:rsidTr="000959A5">
        <w:tc>
          <w:tcPr>
            <w:tcW w:w="1797" w:type="dxa"/>
          </w:tcPr>
          <w:p w14:paraId="5CE9B75D" w14:textId="201EEE69" w:rsidR="000959A5" w:rsidRPr="00871DD8" w:rsidRDefault="000959A5">
            <w:pPr>
              <w:rPr>
                <w:rFonts w:ascii="Times New Roman" w:hAnsi="Times New Roman" w:cs="Times New Roman"/>
                <w:b/>
              </w:rPr>
            </w:pPr>
            <w:r w:rsidRPr="00871DD8">
              <w:rPr>
                <w:rFonts w:ascii="Times New Roman" w:hAnsi="Times New Roman" w:cs="Times New Roman"/>
              </w:rPr>
              <w:t>Claire</w:t>
            </w:r>
          </w:p>
        </w:tc>
        <w:tc>
          <w:tcPr>
            <w:tcW w:w="1910" w:type="dxa"/>
          </w:tcPr>
          <w:p w14:paraId="0D2C6286" w14:textId="7A0E7450" w:rsidR="000959A5" w:rsidRPr="00871DD8" w:rsidRDefault="000959A5">
            <w:pPr>
              <w:rPr>
                <w:rFonts w:ascii="Times New Roman" w:hAnsi="Times New Roman" w:cs="Times New Roman"/>
                <w:b/>
              </w:rPr>
            </w:pPr>
            <w:proofErr w:type="spellStart"/>
            <w:r w:rsidRPr="00871DD8">
              <w:rPr>
                <w:rFonts w:ascii="Times New Roman" w:hAnsi="Times New Roman" w:cs="Times New Roman"/>
                <w:color w:val="333333"/>
                <w:sz w:val="21"/>
                <w:szCs w:val="21"/>
                <w:shd w:val="clear" w:color="auto" w:fill="FFFFFF"/>
              </w:rPr>
              <w:t>BBSRC_Wheat</w:t>
            </w:r>
            <w:proofErr w:type="spellEnd"/>
          </w:p>
        </w:tc>
        <w:tc>
          <w:tcPr>
            <w:tcW w:w="1562" w:type="dxa"/>
          </w:tcPr>
          <w:p w14:paraId="7ACC6C31" w14:textId="076949AD" w:rsidR="000959A5" w:rsidRPr="00871DD8" w:rsidRDefault="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UK</w:t>
            </w:r>
          </w:p>
        </w:tc>
        <w:tc>
          <w:tcPr>
            <w:tcW w:w="1610" w:type="dxa"/>
          </w:tcPr>
          <w:p w14:paraId="4969B9DC" w14:textId="74E9AA04" w:rsidR="000959A5" w:rsidRPr="00871DD8" w:rsidRDefault="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Winter</w:t>
            </w:r>
          </w:p>
        </w:tc>
        <w:tc>
          <w:tcPr>
            <w:tcW w:w="2131" w:type="dxa"/>
          </w:tcPr>
          <w:p w14:paraId="3B32318B" w14:textId="4F2CD5D8" w:rsidR="000959A5" w:rsidRPr="00871DD8" w:rsidRDefault="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Advanced/improved cultivar</w:t>
            </w:r>
          </w:p>
        </w:tc>
      </w:tr>
      <w:tr w:rsidR="000959A5" w:rsidRPr="00871DD8" w14:paraId="695F397F" w14:textId="0FA36EE6" w:rsidTr="000959A5">
        <w:tc>
          <w:tcPr>
            <w:tcW w:w="1797" w:type="dxa"/>
          </w:tcPr>
          <w:p w14:paraId="617893A1" w14:textId="2F89BAF5" w:rsidR="000959A5" w:rsidRPr="00871DD8" w:rsidRDefault="000959A5" w:rsidP="000959A5">
            <w:pPr>
              <w:rPr>
                <w:rFonts w:ascii="Times New Roman" w:hAnsi="Times New Roman" w:cs="Times New Roman"/>
                <w:b/>
              </w:rPr>
            </w:pPr>
            <w:r w:rsidRPr="00871DD8">
              <w:rPr>
                <w:rFonts w:ascii="Times New Roman" w:hAnsi="Times New Roman" w:cs="Times New Roman"/>
              </w:rPr>
              <w:t>Paragon</w:t>
            </w:r>
          </w:p>
        </w:tc>
        <w:tc>
          <w:tcPr>
            <w:tcW w:w="1910" w:type="dxa"/>
          </w:tcPr>
          <w:p w14:paraId="69C4618D" w14:textId="354BEC15" w:rsidR="000959A5" w:rsidRPr="00871DD8" w:rsidRDefault="000959A5" w:rsidP="000959A5">
            <w:pPr>
              <w:rPr>
                <w:rFonts w:ascii="Times New Roman" w:hAnsi="Times New Roman" w:cs="Times New Roman"/>
                <w:b/>
              </w:rPr>
            </w:pPr>
            <w:proofErr w:type="spellStart"/>
            <w:r w:rsidRPr="00871DD8">
              <w:rPr>
                <w:rFonts w:ascii="Times New Roman" w:hAnsi="Times New Roman" w:cs="Times New Roman"/>
                <w:color w:val="333333"/>
                <w:sz w:val="21"/>
                <w:szCs w:val="21"/>
                <w:shd w:val="clear" w:color="auto" w:fill="FFFFFF"/>
              </w:rPr>
              <w:t>BBSRC_Wheat</w:t>
            </w:r>
            <w:proofErr w:type="spellEnd"/>
          </w:p>
        </w:tc>
        <w:tc>
          <w:tcPr>
            <w:tcW w:w="1562" w:type="dxa"/>
          </w:tcPr>
          <w:p w14:paraId="2DDF44CD" w14:textId="3CACB70C"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UK</w:t>
            </w:r>
          </w:p>
        </w:tc>
        <w:tc>
          <w:tcPr>
            <w:tcW w:w="1610" w:type="dxa"/>
          </w:tcPr>
          <w:p w14:paraId="012FAFB9" w14:textId="0857E3FE"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Spring</w:t>
            </w:r>
          </w:p>
        </w:tc>
        <w:tc>
          <w:tcPr>
            <w:tcW w:w="2131" w:type="dxa"/>
          </w:tcPr>
          <w:p w14:paraId="0BE23963" w14:textId="0EA488E8"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Advanced/improved cultivar</w:t>
            </w:r>
          </w:p>
        </w:tc>
      </w:tr>
      <w:tr w:rsidR="000959A5" w:rsidRPr="00871DD8" w14:paraId="00F709EB" w14:textId="00C0378D" w:rsidTr="000959A5">
        <w:tc>
          <w:tcPr>
            <w:tcW w:w="1797" w:type="dxa"/>
          </w:tcPr>
          <w:p w14:paraId="052DB2DA" w14:textId="79F44F11" w:rsidR="000959A5" w:rsidRPr="00871DD8" w:rsidRDefault="000959A5" w:rsidP="000959A5">
            <w:pPr>
              <w:rPr>
                <w:rFonts w:ascii="Times New Roman" w:hAnsi="Times New Roman" w:cs="Times New Roman"/>
                <w:b/>
              </w:rPr>
            </w:pPr>
            <w:r w:rsidRPr="00871DD8">
              <w:rPr>
                <w:rFonts w:ascii="Times New Roman" w:hAnsi="Times New Roman" w:cs="Times New Roman"/>
              </w:rPr>
              <w:t>Cadenza</w:t>
            </w:r>
          </w:p>
        </w:tc>
        <w:tc>
          <w:tcPr>
            <w:tcW w:w="1910" w:type="dxa"/>
          </w:tcPr>
          <w:p w14:paraId="45331662" w14:textId="6CE79FAB" w:rsidR="000959A5" w:rsidRPr="00871DD8" w:rsidRDefault="000959A5" w:rsidP="000959A5">
            <w:pPr>
              <w:rPr>
                <w:rFonts w:ascii="Times New Roman" w:hAnsi="Times New Roman" w:cs="Times New Roman"/>
                <w:b/>
              </w:rPr>
            </w:pPr>
            <w:proofErr w:type="spellStart"/>
            <w:r w:rsidRPr="00871DD8">
              <w:rPr>
                <w:rFonts w:ascii="Times New Roman" w:hAnsi="Times New Roman" w:cs="Times New Roman"/>
                <w:color w:val="333333"/>
                <w:sz w:val="21"/>
                <w:szCs w:val="21"/>
                <w:shd w:val="clear" w:color="auto" w:fill="FFFFFF"/>
              </w:rPr>
              <w:t>BBSRC_Wheat</w:t>
            </w:r>
            <w:proofErr w:type="spellEnd"/>
          </w:p>
        </w:tc>
        <w:tc>
          <w:tcPr>
            <w:tcW w:w="1562" w:type="dxa"/>
          </w:tcPr>
          <w:p w14:paraId="53EE887D" w14:textId="13C85F24"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UK</w:t>
            </w:r>
          </w:p>
        </w:tc>
        <w:tc>
          <w:tcPr>
            <w:tcW w:w="1610" w:type="dxa"/>
          </w:tcPr>
          <w:p w14:paraId="2AB5C2F1" w14:textId="084CCBDA"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Spring</w:t>
            </w:r>
          </w:p>
        </w:tc>
        <w:tc>
          <w:tcPr>
            <w:tcW w:w="2131" w:type="dxa"/>
          </w:tcPr>
          <w:p w14:paraId="691FD29E" w14:textId="6AC90297"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Founder stock/base population</w:t>
            </w:r>
          </w:p>
        </w:tc>
      </w:tr>
      <w:tr w:rsidR="000959A5" w:rsidRPr="00871DD8" w14:paraId="73C53991" w14:textId="04DFF2A9" w:rsidTr="000959A5">
        <w:tc>
          <w:tcPr>
            <w:tcW w:w="1797" w:type="dxa"/>
          </w:tcPr>
          <w:p w14:paraId="20441C11" w14:textId="4722E8E5" w:rsidR="000959A5" w:rsidRPr="00871DD8" w:rsidRDefault="000959A5" w:rsidP="000959A5">
            <w:pPr>
              <w:rPr>
                <w:rFonts w:ascii="Times New Roman" w:hAnsi="Times New Roman" w:cs="Times New Roman"/>
                <w:b/>
              </w:rPr>
            </w:pPr>
            <w:proofErr w:type="spellStart"/>
            <w:r w:rsidRPr="00871DD8">
              <w:rPr>
                <w:rFonts w:ascii="Times New Roman" w:hAnsi="Times New Roman" w:cs="Times New Roman"/>
              </w:rPr>
              <w:t>Weebil</w:t>
            </w:r>
            <w:proofErr w:type="spellEnd"/>
          </w:p>
        </w:tc>
        <w:tc>
          <w:tcPr>
            <w:tcW w:w="1910" w:type="dxa"/>
          </w:tcPr>
          <w:p w14:paraId="6FF58BA5" w14:textId="683C1904"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WBCDB</w:t>
            </w:r>
          </w:p>
        </w:tc>
        <w:tc>
          <w:tcPr>
            <w:tcW w:w="1562" w:type="dxa"/>
          </w:tcPr>
          <w:p w14:paraId="39FB2B9F" w14:textId="52B4785B"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Mexico</w:t>
            </w:r>
          </w:p>
        </w:tc>
        <w:tc>
          <w:tcPr>
            <w:tcW w:w="1610" w:type="dxa"/>
          </w:tcPr>
          <w:p w14:paraId="347B0DBA" w14:textId="45CD1CD0"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Spring</w:t>
            </w:r>
          </w:p>
        </w:tc>
        <w:tc>
          <w:tcPr>
            <w:tcW w:w="2131" w:type="dxa"/>
          </w:tcPr>
          <w:p w14:paraId="1E6CF49E" w14:textId="46B2597C"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Founder stock/base population</w:t>
            </w:r>
          </w:p>
        </w:tc>
      </w:tr>
      <w:tr w:rsidR="000959A5" w:rsidRPr="00871DD8" w14:paraId="42E6FE92" w14:textId="54F12637" w:rsidTr="000959A5">
        <w:tc>
          <w:tcPr>
            <w:tcW w:w="1797" w:type="dxa"/>
          </w:tcPr>
          <w:p w14:paraId="703E6277" w14:textId="752FCD1F" w:rsidR="000959A5" w:rsidRPr="00871DD8" w:rsidRDefault="000959A5" w:rsidP="000959A5">
            <w:pPr>
              <w:rPr>
                <w:rFonts w:ascii="Times New Roman" w:hAnsi="Times New Roman" w:cs="Times New Roman"/>
                <w:b/>
              </w:rPr>
            </w:pPr>
            <w:r w:rsidRPr="00871DD8">
              <w:rPr>
                <w:rFonts w:ascii="Times New Roman" w:hAnsi="Times New Roman" w:cs="Times New Roman"/>
              </w:rPr>
              <w:t>Chinese Spring L42</w:t>
            </w:r>
          </w:p>
        </w:tc>
        <w:tc>
          <w:tcPr>
            <w:tcW w:w="1910" w:type="dxa"/>
          </w:tcPr>
          <w:p w14:paraId="24545390" w14:textId="636C85D8"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WBCDB</w:t>
            </w:r>
          </w:p>
        </w:tc>
        <w:tc>
          <w:tcPr>
            <w:tcW w:w="1562" w:type="dxa"/>
          </w:tcPr>
          <w:p w14:paraId="5216772E" w14:textId="02ACD6C7"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China</w:t>
            </w:r>
          </w:p>
        </w:tc>
        <w:tc>
          <w:tcPr>
            <w:tcW w:w="1610" w:type="dxa"/>
          </w:tcPr>
          <w:p w14:paraId="40BB741C" w14:textId="776D5542"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Spring</w:t>
            </w:r>
          </w:p>
        </w:tc>
        <w:tc>
          <w:tcPr>
            <w:tcW w:w="2131" w:type="dxa"/>
          </w:tcPr>
          <w:p w14:paraId="4253FD7F" w14:textId="33F54A5B" w:rsidR="000959A5" w:rsidRPr="00871DD8" w:rsidRDefault="000959A5" w:rsidP="000959A5">
            <w:pPr>
              <w:rPr>
                <w:rFonts w:ascii="Times New Roman" w:hAnsi="Times New Roman" w:cs="Times New Roman"/>
                <w:b/>
              </w:rPr>
            </w:pPr>
            <w:r w:rsidRPr="00871DD8">
              <w:rPr>
                <w:rFonts w:ascii="Times New Roman" w:hAnsi="Times New Roman" w:cs="Times New Roman"/>
                <w:color w:val="333333"/>
                <w:sz w:val="21"/>
                <w:szCs w:val="21"/>
                <w:shd w:val="clear" w:color="auto" w:fill="FFFFFF"/>
              </w:rPr>
              <w:t>Founder stock/base population</w:t>
            </w:r>
          </w:p>
        </w:tc>
      </w:tr>
    </w:tbl>
    <w:p w14:paraId="26FCFE2C" w14:textId="5DB787E1" w:rsidR="000959A5" w:rsidRPr="00871DD8" w:rsidRDefault="000959A5">
      <w:pPr>
        <w:rPr>
          <w:rFonts w:ascii="Times New Roman" w:hAnsi="Times New Roman" w:cs="Times New Roman"/>
          <w:b/>
        </w:rPr>
      </w:pPr>
    </w:p>
    <w:p w14:paraId="64E49BFA" w14:textId="72411312" w:rsidR="00A059C7" w:rsidRPr="00871DD8" w:rsidRDefault="00A059C7">
      <w:pPr>
        <w:rPr>
          <w:rFonts w:ascii="Times New Roman" w:hAnsi="Times New Roman" w:cs="Times New Roman"/>
          <w:b/>
        </w:rPr>
      </w:pPr>
    </w:p>
    <w:p w14:paraId="24003C39" w14:textId="77777777" w:rsidR="00FC61AD" w:rsidRDefault="00FC61AD">
      <w:pPr>
        <w:rPr>
          <w:rFonts w:ascii="Times New Roman" w:hAnsi="Times New Roman" w:cs="Times New Roman"/>
          <w:b/>
        </w:rPr>
      </w:pPr>
      <w:r>
        <w:rPr>
          <w:rFonts w:ascii="Times New Roman" w:hAnsi="Times New Roman" w:cs="Times New Roman"/>
          <w:b/>
        </w:rPr>
        <w:br w:type="page"/>
      </w:r>
    </w:p>
    <w:p w14:paraId="67148AD8" w14:textId="3B3F631E" w:rsidR="001E70B7" w:rsidRPr="00871DD8" w:rsidRDefault="00D86D6B" w:rsidP="001E70B7">
      <w:pPr>
        <w:rPr>
          <w:rFonts w:ascii="Times New Roman" w:hAnsi="Times New Roman" w:cs="Times New Roman"/>
          <w:b/>
        </w:rPr>
      </w:pPr>
      <w:r>
        <w:rPr>
          <w:rFonts w:ascii="Times New Roman" w:hAnsi="Times New Roman" w:cs="Times New Roman"/>
          <w:b/>
        </w:rPr>
        <w:lastRenderedPageBreak/>
        <w:t>S9</w:t>
      </w:r>
      <w:r w:rsidR="001E70B7" w:rsidRPr="00871DD8">
        <w:rPr>
          <w:rFonts w:ascii="Times New Roman" w:hAnsi="Times New Roman" w:cs="Times New Roman"/>
          <w:b/>
        </w:rPr>
        <w:t>. Spectral readings of light inside entrainment and imaging cabinets:</w:t>
      </w:r>
    </w:p>
    <w:p w14:paraId="1DB4B47B" w14:textId="387C997E" w:rsidR="001E70B7" w:rsidRPr="00871DD8" w:rsidRDefault="001E70B7" w:rsidP="001E70B7">
      <w:pPr>
        <w:rPr>
          <w:rFonts w:ascii="Times New Roman" w:hAnsi="Times New Roman" w:cs="Times New Roman"/>
          <w:b/>
        </w:rPr>
      </w:pPr>
    </w:p>
    <w:p w14:paraId="1F194334" w14:textId="77777777" w:rsidR="001E70B7" w:rsidRPr="00871DD8" w:rsidRDefault="001E70B7" w:rsidP="001E70B7">
      <w:pPr>
        <w:rPr>
          <w:rFonts w:ascii="Times New Roman" w:hAnsi="Times New Roman" w:cs="Times New Roman"/>
          <w:b/>
        </w:rPr>
      </w:pPr>
    </w:p>
    <w:p w14:paraId="4585958C" w14:textId="1B1BDEFE" w:rsidR="001E70B7" w:rsidRPr="00871DD8" w:rsidRDefault="001E70B7">
      <w:pPr>
        <w:rPr>
          <w:rFonts w:ascii="Times New Roman" w:hAnsi="Times New Roman" w:cs="Times New Roman"/>
          <w:b/>
        </w:rPr>
      </w:pPr>
      <w:r w:rsidRPr="00871DD8">
        <w:rPr>
          <w:rFonts w:ascii="Times New Roman" w:hAnsi="Times New Roman" w:cs="Times New Roman"/>
          <w:noProof/>
        </w:rPr>
        <w:drawing>
          <wp:anchor distT="0" distB="0" distL="114300" distR="114300" simplePos="0" relativeHeight="251659264" behindDoc="0" locked="0" layoutInCell="1" allowOverlap="1" wp14:anchorId="646080BC" wp14:editId="0E2F278F">
            <wp:simplePos x="0" y="0"/>
            <wp:positionH relativeFrom="margin">
              <wp:posOffset>3005455</wp:posOffset>
            </wp:positionH>
            <wp:positionV relativeFrom="paragraph">
              <wp:posOffset>196850</wp:posOffset>
            </wp:positionV>
            <wp:extent cx="2917825" cy="2114550"/>
            <wp:effectExtent l="0" t="0" r="0" b="0"/>
            <wp:wrapSquare wrapText="bothSides"/>
            <wp:docPr id="1" name="Chart 1">
              <a:extLst xmlns:a="http://schemas.openxmlformats.org/drawingml/2006/main">
                <a:ext uri="{FF2B5EF4-FFF2-40B4-BE49-F238E27FC236}">
                  <a16:creationId xmlns:a16="http://schemas.microsoft.com/office/drawing/2014/main" id="{FB0A0CBB-196D-45D2-AAB9-16D1E5D495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r w:rsidRPr="00871DD8">
        <w:rPr>
          <w:rFonts w:ascii="Times New Roman" w:hAnsi="Times New Roman" w:cs="Times New Roman"/>
          <w:noProof/>
        </w:rPr>
        <w:drawing>
          <wp:anchor distT="0" distB="0" distL="114300" distR="114300" simplePos="0" relativeHeight="251658240" behindDoc="0" locked="0" layoutInCell="1" allowOverlap="1" wp14:anchorId="21F0328C" wp14:editId="70150BD3">
            <wp:simplePos x="0" y="0"/>
            <wp:positionH relativeFrom="column">
              <wp:posOffset>-87740</wp:posOffset>
            </wp:positionH>
            <wp:positionV relativeFrom="paragraph">
              <wp:posOffset>119600</wp:posOffset>
            </wp:positionV>
            <wp:extent cx="2960370" cy="2162175"/>
            <wp:effectExtent l="0" t="0" r="0" b="0"/>
            <wp:wrapSquare wrapText="bothSides"/>
            <wp:docPr id="2" name="Chart 2">
              <a:extLst xmlns:a="http://schemas.openxmlformats.org/drawingml/2006/main">
                <a:ext uri="{FF2B5EF4-FFF2-40B4-BE49-F238E27FC236}">
                  <a16:creationId xmlns:a16="http://schemas.microsoft.com/office/drawing/2014/main" id="{E0068C87-D2A9-4373-80E9-A7A583903D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192571F4" w14:textId="3FF58897" w:rsidR="00A059C7" w:rsidRPr="00871DD8" w:rsidRDefault="00A059C7">
      <w:pPr>
        <w:rPr>
          <w:rFonts w:ascii="Times New Roman" w:hAnsi="Times New Roman" w:cs="Times New Roman"/>
          <w:b/>
        </w:rPr>
      </w:pPr>
    </w:p>
    <w:p w14:paraId="6A956531" w14:textId="77777777" w:rsidR="001949C8" w:rsidRPr="00871DD8" w:rsidRDefault="001949C8">
      <w:pPr>
        <w:rPr>
          <w:rFonts w:ascii="Times New Roman" w:hAnsi="Times New Roman" w:cs="Times New Roman"/>
          <w:b/>
        </w:rPr>
      </w:pPr>
    </w:p>
    <w:p w14:paraId="0057F7B3" w14:textId="77777777" w:rsidR="001949C8" w:rsidRPr="00871DD8" w:rsidRDefault="001949C8">
      <w:pPr>
        <w:rPr>
          <w:rFonts w:ascii="Times New Roman" w:hAnsi="Times New Roman" w:cs="Times New Roman"/>
          <w:b/>
        </w:rPr>
      </w:pPr>
    </w:p>
    <w:p w14:paraId="36D586BC" w14:textId="4B140C32" w:rsidR="00194118" w:rsidRPr="00871DD8" w:rsidRDefault="00194118">
      <w:pPr>
        <w:rPr>
          <w:rFonts w:ascii="Times New Roman" w:hAnsi="Times New Roman" w:cs="Times New Roman"/>
        </w:rPr>
      </w:pPr>
    </w:p>
    <w:p w14:paraId="40F38AFD" w14:textId="3F9434A7" w:rsidR="00CD5E79" w:rsidRDefault="0022389D">
      <w:pPr>
        <w:rPr>
          <w:rFonts w:ascii="Times New Roman" w:hAnsi="Times New Roman" w:cs="Times New Roman"/>
        </w:rPr>
      </w:pPr>
      <w:r>
        <w:rPr>
          <w:rFonts w:ascii="Times New Roman" w:hAnsi="Times New Roman" w:cs="Times New Roman"/>
        </w:rPr>
        <w:br w:type="page"/>
      </w:r>
      <w:r w:rsidR="00CD5E79" w:rsidRPr="00871DD8">
        <w:rPr>
          <w:rFonts w:ascii="Times New Roman" w:hAnsi="Times New Roman" w:cs="Times New Roman"/>
          <w:b/>
        </w:rPr>
        <w:lastRenderedPageBreak/>
        <w:t>S</w:t>
      </w:r>
      <w:r w:rsidR="00D86D6B">
        <w:rPr>
          <w:rFonts w:ascii="Times New Roman" w:hAnsi="Times New Roman" w:cs="Times New Roman"/>
          <w:b/>
        </w:rPr>
        <w:t>10</w:t>
      </w:r>
      <w:r w:rsidR="00CD5E79" w:rsidRPr="00871DD8">
        <w:rPr>
          <w:rFonts w:ascii="Times New Roman" w:hAnsi="Times New Roman" w:cs="Times New Roman"/>
          <w:b/>
        </w:rPr>
        <w:t xml:space="preserve">. </w:t>
      </w:r>
      <w:r w:rsidR="00CD5E79" w:rsidRPr="00CD5E79">
        <w:rPr>
          <w:rFonts w:ascii="Times New Roman" w:hAnsi="Times New Roman" w:cs="Times New Roman"/>
          <w:b/>
          <w:bCs/>
        </w:rPr>
        <w:t>Set up of equipment for delayed fluorescence</w:t>
      </w:r>
      <w:r w:rsidR="00CD5E79" w:rsidRPr="00871DD8">
        <w:rPr>
          <w:rFonts w:ascii="Times New Roman" w:hAnsi="Times New Roman" w:cs="Times New Roman"/>
          <w:b/>
        </w:rPr>
        <w:t>:</w:t>
      </w:r>
    </w:p>
    <w:p w14:paraId="45CB7DC3" w14:textId="2AA470AB" w:rsidR="00CD5E79" w:rsidRDefault="00CD5E79">
      <w:pPr>
        <w:rPr>
          <w:rFonts w:ascii="Times New Roman" w:hAnsi="Times New Roman" w:cs="Times New Roman"/>
        </w:rPr>
      </w:pPr>
    </w:p>
    <w:p w14:paraId="2960044E" w14:textId="48385FCF" w:rsidR="00CD5E79" w:rsidRPr="00CD5E79" w:rsidRDefault="00CD5E79" w:rsidP="00CD5E79">
      <w:pPr>
        <w:pStyle w:val="NormalWeb"/>
        <w:spacing w:before="0" w:beforeAutospacing="0" w:after="0" w:afterAutospacing="0"/>
        <w:rPr>
          <w:rFonts w:ascii="Times New Roman" w:eastAsiaTheme="minorHAnsi" w:hAnsi="Times New Roman" w:cs="Times New Roman"/>
        </w:rPr>
      </w:pPr>
      <w:r w:rsidRPr="00CD5E79">
        <w:rPr>
          <w:rFonts w:ascii="Times New Roman" w:eastAsiaTheme="minorHAnsi" w:hAnsi="Times New Roman" w:cs="Times New Roman"/>
        </w:rPr>
        <w:t xml:space="preserve">An Arduino USB 2.0 cable connects the computer (1) to an Arduino board (2) controlled by a </w:t>
      </w:r>
      <w:proofErr w:type="spellStart"/>
      <w:r w:rsidRPr="00CD5E79">
        <w:rPr>
          <w:rFonts w:ascii="Times New Roman" w:eastAsiaTheme="minorHAnsi" w:hAnsi="Times New Roman" w:cs="Times New Roman"/>
        </w:rPr>
        <w:t>uManager</w:t>
      </w:r>
      <w:proofErr w:type="spellEnd"/>
      <w:r w:rsidRPr="00CD5E79">
        <w:rPr>
          <w:rFonts w:ascii="Times New Roman" w:eastAsiaTheme="minorHAnsi" w:hAnsi="Times New Roman" w:cs="Times New Roman"/>
        </w:rPr>
        <w:t xml:space="preserve"> BSH script. The Arduino sends a signal to a mains relay through two jumper wires (3) which converts power to 12V to turn the LED rig on and off. </w:t>
      </w:r>
    </w:p>
    <w:p w14:paraId="6391FCAD" w14:textId="50FAB917" w:rsidR="00CD5E79" w:rsidRPr="00CD5E79" w:rsidRDefault="00CD5E79" w:rsidP="00CD5E79">
      <w:pPr>
        <w:pStyle w:val="NormalWeb"/>
        <w:spacing w:before="0" w:beforeAutospacing="0" w:after="0" w:afterAutospacing="0"/>
        <w:rPr>
          <w:rFonts w:ascii="Times New Roman" w:eastAsiaTheme="minorHAnsi" w:hAnsi="Times New Roman" w:cs="Times New Roman"/>
        </w:rPr>
      </w:pPr>
      <w:r w:rsidRPr="00CD5E79">
        <w:rPr>
          <w:rFonts w:ascii="Times New Roman" w:eastAsiaTheme="minorHAnsi" w:hAnsi="Times New Roman" w:cs="Times New Roman"/>
        </w:rPr>
        <w:t xml:space="preserve">The </w:t>
      </w:r>
      <w:proofErr w:type="spellStart"/>
      <w:r w:rsidRPr="00CD5E79">
        <w:rPr>
          <w:rFonts w:ascii="Times New Roman" w:eastAsiaTheme="minorHAnsi" w:hAnsi="Times New Roman" w:cs="Times New Roman"/>
        </w:rPr>
        <w:t>Lumo</w:t>
      </w:r>
      <w:proofErr w:type="spellEnd"/>
      <w:r w:rsidRPr="00CD5E79">
        <w:rPr>
          <w:rFonts w:ascii="Times New Roman" w:eastAsiaTheme="minorHAnsi" w:hAnsi="Times New Roman" w:cs="Times New Roman"/>
        </w:rPr>
        <w:t xml:space="preserve"> </w:t>
      </w:r>
      <w:proofErr w:type="spellStart"/>
      <w:r w:rsidRPr="00CD5E79">
        <w:rPr>
          <w:rFonts w:ascii="Times New Roman" w:eastAsiaTheme="minorHAnsi" w:hAnsi="Times New Roman" w:cs="Times New Roman"/>
        </w:rPr>
        <w:t>Reteiga</w:t>
      </w:r>
      <w:proofErr w:type="spellEnd"/>
      <w:r w:rsidRPr="00CD5E79">
        <w:rPr>
          <w:rFonts w:ascii="Times New Roman" w:eastAsiaTheme="minorHAnsi" w:hAnsi="Times New Roman" w:cs="Times New Roman"/>
        </w:rPr>
        <w:t xml:space="preserve"> CCD camera is mounted within a temperature regulated Sanyo MIR-553 growth cabinet. A Xenon 0.95/25mm lens  is attached to the camera which is focused on a stage carrying the plate to be imaged. The lens fits through a customized hole in the LED rig.  </w:t>
      </w:r>
    </w:p>
    <w:p w14:paraId="7297589A" w14:textId="232BD076" w:rsidR="00CD5E79" w:rsidRPr="00CD5E79" w:rsidRDefault="00CD5E79" w:rsidP="00CD5E79">
      <w:pPr>
        <w:pStyle w:val="NormalWeb"/>
        <w:spacing w:before="0" w:beforeAutospacing="0" w:after="0" w:afterAutospacing="0"/>
        <w:rPr>
          <w:rFonts w:ascii="Times New Roman" w:eastAsiaTheme="minorHAnsi" w:hAnsi="Times New Roman" w:cs="Times New Roman"/>
        </w:rPr>
      </w:pPr>
      <w:r w:rsidRPr="00CD5E79">
        <w:rPr>
          <w:rFonts w:ascii="Times New Roman" w:eastAsiaTheme="minorHAnsi" w:hAnsi="Times New Roman" w:cs="Times New Roman"/>
        </w:rPr>
        <w:t xml:space="preserve">The cabinet and camera are contained within a dark room sprayed matt black and the LEDs used have no afterglow so that total darkness can be created (grey box). The computer and controllers are positioned in the lab for ease of access (yellow box). Data from images taken by the camera are displayed post acquisition and are also automatically saved in a drive specified by the BSH script. </w:t>
      </w:r>
    </w:p>
    <w:p w14:paraId="39BD5AE8" w14:textId="0B25A9EF" w:rsidR="00CD5E79" w:rsidRDefault="00CD5E79">
      <w:pPr>
        <w:rPr>
          <w:rFonts w:ascii="Times New Roman" w:hAnsi="Times New Roman" w:cs="Times New Roman"/>
        </w:rPr>
      </w:pPr>
      <w:r>
        <w:rPr>
          <w:rFonts w:ascii="Times New Roman" w:hAnsi="Times New Roman" w:cs="Times New Roman"/>
          <w:noProof/>
        </w:rPr>
        <w:drawing>
          <wp:anchor distT="0" distB="0" distL="114300" distR="114300" simplePos="0" relativeHeight="251666432" behindDoc="0" locked="0" layoutInCell="1" allowOverlap="1" wp14:anchorId="47048279" wp14:editId="2CBDB02F">
            <wp:simplePos x="0" y="0"/>
            <wp:positionH relativeFrom="column">
              <wp:posOffset>-121021</wp:posOffset>
            </wp:positionH>
            <wp:positionV relativeFrom="paragraph">
              <wp:posOffset>209107</wp:posOffset>
            </wp:positionV>
            <wp:extent cx="5727700" cy="4581525"/>
            <wp:effectExtent l="0" t="0" r="0" b="9525"/>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upplementary cabinet set-up.png"/>
                    <pic:cNvPicPr/>
                  </pic:nvPicPr>
                  <pic:blipFill>
                    <a:blip r:embed="rId6">
                      <a:extLst>
                        <a:ext uri="{28A0092B-C50C-407E-A947-70E740481C1C}">
                          <a14:useLocalDpi xmlns:a14="http://schemas.microsoft.com/office/drawing/2010/main" val="0"/>
                        </a:ext>
                      </a:extLst>
                    </a:blip>
                    <a:stretch>
                      <a:fillRect/>
                    </a:stretch>
                  </pic:blipFill>
                  <pic:spPr>
                    <a:xfrm>
                      <a:off x="0" y="0"/>
                      <a:ext cx="5727700" cy="4581525"/>
                    </a:xfrm>
                    <a:prstGeom prst="rect">
                      <a:avLst/>
                    </a:prstGeom>
                  </pic:spPr>
                </pic:pic>
              </a:graphicData>
            </a:graphic>
          </wp:anchor>
        </w:drawing>
      </w:r>
    </w:p>
    <w:p w14:paraId="503AF19C" w14:textId="0053D84D" w:rsidR="00CD5E79" w:rsidRDefault="00CD5E79">
      <w:pPr>
        <w:rPr>
          <w:rFonts w:ascii="Times New Roman" w:hAnsi="Times New Roman" w:cs="Times New Roman"/>
        </w:rPr>
      </w:pPr>
    </w:p>
    <w:p w14:paraId="2B9DA14B" w14:textId="5941913D" w:rsidR="00CD5E79" w:rsidRDefault="00CD5E79">
      <w:pPr>
        <w:rPr>
          <w:rFonts w:ascii="Times New Roman" w:hAnsi="Times New Roman" w:cs="Times New Roman"/>
        </w:rPr>
      </w:pPr>
    </w:p>
    <w:p w14:paraId="436DB4F7" w14:textId="62C43F78" w:rsidR="00CD5E79" w:rsidRDefault="00CD5E79">
      <w:pPr>
        <w:rPr>
          <w:rFonts w:ascii="Times New Roman" w:hAnsi="Times New Roman" w:cs="Times New Roman"/>
        </w:rPr>
      </w:pPr>
    </w:p>
    <w:p w14:paraId="1DC3D356" w14:textId="7C8F3D91" w:rsidR="00CD5E79" w:rsidRDefault="00CD5E79">
      <w:pPr>
        <w:rPr>
          <w:rFonts w:ascii="Times New Roman" w:hAnsi="Times New Roman" w:cs="Times New Roman"/>
        </w:rPr>
      </w:pPr>
    </w:p>
    <w:p w14:paraId="1E39CDC7" w14:textId="2A980690" w:rsidR="00CD5E79" w:rsidRDefault="00CD5E79">
      <w:pPr>
        <w:rPr>
          <w:rFonts w:ascii="Times New Roman" w:hAnsi="Times New Roman" w:cs="Times New Roman"/>
        </w:rPr>
      </w:pPr>
    </w:p>
    <w:p w14:paraId="25408FCA" w14:textId="38D90B2E" w:rsidR="00CD5E79" w:rsidRDefault="00CD5E79">
      <w:pPr>
        <w:rPr>
          <w:rFonts w:ascii="Times New Roman" w:hAnsi="Times New Roman" w:cs="Times New Roman"/>
        </w:rPr>
      </w:pPr>
    </w:p>
    <w:p w14:paraId="798EB288" w14:textId="77777777" w:rsidR="00CD5E79" w:rsidRPr="0022389D" w:rsidRDefault="00CD5E79">
      <w:pPr>
        <w:rPr>
          <w:rFonts w:ascii="Times New Roman" w:hAnsi="Times New Roman" w:cs="Times New Roman"/>
        </w:rPr>
      </w:pPr>
    </w:p>
    <w:p w14:paraId="3357DDD6" w14:textId="77777777" w:rsidR="00CD5E79" w:rsidRDefault="00CD5E79" w:rsidP="001949C8">
      <w:pPr>
        <w:rPr>
          <w:rFonts w:ascii="Times New Roman" w:hAnsi="Times New Roman" w:cs="Times New Roman"/>
          <w:u w:val="single"/>
        </w:rPr>
      </w:pPr>
    </w:p>
    <w:p w14:paraId="342624B4" w14:textId="77777777" w:rsidR="00CD5E79" w:rsidRDefault="00CD5E79" w:rsidP="001949C8">
      <w:pPr>
        <w:rPr>
          <w:rFonts w:ascii="Times New Roman" w:hAnsi="Times New Roman" w:cs="Times New Roman"/>
          <w:u w:val="single"/>
        </w:rPr>
      </w:pPr>
    </w:p>
    <w:p w14:paraId="0BA824C9" w14:textId="77777777" w:rsidR="00C027BA" w:rsidRDefault="00C027BA" w:rsidP="001949C8">
      <w:pPr>
        <w:rPr>
          <w:rFonts w:ascii="Times New Roman" w:hAnsi="Times New Roman" w:cs="Times New Roman"/>
          <w:u w:val="single"/>
        </w:rPr>
      </w:pPr>
    </w:p>
    <w:p w14:paraId="1B337216" w14:textId="22254A82" w:rsidR="007262D9" w:rsidRDefault="007262D9" w:rsidP="001949C8">
      <w:pPr>
        <w:rPr>
          <w:rFonts w:ascii="Times New Roman" w:hAnsi="Times New Roman" w:cs="Times New Roman"/>
          <w:u w:val="single"/>
        </w:rPr>
      </w:pPr>
      <w:r w:rsidRPr="007262D9">
        <w:rPr>
          <w:rFonts w:ascii="Times New Roman" w:hAnsi="Times New Roman" w:cs="Times New Roman"/>
          <w:u w:val="single"/>
        </w:rPr>
        <w:lastRenderedPageBreak/>
        <w:t>Additional Experiments</w:t>
      </w:r>
    </w:p>
    <w:p w14:paraId="47A18687" w14:textId="777B2CBC" w:rsidR="007262D9" w:rsidRPr="007262D9" w:rsidRDefault="007262D9" w:rsidP="001949C8">
      <w:pPr>
        <w:rPr>
          <w:rFonts w:ascii="Times New Roman" w:hAnsi="Times New Roman" w:cs="Times New Roman"/>
        </w:rPr>
      </w:pPr>
      <w:r w:rsidRPr="007262D9">
        <w:rPr>
          <w:rFonts w:ascii="Times New Roman" w:hAnsi="Times New Roman" w:cs="Times New Roman"/>
        </w:rPr>
        <w:t>Independent experiments to those shown in the main figures. Any method di</w:t>
      </w:r>
      <w:r w:rsidR="00782B53">
        <w:rPr>
          <w:rFonts w:ascii="Times New Roman" w:hAnsi="Times New Roman" w:cs="Times New Roman"/>
        </w:rPr>
        <w:t>fferences have been highlighted.</w:t>
      </w:r>
    </w:p>
    <w:p w14:paraId="29E1286F" w14:textId="77777777" w:rsidR="007262D9" w:rsidRDefault="007262D9" w:rsidP="001949C8">
      <w:pPr>
        <w:rPr>
          <w:rFonts w:ascii="Times New Roman" w:hAnsi="Times New Roman" w:cs="Times New Roman"/>
          <w:b/>
        </w:rPr>
      </w:pPr>
    </w:p>
    <w:p w14:paraId="34233117" w14:textId="61EB32BF" w:rsidR="001949C8" w:rsidRDefault="001949C8" w:rsidP="001949C8">
      <w:pPr>
        <w:rPr>
          <w:rFonts w:ascii="Times New Roman" w:hAnsi="Times New Roman" w:cs="Times New Roman"/>
          <w:b/>
        </w:rPr>
      </w:pPr>
      <w:r w:rsidRPr="00871DD8">
        <w:rPr>
          <w:rFonts w:ascii="Times New Roman" w:hAnsi="Times New Roman" w:cs="Times New Roman"/>
          <w:b/>
        </w:rPr>
        <w:t>S</w:t>
      </w:r>
      <w:r w:rsidR="00D86D6B">
        <w:rPr>
          <w:rFonts w:ascii="Times New Roman" w:hAnsi="Times New Roman" w:cs="Times New Roman"/>
          <w:b/>
        </w:rPr>
        <w:t>11</w:t>
      </w:r>
      <w:r w:rsidRPr="00871DD8">
        <w:rPr>
          <w:rFonts w:ascii="Times New Roman" w:hAnsi="Times New Roman" w:cs="Times New Roman"/>
          <w:b/>
        </w:rPr>
        <w:t>. Additional experiments showing rhythms in wheat under D:D or L:L scripts:</w:t>
      </w:r>
    </w:p>
    <w:p w14:paraId="3FEED018" w14:textId="196A5710" w:rsidR="00FC61AD" w:rsidRPr="00871DD8" w:rsidRDefault="00FC61AD" w:rsidP="001949C8">
      <w:pPr>
        <w:rPr>
          <w:rFonts w:ascii="Times New Roman" w:hAnsi="Times New Roman" w:cs="Times New Roman"/>
          <w:b/>
        </w:rPr>
      </w:pPr>
    </w:p>
    <w:p w14:paraId="72F15819" w14:textId="1D4DE9DD" w:rsidR="001949C8" w:rsidRPr="00871DD8" w:rsidRDefault="001949C8" w:rsidP="001949C8">
      <w:pPr>
        <w:rPr>
          <w:rFonts w:ascii="Times New Roman" w:hAnsi="Times New Roman" w:cs="Times New Roman"/>
        </w:rPr>
      </w:pPr>
    </w:p>
    <w:p w14:paraId="0F57D7A9" w14:textId="1F9AC1ED" w:rsidR="001949C8" w:rsidRPr="00871DD8" w:rsidRDefault="007262D9" w:rsidP="001949C8">
      <w:pPr>
        <w:rPr>
          <w:rFonts w:ascii="Times New Roman" w:eastAsiaTheme="minorHAnsi" w:hAnsi="Times New Roman" w:cs="Times New Roman"/>
        </w:rPr>
      </w:pPr>
      <w:r>
        <w:rPr>
          <w:rFonts w:ascii="Times New Roman" w:hAnsi="Times New Roman" w:cs="Times New Roman"/>
          <w:b/>
          <w:noProof/>
        </w:rPr>
        <w:drawing>
          <wp:anchor distT="0" distB="0" distL="114300" distR="114300" simplePos="0" relativeHeight="251664384" behindDoc="0" locked="0" layoutInCell="1" allowOverlap="1" wp14:anchorId="5056B4E1" wp14:editId="0F0E7505">
            <wp:simplePos x="0" y="0"/>
            <wp:positionH relativeFrom="margin">
              <wp:align>left</wp:align>
            </wp:positionH>
            <wp:positionV relativeFrom="paragraph">
              <wp:posOffset>835152</wp:posOffset>
            </wp:positionV>
            <wp:extent cx="5974547" cy="1812897"/>
            <wp:effectExtent l="0" t="0" r="762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 Wheat DDL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74547" cy="1812897"/>
                    </a:xfrm>
                    <a:prstGeom prst="rect">
                      <a:avLst/>
                    </a:prstGeom>
                  </pic:spPr>
                </pic:pic>
              </a:graphicData>
            </a:graphic>
          </wp:anchor>
        </w:drawing>
      </w:r>
      <w:r w:rsidR="001949C8" w:rsidRPr="00871DD8">
        <w:rPr>
          <w:rFonts w:ascii="Times New Roman" w:eastAsiaTheme="minorHAnsi" w:hAnsi="Times New Roman" w:cs="Times New Roman"/>
        </w:rPr>
        <w:t xml:space="preserve">Delayed fluorescence between D:D v L:L scripts in wheat. 2 experiments- 2 </w:t>
      </w:r>
      <w:proofErr w:type="gramStart"/>
      <w:r w:rsidR="001949C8" w:rsidRPr="00871DD8">
        <w:rPr>
          <w:rFonts w:ascii="Times New Roman" w:eastAsiaTheme="minorHAnsi" w:hAnsi="Times New Roman" w:cs="Times New Roman"/>
        </w:rPr>
        <w:t>week</w:t>
      </w:r>
      <w:proofErr w:type="gramEnd"/>
      <w:r w:rsidR="001949C8" w:rsidRPr="00871DD8">
        <w:rPr>
          <w:rFonts w:ascii="Times New Roman" w:eastAsiaTheme="minorHAnsi" w:hAnsi="Times New Roman" w:cs="Times New Roman"/>
        </w:rPr>
        <w:t xml:space="preserve"> old and 3 week old wheat plants with two </w:t>
      </w:r>
      <w:proofErr w:type="spellStart"/>
      <w:r w:rsidR="001949C8" w:rsidRPr="00871DD8">
        <w:rPr>
          <w:rFonts w:ascii="Times New Roman" w:eastAsiaTheme="minorHAnsi" w:hAnsi="Times New Roman" w:cs="Times New Roman"/>
        </w:rPr>
        <w:t>Lumo</w:t>
      </w:r>
      <w:proofErr w:type="spellEnd"/>
      <w:r w:rsidR="001949C8" w:rsidRPr="00871DD8">
        <w:rPr>
          <w:rFonts w:ascii="Times New Roman" w:eastAsiaTheme="minorHAnsi" w:hAnsi="Times New Roman" w:cs="Times New Roman"/>
        </w:rPr>
        <w:t xml:space="preserve"> cameras with reciprocal tests of LL or DD script in each cabinet. Data is cubic de-trended, normalized to the mean intensity and then spread to show rhythmicity of each sample.  </w:t>
      </w:r>
    </w:p>
    <w:p w14:paraId="753D54E0" w14:textId="77777777" w:rsidR="001949C8" w:rsidRPr="00871DD8" w:rsidRDefault="001949C8" w:rsidP="001949C8">
      <w:pPr>
        <w:rPr>
          <w:rFonts w:ascii="Times New Roman" w:hAnsi="Times New Roman" w:cs="Times New Roman"/>
          <w:b/>
        </w:rPr>
      </w:pPr>
    </w:p>
    <w:p w14:paraId="57BEA931" w14:textId="630D3FAB" w:rsidR="001949C8" w:rsidRPr="00871DD8" w:rsidRDefault="001949C8" w:rsidP="001949C8">
      <w:pPr>
        <w:rPr>
          <w:rFonts w:ascii="Times New Roman" w:hAnsi="Times New Roman" w:cs="Times New Roman"/>
          <w:b/>
        </w:rPr>
      </w:pPr>
    </w:p>
    <w:p w14:paraId="486DA061" w14:textId="77777777" w:rsidR="001949C8" w:rsidRPr="00871DD8" w:rsidRDefault="001949C8" w:rsidP="001949C8">
      <w:pPr>
        <w:rPr>
          <w:rFonts w:ascii="Times New Roman" w:hAnsi="Times New Roman" w:cs="Times New Roman"/>
          <w:b/>
        </w:rPr>
      </w:pPr>
    </w:p>
    <w:p w14:paraId="30AE9270" w14:textId="77777777" w:rsidR="001949C8" w:rsidRPr="00871DD8" w:rsidRDefault="001949C8" w:rsidP="001949C8">
      <w:pPr>
        <w:rPr>
          <w:rFonts w:ascii="Times New Roman" w:hAnsi="Times New Roman" w:cs="Times New Roman"/>
          <w:b/>
        </w:rPr>
      </w:pPr>
    </w:p>
    <w:p w14:paraId="37D08AEA" w14:textId="501BAB6F" w:rsidR="001949C8" w:rsidRPr="00871DD8" w:rsidRDefault="00D86D6B" w:rsidP="001949C8">
      <w:pPr>
        <w:rPr>
          <w:rFonts w:ascii="Times New Roman" w:hAnsi="Times New Roman" w:cs="Times New Roman"/>
          <w:b/>
        </w:rPr>
      </w:pPr>
      <w:r>
        <w:rPr>
          <w:rFonts w:ascii="Times New Roman" w:hAnsi="Times New Roman" w:cs="Times New Roman"/>
          <w:b/>
        </w:rPr>
        <w:t>S12</w:t>
      </w:r>
      <w:r w:rsidR="001949C8" w:rsidRPr="00871DD8">
        <w:rPr>
          <w:rFonts w:ascii="Times New Roman" w:hAnsi="Times New Roman" w:cs="Times New Roman"/>
          <w:b/>
        </w:rPr>
        <w:t xml:space="preserve">. Additional experiments showing rhythms in </w:t>
      </w:r>
      <w:r w:rsidR="001949C8" w:rsidRPr="00871DD8">
        <w:rPr>
          <w:rFonts w:ascii="Times New Roman" w:hAnsi="Times New Roman" w:cs="Times New Roman"/>
          <w:b/>
          <w:i/>
        </w:rPr>
        <w:t xml:space="preserve">Brassica </w:t>
      </w:r>
      <w:proofErr w:type="spellStart"/>
      <w:r w:rsidR="001949C8" w:rsidRPr="00871DD8">
        <w:rPr>
          <w:rFonts w:ascii="Times New Roman" w:hAnsi="Times New Roman" w:cs="Times New Roman"/>
          <w:b/>
          <w:i/>
        </w:rPr>
        <w:t>oleracia</w:t>
      </w:r>
      <w:proofErr w:type="spellEnd"/>
      <w:r w:rsidR="001949C8" w:rsidRPr="00871DD8">
        <w:rPr>
          <w:rFonts w:ascii="Times New Roman" w:hAnsi="Times New Roman" w:cs="Times New Roman"/>
          <w:b/>
        </w:rPr>
        <w:t xml:space="preserve"> under D:D or L:L scripts:</w:t>
      </w:r>
    </w:p>
    <w:p w14:paraId="3D95A48F" w14:textId="0E507BC2" w:rsidR="001949C8" w:rsidRPr="00871DD8" w:rsidRDefault="001949C8">
      <w:pPr>
        <w:rPr>
          <w:rFonts w:ascii="Times New Roman" w:hAnsi="Times New Roman" w:cs="Times New Roman"/>
        </w:rPr>
      </w:pPr>
    </w:p>
    <w:p w14:paraId="2D06F2E7" w14:textId="3106606B" w:rsidR="001949C8" w:rsidRPr="00871DD8" w:rsidRDefault="001949C8" w:rsidP="001949C8">
      <w:pPr>
        <w:rPr>
          <w:rFonts w:ascii="Times New Roman" w:hAnsi="Times New Roman" w:cs="Times New Roman"/>
        </w:rPr>
      </w:pPr>
      <w:r w:rsidRPr="00871DD8">
        <w:rPr>
          <w:rFonts w:ascii="Times New Roman" w:hAnsi="Times New Roman" w:cs="Times New Roman"/>
        </w:rPr>
        <w:t xml:space="preserve">Delayed fluorescence between D:D v L:L scripts in 6 different </w:t>
      </w:r>
      <w:r w:rsidRPr="00871DD8">
        <w:rPr>
          <w:rFonts w:ascii="Times New Roman" w:hAnsi="Times New Roman" w:cs="Times New Roman"/>
          <w:i/>
          <w:iCs/>
        </w:rPr>
        <w:t xml:space="preserve">Brassica </w:t>
      </w:r>
      <w:proofErr w:type="spellStart"/>
      <w:r w:rsidRPr="00871DD8">
        <w:rPr>
          <w:rFonts w:ascii="Times New Roman" w:hAnsi="Times New Roman" w:cs="Times New Roman"/>
          <w:i/>
          <w:iCs/>
        </w:rPr>
        <w:t>oleracia</w:t>
      </w:r>
      <w:proofErr w:type="spellEnd"/>
      <w:r w:rsidRPr="00871DD8">
        <w:rPr>
          <w:rFonts w:ascii="Times New Roman" w:hAnsi="Times New Roman" w:cs="Times New Roman"/>
          <w:i/>
          <w:iCs/>
        </w:rPr>
        <w:t xml:space="preserve"> </w:t>
      </w:r>
      <w:r w:rsidRPr="00871DD8">
        <w:rPr>
          <w:rFonts w:ascii="Times New Roman" w:hAnsi="Times New Roman" w:cs="Times New Roman"/>
        </w:rPr>
        <w:t xml:space="preserve">species. 2 experiments- 2 </w:t>
      </w:r>
      <w:proofErr w:type="gramStart"/>
      <w:r w:rsidRPr="00871DD8">
        <w:rPr>
          <w:rFonts w:ascii="Times New Roman" w:hAnsi="Times New Roman" w:cs="Times New Roman"/>
        </w:rPr>
        <w:t>week</w:t>
      </w:r>
      <w:proofErr w:type="gramEnd"/>
      <w:r w:rsidRPr="00871DD8">
        <w:rPr>
          <w:rFonts w:ascii="Times New Roman" w:hAnsi="Times New Roman" w:cs="Times New Roman"/>
        </w:rPr>
        <w:t xml:space="preserve"> old and 3 week old plants with two cameras with a L:L script used for the 2 week old experiments and the D:D script used for the 3 week old experiments. Data is cubic de-trended, normalized to the mean intensity and then spread to show rhythmicity of each sample.  </w:t>
      </w:r>
    </w:p>
    <w:p w14:paraId="24B392A3" w14:textId="2E980829" w:rsidR="000C0078" w:rsidRPr="00871DD8" w:rsidRDefault="000C0078">
      <w:pPr>
        <w:rPr>
          <w:rFonts w:ascii="Times New Roman" w:hAnsi="Times New Roman" w:cs="Times New Roman"/>
        </w:rPr>
      </w:pPr>
    </w:p>
    <w:p w14:paraId="50A32387" w14:textId="3AC63CC2" w:rsidR="00D83EB1" w:rsidRDefault="007262D9">
      <w:pPr>
        <w:rPr>
          <w:rFonts w:ascii="Times New Roman" w:hAnsi="Times New Roman" w:cs="Times New Roman"/>
        </w:rPr>
      </w:pPr>
      <w:r>
        <w:rPr>
          <w:rFonts w:ascii="Times New Roman" w:hAnsi="Times New Roman" w:cs="Times New Roman"/>
          <w:noProof/>
        </w:rPr>
        <w:lastRenderedPageBreak/>
        <w:drawing>
          <wp:inline distT="0" distB="0" distL="0" distR="0" wp14:anchorId="29C7CFED" wp14:editId="207F8FB3">
            <wp:extent cx="5727700" cy="27622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ementary Brassica DDL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2762250"/>
                    </a:xfrm>
                    <a:prstGeom prst="rect">
                      <a:avLst/>
                    </a:prstGeom>
                  </pic:spPr>
                </pic:pic>
              </a:graphicData>
            </a:graphic>
          </wp:inline>
        </w:drawing>
      </w:r>
    </w:p>
    <w:p w14:paraId="6215A223" w14:textId="11E23A8E" w:rsidR="007262D9" w:rsidRDefault="007262D9">
      <w:pPr>
        <w:rPr>
          <w:rFonts w:ascii="Times New Roman" w:hAnsi="Times New Roman" w:cs="Times New Roman"/>
        </w:rPr>
      </w:pPr>
    </w:p>
    <w:p w14:paraId="2EED0173" w14:textId="555D6487" w:rsidR="007262D9" w:rsidRDefault="007262D9">
      <w:pPr>
        <w:rPr>
          <w:rFonts w:ascii="Times New Roman" w:hAnsi="Times New Roman" w:cs="Times New Roman"/>
        </w:rPr>
      </w:pPr>
    </w:p>
    <w:p w14:paraId="7AE68161" w14:textId="77777777" w:rsidR="007262D9" w:rsidRPr="00871DD8" w:rsidRDefault="007262D9">
      <w:pPr>
        <w:rPr>
          <w:rFonts w:ascii="Times New Roman" w:hAnsi="Times New Roman" w:cs="Times New Roman"/>
        </w:rPr>
      </w:pPr>
    </w:p>
    <w:p w14:paraId="1D96DE64" w14:textId="6EA305AC" w:rsidR="00D83EB1" w:rsidRPr="00871DD8" w:rsidRDefault="00D86D6B">
      <w:pPr>
        <w:rPr>
          <w:rFonts w:ascii="Times New Roman" w:hAnsi="Times New Roman" w:cs="Times New Roman"/>
          <w:b/>
        </w:rPr>
      </w:pPr>
      <w:r>
        <w:rPr>
          <w:rFonts w:ascii="Times New Roman" w:hAnsi="Times New Roman" w:cs="Times New Roman"/>
          <w:b/>
        </w:rPr>
        <w:t>S13</w:t>
      </w:r>
      <w:r w:rsidR="00D83EB1" w:rsidRPr="00871DD8">
        <w:rPr>
          <w:rFonts w:ascii="Times New Roman" w:hAnsi="Times New Roman" w:cs="Times New Roman"/>
          <w:b/>
        </w:rPr>
        <w:t>. Additional experiments showing rhythms in Wheat under 17</w:t>
      </w:r>
      <w:r w:rsidR="00D83EB1" w:rsidRPr="00871DD8">
        <w:rPr>
          <w:rFonts w:ascii="Times New Roman" w:hAnsi="Times New Roman" w:cs="Times New Roman"/>
          <w:b/>
        </w:rPr>
        <w:sym w:font="Symbol" w:char="F0B0"/>
      </w:r>
      <w:r w:rsidR="00D83EB1" w:rsidRPr="00871DD8">
        <w:rPr>
          <w:rFonts w:ascii="Times New Roman" w:hAnsi="Times New Roman" w:cs="Times New Roman"/>
          <w:b/>
        </w:rPr>
        <w:t>C or 22</w:t>
      </w:r>
      <w:r w:rsidR="00D83EB1" w:rsidRPr="00871DD8">
        <w:rPr>
          <w:rFonts w:ascii="Times New Roman" w:hAnsi="Times New Roman" w:cs="Times New Roman"/>
          <w:b/>
        </w:rPr>
        <w:sym w:font="Symbol" w:char="F0B0"/>
      </w:r>
      <w:r w:rsidR="00D83EB1" w:rsidRPr="00871DD8">
        <w:rPr>
          <w:rFonts w:ascii="Times New Roman" w:hAnsi="Times New Roman" w:cs="Times New Roman"/>
          <w:b/>
        </w:rPr>
        <w:t>C:</w:t>
      </w:r>
    </w:p>
    <w:p w14:paraId="261869A2" w14:textId="7F612A43" w:rsidR="00D83EB1" w:rsidRPr="00871DD8" w:rsidRDefault="00D83EB1">
      <w:pPr>
        <w:rPr>
          <w:rFonts w:ascii="Times New Roman" w:hAnsi="Times New Roman" w:cs="Times New Roman"/>
        </w:rPr>
      </w:pPr>
    </w:p>
    <w:p w14:paraId="7DAE403B" w14:textId="07BA0FE4" w:rsidR="00D83EB1" w:rsidRDefault="00D83EB1" w:rsidP="00D83EB1">
      <w:pPr>
        <w:rPr>
          <w:rFonts w:ascii="Times New Roman" w:hAnsi="Times New Roman" w:cs="Times New Roman"/>
        </w:rPr>
      </w:pPr>
      <w:r w:rsidRPr="00871DD8">
        <w:rPr>
          <w:rFonts w:ascii="Times New Roman" w:hAnsi="Times New Roman" w:cs="Times New Roman"/>
        </w:rPr>
        <w:t xml:space="preserve">Delayed fluorescence in wheat under 17C or 22C temperature entrainment and imaging conditions. Temperatures were tested over 2 separate experiments using two </w:t>
      </w:r>
      <w:proofErr w:type="spellStart"/>
      <w:r w:rsidRPr="00871DD8">
        <w:rPr>
          <w:rFonts w:ascii="Times New Roman" w:hAnsi="Times New Roman" w:cs="Times New Roman"/>
        </w:rPr>
        <w:t>Lumo</w:t>
      </w:r>
      <w:proofErr w:type="spellEnd"/>
      <w:r w:rsidRPr="00871DD8">
        <w:rPr>
          <w:rFonts w:ascii="Times New Roman" w:hAnsi="Times New Roman" w:cs="Times New Roman"/>
        </w:rPr>
        <w:t xml:space="preserve"> cameras with a D:D script. Plants were either 18 or 25 days old and whole leaves were used. Data is cubic de-trended, normalized to the mean intensity and then spread to show rhythmicity of each sample.  </w:t>
      </w:r>
    </w:p>
    <w:p w14:paraId="7A3C0CC7" w14:textId="77777777" w:rsidR="00782B53" w:rsidRDefault="007262D9">
      <w:pPr>
        <w:rPr>
          <w:rFonts w:ascii="Times New Roman" w:hAnsi="Times New Roman" w:cs="Times New Roman"/>
        </w:rPr>
      </w:pPr>
      <w:r>
        <w:rPr>
          <w:rFonts w:ascii="Times New Roman" w:hAnsi="Times New Roman" w:cs="Times New Roman"/>
          <w:noProof/>
        </w:rPr>
        <w:drawing>
          <wp:anchor distT="0" distB="0" distL="114300" distR="114300" simplePos="0" relativeHeight="251665408" behindDoc="0" locked="0" layoutInCell="1" allowOverlap="1" wp14:anchorId="62151D14" wp14:editId="3D1A3442">
            <wp:simplePos x="0" y="0"/>
            <wp:positionH relativeFrom="column">
              <wp:posOffset>403860</wp:posOffset>
            </wp:positionH>
            <wp:positionV relativeFrom="paragraph">
              <wp:posOffset>260483</wp:posOffset>
            </wp:positionV>
            <wp:extent cx="4816475" cy="3902075"/>
            <wp:effectExtent l="0" t="0" r="3175" b="317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upplementary Wheat 17v22C.png"/>
                    <pic:cNvPicPr/>
                  </pic:nvPicPr>
                  <pic:blipFill>
                    <a:blip r:embed="rId9">
                      <a:extLst>
                        <a:ext uri="{28A0092B-C50C-407E-A947-70E740481C1C}">
                          <a14:useLocalDpi xmlns:a14="http://schemas.microsoft.com/office/drawing/2010/main" val="0"/>
                        </a:ext>
                      </a:extLst>
                    </a:blip>
                    <a:stretch>
                      <a:fillRect/>
                    </a:stretch>
                  </pic:blipFill>
                  <pic:spPr>
                    <a:xfrm>
                      <a:off x="0" y="0"/>
                      <a:ext cx="4816475" cy="3902075"/>
                    </a:xfrm>
                    <a:prstGeom prst="rect">
                      <a:avLst/>
                    </a:prstGeom>
                  </pic:spPr>
                </pic:pic>
              </a:graphicData>
            </a:graphic>
          </wp:anchor>
        </w:drawing>
      </w:r>
    </w:p>
    <w:p w14:paraId="5EFD7867" w14:textId="79D74F26" w:rsidR="00F24770" w:rsidRPr="00782B53" w:rsidRDefault="00F24770">
      <w:pPr>
        <w:rPr>
          <w:rFonts w:ascii="Times New Roman" w:hAnsi="Times New Roman" w:cs="Times New Roman"/>
        </w:rPr>
      </w:pPr>
      <w:r w:rsidRPr="00F24770">
        <w:rPr>
          <w:rFonts w:ascii="Times New Roman" w:hAnsi="Times New Roman" w:cs="Times New Roman"/>
          <w:b/>
        </w:rPr>
        <w:lastRenderedPageBreak/>
        <w:t>S1</w:t>
      </w:r>
      <w:r w:rsidR="00D86D6B">
        <w:rPr>
          <w:rFonts w:ascii="Times New Roman" w:hAnsi="Times New Roman" w:cs="Times New Roman"/>
          <w:b/>
        </w:rPr>
        <w:t>4</w:t>
      </w:r>
      <w:r w:rsidRPr="00F24770">
        <w:rPr>
          <w:rFonts w:ascii="Times New Roman" w:hAnsi="Times New Roman" w:cs="Times New Roman"/>
          <w:b/>
        </w:rPr>
        <w:t xml:space="preserve">: </w:t>
      </w:r>
      <w:r w:rsidR="007262D9" w:rsidRPr="00871DD8">
        <w:rPr>
          <w:rFonts w:ascii="Times New Roman" w:hAnsi="Times New Roman" w:cs="Times New Roman"/>
          <w:b/>
        </w:rPr>
        <w:t xml:space="preserve">Additional experiments </w:t>
      </w:r>
      <w:r w:rsidRPr="00F24770">
        <w:rPr>
          <w:rFonts w:ascii="Times New Roman" w:hAnsi="Times New Roman" w:cs="Times New Roman"/>
          <w:b/>
        </w:rPr>
        <w:t>of the three brassica cultivars from Figure 6</w:t>
      </w:r>
    </w:p>
    <w:p w14:paraId="1382C309" w14:textId="77777777" w:rsidR="007262D9" w:rsidRDefault="007262D9">
      <w:pPr>
        <w:rPr>
          <w:rFonts w:ascii="Times New Roman" w:hAnsi="Times New Roman" w:cs="Times New Roman"/>
          <w:b/>
        </w:rPr>
      </w:pPr>
    </w:p>
    <w:p w14:paraId="13F405BC" w14:textId="3DE58ECE" w:rsidR="007262D9" w:rsidRDefault="00F24770">
      <w:pPr>
        <w:rPr>
          <w:rFonts w:ascii="Times New Roman" w:hAnsi="Times New Roman" w:cs="Times New Roman"/>
        </w:rPr>
      </w:pPr>
      <w:r>
        <w:rPr>
          <w:rFonts w:ascii="Times New Roman" w:hAnsi="Times New Roman" w:cs="Times New Roman"/>
        </w:rPr>
        <w:t xml:space="preserve">Periods detected from delayed fluorescence rhythms under L:L conditions at 22C from three independent technical replicates. Data is BAMP </w:t>
      </w:r>
      <w:proofErr w:type="spellStart"/>
      <w:r>
        <w:rPr>
          <w:rFonts w:ascii="Times New Roman" w:hAnsi="Times New Roman" w:cs="Times New Roman"/>
        </w:rPr>
        <w:t>dtr</w:t>
      </w:r>
      <w:proofErr w:type="spellEnd"/>
      <w:r>
        <w:rPr>
          <w:rFonts w:ascii="Times New Roman" w:hAnsi="Times New Roman" w:cs="Times New Roman"/>
        </w:rPr>
        <w:t xml:space="preserve">. </w:t>
      </w:r>
      <w:r w:rsidR="007262D9">
        <w:rPr>
          <w:rFonts w:ascii="Times New Roman" w:hAnsi="Times New Roman" w:cs="Times New Roman"/>
        </w:rPr>
        <w:t xml:space="preserve">Cabriolet N=9/9, </w:t>
      </w:r>
      <w:proofErr w:type="spellStart"/>
      <w:r w:rsidR="007262D9">
        <w:rPr>
          <w:rFonts w:ascii="Times New Roman" w:hAnsi="Times New Roman" w:cs="Times New Roman"/>
        </w:rPr>
        <w:t>Chuanyou</w:t>
      </w:r>
      <w:proofErr w:type="spellEnd"/>
      <w:r w:rsidR="007262D9">
        <w:rPr>
          <w:rFonts w:ascii="Times New Roman" w:hAnsi="Times New Roman" w:cs="Times New Roman"/>
        </w:rPr>
        <w:t xml:space="preserve"> II N=7/9 and </w:t>
      </w:r>
      <w:proofErr w:type="spellStart"/>
      <w:r w:rsidR="007262D9">
        <w:rPr>
          <w:rFonts w:ascii="Times New Roman" w:hAnsi="Times New Roman" w:cs="Times New Roman"/>
        </w:rPr>
        <w:t>Norin</w:t>
      </w:r>
      <w:proofErr w:type="spellEnd"/>
      <w:r w:rsidR="007262D9">
        <w:rPr>
          <w:rFonts w:ascii="Times New Roman" w:hAnsi="Times New Roman" w:cs="Times New Roman"/>
        </w:rPr>
        <w:t xml:space="preserve"> N=9/9.</w:t>
      </w:r>
    </w:p>
    <w:p w14:paraId="1573EDB5" w14:textId="231B7EB3" w:rsidR="007262D9" w:rsidRPr="00871DD8" w:rsidRDefault="007262D9">
      <w:pPr>
        <w:rPr>
          <w:rFonts w:ascii="Times New Roman" w:hAnsi="Times New Roman" w:cs="Times New Roman"/>
        </w:rPr>
      </w:pPr>
    </w:p>
    <w:p w14:paraId="48DCEE61" w14:textId="2AA45545" w:rsidR="00F24770" w:rsidRPr="00871DD8" w:rsidRDefault="007262D9">
      <w:pPr>
        <w:rPr>
          <w:rFonts w:ascii="Times New Roman" w:hAnsi="Times New Roman" w:cs="Times New Roman"/>
        </w:rPr>
      </w:pPr>
      <w:r>
        <w:rPr>
          <w:rFonts w:ascii="Times New Roman" w:hAnsi="Times New Roman" w:cs="Times New Roman"/>
          <w:b/>
          <w:noProof/>
        </w:rPr>
        <w:drawing>
          <wp:anchor distT="0" distB="0" distL="114300" distR="114300" simplePos="0" relativeHeight="251663360" behindDoc="0" locked="0" layoutInCell="1" allowOverlap="1" wp14:anchorId="4B07AE2C" wp14:editId="68AF9751">
            <wp:simplePos x="0" y="0"/>
            <wp:positionH relativeFrom="column">
              <wp:posOffset>757887</wp:posOffset>
            </wp:positionH>
            <wp:positionV relativeFrom="paragraph">
              <wp:posOffset>21977</wp:posOffset>
            </wp:positionV>
            <wp:extent cx="4035902" cy="3371380"/>
            <wp:effectExtent l="0" t="0" r="317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pplementary brassica.png"/>
                    <pic:cNvPicPr/>
                  </pic:nvPicPr>
                  <pic:blipFill>
                    <a:blip r:embed="rId10">
                      <a:extLst>
                        <a:ext uri="{28A0092B-C50C-407E-A947-70E740481C1C}">
                          <a14:useLocalDpi xmlns:a14="http://schemas.microsoft.com/office/drawing/2010/main" val="0"/>
                        </a:ext>
                      </a:extLst>
                    </a:blip>
                    <a:stretch>
                      <a:fillRect/>
                    </a:stretch>
                  </pic:blipFill>
                  <pic:spPr>
                    <a:xfrm>
                      <a:off x="0" y="0"/>
                      <a:ext cx="4035902" cy="3371380"/>
                    </a:xfrm>
                    <a:prstGeom prst="rect">
                      <a:avLst/>
                    </a:prstGeom>
                  </pic:spPr>
                </pic:pic>
              </a:graphicData>
            </a:graphic>
          </wp:anchor>
        </w:drawing>
      </w:r>
    </w:p>
    <w:sectPr w:rsidR="00F24770" w:rsidRPr="00871DD8" w:rsidSect="00FB244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activeWritingStyle w:appName="MSWord" w:lang="en-GB" w:vendorID="64" w:dllVersion="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986"/>
    <w:rsid w:val="000048C8"/>
    <w:rsid w:val="00006CC9"/>
    <w:rsid w:val="00014217"/>
    <w:rsid w:val="000161E4"/>
    <w:rsid w:val="00036D77"/>
    <w:rsid w:val="00036D83"/>
    <w:rsid w:val="00044C46"/>
    <w:rsid w:val="00053A53"/>
    <w:rsid w:val="00053AFA"/>
    <w:rsid w:val="00063016"/>
    <w:rsid w:val="00065D8E"/>
    <w:rsid w:val="000702D5"/>
    <w:rsid w:val="00071C3B"/>
    <w:rsid w:val="00073986"/>
    <w:rsid w:val="000752EC"/>
    <w:rsid w:val="00075618"/>
    <w:rsid w:val="00075AEB"/>
    <w:rsid w:val="00081D87"/>
    <w:rsid w:val="000959A5"/>
    <w:rsid w:val="000A0CC4"/>
    <w:rsid w:val="000A389D"/>
    <w:rsid w:val="000A7353"/>
    <w:rsid w:val="000C0078"/>
    <w:rsid w:val="000C4CDB"/>
    <w:rsid w:val="000C4D07"/>
    <w:rsid w:val="000C6AA3"/>
    <w:rsid w:val="000D26D2"/>
    <w:rsid w:val="000D73A4"/>
    <w:rsid w:val="000E7D58"/>
    <w:rsid w:val="000F1F53"/>
    <w:rsid w:val="001001A9"/>
    <w:rsid w:val="00101A40"/>
    <w:rsid w:val="001029E4"/>
    <w:rsid w:val="00102E21"/>
    <w:rsid w:val="00103314"/>
    <w:rsid w:val="00106EFA"/>
    <w:rsid w:val="0014163E"/>
    <w:rsid w:val="00157961"/>
    <w:rsid w:val="00166404"/>
    <w:rsid w:val="00174733"/>
    <w:rsid w:val="00177158"/>
    <w:rsid w:val="00183D93"/>
    <w:rsid w:val="001842B8"/>
    <w:rsid w:val="00187F73"/>
    <w:rsid w:val="0019145F"/>
    <w:rsid w:val="00194118"/>
    <w:rsid w:val="001949C8"/>
    <w:rsid w:val="001965B5"/>
    <w:rsid w:val="001A2652"/>
    <w:rsid w:val="001A2673"/>
    <w:rsid w:val="001A2A72"/>
    <w:rsid w:val="001A2C72"/>
    <w:rsid w:val="001C1C98"/>
    <w:rsid w:val="001D40FD"/>
    <w:rsid w:val="001E70B7"/>
    <w:rsid w:val="001F43C9"/>
    <w:rsid w:val="001F5887"/>
    <w:rsid w:val="002039BF"/>
    <w:rsid w:val="002074A0"/>
    <w:rsid w:val="00210229"/>
    <w:rsid w:val="00212A81"/>
    <w:rsid w:val="0021713A"/>
    <w:rsid w:val="00221B0F"/>
    <w:rsid w:val="0022389D"/>
    <w:rsid w:val="0022587E"/>
    <w:rsid w:val="0023064C"/>
    <w:rsid w:val="00234CF0"/>
    <w:rsid w:val="00236574"/>
    <w:rsid w:val="00245C7E"/>
    <w:rsid w:val="00254A54"/>
    <w:rsid w:val="00255B58"/>
    <w:rsid w:val="00264189"/>
    <w:rsid w:val="00264243"/>
    <w:rsid w:val="00272340"/>
    <w:rsid w:val="002764D7"/>
    <w:rsid w:val="002830B7"/>
    <w:rsid w:val="00284FFA"/>
    <w:rsid w:val="002855D3"/>
    <w:rsid w:val="00292685"/>
    <w:rsid w:val="00295855"/>
    <w:rsid w:val="00296681"/>
    <w:rsid w:val="002A7DA5"/>
    <w:rsid w:val="002B79C9"/>
    <w:rsid w:val="002C2512"/>
    <w:rsid w:val="002C2A45"/>
    <w:rsid w:val="002C6A7D"/>
    <w:rsid w:val="002D602B"/>
    <w:rsid w:val="002D76BC"/>
    <w:rsid w:val="002F2FA5"/>
    <w:rsid w:val="002F3910"/>
    <w:rsid w:val="002F45BE"/>
    <w:rsid w:val="002F6006"/>
    <w:rsid w:val="00302D2C"/>
    <w:rsid w:val="0031238A"/>
    <w:rsid w:val="003173F1"/>
    <w:rsid w:val="0032099C"/>
    <w:rsid w:val="00324C89"/>
    <w:rsid w:val="00325C7E"/>
    <w:rsid w:val="003265D2"/>
    <w:rsid w:val="003479A8"/>
    <w:rsid w:val="003654F0"/>
    <w:rsid w:val="003872B5"/>
    <w:rsid w:val="00392C0B"/>
    <w:rsid w:val="003A675E"/>
    <w:rsid w:val="003B109D"/>
    <w:rsid w:val="003B65CC"/>
    <w:rsid w:val="003D5DB3"/>
    <w:rsid w:val="003E5701"/>
    <w:rsid w:val="003F7137"/>
    <w:rsid w:val="003F76DC"/>
    <w:rsid w:val="00403E49"/>
    <w:rsid w:val="00405811"/>
    <w:rsid w:val="004059E7"/>
    <w:rsid w:val="00410FBE"/>
    <w:rsid w:val="004121A6"/>
    <w:rsid w:val="00414186"/>
    <w:rsid w:val="0041580A"/>
    <w:rsid w:val="0041727A"/>
    <w:rsid w:val="00421AD8"/>
    <w:rsid w:val="00423555"/>
    <w:rsid w:val="00425264"/>
    <w:rsid w:val="00430F93"/>
    <w:rsid w:val="00437D77"/>
    <w:rsid w:val="00465330"/>
    <w:rsid w:val="0047208A"/>
    <w:rsid w:val="0047321B"/>
    <w:rsid w:val="0049031E"/>
    <w:rsid w:val="00493025"/>
    <w:rsid w:val="0049630B"/>
    <w:rsid w:val="004A5088"/>
    <w:rsid w:val="004A7912"/>
    <w:rsid w:val="004B0199"/>
    <w:rsid w:val="004B7F3C"/>
    <w:rsid w:val="004C1EBE"/>
    <w:rsid w:val="004C536D"/>
    <w:rsid w:val="004C6590"/>
    <w:rsid w:val="004D2A1B"/>
    <w:rsid w:val="004E6923"/>
    <w:rsid w:val="0051157D"/>
    <w:rsid w:val="0051334D"/>
    <w:rsid w:val="00515F78"/>
    <w:rsid w:val="005211D0"/>
    <w:rsid w:val="00523B14"/>
    <w:rsid w:val="00526756"/>
    <w:rsid w:val="005307F3"/>
    <w:rsid w:val="005319EE"/>
    <w:rsid w:val="0053589C"/>
    <w:rsid w:val="0053665E"/>
    <w:rsid w:val="00536CC8"/>
    <w:rsid w:val="00547907"/>
    <w:rsid w:val="005521C6"/>
    <w:rsid w:val="00552737"/>
    <w:rsid w:val="005602E9"/>
    <w:rsid w:val="00571A7F"/>
    <w:rsid w:val="00573121"/>
    <w:rsid w:val="00582C57"/>
    <w:rsid w:val="005841F4"/>
    <w:rsid w:val="00590236"/>
    <w:rsid w:val="00594AFC"/>
    <w:rsid w:val="00595B43"/>
    <w:rsid w:val="005A367E"/>
    <w:rsid w:val="005A393E"/>
    <w:rsid w:val="005C1CB2"/>
    <w:rsid w:val="005C3B64"/>
    <w:rsid w:val="005C7C08"/>
    <w:rsid w:val="005D0F9D"/>
    <w:rsid w:val="005D6627"/>
    <w:rsid w:val="005D6AD2"/>
    <w:rsid w:val="005F326B"/>
    <w:rsid w:val="005F7D58"/>
    <w:rsid w:val="00601212"/>
    <w:rsid w:val="006108AC"/>
    <w:rsid w:val="006214CD"/>
    <w:rsid w:val="00625A72"/>
    <w:rsid w:val="00631AA4"/>
    <w:rsid w:val="00631FC7"/>
    <w:rsid w:val="0063283B"/>
    <w:rsid w:val="00633AD0"/>
    <w:rsid w:val="0063480B"/>
    <w:rsid w:val="00640A4F"/>
    <w:rsid w:val="00642766"/>
    <w:rsid w:val="006431C6"/>
    <w:rsid w:val="00647A48"/>
    <w:rsid w:val="00651891"/>
    <w:rsid w:val="0065748C"/>
    <w:rsid w:val="0067604B"/>
    <w:rsid w:val="00693591"/>
    <w:rsid w:val="0069720F"/>
    <w:rsid w:val="006A162D"/>
    <w:rsid w:val="006A202B"/>
    <w:rsid w:val="006A3DBD"/>
    <w:rsid w:val="006A41D1"/>
    <w:rsid w:val="006A5A01"/>
    <w:rsid w:val="006A7951"/>
    <w:rsid w:val="006B1B32"/>
    <w:rsid w:val="006B5446"/>
    <w:rsid w:val="006C0365"/>
    <w:rsid w:val="006C52D3"/>
    <w:rsid w:val="006C7D38"/>
    <w:rsid w:val="006D08E4"/>
    <w:rsid w:val="006D71DB"/>
    <w:rsid w:val="006E04E6"/>
    <w:rsid w:val="006E343B"/>
    <w:rsid w:val="006E4B7F"/>
    <w:rsid w:val="006E79D4"/>
    <w:rsid w:val="006F04A9"/>
    <w:rsid w:val="006F54DF"/>
    <w:rsid w:val="006F6E6E"/>
    <w:rsid w:val="007050A6"/>
    <w:rsid w:val="00710F53"/>
    <w:rsid w:val="007132FC"/>
    <w:rsid w:val="00714F1D"/>
    <w:rsid w:val="0071567D"/>
    <w:rsid w:val="00716E79"/>
    <w:rsid w:val="0071735F"/>
    <w:rsid w:val="007212F7"/>
    <w:rsid w:val="00722FDE"/>
    <w:rsid w:val="007233BC"/>
    <w:rsid w:val="007262D9"/>
    <w:rsid w:val="00727974"/>
    <w:rsid w:val="00734E8F"/>
    <w:rsid w:val="00735342"/>
    <w:rsid w:val="0074227A"/>
    <w:rsid w:val="00742321"/>
    <w:rsid w:val="007448BF"/>
    <w:rsid w:val="007463A8"/>
    <w:rsid w:val="00760A48"/>
    <w:rsid w:val="00776208"/>
    <w:rsid w:val="00776882"/>
    <w:rsid w:val="00781891"/>
    <w:rsid w:val="00781FC5"/>
    <w:rsid w:val="00782B53"/>
    <w:rsid w:val="0078560D"/>
    <w:rsid w:val="00785B6A"/>
    <w:rsid w:val="007922AD"/>
    <w:rsid w:val="0079726A"/>
    <w:rsid w:val="007A2195"/>
    <w:rsid w:val="007A735B"/>
    <w:rsid w:val="007C0F53"/>
    <w:rsid w:val="007C439D"/>
    <w:rsid w:val="007C447B"/>
    <w:rsid w:val="007D30B1"/>
    <w:rsid w:val="007E248B"/>
    <w:rsid w:val="007F2183"/>
    <w:rsid w:val="007F4730"/>
    <w:rsid w:val="007F7493"/>
    <w:rsid w:val="007F7D49"/>
    <w:rsid w:val="00800573"/>
    <w:rsid w:val="00807DED"/>
    <w:rsid w:val="00811D7B"/>
    <w:rsid w:val="008130C3"/>
    <w:rsid w:val="00814EF2"/>
    <w:rsid w:val="00817B35"/>
    <w:rsid w:val="008240DC"/>
    <w:rsid w:val="00847055"/>
    <w:rsid w:val="00861E37"/>
    <w:rsid w:val="00865CC1"/>
    <w:rsid w:val="00871DD8"/>
    <w:rsid w:val="008757DD"/>
    <w:rsid w:val="00884D29"/>
    <w:rsid w:val="00885B0E"/>
    <w:rsid w:val="008869A5"/>
    <w:rsid w:val="0089145B"/>
    <w:rsid w:val="008951FE"/>
    <w:rsid w:val="00895F17"/>
    <w:rsid w:val="008A15D6"/>
    <w:rsid w:val="008B1C02"/>
    <w:rsid w:val="008B1E03"/>
    <w:rsid w:val="008B304F"/>
    <w:rsid w:val="008B3DF3"/>
    <w:rsid w:val="008D00A2"/>
    <w:rsid w:val="008E51DC"/>
    <w:rsid w:val="008F040E"/>
    <w:rsid w:val="008F3A4C"/>
    <w:rsid w:val="00904F2E"/>
    <w:rsid w:val="00906760"/>
    <w:rsid w:val="00907D0E"/>
    <w:rsid w:val="00923EFE"/>
    <w:rsid w:val="00944BA0"/>
    <w:rsid w:val="00950128"/>
    <w:rsid w:val="00957423"/>
    <w:rsid w:val="0096784E"/>
    <w:rsid w:val="00967DD0"/>
    <w:rsid w:val="009850C1"/>
    <w:rsid w:val="00987155"/>
    <w:rsid w:val="00991690"/>
    <w:rsid w:val="009A074B"/>
    <w:rsid w:val="009A363C"/>
    <w:rsid w:val="009A3799"/>
    <w:rsid w:val="009A440B"/>
    <w:rsid w:val="009B1CAD"/>
    <w:rsid w:val="009B1E76"/>
    <w:rsid w:val="009B3D8C"/>
    <w:rsid w:val="009D3448"/>
    <w:rsid w:val="009D426C"/>
    <w:rsid w:val="009F00F8"/>
    <w:rsid w:val="00A00EB7"/>
    <w:rsid w:val="00A02F91"/>
    <w:rsid w:val="00A059C7"/>
    <w:rsid w:val="00A1276D"/>
    <w:rsid w:val="00A24344"/>
    <w:rsid w:val="00A26E12"/>
    <w:rsid w:val="00A406CF"/>
    <w:rsid w:val="00A46666"/>
    <w:rsid w:val="00A55941"/>
    <w:rsid w:val="00A61B06"/>
    <w:rsid w:val="00A72BF1"/>
    <w:rsid w:val="00A73CB9"/>
    <w:rsid w:val="00A749E7"/>
    <w:rsid w:val="00A77514"/>
    <w:rsid w:val="00A8160D"/>
    <w:rsid w:val="00AB4FD7"/>
    <w:rsid w:val="00AC6B1E"/>
    <w:rsid w:val="00AD2CE1"/>
    <w:rsid w:val="00AD333F"/>
    <w:rsid w:val="00AF378B"/>
    <w:rsid w:val="00AF70C1"/>
    <w:rsid w:val="00B11B67"/>
    <w:rsid w:val="00B137ED"/>
    <w:rsid w:val="00B25EA1"/>
    <w:rsid w:val="00B31B51"/>
    <w:rsid w:val="00B327AB"/>
    <w:rsid w:val="00B4276C"/>
    <w:rsid w:val="00B56ED5"/>
    <w:rsid w:val="00B5712F"/>
    <w:rsid w:val="00B57377"/>
    <w:rsid w:val="00B6775B"/>
    <w:rsid w:val="00B67802"/>
    <w:rsid w:val="00B83FE7"/>
    <w:rsid w:val="00B84192"/>
    <w:rsid w:val="00B943F1"/>
    <w:rsid w:val="00B9733C"/>
    <w:rsid w:val="00BA0715"/>
    <w:rsid w:val="00BA2EBA"/>
    <w:rsid w:val="00BA7913"/>
    <w:rsid w:val="00BB10EC"/>
    <w:rsid w:val="00BB27F7"/>
    <w:rsid w:val="00BB5DA0"/>
    <w:rsid w:val="00BB716D"/>
    <w:rsid w:val="00BB7CAE"/>
    <w:rsid w:val="00BC3299"/>
    <w:rsid w:val="00BC5537"/>
    <w:rsid w:val="00BD0701"/>
    <w:rsid w:val="00BD35C0"/>
    <w:rsid w:val="00BD4A1B"/>
    <w:rsid w:val="00BD782F"/>
    <w:rsid w:val="00BE2254"/>
    <w:rsid w:val="00BF44EC"/>
    <w:rsid w:val="00BF484D"/>
    <w:rsid w:val="00BF52F8"/>
    <w:rsid w:val="00BF5829"/>
    <w:rsid w:val="00C01F77"/>
    <w:rsid w:val="00C027BA"/>
    <w:rsid w:val="00C05DB4"/>
    <w:rsid w:val="00C16565"/>
    <w:rsid w:val="00C20526"/>
    <w:rsid w:val="00C249C8"/>
    <w:rsid w:val="00C318BC"/>
    <w:rsid w:val="00C327F0"/>
    <w:rsid w:val="00C34F1E"/>
    <w:rsid w:val="00C36A4F"/>
    <w:rsid w:val="00C438A9"/>
    <w:rsid w:val="00C443AE"/>
    <w:rsid w:val="00C45B42"/>
    <w:rsid w:val="00C5049D"/>
    <w:rsid w:val="00C52333"/>
    <w:rsid w:val="00C61B16"/>
    <w:rsid w:val="00C62ADE"/>
    <w:rsid w:val="00C65F5D"/>
    <w:rsid w:val="00C66037"/>
    <w:rsid w:val="00C672F6"/>
    <w:rsid w:val="00C721D2"/>
    <w:rsid w:val="00C819D2"/>
    <w:rsid w:val="00C91B04"/>
    <w:rsid w:val="00C9273C"/>
    <w:rsid w:val="00C95938"/>
    <w:rsid w:val="00C96093"/>
    <w:rsid w:val="00CA1071"/>
    <w:rsid w:val="00CA7347"/>
    <w:rsid w:val="00CA76DF"/>
    <w:rsid w:val="00CB11FA"/>
    <w:rsid w:val="00CB1B27"/>
    <w:rsid w:val="00CC0531"/>
    <w:rsid w:val="00CC3672"/>
    <w:rsid w:val="00CD56A5"/>
    <w:rsid w:val="00CD5E79"/>
    <w:rsid w:val="00CD660B"/>
    <w:rsid w:val="00CE0A2D"/>
    <w:rsid w:val="00CE1484"/>
    <w:rsid w:val="00CE5135"/>
    <w:rsid w:val="00D00B10"/>
    <w:rsid w:val="00D055B1"/>
    <w:rsid w:val="00D063C5"/>
    <w:rsid w:val="00D161AD"/>
    <w:rsid w:val="00D21437"/>
    <w:rsid w:val="00D31E73"/>
    <w:rsid w:val="00D47687"/>
    <w:rsid w:val="00D60100"/>
    <w:rsid w:val="00D66B87"/>
    <w:rsid w:val="00D739E9"/>
    <w:rsid w:val="00D812C5"/>
    <w:rsid w:val="00D83EB1"/>
    <w:rsid w:val="00D86D6B"/>
    <w:rsid w:val="00D92D01"/>
    <w:rsid w:val="00D94124"/>
    <w:rsid w:val="00D97C6F"/>
    <w:rsid w:val="00DA3554"/>
    <w:rsid w:val="00DA5CB2"/>
    <w:rsid w:val="00DB35B5"/>
    <w:rsid w:val="00DC6294"/>
    <w:rsid w:val="00DD4071"/>
    <w:rsid w:val="00DE17CA"/>
    <w:rsid w:val="00DF11B8"/>
    <w:rsid w:val="00E07818"/>
    <w:rsid w:val="00E1240D"/>
    <w:rsid w:val="00E2377A"/>
    <w:rsid w:val="00E32B8B"/>
    <w:rsid w:val="00E32DC9"/>
    <w:rsid w:val="00E459EE"/>
    <w:rsid w:val="00E46A87"/>
    <w:rsid w:val="00E56F41"/>
    <w:rsid w:val="00E760E7"/>
    <w:rsid w:val="00E931CC"/>
    <w:rsid w:val="00E93BE5"/>
    <w:rsid w:val="00E9484B"/>
    <w:rsid w:val="00EC7F18"/>
    <w:rsid w:val="00ED2138"/>
    <w:rsid w:val="00ED2651"/>
    <w:rsid w:val="00ED27CD"/>
    <w:rsid w:val="00ED3269"/>
    <w:rsid w:val="00ED55C7"/>
    <w:rsid w:val="00ED6D09"/>
    <w:rsid w:val="00EE644E"/>
    <w:rsid w:val="00EF4637"/>
    <w:rsid w:val="00EF4DAA"/>
    <w:rsid w:val="00F01788"/>
    <w:rsid w:val="00F071B7"/>
    <w:rsid w:val="00F12E41"/>
    <w:rsid w:val="00F154FC"/>
    <w:rsid w:val="00F21B96"/>
    <w:rsid w:val="00F24770"/>
    <w:rsid w:val="00F25CE1"/>
    <w:rsid w:val="00F343A9"/>
    <w:rsid w:val="00F42115"/>
    <w:rsid w:val="00F45FFF"/>
    <w:rsid w:val="00F51021"/>
    <w:rsid w:val="00F540A1"/>
    <w:rsid w:val="00F54523"/>
    <w:rsid w:val="00F5788A"/>
    <w:rsid w:val="00F65C9F"/>
    <w:rsid w:val="00F7745F"/>
    <w:rsid w:val="00F84C45"/>
    <w:rsid w:val="00F84E5E"/>
    <w:rsid w:val="00F93726"/>
    <w:rsid w:val="00FB2442"/>
    <w:rsid w:val="00FB36D4"/>
    <w:rsid w:val="00FC5328"/>
    <w:rsid w:val="00FC61AD"/>
    <w:rsid w:val="00FD1799"/>
    <w:rsid w:val="00FD3B97"/>
    <w:rsid w:val="00FD46A9"/>
    <w:rsid w:val="00FD4EC0"/>
    <w:rsid w:val="00FE48FA"/>
    <w:rsid w:val="00FF2027"/>
    <w:rsid w:val="00FF2EAE"/>
    <w:rsid w:val="00FF3CDB"/>
    <w:rsid w:val="00FF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EF51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EB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3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812C5"/>
    <w:pPr>
      <w:spacing w:before="100" w:beforeAutospacing="1" w:after="100" w:afterAutospacing="1"/>
    </w:pPr>
  </w:style>
  <w:style w:type="character" w:customStyle="1" w:styleId="mwe-math-mathml-inline">
    <w:name w:val="mwe-math-mathml-inline"/>
    <w:basedOn w:val="DefaultParagraphFont"/>
    <w:rsid w:val="00D812C5"/>
  </w:style>
  <w:style w:type="character" w:styleId="PlaceholderText">
    <w:name w:val="Placeholder Text"/>
    <w:basedOn w:val="DefaultParagraphFont"/>
    <w:uiPriority w:val="99"/>
    <w:semiHidden/>
    <w:rsid w:val="009A3799"/>
    <w:rPr>
      <w:color w:val="808080"/>
    </w:rPr>
  </w:style>
  <w:style w:type="character" w:styleId="Hyperlink">
    <w:name w:val="Hyperlink"/>
    <w:basedOn w:val="DefaultParagraphFont"/>
    <w:uiPriority w:val="99"/>
    <w:unhideWhenUsed/>
    <w:rsid w:val="00194118"/>
    <w:rPr>
      <w:color w:val="0563C1" w:themeColor="hyperlink"/>
      <w:u w:val="single"/>
    </w:rPr>
  </w:style>
  <w:style w:type="character" w:customStyle="1" w:styleId="UnresolvedMention1">
    <w:name w:val="Unresolved Mention1"/>
    <w:basedOn w:val="DefaultParagraphFont"/>
    <w:uiPriority w:val="99"/>
    <w:rsid w:val="00194118"/>
    <w:rPr>
      <w:color w:val="808080"/>
      <w:shd w:val="clear" w:color="auto" w:fill="E6E6E6"/>
    </w:rPr>
  </w:style>
  <w:style w:type="paragraph" w:styleId="BalloonText">
    <w:name w:val="Balloon Text"/>
    <w:basedOn w:val="Normal"/>
    <w:link w:val="BalloonTextChar"/>
    <w:uiPriority w:val="99"/>
    <w:semiHidden/>
    <w:unhideWhenUsed/>
    <w:rsid w:val="00A46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6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6188">
      <w:bodyDiv w:val="1"/>
      <w:marLeft w:val="0"/>
      <w:marRight w:val="0"/>
      <w:marTop w:val="0"/>
      <w:marBottom w:val="0"/>
      <w:divBdr>
        <w:top w:val="none" w:sz="0" w:space="0" w:color="auto"/>
        <w:left w:val="none" w:sz="0" w:space="0" w:color="auto"/>
        <w:bottom w:val="none" w:sz="0" w:space="0" w:color="auto"/>
        <w:right w:val="none" w:sz="0" w:space="0" w:color="auto"/>
      </w:divBdr>
    </w:div>
    <w:div w:id="48502130">
      <w:bodyDiv w:val="1"/>
      <w:marLeft w:val="0"/>
      <w:marRight w:val="0"/>
      <w:marTop w:val="0"/>
      <w:marBottom w:val="0"/>
      <w:divBdr>
        <w:top w:val="none" w:sz="0" w:space="0" w:color="auto"/>
        <w:left w:val="none" w:sz="0" w:space="0" w:color="auto"/>
        <w:bottom w:val="none" w:sz="0" w:space="0" w:color="auto"/>
        <w:right w:val="none" w:sz="0" w:space="0" w:color="auto"/>
      </w:divBdr>
    </w:div>
    <w:div w:id="195125307">
      <w:bodyDiv w:val="1"/>
      <w:marLeft w:val="0"/>
      <w:marRight w:val="0"/>
      <w:marTop w:val="0"/>
      <w:marBottom w:val="0"/>
      <w:divBdr>
        <w:top w:val="none" w:sz="0" w:space="0" w:color="auto"/>
        <w:left w:val="none" w:sz="0" w:space="0" w:color="auto"/>
        <w:bottom w:val="none" w:sz="0" w:space="0" w:color="auto"/>
        <w:right w:val="none" w:sz="0" w:space="0" w:color="auto"/>
      </w:divBdr>
    </w:div>
    <w:div w:id="396130361">
      <w:bodyDiv w:val="1"/>
      <w:marLeft w:val="0"/>
      <w:marRight w:val="0"/>
      <w:marTop w:val="0"/>
      <w:marBottom w:val="0"/>
      <w:divBdr>
        <w:top w:val="none" w:sz="0" w:space="0" w:color="auto"/>
        <w:left w:val="none" w:sz="0" w:space="0" w:color="auto"/>
        <w:bottom w:val="none" w:sz="0" w:space="0" w:color="auto"/>
        <w:right w:val="none" w:sz="0" w:space="0" w:color="auto"/>
      </w:divBdr>
    </w:div>
    <w:div w:id="418873163">
      <w:bodyDiv w:val="1"/>
      <w:marLeft w:val="0"/>
      <w:marRight w:val="0"/>
      <w:marTop w:val="0"/>
      <w:marBottom w:val="0"/>
      <w:divBdr>
        <w:top w:val="none" w:sz="0" w:space="0" w:color="auto"/>
        <w:left w:val="none" w:sz="0" w:space="0" w:color="auto"/>
        <w:bottom w:val="none" w:sz="0" w:space="0" w:color="auto"/>
        <w:right w:val="none" w:sz="0" w:space="0" w:color="auto"/>
      </w:divBdr>
    </w:div>
    <w:div w:id="502085598">
      <w:bodyDiv w:val="1"/>
      <w:marLeft w:val="0"/>
      <w:marRight w:val="0"/>
      <w:marTop w:val="0"/>
      <w:marBottom w:val="0"/>
      <w:divBdr>
        <w:top w:val="none" w:sz="0" w:space="0" w:color="auto"/>
        <w:left w:val="none" w:sz="0" w:space="0" w:color="auto"/>
        <w:bottom w:val="none" w:sz="0" w:space="0" w:color="auto"/>
        <w:right w:val="none" w:sz="0" w:space="0" w:color="auto"/>
      </w:divBdr>
    </w:div>
    <w:div w:id="503857661">
      <w:bodyDiv w:val="1"/>
      <w:marLeft w:val="0"/>
      <w:marRight w:val="0"/>
      <w:marTop w:val="0"/>
      <w:marBottom w:val="0"/>
      <w:divBdr>
        <w:top w:val="none" w:sz="0" w:space="0" w:color="auto"/>
        <w:left w:val="none" w:sz="0" w:space="0" w:color="auto"/>
        <w:bottom w:val="none" w:sz="0" w:space="0" w:color="auto"/>
        <w:right w:val="none" w:sz="0" w:space="0" w:color="auto"/>
      </w:divBdr>
    </w:div>
    <w:div w:id="505636885">
      <w:bodyDiv w:val="1"/>
      <w:marLeft w:val="0"/>
      <w:marRight w:val="0"/>
      <w:marTop w:val="0"/>
      <w:marBottom w:val="0"/>
      <w:divBdr>
        <w:top w:val="none" w:sz="0" w:space="0" w:color="auto"/>
        <w:left w:val="none" w:sz="0" w:space="0" w:color="auto"/>
        <w:bottom w:val="none" w:sz="0" w:space="0" w:color="auto"/>
        <w:right w:val="none" w:sz="0" w:space="0" w:color="auto"/>
      </w:divBdr>
    </w:div>
    <w:div w:id="524943802">
      <w:bodyDiv w:val="1"/>
      <w:marLeft w:val="0"/>
      <w:marRight w:val="0"/>
      <w:marTop w:val="0"/>
      <w:marBottom w:val="0"/>
      <w:divBdr>
        <w:top w:val="none" w:sz="0" w:space="0" w:color="auto"/>
        <w:left w:val="none" w:sz="0" w:space="0" w:color="auto"/>
        <w:bottom w:val="none" w:sz="0" w:space="0" w:color="auto"/>
        <w:right w:val="none" w:sz="0" w:space="0" w:color="auto"/>
      </w:divBdr>
    </w:div>
    <w:div w:id="712580808">
      <w:bodyDiv w:val="1"/>
      <w:marLeft w:val="0"/>
      <w:marRight w:val="0"/>
      <w:marTop w:val="0"/>
      <w:marBottom w:val="0"/>
      <w:divBdr>
        <w:top w:val="none" w:sz="0" w:space="0" w:color="auto"/>
        <w:left w:val="none" w:sz="0" w:space="0" w:color="auto"/>
        <w:bottom w:val="none" w:sz="0" w:space="0" w:color="auto"/>
        <w:right w:val="none" w:sz="0" w:space="0" w:color="auto"/>
      </w:divBdr>
    </w:div>
    <w:div w:id="825245052">
      <w:bodyDiv w:val="1"/>
      <w:marLeft w:val="0"/>
      <w:marRight w:val="0"/>
      <w:marTop w:val="0"/>
      <w:marBottom w:val="0"/>
      <w:divBdr>
        <w:top w:val="none" w:sz="0" w:space="0" w:color="auto"/>
        <w:left w:val="none" w:sz="0" w:space="0" w:color="auto"/>
        <w:bottom w:val="none" w:sz="0" w:space="0" w:color="auto"/>
        <w:right w:val="none" w:sz="0" w:space="0" w:color="auto"/>
      </w:divBdr>
    </w:div>
    <w:div w:id="836192454">
      <w:bodyDiv w:val="1"/>
      <w:marLeft w:val="0"/>
      <w:marRight w:val="0"/>
      <w:marTop w:val="0"/>
      <w:marBottom w:val="0"/>
      <w:divBdr>
        <w:top w:val="none" w:sz="0" w:space="0" w:color="auto"/>
        <w:left w:val="none" w:sz="0" w:space="0" w:color="auto"/>
        <w:bottom w:val="none" w:sz="0" w:space="0" w:color="auto"/>
        <w:right w:val="none" w:sz="0" w:space="0" w:color="auto"/>
      </w:divBdr>
    </w:div>
    <w:div w:id="1152794281">
      <w:bodyDiv w:val="1"/>
      <w:marLeft w:val="0"/>
      <w:marRight w:val="0"/>
      <w:marTop w:val="0"/>
      <w:marBottom w:val="0"/>
      <w:divBdr>
        <w:top w:val="none" w:sz="0" w:space="0" w:color="auto"/>
        <w:left w:val="none" w:sz="0" w:space="0" w:color="auto"/>
        <w:bottom w:val="none" w:sz="0" w:space="0" w:color="auto"/>
        <w:right w:val="none" w:sz="0" w:space="0" w:color="auto"/>
      </w:divBdr>
    </w:div>
    <w:div w:id="1348406338">
      <w:bodyDiv w:val="1"/>
      <w:marLeft w:val="0"/>
      <w:marRight w:val="0"/>
      <w:marTop w:val="0"/>
      <w:marBottom w:val="0"/>
      <w:divBdr>
        <w:top w:val="none" w:sz="0" w:space="0" w:color="auto"/>
        <w:left w:val="none" w:sz="0" w:space="0" w:color="auto"/>
        <w:bottom w:val="none" w:sz="0" w:space="0" w:color="auto"/>
        <w:right w:val="none" w:sz="0" w:space="0" w:color="auto"/>
      </w:divBdr>
    </w:div>
    <w:div w:id="1453014242">
      <w:bodyDiv w:val="1"/>
      <w:marLeft w:val="0"/>
      <w:marRight w:val="0"/>
      <w:marTop w:val="0"/>
      <w:marBottom w:val="0"/>
      <w:divBdr>
        <w:top w:val="none" w:sz="0" w:space="0" w:color="auto"/>
        <w:left w:val="none" w:sz="0" w:space="0" w:color="auto"/>
        <w:bottom w:val="none" w:sz="0" w:space="0" w:color="auto"/>
        <w:right w:val="none" w:sz="0" w:space="0" w:color="auto"/>
      </w:divBdr>
    </w:div>
    <w:div w:id="1459565147">
      <w:bodyDiv w:val="1"/>
      <w:marLeft w:val="0"/>
      <w:marRight w:val="0"/>
      <w:marTop w:val="0"/>
      <w:marBottom w:val="0"/>
      <w:divBdr>
        <w:top w:val="none" w:sz="0" w:space="0" w:color="auto"/>
        <w:left w:val="none" w:sz="0" w:space="0" w:color="auto"/>
        <w:bottom w:val="none" w:sz="0" w:space="0" w:color="auto"/>
        <w:right w:val="none" w:sz="0" w:space="0" w:color="auto"/>
      </w:divBdr>
    </w:div>
    <w:div w:id="1466779279">
      <w:bodyDiv w:val="1"/>
      <w:marLeft w:val="0"/>
      <w:marRight w:val="0"/>
      <w:marTop w:val="0"/>
      <w:marBottom w:val="0"/>
      <w:divBdr>
        <w:top w:val="none" w:sz="0" w:space="0" w:color="auto"/>
        <w:left w:val="none" w:sz="0" w:space="0" w:color="auto"/>
        <w:bottom w:val="none" w:sz="0" w:space="0" w:color="auto"/>
        <w:right w:val="none" w:sz="0" w:space="0" w:color="auto"/>
      </w:divBdr>
    </w:div>
    <w:div w:id="1497958658">
      <w:bodyDiv w:val="1"/>
      <w:marLeft w:val="0"/>
      <w:marRight w:val="0"/>
      <w:marTop w:val="0"/>
      <w:marBottom w:val="0"/>
      <w:divBdr>
        <w:top w:val="none" w:sz="0" w:space="0" w:color="auto"/>
        <w:left w:val="none" w:sz="0" w:space="0" w:color="auto"/>
        <w:bottom w:val="none" w:sz="0" w:space="0" w:color="auto"/>
        <w:right w:val="none" w:sz="0" w:space="0" w:color="auto"/>
      </w:divBdr>
    </w:div>
    <w:div w:id="1506825539">
      <w:bodyDiv w:val="1"/>
      <w:marLeft w:val="0"/>
      <w:marRight w:val="0"/>
      <w:marTop w:val="0"/>
      <w:marBottom w:val="0"/>
      <w:divBdr>
        <w:top w:val="none" w:sz="0" w:space="0" w:color="auto"/>
        <w:left w:val="none" w:sz="0" w:space="0" w:color="auto"/>
        <w:bottom w:val="none" w:sz="0" w:space="0" w:color="auto"/>
        <w:right w:val="none" w:sz="0" w:space="0" w:color="auto"/>
      </w:divBdr>
    </w:div>
    <w:div w:id="1606498127">
      <w:bodyDiv w:val="1"/>
      <w:marLeft w:val="0"/>
      <w:marRight w:val="0"/>
      <w:marTop w:val="0"/>
      <w:marBottom w:val="0"/>
      <w:divBdr>
        <w:top w:val="none" w:sz="0" w:space="0" w:color="auto"/>
        <w:left w:val="none" w:sz="0" w:space="0" w:color="auto"/>
        <w:bottom w:val="none" w:sz="0" w:space="0" w:color="auto"/>
        <w:right w:val="none" w:sz="0" w:space="0" w:color="auto"/>
      </w:divBdr>
    </w:div>
    <w:div w:id="1611934915">
      <w:bodyDiv w:val="1"/>
      <w:marLeft w:val="0"/>
      <w:marRight w:val="0"/>
      <w:marTop w:val="0"/>
      <w:marBottom w:val="0"/>
      <w:divBdr>
        <w:top w:val="none" w:sz="0" w:space="0" w:color="auto"/>
        <w:left w:val="none" w:sz="0" w:space="0" w:color="auto"/>
        <w:bottom w:val="none" w:sz="0" w:space="0" w:color="auto"/>
        <w:right w:val="none" w:sz="0" w:space="0" w:color="auto"/>
      </w:divBdr>
    </w:div>
    <w:div w:id="2016033629">
      <w:bodyDiv w:val="1"/>
      <w:marLeft w:val="0"/>
      <w:marRight w:val="0"/>
      <w:marTop w:val="0"/>
      <w:marBottom w:val="0"/>
      <w:divBdr>
        <w:top w:val="none" w:sz="0" w:space="0" w:color="auto"/>
        <w:left w:val="none" w:sz="0" w:space="0" w:color="auto"/>
        <w:bottom w:val="none" w:sz="0" w:space="0" w:color="auto"/>
        <w:right w:val="none" w:sz="0" w:space="0" w:color="auto"/>
      </w:divBdr>
    </w:div>
    <w:div w:id="2061975870">
      <w:bodyDiv w:val="1"/>
      <w:marLeft w:val="0"/>
      <w:marRight w:val="0"/>
      <w:marTop w:val="0"/>
      <w:marBottom w:val="0"/>
      <w:divBdr>
        <w:top w:val="none" w:sz="0" w:space="0" w:color="auto"/>
        <w:left w:val="none" w:sz="0" w:space="0" w:color="auto"/>
        <w:bottom w:val="none" w:sz="0" w:space="0" w:color="auto"/>
        <w:right w:val="none" w:sz="0" w:space="0" w:color="auto"/>
      </w:divBdr>
    </w:div>
    <w:div w:id="2075926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chart" Target="charts/chart2.xml"/><Relationship Id="rId10" Type="http://schemas.openxmlformats.org/officeDocument/2006/relationships/image" Target="media/image5.png"/><Relationship Id="rId4" Type="http://schemas.openxmlformats.org/officeDocument/2006/relationships/chart" Target="charts/chart1.xml"/><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G:\DF%20methods%20paper\cabinet%20light%20spectra\UPR%20tek%20cabine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DF%20methods%20paper\cabinet%20light%20spectra\UPR%20tek%20cabine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en-GB" sz="1100" b="0" i="0" baseline="0">
                <a:effectLst/>
                <a:latin typeface="Times New Roman" panose="02020603050405020304" pitchFamily="18" charset="0"/>
                <a:cs typeface="Times New Roman" panose="02020603050405020304" pitchFamily="18" charset="0"/>
              </a:rPr>
              <a:t>LED spectra inside </a:t>
            </a:r>
            <a:endParaRPr lang="en-GB" sz="1100">
              <a:effectLst/>
              <a:latin typeface="Times New Roman" panose="02020603050405020304" pitchFamily="18" charset="0"/>
              <a:cs typeface="Times New Roman" panose="02020603050405020304" pitchFamily="18" charset="0"/>
            </a:endParaRPr>
          </a:p>
          <a:p>
            <a:pPr algn="r">
              <a:defRPr/>
            </a:pPr>
            <a:r>
              <a:rPr lang="en-GB" sz="1100" b="0" i="0" baseline="0">
                <a:effectLst/>
                <a:latin typeface="Times New Roman" panose="02020603050405020304" pitchFamily="18" charset="0"/>
                <a:cs typeface="Times New Roman" panose="02020603050405020304" pitchFamily="18" charset="0"/>
              </a:rPr>
              <a:t>imaging cabinets </a:t>
            </a:r>
          </a:p>
          <a:p>
            <a:pPr algn="r">
              <a:defRPr/>
            </a:pPr>
            <a:r>
              <a:rPr lang="en-GB" sz="1100" b="0" i="0" baseline="0">
                <a:effectLst/>
                <a:latin typeface="Times New Roman" panose="02020603050405020304" pitchFamily="18" charset="0"/>
                <a:cs typeface="Times New Roman" panose="02020603050405020304" pitchFamily="18" charset="0"/>
              </a:rPr>
              <a:t>(Lumo 1 and Lumo 2)</a:t>
            </a:r>
            <a:endParaRPr lang="en-GB" sz="1100">
              <a:effectLst/>
              <a:latin typeface="Times New Roman" panose="02020603050405020304" pitchFamily="18" charset="0"/>
              <a:cs typeface="Times New Roman" panose="02020603050405020304" pitchFamily="18" charset="0"/>
            </a:endParaRPr>
          </a:p>
        </c:rich>
      </c:tx>
      <c:layout>
        <c:manualLayout>
          <c:xMode val="edge"/>
          <c:yMode val="edge"/>
          <c:x val="0.54552757619116998"/>
          <c:y val="0"/>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730312818623499"/>
          <c:y val="4.2592592592592599E-2"/>
          <c:w val="0.78681003829907603"/>
          <c:h val="0.74352653834937299"/>
        </c:manualLayout>
      </c:layout>
      <c:scatterChart>
        <c:scatterStyle val="smoothMarker"/>
        <c:varyColors val="0"/>
        <c:ser>
          <c:idx val="0"/>
          <c:order val="0"/>
          <c:spPr>
            <a:ln w="19050" cap="rnd">
              <a:solidFill>
                <a:schemeClr val="accent3"/>
              </a:solidFill>
              <a:round/>
            </a:ln>
            <a:effectLst/>
          </c:spPr>
          <c:marker>
            <c:symbol val="none"/>
          </c:marker>
          <c:xVal>
            <c:numRef>
              <c:f>ESPD2018_0409_141424!$A$52:$A$452</c:f>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xVal>
          <c:yVal>
            <c:numRef>
              <c:f>ESPD2018_0409_141424!$C$52:$C$452</c:f>
              <c:numCache>
                <c:formatCode>General</c:formatCode>
                <c:ptCount val="401"/>
                <c:pt idx="0">
                  <c:v>6.9907999999999998E-2</c:v>
                </c:pt>
                <c:pt idx="1">
                  <c:v>6.9191000000000003E-2</c:v>
                </c:pt>
                <c:pt idx="2">
                  <c:v>6.8523000000000001E-2</c:v>
                </c:pt>
                <c:pt idx="3">
                  <c:v>6.7941000000000001E-2</c:v>
                </c:pt>
                <c:pt idx="4">
                  <c:v>6.6840999999999998E-2</c:v>
                </c:pt>
                <c:pt idx="5">
                  <c:v>6.5199999999999994E-2</c:v>
                </c:pt>
                <c:pt idx="6">
                  <c:v>6.3267000000000004E-2</c:v>
                </c:pt>
                <c:pt idx="7">
                  <c:v>6.1150999999999997E-2</c:v>
                </c:pt>
                <c:pt idx="8">
                  <c:v>5.9199000000000002E-2</c:v>
                </c:pt>
                <c:pt idx="9">
                  <c:v>5.7303E-2</c:v>
                </c:pt>
                <c:pt idx="10">
                  <c:v>5.5927999999999999E-2</c:v>
                </c:pt>
                <c:pt idx="11">
                  <c:v>5.4629999999999998E-2</c:v>
                </c:pt>
                <c:pt idx="12">
                  <c:v>5.382E-2</c:v>
                </c:pt>
                <c:pt idx="13">
                  <c:v>5.3067999999999997E-2</c:v>
                </c:pt>
                <c:pt idx="14">
                  <c:v>5.2692999999999997E-2</c:v>
                </c:pt>
                <c:pt idx="15">
                  <c:v>5.2393000000000002E-2</c:v>
                </c:pt>
                <c:pt idx="16">
                  <c:v>5.2301E-2</c:v>
                </c:pt>
                <c:pt idx="17">
                  <c:v>5.2138999999999998E-2</c:v>
                </c:pt>
                <c:pt idx="18">
                  <c:v>5.1868999999999998E-2</c:v>
                </c:pt>
                <c:pt idx="19">
                  <c:v>5.1679000000000003E-2</c:v>
                </c:pt>
                <c:pt idx="20">
                  <c:v>5.1562999999999998E-2</c:v>
                </c:pt>
                <c:pt idx="21">
                  <c:v>5.1525000000000001E-2</c:v>
                </c:pt>
                <c:pt idx="22">
                  <c:v>5.1527999999999997E-2</c:v>
                </c:pt>
                <c:pt idx="23">
                  <c:v>5.1770999999999998E-2</c:v>
                </c:pt>
                <c:pt idx="24">
                  <c:v>5.2080000000000001E-2</c:v>
                </c:pt>
                <c:pt idx="25">
                  <c:v>5.1355999999999999E-2</c:v>
                </c:pt>
                <c:pt idx="26">
                  <c:v>5.0588000000000001E-2</c:v>
                </c:pt>
                <c:pt idx="27">
                  <c:v>5.0953999999999999E-2</c:v>
                </c:pt>
                <c:pt idx="28">
                  <c:v>5.1090000000000003E-2</c:v>
                </c:pt>
                <c:pt idx="29">
                  <c:v>5.0162999999999999E-2</c:v>
                </c:pt>
                <c:pt idx="30">
                  <c:v>4.9415000000000001E-2</c:v>
                </c:pt>
                <c:pt idx="31">
                  <c:v>4.9061E-2</c:v>
                </c:pt>
                <c:pt idx="32">
                  <c:v>4.8651E-2</c:v>
                </c:pt>
                <c:pt idx="33">
                  <c:v>4.8170999999999999E-2</c:v>
                </c:pt>
                <c:pt idx="34">
                  <c:v>4.7716000000000001E-2</c:v>
                </c:pt>
                <c:pt idx="35">
                  <c:v>4.7279000000000002E-2</c:v>
                </c:pt>
                <c:pt idx="36">
                  <c:v>4.6903E-2</c:v>
                </c:pt>
                <c:pt idx="37">
                  <c:v>4.6552999999999997E-2</c:v>
                </c:pt>
                <c:pt idx="38">
                  <c:v>4.6885000000000003E-2</c:v>
                </c:pt>
                <c:pt idx="39">
                  <c:v>4.7337999999999998E-2</c:v>
                </c:pt>
                <c:pt idx="40">
                  <c:v>4.8173000000000001E-2</c:v>
                </c:pt>
                <c:pt idx="41">
                  <c:v>4.9111000000000002E-2</c:v>
                </c:pt>
                <c:pt idx="42">
                  <c:v>5.0737999999999998E-2</c:v>
                </c:pt>
                <c:pt idx="43">
                  <c:v>5.2424999999999999E-2</c:v>
                </c:pt>
                <c:pt idx="44">
                  <c:v>5.4281000000000003E-2</c:v>
                </c:pt>
                <c:pt idx="45">
                  <c:v>5.6482999999999998E-2</c:v>
                </c:pt>
                <c:pt idx="46">
                  <c:v>5.9206000000000002E-2</c:v>
                </c:pt>
                <c:pt idx="47">
                  <c:v>6.2764E-2</c:v>
                </c:pt>
                <c:pt idx="48">
                  <c:v>6.7041000000000003E-2</c:v>
                </c:pt>
                <c:pt idx="49">
                  <c:v>7.1882000000000001E-2</c:v>
                </c:pt>
                <c:pt idx="50">
                  <c:v>7.6992000000000005E-2</c:v>
                </c:pt>
                <c:pt idx="51">
                  <c:v>8.3839999999999998E-2</c:v>
                </c:pt>
                <c:pt idx="52">
                  <c:v>9.1077000000000005E-2</c:v>
                </c:pt>
                <c:pt idx="53">
                  <c:v>0.100397</c:v>
                </c:pt>
                <c:pt idx="54">
                  <c:v>0.11006199999999999</c:v>
                </c:pt>
                <c:pt idx="55">
                  <c:v>0.12200800000000001</c:v>
                </c:pt>
                <c:pt idx="56">
                  <c:v>0.13487499999999999</c:v>
                </c:pt>
                <c:pt idx="57">
                  <c:v>0.150621</c:v>
                </c:pt>
                <c:pt idx="58">
                  <c:v>0.16792199999999999</c:v>
                </c:pt>
                <c:pt idx="59">
                  <c:v>0.18770100000000001</c:v>
                </c:pt>
                <c:pt idx="60">
                  <c:v>0.21071899999999999</c:v>
                </c:pt>
                <c:pt idx="61">
                  <c:v>0.23661099999999999</c:v>
                </c:pt>
                <c:pt idx="62">
                  <c:v>0.26659300000000002</c:v>
                </c:pt>
                <c:pt idx="63">
                  <c:v>0.29854399999999998</c:v>
                </c:pt>
                <c:pt idx="64">
                  <c:v>0.33725300000000002</c:v>
                </c:pt>
                <c:pt idx="65">
                  <c:v>0.37743300000000002</c:v>
                </c:pt>
                <c:pt idx="66">
                  <c:v>0.42469000000000001</c:v>
                </c:pt>
                <c:pt idx="67">
                  <c:v>0.472997</c:v>
                </c:pt>
                <c:pt idx="68">
                  <c:v>0.52753099999999997</c:v>
                </c:pt>
                <c:pt idx="69">
                  <c:v>0.58284599999999998</c:v>
                </c:pt>
                <c:pt idx="70">
                  <c:v>0.64036999999999999</c:v>
                </c:pt>
                <c:pt idx="71">
                  <c:v>0.69741500000000001</c:v>
                </c:pt>
                <c:pt idx="72">
                  <c:v>0.75375899999999996</c:v>
                </c:pt>
                <c:pt idx="73">
                  <c:v>0.806697</c:v>
                </c:pt>
                <c:pt idx="74">
                  <c:v>0.85686300000000004</c:v>
                </c:pt>
                <c:pt idx="75">
                  <c:v>0.89902700000000002</c:v>
                </c:pt>
                <c:pt idx="76">
                  <c:v>0.93773200000000001</c:v>
                </c:pt>
                <c:pt idx="77">
                  <c:v>0.96403000000000005</c:v>
                </c:pt>
                <c:pt idx="78">
                  <c:v>0.98807</c:v>
                </c:pt>
                <c:pt idx="79">
                  <c:v>0.99507500000000004</c:v>
                </c:pt>
                <c:pt idx="80">
                  <c:v>1</c:v>
                </c:pt>
                <c:pt idx="81">
                  <c:v>0.99314199999999997</c:v>
                </c:pt>
                <c:pt idx="82">
                  <c:v>0.98168</c:v>
                </c:pt>
                <c:pt idx="83">
                  <c:v>0.959229</c:v>
                </c:pt>
                <c:pt idx="84">
                  <c:v>0.93193400000000004</c:v>
                </c:pt>
                <c:pt idx="85">
                  <c:v>0.89864900000000003</c:v>
                </c:pt>
                <c:pt idx="86">
                  <c:v>0.86170800000000003</c:v>
                </c:pt>
                <c:pt idx="87">
                  <c:v>0.82233000000000001</c:v>
                </c:pt>
                <c:pt idx="88">
                  <c:v>0.782161</c:v>
                </c:pt>
                <c:pt idx="89">
                  <c:v>0.74173299999999998</c:v>
                </c:pt>
                <c:pt idx="90">
                  <c:v>0.70092900000000002</c:v>
                </c:pt>
                <c:pt idx="91">
                  <c:v>0.66019700000000003</c:v>
                </c:pt>
                <c:pt idx="92">
                  <c:v>0.62105699999999997</c:v>
                </c:pt>
                <c:pt idx="93">
                  <c:v>0.58272500000000005</c:v>
                </c:pt>
                <c:pt idx="94">
                  <c:v>0.54721500000000001</c:v>
                </c:pt>
                <c:pt idx="95">
                  <c:v>0.51250499999999999</c:v>
                </c:pt>
                <c:pt idx="96">
                  <c:v>0.47909400000000002</c:v>
                </c:pt>
                <c:pt idx="97">
                  <c:v>0.44759500000000002</c:v>
                </c:pt>
                <c:pt idx="98">
                  <c:v>0.41771799999999998</c:v>
                </c:pt>
                <c:pt idx="99">
                  <c:v>0.38952799999999999</c:v>
                </c:pt>
                <c:pt idx="100">
                  <c:v>0.36205500000000002</c:v>
                </c:pt>
                <c:pt idx="101">
                  <c:v>0.33668100000000001</c:v>
                </c:pt>
                <c:pt idx="102">
                  <c:v>0.311722</c:v>
                </c:pt>
                <c:pt idx="103">
                  <c:v>0.28982200000000002</c:v>
                </c:pt>
                <c:pt idx="104">
                  <c:v>0.26850600000000002</c:v>
                </c:pt>
                <c:pt idx="105">
                  <c:v>0.24965899999999999</c:v>
                </c:pt>
                <c:pt idx="106">
                  <c:v>0.23161499999999999</c:v>
                </c:pt>
                <c:pt idx="107">
                  <c:v>0.21501899999999999</c:v>
                </c:pt>
                <c:pt idx="108">
                  <c:v>0.19966900000000001</c:v>
                </c:pt>
                <c:pt idx="109">
                  <c:v>0.185451</c:v>
                </c:pt>
                <c:pt idx="110">
                  <c:v>0.17293600000000001</c:v>
                </c:pt>
                <c:pt idx="111">
                  <c:v>0.16117799999999999</c:v>
                </c:pt>
                <c:pt idx="112">
                  <c:v>0.15102199999999999</c:v>
                </c:pt>
                <c:pt idx="113">
                  <c:v>0.14116799999999999</c:v>
                </c:pt>
                <c:pt idx="114">
                  <c:v>0.132691</c:v>
                </c:pt>
                <c:pt idx="115">
                  <c:v>0.124513</c:v>
                </c:pt>
                <c:pt idx="116">
                  <c:v>0.11749800000000001</c:v>
                </c:pt>
                <c:pt idx="117">
                  <c:v>0.11076800000000001</c:v>
                </c:pt>
                <c:pt idx="118">
                  <c:v>0.104507</c:v>
                </c:pt>
                <c:pt idx="119">
                  <c:v>9.8803000000000002E-2</c:v>
                </c:pt>
                <c:pt idx="120">
                  <c:v>9.3550999999999995E-2</c:v>
                </c:pt>
                <c:pt idx="121">
                  <c:v>8.8511000000000006E-2</c:v>
                </c:pt>
                <c:pt idx="122">
                  <c:v>8.3549999999999999E-2</c:v>
                </c:pt>
                <c:pt idx="123">
                  <c:v>7.9403000000000001E-2</c:v>
                </c:pt>
                <c:pt idx="124">
                  <c:v>7.5377E-2</c:v>
                </c:pt>
                <c:pt idx="125">
                  <c:v>7.1753999999999998E-2</c:v>
                </c:pt>
                <c:pt idx="126">
                  <c:v>6.8223000000000006E-2</c:v>
                </c:pt>
                <c:pt idx="127">
                  <c:v>6.4952999999999997E-2</c:v>
                </c:pt>
                <c:pt idx="128">
                  <c:v>6.2075999999999999E-2</c:v>
                </c:pt>
                <c:pt idx="129">
                  <c:v>5.9687999999999998E-2</c:v>
                </c:pt>
                <c:pt idx="130">
                  <c:v>5.7546E-2</c:v>
                </c:pt>
                <c:pt idx="131">
                  <c:v>5.5549000000000001E-2</c:v>
                </c:pt>
                <c:pt idx="132">
                  <c:v>5.3714999999999999E-2</c:v>
                </c:pt>
                <c:pt idx="133">
                  <c:v>5.1919E-2</c:v>
                </c:pt>
                <c:pt idx="134">
                  <c:v>5.0555000000000003E-2</c:v>
                </c:pt>
                <c:pt idx="135">
                  <c:v>4.9154000000000003E-2</c:v>
                </c:pt>
                <c:pt idx="136">
                  <c:v>4.7585000000000002E-2</c:v>
                </c:pt>
                <c:pt idx="137">
                  <c:v>4.6143000000000003E-2</c:v>
                </c:pt>
                <c:pt idx="138">
                  <c:v>4.4912000000000001E-2</c:v>
                </c:pt>
                <c:pt idx="139">
                  <c:v>4.3688999999999999E-2</c:v>
                </c:pt>
                <c:pt idx="140">
                  <c:v>4.2470000000000001E-2</c:v>
                </c:pt>
                <c:pt idx="141">
                  <c:v>4.1700000000000001E-2</c:v>
                </c:pt>
                <c:pt idx="142">
                  <c:v>4.1073999999999999E-2</c:v>
                </c:pt>
                <c:pt idx="143">
                  <c:v>4.0483999999999999E-2</c:v>
                </c:pt>
                <c:pt idx="144">
                  <c:v>3.9889000000000001E-2</c:v>
                </c:pt>
                <c:pt idx="145">
                  <c:v>3.9245000000000002E-2</c:v>
                </c:pt>
                <c:pt idx="146">
                  <c:v>3.8632E-2</c:v>
                </c:pt>
                <c:pt idx="147">
                  <c:v>3.8088999999999998E-2</c:v>
                </c:pt>
                <c:pt idx="148">
                  <c:v>3.7641000000000001E-2</c:v>
                </c:pt>
                <c:pt idx="149">
                  <c:v>3.7289999999999997E-2</c:v>
                </c:pt>
                <c:pt idx="150">
                  <c:v>3.6718000000000001E-2</c:v>
                </c:pt>
                <c:pt idx="151">
                  <c:v>3.6040000000000003E-2</c:v>
                </c:pt>
                <c:pt idx="152">
                  <c:v>3.5893000000000001E-2</c:v>
                </c:pt>
                <c:pt idx="153">
                  <c:v>3.5815E-2</c:v>
                </c:pt>
                <c:pt idx="154">
                  <c:v>3.5383999999999999E-2</c:v>
                </c:pt>
                <c:pt idx="155">
                  <c:v>3.5122E-2</c:v>
                </c:pt>
                <c:pt idx="156">
                  <c:v>3.5411999999999999E-2</c:v>
                </c:pt>
                <c:pt idx="157">
                  <c:v>3.5409999999999997E-2</c:v>
                </c:pt>
                <c:pt idx="158">
                  <c:v>3.5011E-2</c:v>
                </c:pt>
                <c:pt idx="159">
                  <c:v>3.4835999999999999E-2</c:v>
                </c:pt>
                <c:pt idx="160">
                  <c:v>3.4802E-2</c:v>
                </c:pt>
                <c:pt idx="161">
                  <c:v>3.4699000000000001E-2</c:v>
                </c:pt>
                <c:pt idx="162">
                  <c:v>3.458E-2</c:v>
                </c:pt>
                <c:pt idx="163">
                  <c:v>3.4557999999999998E-2</c:v>
                </c:pt>
                <c:pt idx="164">
                  <c:v>3.4504E-2</c:v>
                </c:pt>
                <c:pt idx="165">
                  <c:v>3.4317E-2</c:v>
                </c:pt>
                <c:pt idx="166">
                  <c:v>3.4299000000000003E-2</c:v>
                </c:pt>
                <c:pt idx="167">
                  <c:v>3.4539E-2</c:v>
                </c:pt>
                <c:pt idx="168">
                  <c:v>3.4641999999999999E-2</c:v>
                </c:pt>
                <c:pt idx="169">
                  <c:v>3.4652000000000002E-2</c:v>
                </c:pt>
                <c:pt idx="170">
                  <c:v>3.4699000000000001E-2</c:v>
                </c:pt>
                <c:pt idx="171">
                  <c:v>3.4755000000000001E-2</c:v>
                </c:pt>
                <c:pt idx="172">
                  <c:v>3.4687999999999997E-2</c:v>
                </c:pt>
                <c:pt idx="173">
                  <c:v>3.4638000000000002E-2</c:v>
                </c:pt>
                <c:pt idx="174">
                  <c:v>3.4655999999999999E-2</c:v>
                </c:pt>
                <c:pt idx="175">
                  <c:v>3.4542999999999997E-2</c:v>
                </c:pt>
                <c:pt idx="176">
                  <c:v>3.4236000000000003E-2</c:v>
                </c:pt>
                <c:pt idx="177">
                  <c:v>3.4035000000000003E-2</c:v>
                </c:pt>
                <c:pt idx="178">
                  <c:v>3.3898999999999999E-2</c:v>
                </c:pt>
                <c:pt idx="179">
                  <c:v>3.3977E-2</c:v>
                </c:pt>
                <c:pt idx="180">
                  <c:v>3.4105999999999997E-2</c:v>
                </c:pt>
                <c:pt idx="181">
                  <c:v>3.4329999999999999E-2</c:v>
                </c:pt>
                <c:pt idx="182">
                  <c:v>3.4457000000000002E-2</c:v>
                </c:pt>
                <c:pt idx="183">
                  <c:v>3.4275E-2</c:v>
                </c:pt>
                <c:pt idx="184">
                  <c:v>3.4187000000000002E-2</c:v>
                </c:pt>
                <c:pt idx="185">
                  <c:v>3.4208000000000002E-2</c:v>
                </c:pt>
                <c:pt idx="186">
                  <c:v>3.4143E-2</c:v>
                </c:pt>
                <c:pt idx="187">
                  <c:v>3.4034000000000002E-2</c:v>
                </c:pt>
                <c:pt idx="188">
                  <c:v>3.4137000000000001E-2</c:v>
                </c:pt>
                <c:pt idx="189">
                  <c:v>3.4233E-2</c:v>
                </c:pt>
                <c:pt idx="190">
                  <c:v>3.4051999999999999E-2</c:v>
                </c:pt>
                <c:pt idx="191">
                  <c:v>3.3978000000000001E-2</c:v>
                </c:pt>
                <c:pt idx="192">
                  <c:v>3.4120999999999999E-2</c:v>
                </c:pt>
                <c:pt idx="193">
                  <c:v>3.4216999999999997E-2</c:v>
                </c:pt>
                <c:pt idx="194">
                  <c:v>3.4276000000000001E-2</c:v>
                </c:pt>
                <c:pt idx="195">
                  <c:v>3.4452999999999998E-2</c:v>
                </c:pt>
                <c:pt idx="196">
                  <c:v>3.4664E-2</c:v>
                </c:pt>
                <c:pt idx="197">
                  <c:v>3.4679000000000001E-2</c:v>
                </c:pt>
                <c:pt idx="198">
                  <c:v>3.4729000000000003E-2</c:v>
                </c:pt>
                <c:pt idx="199">
                  <c:v>3.4894000000000001E-2</c:v>
                </c:pt>
                <c:pt idx="200">
                  <c:v>3.4967999999999999E-2</c:v>
                </c:pt>
                <c:pt idx="201">
                  <c:v>3.4937999999999997E-2</c:v>
                </c:pt>
                <c:pt idx="202">
                  <c:v>3.4928000000000001E-2</c:v>
                </c:pt>
                <c:pt idx="203">
                  <c:v>3.4927E-2</c:v>
                </c:pt>
                <c:pt idx="204">
                  <c:v>3.5120999999999999E-2</c:v>
                </c:pt>
                <c:pt idx="205">
                  <c:v>3.5348999999999998E-2</c:v>
                </c:pt>
                <c:pt idx="206">
                  <c:v>3.5673999999999997E-2</c:v>
                </c:pt>
                <c:pt idx="207">
                  <c:v>3.5875999999999998E-2</c:v>
                </c:pt>
                <c:pt idx="208">
                  <c:v>3.5894000000000002E-2</c:v>
                </c:pt>
                <c:pt idx="209">
                  <c:v>3.6150000000000002E-2</c:v>
                </c:pt>
                <c:pt idx="210">
                  <c:v>3.6542999999999999E-2</c:v>
                </c:pt>
                <c:pt idx="211">
                  <c:v>3.6665999999999997E-2</c:v>
                </c:pt>
                <c:pt idx="212">
                  <c:v>3.6736999999999999E-2</c:v>
                </c:pt>
                <c:pt idx="213">
                  <c:v>3.6706000000000003E-2</c:v>
                </c:pt>
                <c:pt idx="214">
                  <c:v>3.6736999999999999E-2</c:v>
                </c:pt>
                <c:pt idx="215">
                  <c:v>3.6875999999999999E-2</c:v>
                </c:pt>
                <c:pt idx="216">
                  <c:v>3.6979999999999999E-2</c:v>
                </c:pt>
                <c:pt idx="217">
                  <c:v>3.7060999999999997E-2</c:v>
                </c:pt>
                <c:pt idx="218">
                  <c:v>3.7486999999999999E-2</c:v>
                </c:pt>
                <c:pt idx="219">
                  <c:v>3.7940000000000002E-2</c:v>
                </c:pt>
                <c:pt idx="220">
                  <c:v>3.8168000000000001E-2</c:v>
                </c:pt>
                <c:pt idx="221">
                  <c:v>3.8377000000000001E-2</c:v>
                </c:pt>
                <c:pt idx="222">
                  <c:v>3.8552000000000003E-2</c:v>
                </c:pt>
                <c:pt idx="223">
                  <c:v>3.8834E-2</c:v>
                </c:pt>
                <c:pt idx="224">
                  <c:v>3.9183999999999997E-2</c:v>
                </c:pt>
                <c:pt idx="225">
                  <c:v>3.9231000000000002E-2</c:v>
                </c:pt>
                <c:pt idx="226">
                  <c:v>3.9307000000000002E-2</c:v>
                </c:pt>
                <c:pt idx="227">
                  <c:v>3.9868000000000001E-2</c:v>
                </c:pt>
                <c:pt idx="228">
                  <c:v>4.0327000000000002E-2</c:v>
                </c:pt>
                <c:pt idx="229">
                  <c:v>4.0625000000000001E-2</c:v>
                </c:pt>
                <c:pt idx="230">
                  <c:v>4.1083000000000001E-2</c:v>
                </c:pt>
                <c:pt idx="231">
                  <c:v>4.1626000000000003E-2</c:v>
                </c:pt>
                <c:pt idx="232">
                  <c:v>4.2263000000000002E-2</c:v>
                </c:pt>
                <c:pt idx="233">
                  <c:v>4.2903999999999998E-2</c:v>
                </c:pt>
                <c:pt idx="234">
                  <c:v>4.3533000000000002E-2</c:v>
                </c:pt>
                <c:pt idx="235">
                  <c:v>4.4205000000000001E-2</c:v>
                </c:pt>
                <c:pt idx="236">
                  <c:v>4.4930999999999999E-2</c:v>
                </c:pt>
                <c:pt idx="237">
                  <c:v>4.5692999999999998E-2</c:v>
                </c:pt>
                <c:pt idx="238">
                  <c:v>4.6469000000000003E-2</c:v>
                </c:pt>
                <c:pt idx="239">
                  <c:v>4.7163999999999998E-2</c:v>
                </c:pt>
                <c:pt idx="240">
                  <c:v>4.8018999999999999E-2</c:v>
                </c:pt>
                <c:pt idx="241">
                  <c:v>4.9324E-2</c:v>
                </c:pt>
                <c:pt idx="242">
                  <c:v>5.0741000000000001E-2</c:v>
                </c:pt>
                <c:pt idx="243">
                  <c:v>5.2253000000000001E-2</c:v>
                </c:pt>
                <c:pt idx="244">
                  <c:v>5.4279000000000001E-2</c:v>
                </c:pt>
                <c:pt idx="245">
                  <c:v>5.6383999999999997E-2</c:v>
                </c:pt>
                <c:pt idx="246">
                  <c:v>5.8147999999999998E-2</c:v>
                </c:pt>
                <c:pt idx="247">
                  <c:v>6.0099E-2</c:v>
                </c:pt>
                <c:pt idx="248">
                  <c:v>6.2359999999999999E-2</c:v>
                </c:pt>
                <c:pt idx="249">
                  <c:v>6.4645999999999995E-2</c:v>
                </c:pt>
                <c:pt idx="250">
                  <c:v>6.6945000000000005E-2</c:v>
                </c:pt>
                <c:pt idx="251">
                  <c:v>7.0271E-2</c:v>
                </c:pt>
                <c:pt idx="252">
                  <c:v>7.3792999999999997E-2</c:v>
                </c:pt>
                <c:pt idx="253">
                  <c:v>7.7744999999999995E-2</c:v>
                </c:pt>
                <c:pt idx="254">
                  <c:v>8.1845000000000001E-2</c:v>
                </c:pt>
                <c:pt idx="255">
                  <c:v>8.6045999999999997E-2</c:v>
                </c:pt>
                <c:pt idx="256">
                  <c:v>9.1054999999999997E-2</c:v>
                </c:pt>
                <c:pt idx="257">
                  <c:v>9.6230999999999997E-2</c:v>
                </c:pt>
                <c:pt idx="258">
                  <c:v>0.10169499999999999</c:v>
                </c:pt>
                <c:pt idx="259">
                  <c:v>0.107388</c:v>
                </c:pt>
                <c:pt idx="260">
                  <c:v>0.113284</c:v>
                </c:pt>
                <c:pt idx="261">
                  <c:v>0.119767</c:v>
                </c:pt>
                <c:pt idx="262">
                  <c:v>0.126389</c:v>
                </c:pt>
                <c:pt idx="263">
                  <c:v>0.13317599999999999</c:v>
                </c:pt>
                <c:pt idx="264">
                  <c:v>0.140232</c:v>
                </c:pt>
                <c:pt idx="265">
                  <c:v>0.14756900000000001</c:v>
                </c:pt>
                <c:pt idx="266">
                  <c:v>0.154724</c:v>
                </c:pt>
                <c:pt idx="267">
                  <c:v>0.16176599999999999</c:v>
                </c:pt>
                <c:pt idx="268">
                  <c:v>0.16836000000000001</c:v>
                </c:pt>
                <c:pt idx="269">
                  <c:v>0.17431099999999999</c:v>
                </c:pt>
                <c:pt idx="270">
                  <c:v>0.17952599999999999</c:v>
                </c:pt>
                <c:pt idx="271">
                  <c:v>0.18371399999999999</c:v>
                </c:pt>
                <c:pt idx="272">
                  <c:v>0.18732599999999999</c:v>
                </c:pt>
                <c:pt idx="273">
                  <c:v>0.188807</c:v>
                </c:pt>
                <c:pt idx="274">
                  <c:v>0.18948899999999999</c:v>
                </c:pt>
                <c:pt idx="275">
                  <c:v>0.189245</c:v>
                </c:pt>
                <c:pt idx="276">
                  <c:v>0.18709300000000001</c:v>
                </c:pt>
                <c:pt idx="277">
                  <c:v>0.18426400000000001</c:v>
                </c:pt>
                <c:pt idx="278">
                  <c:v>0.180202</c:v>
                </c:pt>
                <c:pt idx="279">
                  <c:v>0.17532800000000001</c:v>
                </c:pt>
                <c:pt idx="280">
                  <c:v>0.169568</c:v>
                </c:pt>
                <c:pt idx="281">
                  <c:v>0.16248299999999999</c:v>
                </c:pt>
                <c:pt idx="282">
                  <c:v>0.15496499999999999</c:v>
                </c:pt>
                <c:pt idx="283">
                  <c:v>0.14671899999999999</c:v>
                </c:pt>
                <c:pt idx="284">
                  <c:v>0.138596</c:v>
                </c:pt>
                <c:pt idx="285">
                  <c:v>0.13059000000000001</c:v>
                </c:pt>
                <c:pt idx="286">
                  <c:v>0.122446</c:v>
                </c:pt>
                <c:pt idx="287">
                  <c:v>0.114606</c:v>
                </c:pt>
                <c:pt idx="288">
                  <c:v>0.107947</c:v>
                </c:pt>
                <c:pt idx="289">
                  <c:v>0.101644</c:v>
                </c:pt>
                <c:pt idx="290">
                  <c:v>9.5610000000000001E-2</c:v>
                </c:pt>
                <c:pt idx="291">
                  <c:v>9.0262999999999996E-2</c:v>
                </c:pt>
                <c:pt idx="292">
                  <c:v>8.5274000000000003E-2</c:v>
                </c:pt>
                <c:pt idx="293">
                  <c:v>8.1050999999999998E-2</c:v>
                </c:pt>
                <c:pt idx="294">
                  <c:v>7.7354999999999993E-2</c:v>
                </c:pt>
                <c:pt idx="295">
                  <c:v>7.3951000000000003E-2</c:v>
                </c:pt>
                <c:pt idx="296">
                  <c:v>7.0638000000000006E-2</c:v>
                </c:pt>
                <c:pt idx="297">
                  <c:v>6.7797999999999997E-2</c:v>
                </c:pt>
                <c:pt idx="298">
                  <c:v>6.5751000000000004E-2</c:v>
                </c:pt>
                <c:pt idx="299">
                  <c:v>6.3747999999999999E-2</c:v>
                </c:pt>
                <c:pt idx="300">
                  <c:v>6.1926000000000002E-2</c:v>
                </c:pt>
                <c:pt idx="301">
                  <c:v>6.1416999999999999E-2</c:v>
                </c:pt>
                <c:pt idx="302">
                  <c:v>6.0607000000000001E-2</c:v>
                </c:pt>
                <c:pt idx="303">
                  <c:v>5.9477000000000002E-2</c:v>
                </c:pt>
                <c:pt idx="304">
                  <c:v>5.8832000000000002E-2</c:v>
                </c:pt>
                <c:pt idx="305">
                  <c:v>5.8252999999999999E-2</c:v>
                </c:pt>
                <c:pt idx="306">
                  <c:v>5.7624000000000002E-2</c:v>
                </c:pt>
                <c:pt idx="307">
                  <c:v>5.7109E-2</c:v>
                </c:pt>
                <c:pt idx="308">
                  <c:v>5.6666000000000001E-2</c:v>
                </c:pt>
                <c:pt idx="309">
                  <c:v>5.6131E-2</c:v>
                </c:pt>
                <c:pt idx="310">
                  <c:v>5.5843999999999998E-2</c:v>
                </c:pt>
                <c:pt idx="311">
                  <c:v>5.5965000000000001E-2</c:v>
                </c:pt>
                <c:pt idx="312">
                  <c:v>5.6196999999999997E-2</c:v>
                </c:pt>
                <c:pt idx="313">
                  <c:v>5.6506000000000001E-2</c:v>
                </c:pt>
                <c:pt idx="314">
                  <c:v>5.7051999999999999E-2</c:v>
                </c:pt>
                <c:pt idx="315">
                  <c:v>5.7395000000000002E-2</c:v>
                </c:pt>
                <c:pt idx="316">
                  <c:v>5.7565999999999999E-2</c:v>
                </c:pt>
                <c:pt idx="317">
                  <c:v>5.7729000000000003E-2</c:v>
                </c:pt>
                <c:pt idx="318">
                  <c:v>5.7778999999999997E-2</c:v>
                </c:pt>
                <c:pt idx="319">
                  <c:v>5.7605000000000003E-2</c:v>
                </c:pt>
                <c:pt idx="320">
                  <c:v>5.7791000000000002E-2</c:v>
                </c:pt>
                <c:pt idx="321">
                  <c:v>5.8083999999999997E-2</c:v>
                </c:pt>
                <c:pt idx="322">
                  <c:v>5.8214000000000002E-2</c:v>
                </c:pt>
                <c:pt idx="323">
                  <c:v>5.8692000000000001E-2</c:v>
                </c:pt>
                <c:pt idx="324">
                  <c:v>5.9477000000000002E-2</c:v>
                </c:pt>
                <c:pt idx="325">
                  <c:v>5.9840999999999998E-2</c:v>
                </c:pt>
                <c:pt idx="326">
                  <c:v>6.0296000000000002E-2</c:v>
                </c:pt>
                <c:pt idx="327">
                  <c:v>6.0971999999999998E-2</c:v>
                </c:pt>
                <c:pt idx="328">
                  <c:v>6.1011000000000003E-2</c:v>
                </c:pt>
                <c:pt idx="329">
                  <c:v>6.0891000000000001E-2</c:v>
                </c:pt>
                <c:pt idx="330">
                  <c:v>6.1003000000000002E-2</c:v>
                </c:pt>
                <c:pt idx="331">
                  <c:v>6.1066000000000002E-2</c:v>
                </c:pt>
                <c:pt idx="332">
                  <c:v>6.1094000000000002E-2</c:v>
                </c:pt>
                <c:pt idx="333">
                  <c:v>6.1949999999999998E-2</c:v>
                </c:pt>
                <c:pt idx="334">
                  <c:v>6.2605999999999995E-2</c:v>
                </c:pt>
                <c:pt idx="335">
                  <c:v>6.2990000000000004E-2</c:v>
                </c:pt>
                <c:pt idx="336">
                  <c:v>6.3431000000000001E-2</c:v>
                </c:pt>
                <c:pt idx="337">
                  <c:v>6.3753000000000004E-2</c:v>
                </c:pt>
                <c:pt idx="338">
                  <c:v>6.3719999999999999E-2</c:v>
                </c:pt>
                <c:pt idx="339">
                  <c:v>6.4024999999999999E-2</c:v>
                </c:pt>
                <c:pt idx="340">
                  <c:v>6.4512E-2</c:v>
                </c:pt>
                <c:pt idx="341">
                  <c:v>6.5231999999999998E-2</c:v>
                </c:pt>
                <c:pt idx="342">
                  <c:v>6.5670000000000006E-2</c:v>
                </c:pt>
                <c:pt idx="343">
                  <c:v>6.5886E-2</c:v>
                </c:pt>
                <c:pt idx="344">
                  <c:v>6.5670000000000006E-2</c:v>
                </c:pt>
                <c:pt idx="345">
                  <c:v>6.6168000000000005E-2</c:v>
                </c:pt>
                <c:pt idx="346">
                  <c:v>6.7604999999999998E-2</c:v>
                </c:pt>
                <c:pt idx="347">
                  <c:v>6.7780999999999994E-2</c:v>
                </c:pt>
                <c:pt idx="348">
                  <c:v>6.7990999999999996E-2</c:v>
                </c:pt>
                <c:pt idx="349">
                  <c:v>6.8666000000000005E-2</c:v>
                </c:pt>
                <c:pt idx="350">
                  <c:v>6.8902000000000005E-2</c:v>
                </c:pt>
                <c:pt idx="351">
                  <c:v>6.9089999999999999E-2</c:v>
                </c:pt>
                <c:pt idx="352">
                  <c:v>6.9608000000000003E-2</c:v>
                </c:pt>
                <c:pt idx="353">
                  <c:v>6.9674E-2</c:v>
                </c:pt>
                <c:pt idx="354">
                  <c:v>6.9636000000000003E-2</c:v>
                </c:pt>
                <c:pt idx="355">
                  <c:v>7.0580000000000004E-2</c:v>
                </c:pt>
                <c:pt idx="356">
                  <c:v>7.1390999999999996E-2</c:v>
                </c:pt>
                <c:pt idx="357">
                  <c:v>7.2110999999999995E-2</c:v>
                </c:pt>
                <c:pt idx="358">
                  <c:v>7.3188000000000003E-2</c:v>
                </c:pt>
                <c:pt idx="359">
                  <c:v>7.3880000000000001E-2</c:v>
                </c:pt>
                <c:pt idx="360">
                  <c:v>7.4173000000000003E-2</c:v>
                </c:pt>
                <c:pt idx="361">
                  <c:v>7.492E-2</c:v>
                </c:pt>
                <c:pt idx="362">
                  <c:v>7.5278999999999999E-2</c:v>
                </c:pt>
                <c:pt idx="363">
                  <c:v>7.5079000000000007E-2</c:v>
                </c:pt>
                <c:pt idx="364">
                  <c:v>7.5549000000000005E-2</c:v>
                </c:pt>
                <c:pt idx="365">
                  <c:v>7.6166999999999999E-2</c:v>
                </c:pt>
                <c:pt idx="366">
                  <c:v>7.6904E-2</c:v>
                </c:pt>
                <c:pt idx="367">
                  <c:v>7.8437999999999994E-2</c:v>
                </c:pt>
                <c:pt idx="368">
                  <c:v>7.9777000000000001E-2</c:v>
                </c:pt>
                <c:pt idx="369">
                  <c:v>8.0374000000000001E-2</c:v>
                </c:pt>
                <c:pt idx="370">
                  <c:v>8.1142000000000006E-2</c:v>
                </c:pt>
                <c:pt idx="371">
                  <c:v>8.1897999999999999E-2</c:v>
                </c:pt>
                <c:pt idx="372">
                  <c:v>8.2517999999999994E-2</c:v>
                </c:pt>
                <c:pt idx="373">
                  <c:v>8.3262000000000003E-2</c:v>
                </c:pt>
                <c:pt idx="374">
                  <c:v>8.3895999999999998E-2</c:v>
                </c:pt>
                <c:pt idx="375">
                  <c:v>8.4112000000000006E-2</c:v>
                </c:pt>
                <c:pt idx="376">
                  <c:v>8.5314000000000001E-2</c:v>
                </c:pt>
                <c:pt idx="377">
                  <c:v>8.6798E-2</c:v>
                </c:pt>
                <c:pt idx="378">
                  <c:v>8.8138999999999995E-2</c:v>
                </c:pt>
                <c:pt idx="379">
                  <c:v>8.9318999999999996E-2</c:v>
                </c:pt>
                <c:pt idx="380">
                  <c:v>9.0368000000000004E-2</c:v>
                </c:pt>
                <c:pt idx="381">
                  <c:v>9.1183E-2</c:v>
                </c:pt>
                <c:pt idx="382">
                  <c:v>9.2364000000000002E-2</c:v>
                </c:pt>
                <c:pt idx="383">
                  <c:v>9.3495999999999996E-2</c:v>
                </c:pt>
                <c:pt idx="384">
                  <c:v>9.4120999999999996E-2</c:v>
                </c:pt>
                <c:pt idx="385">
                  <c:v>9.4643000000000005E-2</c:v>
                </c:pt>
                <c:pt idx="386">
                  <c:v>9.5200000000000007E-2</c:v>
                </c:pt>
                <c:pt idx="387">
                  <c:v>9.5932000000000003E-2</c:v>
                </c:pt>
                <c:pt idx="388">
                  <c:v>9.8187999999999998E-2</c:v>
                </c:pt>
                <c:pt idx="389">
                  <c:v>0.100214</c:v>
                </c:pt>
                <c:pt idx="390">
                  <c:v>0.10083499999999999</c:v>
                </c:pt>
                <c:pt idx="391">
                  <c:v>0.10241699999999999</c:v>
                </c:pt>
                <c:pt idx="392">
                  <c:v>0.10376299999999999</c:v>
                </c:pt>
                <c:pt idx="393">
                  <c:v>0.10432900000000001</c:v>
                </c:pt>
                <c:pt idx="394">
                  <c:v>0.10477400000000001</c:v>
                </c:pt>
                <c:pt idx="395">
                  <c:v>0.10521</c:v>
                </c:pt>
                <c:pt idx="396">
                  <c:v>0.105655</c:v>
                </c:pt>
                <c:pt idx="397">
                  <c:v>0.107639</c:v>
                </c:pt>
                <c:pt idx="398">
                  <c:v>0.10976</c:v>
                </c:pt>
                <c:pt idx="399">
                  <c:v>0.11191</c:v>
                </c:pt>
                <c:pt idx="400">
                  <c:v>0.11289299999999999</c:v>
                </c:pt>
              </c:numCache>
            </c:numRef>
          </c:yVal>
          <c:smooth val="1"/>
          <c:extLst>
            <c:ext xmlns:c16="http://schemas.microsoft.com/office/drawing/2014/chart" uri="{C3380CC4-5D6E-409C-BE32-E72D297353CC}">
              <c16:uniqueId val="{00000000-6F4E-47CC-AE2E-55DCD3B68978}"/>
            </c:ext>
          </c:extLst>
        </c:ser>
        <c:ser>
          <c:idx val="1"/>
          <c:order val="1"/>
          <c:spPr>
            <a:ln w="19050" cap="rnd">
              <a:solidFill>
                <a:schemeClr val="tx1"/>
              </a:solidFill>
              <a:round/>
            </a:ln>
            <a:effectLst/>
          </c:spPr>
          <c:marker>
            <c:symbol val="none"/>
          </c:marker>
          <c:xVal>
            <c:numRef>
              <c:f>ESPD2018_0409_141424!$A$52:$A$452</c:f>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xVal>
          <c:yVal>
            <c:numRef>
              <c:f>ESPD2018_0409_141424!$G$52:$G$452</c:f>
              <c:numCache>
                <c:formatCode>General</c:formatCode>
                <c:ptCount val="401"/>
                <c:pt idx="0">
                  <c:v>7.4551999999999993E-2</c:v>
                </c:pt>
                <c:pt idx="1">
                  <c:v>7.4106000000000005E-2</c:v>
                </c:pt>
                <c:pt idx="2">
                  <c:v>7.356E-2</c:v>
                </c:pt>
                <c:pt idx="3">
                  <c:v>7.2835999999999998E-2</c:v>
                </c:pt>
                <c:pt idx="4">
                  <c:v>7.1662000000000003E-2</c:v>
                </c:pt>
                <c:pt idx="5">
                  <c:v>7.0018999999999998E-2</c:v>
                </c:pt>
                <c:pt idx="6">
                  <c:v>6.7996000000000001E-2</c:v>
                </c:pt>
                <c:pt idx="7">
                  <c:v>6.5737000000000004E-2</c:v>
                </c:pt>
                <c:pt idx="8">
                  <c:v>6.3738000000000003E-2</c:v>
                </c:pt>
                <c:pt idx="9">
                  <c:v>6.1829000000000002E-2</c:v>
                </c:pt>
                <c:pt idx="10">
                  <c:v>6.0368999999999999E-2</c:v>
                </c:pt>
                <c:pt idx="11">
                  <c:v>5.8975E-2</c:v>
                </c:pt>
                <c:pt idx="12">
                  <c:v>5.8069999999999997E-2</c:v>
                </c:pt>
                <c:pt idx="13">
                  <c:v>5.7185E-2</c:v>
                </c:pt>
                <c:pt idx="14">
                  <c:v>5.6439999999999997E-2</c:v>
                </c:pt>
                <c:pt idx="15">
                  <c:v>5.5847000000000001E-2</c:v>
                </c:pt>
                <c:pt idx="16">
                  <c:v>5.5684999999999998E-2</c:v>
                </c:pt>
                <c:pt idx="17">
                  <c:v>5.5423E-2</c:v>
                </c:pt>
                <c:pt idx="18">
                  <c:v>5.5002000000000002E-2</c:v>
                </c:pt>
                <c:pt idx="19">
                  <c:v>5.4968999999999997E-2</c:v>
                </c:pt>
                <c:pt idx="20">
                  <c:v>5.5292000000000001E-2</c:v>
                </c:pt>
                <c:pt idx="21">
                  <c:v>5.5393999999999999E-2</c:v>
                </c:pt>
                <c:pt idx="22">
                  <c:v>5.5377000000000003E-2</c:v>
                </c:pt>
                <c:pt idx="23">
                  <c:v>5.5277E-2</c:v>
                </c:pt>
                <c:pt idx="24">
                  <c:v>5.5154000000000002E-2</c:v>
                </c:pt>
                <c:pt idx="25">
                  <c:v>5.4809999999999998E-2</c:v>
                </c:pt>
                <c:pt idx="26">
                  <c:v>5.4455999999999997E-2</c:v>
                </c:pt>
                <c:pt idx="27">
                  <c:v>5.4317999999999998E-2</c:v>
                </c:pt>
                <c:pt idx="28">
                  <c:v>5.4105E-2</c:v>
                </c:pt>
                <c:pt idx="29">
                  <c:v>5.3548999999999999E-2</c:v>
                </c:pt>
                <c:pt idx="30">
                  <c:v>5.3015E-2</c:v>
                </c:pt>
                <c:pt idx="31">
                  <c:v>5.2532000000000002E-2</c:v>
                </c:pt>
                <c:pt idx="32">
                  <c:v>5.1965999999999998E-2</c:v>
                </c:pt>
                <c:pt idx="33">
                  <c:v>5.1298000000000003E-2</c:v>
                </c:pt>
                <c:pt idx="34">
                  <c:v>5.0747E-2</c:v>
                </c:pt>
                <c:pt idx="35">
                  <c:v>5.0282E-2</c:v>
                </c:pt>
                <c:pt idx="36">
                  <c:v>4.9946999999999998E-2</c:v>
                </c:pt>
                <c:pt idx="37">
                  <c:v>4.9664E-2</c:v>
                </c:pt>
                <c:pt idx="38">
                  <c:v>4.9954999999999999E-2</c:v>
                </c:pt>
                <c:pt idx="39">
                  <c:v>5.0347000000000003E-2</c:v>
                </c:pt>
                <c:pt idx="40">
                  <c:v>5.1320999999999999E-2</c:v>
                </c:pt>
                <c:pt idx="41">
                  <c:v>5.2357000000000001E-2</c:v>
                </c:pt>
                <c:pt idx="42">
                  <c:v>5.3775999999999997E-2</c:v>
                </c:pt>
                <c:pt idx="43">
                  <c:v>5.5291E-2</c:v>
                </c:pt>
                <c:pt idx="44">
                  <c:v>5.7077999999999997E-2</c:v>
                </c:pt>
                <c:pt idx="45">
                  <c:v>5.9390999999999999E-2</c:v>
                </c:pt>
                <c:pt idx="46">
                  <c:v>6.2498999999999999E-2</c:v>
                </c:pt>
                <c:pt idx="47">
                  <c:v>6.5947000000000006E-2</c:v>
                </c:pt>
                <c:pt idx="48">
                  <c:v>6.9689000000000001E-2</c:v>
                </c:pt>
                <c:pt idx="49">
                  <c:v>7.4407000000000001E-2</c:v>
                </c:pt>
                <c:pt idx="50">
                  <c:v>7.9591999999999996E-2</c:v>
                </c:pt>
                <c:pt idx="51">
                  <c:v>8.6213999999999999E-2</c:v>
                </c:pt>
                <c:pt idx="52">
                  <c:v>9.3158000000000005E-2</c:v>
                </c:pt>
                <c:pt idx="53">
                  <c:v>0.102343</c:v>
                </c:pt>
                <c:pt idx="54">
                  <c:v>0.111845</c:v>
                </c:pt>
                <c:pt idx="55">
                  <c:v>0.123322</c:v>
                </c:pt>
                <c:pt idx="56">
                  <c:v>0.13558999999999999</c:v>
                </c:pt>
                <c:pt idx="57">
                  <c:v>0.15033099999999999</c:v>
                </c:pt>
                <c:pt idx="58">
                  <c:v>0.16681699999999999</c:v>
                </c:pt>
                <c:pt idx="59">
                  <c:v>0.186083</c:v>
                </c:pt>
                <c:pt idx="60">
                  <c:v>0.20800199999999999</c:v>
                </c:pt>
                <c:pt idx="61">
                  <c:v>0.23227600000000001</c:v>
                </c:pt>
                <c:pt idx="62">
                  <c:v>0.26072299999999998</c:v>
                </c:pt>
                <c:pt idx="63">
                  <c:v>0.29117900000000002</c:v>
                </c:pt>
                <c:pt idx="64">
                  <c:v>0.32785399999999998</c:v>
                </c:pt>
                <c:pt idx="65">
                  <c:v>0.36588399999999999</c:v>
                </c:pt>
                <c:pt idx="66">
                  <c:v>0.411217</c:v>
                </c:pt>
                <c:pt idx="67">
                  <c:v>0.45766800000000002</c:v>
                </c:pt>
                <c:pt idx="68">
                  <c:v>0.51080000000000003</c:v>
                </c:pt>
                <c:pt idx="69">
                  <c:v>0.56483099999999997</c:v>
                </c:pt>
                <c:pt idx="70">
                  <c:v>0.62141199999999996</c:v>
                </c:pt>
                <c:pt idx="71">
                  <c:v>0.67786400000000002</c:v>
                </c:pt>
                <c:pt idx="72">
                  <c:v>0.73412699999999997</c:v>
                </c:pt>
                <c:pt idx="73">
                  <c:v>0.78759500000000005</c:v>
                </c:pt>
                <c:pt idx="74">
                  <c:v>0.83878799999999998</c:v>
                </c:pt>
                <c:pt idx="75">
                  <c:v>0.88290299999999999</c:v>
                </c:pt>
                <c:pt idx="76">
                  <c:v>0.92395899999999997</c:v>
                </c:pt>
                <c:pt idx="77">
                  <c:v>0.95343900000000004</c:v>
                </c:pt>
                <c:pt idx="78">
                  <c:v>0.98080999999999996</c:v>
                </c:pt>
                <c:pt idx="79">
                  <c:v>0.99146900000000004</c:v>
                </c:pt>
                <c:pt idx="80">
                  <c:v>1</c:v>
                </c:pt>
                <c:pt idx="81">
                  <c:v>0.99645499999999998</c:v>
                </c:pt>
                <c:pt idx="82">
                  <c:v>0.988062</c:v>
                </c:pt>
                <c:pt idx="83">
                  <c:v>0.96809699999999999</c:v>
                </c:pt>
                <c:pt idx="84">
                  <c:v>0.94254199999999999</c:v>
                </c:pt>
                <c:pt idx="85">
                  <c:v>0.91007400000000005</c:v>
                </c:pt>
                <c:pt idx="86">
                  <c:v>0.87380000000000002</c:v>
                </c:pt>
                <c:pt idx="87">
                  <c:v>0.83498899999999998</c:v>
                </c:pt>
                <c:pt idx="88">
                  <c:v>0.79415899999999995</c:v>
                </c:pt>
                <c:pt idx="89">
                  <c:v>0.75266999999999995</c:v>
                </c:pt>
                <c:pt idx="90">
                  <c:v>0.71087800000000001</c:v>
                </c:pt>
                <c:pt idx="91">
                  <c:v>0.66916100000000001</c:v>
                </c:pt>
                <c:pt idx="92">
                  <c:v>0.62894499999999998</c:v>
                </c:pt>
                <c:pt idx="93">
                  <c:v>0.58960000000000001</c:v>
                </c:pt>
                <c:pt idx="94">
                  <c:v>0.55329399999999995</c:v>
                </c:pt>
                <c:pt idx="95">
                  <c:v>0.51778999999999997</c:v>
                </c:pt>
                <c:pt idx="96">
                  <c:v>0.48358699999999999</c:v>
                </c:pt>
                <c:pt idx="97">
                  <c:v>0.451268</c:v>
                </c:pt>
                <c:pt idx="98">
                  <c:v>0.42054900000000001</c:v>
                </c:pt>
                <c:pt idx="99">
                  <c:v>0.39188200000000001</c:v>
                </c:pt>
                <c:pt idx="100">
                  <c:v>0.36408800000000002</c:v>
                </c:pt>
                <c:pt idx="101">
                  <c:v>0.33852500000000002</c:v>
                </c:pt>
                <c:pt idx="102">
                  <c:v>0.31340699999999999</c:v>
                </c:pt>
                <c:pt idx="103">
                  <c:v>0.29163899999999998</c:v>
                </c:pt>
                <c:pt idx="104">
                  <c:v>0.27038699999999999</c:v>
                </c:pt>
                <c:pt idx="105">
                  <c:v>0.25131599999999998</c:v>
                </c:pt>
                <c:pt idx="106">
                  <c:v>0.23303499999999999</c:v>
                </c:pt>
                <c:pt idx="107">
                  <c:v>0.21617800000000001</c:v>
                </c:pt>
                <c:pt idx="108">
                  <c:v>0.20069600000000001</c:v>
                </c:pt>
                <c:pt idx="109">
                  <c:v>0.18646299999999999</c:v>
                </c:pt>
                <c:pt idx="110">
                  <c:v>0.17387900000000001</c:v>
                </c:pt>
                <c:pt idx="111">
                  <c:v>0.162026</c:v>
                </c:pt>
                <c:pt idx="112">
                  <c:v>0.151917</c:v>
                </c:pt>
                <c:pt idx="113">
                  <c:v>0.14213700000000001</c:v>
                </c:pt>
                <c:pt idx="114">
                  <c:v>0.13384099999999999</c:v>
                </c:pt>
                <c:pt idx="115">
                  <c:v>0.125782</c:v>
                </c:pt>
                <c:pt idx="116">
                  <c:v>0.11865299999999999</c:v>
                </c:pt>
                <c:pt idx="117">
                  <c:v>0.111911</c:v>
                </c:pt>
                <c:pt idx="118">
                  <c:v>0.105809</c:v>
                </c:pt>
                <c:pt idx="119">
                  <c:v>0.10022300000000001</c:v>
                </c:pt>
                <c:pt idx="120">
                  <c:v>9.5055000000000001E-2</c:v>
                </c:pt>
                <c:pt idx="121">
                  <c:v>9.0184E-2</c:v>
                </c:pt>
                <c:pt idx="122">
                  <c:v>8.5425000000000001E-2</c:v>
                </c:pt>
                <c:pt idx="123">
                  <c:v>8.1265000000000004E-2</c:v>
                </c:pt>
                <c:pt idx="124">
                  <c:v>7.7188000000000007E-2</c:v>
                </c:pt>
                <c:pt idx="125">
                  <c:v>7.3351E-2</c:v>
                </c:pt>
                <c:pt idx="126">
                  <c:v>6.9754999999999998E-2</c:v>
                </c:pt>
                <c:pt idx="127">
                  <c:v>6.6835000000000006E-2</c:v>
                </c:pt>
                <c:pt idx="128">
                  <c:v>6.4050999999999997E-2</c:v>
                </c:pt>
                <c:pt idx="129">
                  <c:v>6.1435999999999998E-2</c:v>
                </c:pt>
                <c:pt idx="130">
                  <c:v>5.9436999999999997E-2</c:v>
                </c:pt>
                <c:pt idx="131">
                  <c:v>5.7801999999999999E-2</c:v>
                </c:pt>
                <c:pt idx="132">
                  <c:v>5.5890000000000002E-2</c:v>
                </c:pt>
                <c:pt idx="133">
                  <c:v>5.3914999999999998E-2</c:v>
                </c:pt>
                <c:pt idx="134">
                  <c:v>5.2531000000000001E-2</c:v>
                </c:pt>
                <c:pt idx="135">
                  <c:v>5.1109000000000002E-2</c:v>
                </c:pt>
                <c:pt idx="136">
                  <c:v>4.9521000000000003E-2</c:v>
                </c:pt>
                <c:pt idx="137">
                  <c:v>4.8105000000000002E-2</c:v>
                </c:pt>
                <c:pt idx="138">
                  <c:v>4.6976999999999998E-2</c:v>
                </c:pt>
                <c:pt idx="139">
                  <c:v>4.5754999999999997E-2</c:v>
                </c:pt>
                <c:pt idx="140">
                  <c:v>4.446E-2</c:v>
                </c:pt>
                <c:pt idx="141">
                  <c:v>4.3701999999999998E-2</c:v>
                </c:pt>
                <c:pt idx="142">
                  <c:v>4.3118999999999998E-2</c:v>
                </c:pt>
                <c:pt idx="143">
                  <c:v>4.2508999999999998E-2</c:v>
                </c:pt>
                <c:pt idx="144">
                  <c:v>4.1942E-2</c:v>
                </c:pt>
                <c:pt idx="145">
                  <c:v>4.1660000000000003E-2</c:v>
                </c:pt>
                <c:pt idx="146">
                  <c:v>4.1186E-2</c:v>
                </c:pt>
                <c:pt idx="147">
                  <c:v>4.0286000000000002E-2</c:v>
                </c:pt>
                <c:pt idx="148">
                  <c:v>3.9711000000000003E-2</c:v>
                </c:pt>
                <c:pt idx="149">
                  <c:v>3.9472E-2</c:v>
                </c:pt>
                <c:pt idx="150">
                  <c:v>3.9059999999999997E-2</c:v>
                </c:pt>
                <c:pt idx="151">
                  <c:v>3.8565000000000002E-2</c:v>
                </c:pt>
                <c:pt idx="152">
                  <c:v>3.8198999999999997E-2</c:v>
                </c:pt>
                <c:pt idx="153">
                  <c:v>3.7855E-2</c:v>
                </c:pt>
                <c:pt idx="154">
                  <c:v>3.7544000000000001E-2</c:v>
                </c:pt>
                <c:pt idx="155">
                  <c:v>3.7326999999999999E-2</c:v>
                </c:pt>
                <c:pt idx="156">
                  <c:v>3.7421000000000003E-2</c:v>
                </c:pt>
                <c:pt idx="157">
                  <c:v>3.7426000000000001E-2</c:v>
                </c:pt>
                <c:pt idx="158">
                  <c:v>3.7310000000000003E-2</c:v>
                </c:pt>
                <c:pt idx="159">
                  <c:v>3.7234999999999997E-2</c:v>
                </c:pt>
                <c:pt idx="160">
                  <c:v>3.7185000000000003E-2</c:v>
                </c:pt>
                <c:pt idx="161">
                  <c:v>3.7019000000000003E-2</c:v>
                </c:pt>
                <c:pt idx="162">
                  <c:v>3.6824999999999997E-2</c:v>
                </c:pt>
                <c:pt idx="163">
                  <c:v>3.6692000000000002E-2</c:v>
                </c:pt>
                <c:pt idx="164">
                  <c:v>3.6583999999999998E-2</c:v>
                </c:pt>
                <c:pt idx="165">
                  <c:v>3.6576999999999998E-2</c:v>
                </c:pt>
                <c:pt idx="166">
                  <c:v>3.6651000000000003E-2</c:v>
                </c:pt>
                <c:pt idx="167">
                  <c:v>3.6852000000000003E-2</c:v>
                </c:pt>
                <c:pt idx="168">
                  <c:v>3.7021999999999999E-2</c:v>
                </c:pt>
                <c:pt idx="169">
                  <c:v>3.7171999999999997E-2</c:v>
                </c:pt>
                <c:pt idx="170">
                  <c:v>3.7162000000000001E-2</c:v>
                </c:pt>
                <c:pt idx="171">
                  <c:v>3.7110999999999998E-2</c:v>
                </c:pt>
                <c:pt idx="172">
                  <c:v>3.7095000000000003E-2</c:v>
                </c:pt>
                <c:pt idx="173">
                  <c:v>3.7073000000000002E-2</c:v>
                </c:pt>
                <c:pt idx="174">
                  <c:v>3.7021999999999999E-2</c:v>
                </c:pt>
                <c:pt idx="175">
                  <c:v>3.6910999999999999E-2</c:v>
                </c:pt>
                <c:pt idx="176">
                  <c:v>3.6711000000000001E-2</c:v>
                </c:pt>
                <c:pt idx="177">
                  <c:v>3.6561999999999997E-2</c:v>
                </c:pt>
                <c:pt idx="178">
                  <c:v>3.6445999999999999E-2</c:v>
                </c:pt>
                <c:pt idx="179">
                  <c:v>3.6430999999999998E-2</c:v>
                </c:pt>
                <c:pt idx="180">
                  <c:v>3.6443999999999997E-2</c:v>
                </c:pt>
                <c:pt idx="181">
                  <c:v>3.6670000000000001E-2</c:v>
                </c:pt>
                <c:pt idx="182">
                  <c:v>3.6792999999999999E-2</c:v>
                </c:pt>
                <c:pt idx="183">
                  <c:v>3.6600000000000001E-2</c:v>
                </c:pt>
                <c:pt idx="184">
                  <c:v>3.6466999999999999E-2</c:v>
                </c:pt>
                <c:pt idx="185">
                  <c:v>3.6406000000000001E-2</c:v>
                </c:pt>
                <c:pt idx="186">
                  <c:v>3.6431999999999999E-2</c:v>
                </c:pt>
                <c:pt idx="187">
                  <c:v>3.6499999999999998E-2</c:v>
                </c:pt>
                <c:pt idx="188">
                  <c:v>3.6616999999999997E-2</c:v>
                </c:pt>
                <c:pt idx="189">
                  <c:v>3.6718000000000001E-2</c:v>
                </c:pt>
                <c:pt idx="190">
                  <c:v>3.6625999999999999E-2</c:v>
                </c:pt>
                <c:pt idx="191">
                  <c:v>3.6553000000000002E-2</c:v>
                </c:pt>
                <c:pt idx="192">
                  <c:v>3.6519999999999997E-2</c:v>
                </c:pt>
                <c:pt idx="193">
                  <c:v>3.6651000000000003E-2</c:v>
                </c:pt>
                <c:pt idx="194">
                  <c:v>3.6915000000000003E-2</c:v>
                </c:pt>
                <c:pt idx="195">
                  <c:v>3.7026000000000003E-2</c:v>
                </c:pt>
                <c:pt idx="196">
                  <c:v>3.7093000000000001E-2</c:v>
                </c:pt>
                <c:pt idx="197">
                  <c:v>3.6978999999999998E-2</c:v>
                </c:pt>
                <c:pt idx="198">
                  <c:v>3.6998999999999997E-2</c:v>
                </c:pt>
                <c:pt idx="199">
                  <c:v>3.7467E-2</c:v>
                </c:pt>
                <c:pt idx="200">
                  <c:v>3.7637999999999998E-2</c:v>
                </c:pt>
                <c:pt idx="201">
                  <c:v>3.746E-2</c:v>
                </c:pt>
                <c:pt idx="202">
                  <c:v>3.7518000000000003E-2</c:v>
                </c:pt>
                <c:pt idx="203">
                  <c:v>3.7680999999999999E-2</c:v>
                </c:pt>
                <c:pt idx="204">
                  <c:v>3.7525999999999997E-2</c:v>
                </c:pt>
                <c:pt idx="205">
                  <c:v>3.7525999999999997E-2</c:v>
                </c:pt>
                <c:pt idx="206">
                  <c:v>3.8461000000000002E-2</c:v>
                </c:pt>
                <c:pt idx="207">
                  <c:v>3.8966000000000001E-2</c:v>
                </c:pt>
                <c:pt idx="208">
                  <c:v>3.882E-2</c:v>
                </c:pt>
                <c:pt idx="209">
                  <c:v>3.9005999999999999E-2</c:v>
                </c:pt>
                <c:pt idx="210">
                  <c:v>3.9379999999999998E-2</c:v>
                </c:pt>
                <c:pt idx="211">
                  <c:v>3.9343999999999997E-2</c:v>
                </c:pt>
                <c:pt idx="212">
                  <c:v>3.9267000000000003E-2</c:v>
                </c:pt>
                <c:pt idx="213">
                  <c:v>3.9313000000000001E-2</c:v>
                </c:pt>
                <c:pt idx="214">
                  <c:v>3.9337999999999998E-2</c:v>
                </c:pt>
                <c:pt idx="215">
                  <c:v>3.9329999999999997E-2</c:v>
                </c:pt>
                <c:pt idx="216">
                  <c:v>3.9612000000000001E-2</c:v>
                </c:pt>
                <c:pt idx="217">
                  <c:v>4.0078000000000003E-2</c:v>
                </c:pt>
                <c:pt idx="218">
                  <c:v>4.0299000000000001E-2</c:v>
                </c:pt>
                <c:pt idx="219">
                  <c:v>4.0510999999999998E-2</c:v>
                </c:pt>
                <c:pt idx="220">
                  <c:v>4.0978000000000001E-2</c:v>
                </c:pt>
                <c:pt idx="221">
                  <c:v>4.1272999999999997E-2</c:v>
                </c:pt>
                <c:pt idx="222">
                  <c:v>4.1267999999999999E-2</c:v>
                </c:pt>
                <c:pt idx="223">
                  <c:v>4.1436000000000001E-2</c:v>
                </c:pt>
                <c:pt idx="224">
                  <c:v>4.1710999999999998E-2</c:v>
                </c:pt>
                <c:pt idx="225">
                  <c:v>4.1749000000000001E-2</c:v>
                </c:pt>
                <c:pt idx="226">
                  <c:v>4.1827999999999997E-2</c:v>
                </c:pt>
                <c:pt idx="227">
                  <c:v>4.2408000000000001E-2</c:v>
                </c:pt>
                <c:pt idx="228">
                  <c:v>4.2841999999999998E-2</c:v>
                </c:pt>
                <c:pt idx="229">
                  <c:v>4.3043999999999999E-2</c:v>
                </c:pt>
                <c:pt idx="230">
                  <c:v>4.3609000000000002E-2</c:v>
                </c:pt>
                <c:pt idx="231">
                  <c:v>4.437E-2</c:v>
                </c:pt>
                <c:pt idx="232">
                  <c:v>4.4835E-2</c:v>
                </c:pt>
                <c:pt idx="233">
                  <c:v>4.5279E-2</c:v>
                </c:pt>
                <c:pt idx="234">
                  <c:v>4.5747999999999997E-2</c:v>
                </c:pt>
                <c:pt idx="235">
                  <c:v>4.6262999999999999E-2</c:v>
                </c:pt>
                <c:pt idx="236">
                  <c:v>4.6836000000000003E-2</c:v>
                </c:pt>
                <c:pt idx="237">
                  <c:v>4.7517999999999998E-2</c:v>
                </c:pt>
                <c:pt idx="238">
                  <c:v>4.8242E-2</c:v>
                </c:pt>
                <c:pt idx="239">
                  <c:v>4.8980000000000003E-2</c:v>
                </c:pt>
                <c:pt idx="240">
                  <c:v>4.9840000000000002E-2</c:v>
                </c:pt>
                <c:pt idx="241">
                  <c:v>5.1041999999999997E-2</c:v>
                </c:pt>
                <c:pt idx="242">
                  <c:v>5.2317000000000002E-2</c:v>
                </c:pt>
                <c:pt idx="243">
                  <c:v>5.3651999999999998E-2</c:v>
                </c:pt>
                <c:pt idx="244">
                  <c:v>5.5342000000000002E-2</c:v>
                </c:pt>
                <c:pt idx="245">
                  <c:v>5.7075000000000001E-2</c:v>
                </c:pt>
                <c:pt idx="246">
                  <c:v>5.8460999999999999E-2</c:v>
                </c:pt>
                <c:pt idx="247">
                  <c:v>6.0086000000000001E-2</c:v>
                </c:pt>
                <c:pt idx="248">
                  <c:v>6.2106000000000001E-2</c:v>
                </c:pt>
                <c:pt idx="249">
                  <c:v>6.4158000000000007E-2</c:v>
                </c:pt>
                <c:pt idx="250">
                  <c:v>6.6226999999999994E-2</c:v>
                </c:pt>
                <c:pt idx="251">
                  <c:v>6.8907999999999997E-2</c:v>
                </c:pt>
                <c:pt idx="252">
                  <c:v>7.1738999999999997E-2</c:v>
                </c:pt>
                <c:pt idx="253">
                  <c:v>7.4911000000000005E-2</c:v>
                </c:pt>
                <c:pt idx="254">
                  <c:v>7.8566999999999998E-2</c:v>
                </c:pt>
                <c:pt idx="255">
                  <c:v>8.2561999999999997E-2</c:v>
                </c:pt>
                <c:pt idx="256">
                  <c:v>8.6608000000000004E-2</c:v>
                </c:pt>
                <c:pt idx="257">
                  <c:v>9.0879000000000001E-2</c:v>
                </c:pt>
                <c:pt idx="258">
                  <c:v>9.5953999999999998E-2</c:v>
                </c:pt>
                <c:pt idx="259">
                  <c:v>0.101215</c:v>
                </c:pt>
                <c:pt idx="260">
                  <c:v>0.106641</c:v>
                </c:pt>
                <c:pt idx="261">
                  <c:v>0.11276799999999999</c:v>
                </c:pt>
                <c:pt idx="262">
                  <c:v>0.119106</c:v>
                </c:pt>
                <c:pt idx="263">
                  <c:v>0.125859</c:v>
                </c:pt>
                <c:pt idx="264">
                  <c:v>0.13298499999999999</c:v>
                </c:pt>
                <c:pt idx="265">
                  <c:v>0.14050099999999999</c:v>
                </c:pt>
                <c:pt idx="266">
                  <c:v>0.148643</c:v>
                </c:pt>
                <c:pt idx="267">
                  <c:v>0.15698300000000001</c:v>
                </c:pt>
                <c:pt idx="268">
                  <c:v>0.165658</c:v>
                </c:pt>
                <c:pt idx="269">
                  <c:v>0.173734</c:v>
                </c:pt>
                <c:pt idx="270">
                  <c:v>0.18112300000000001</c:v>
                </c:pt>
                <c:pt idx="271">
                  <c:v>0.18821499999999999</c:v>
                </c:pt>
                <c:pt idx="272">
                  <c:v>0.19498699999999999</c:v>
                </c:pt>
                <c:pt idx="273">
                  <c:v>0.200099</c:v>
                </c:pt>
                <c:pt idx="274">
                  <c:v>0.204461</c:v>
                </c:pt>
                <c:pt idx="275">
                  <c:v>0.20795</c:v>
                </c:pt>
                <c:pt idx="276">
                  <c:v>0.20958499999999999</c:v>
                </c:pt>
                <c:pt idx="277">
                  <c:v>0.210452</c:v>
                </c:pt>
                <c:pt idx="278">
                  <c:v>0.20943700000000001</c:v>
                </c:pt>
                <c:pt idx="279">
                  <c:v>0.20705100000000001</c:v>
                </c:pt>
                <c:pt idx="280">
                  <c:v>0.20317099999999999</c:v>
                </c:pt>
                <c:pt idx="281">
                  <c:v>0.19767599999999999</c:v>
                </c:pt>
                <c:pt idx="282">
                  <c:v>0.19151499999999999</c:v>
                </c:pt>
                <c:pt idx="283">
                  <c:v>0.18378</c:v>
                </c:pt>
                <c:pt idx="284">
                  <c:v>0.17585799999999999</c:v>
                </c:pt>
                <c:pt idx="285">
                  <c:v>0.16775899999999999</c:v>
                </c:pt>
                <c:pt idx="286">
                  <c:v>0.158586</c:v>
                </c:pt>
                <c:pt idx="287">
                  <c:v>0.149423</c:v>
                </c:pt>
                <c:pt idx="288">
                  <c:v>0.14091100000000001</c:v>
                </c:pt>
                <c:pt idx="289">
                  <c:v>0.13255500000000001</c:v>
                </c:pt>
                <c:pt idx="290">
                  <c:v>0.124316</c:v>
                </c:pt>
                <c:pt idx="291">
                  <c:v>0.116977</c:v>
                </c:pt>
                <c:pt idx="292">
                  <c:v>0.109913</c:v>
                </c:pt>
                <c:pt idx="293">
                  <c:v>0.10335800000000001</c:v>
                </c:pt>
                <c:pt idx="294">
                  <c:v>9.7559000000000007E-2</c:v>
                </c:pt>
                <c:pt idx="295">
                  <c:v>9.2179999999999998E-2</c:v>
                </c:pt>
                <c:pt idx="296">
                  <c:v>8.7396000000000001E-2</c:v>
                </c:pt>
                <c:pt idx="297">
                  <c:v>8.3140000000000006E-2</c:v>
                </c:pt>
                <c:pt idx="298">
                  <c:v>7.9770999999999995E-2</c:v>
                </c:pt>
                <c:pt idx="299">
                  <c:v>7.6594999999999996E-2</c:v>
                </c:pt>
                <c:pt idx="300">
                  <c:v>7.3664999999999994E-2</c:v>
                </c:pt>
                <c:pt idx="301">
                  <c:v>7.2165000000000007E-2</c:v>
                </c:pt>
                <c:pt idx="302">
                  <c:v>7.0404999999999995E-2</c:v>
                </c:pt>
                <c:pt idx="303">
                  <c:v>6.8367999999999998E-2</c:v>
                </c:pt>
                <c:pt idx="304">
                  <c:v>6.7021999999999998E-2</c:v>
                </c:pt>
                <c:pt idx="305">
                  <c:v>6.5862000000000004E-2</c:v>
                </c:pt>
                <c:pt idx="306">
                  <c:v>6.4943000000000001E-2</c:v>
                </c:pt>
                <c:pt idx="307">
                  <c:v>6.3989000000000004E-2</c:v>
                </c:pt>
                <c:pt idx="308">
                  <c:v>6.3013E-2</c:v>
                </c:pt>
                <c:pt idx="309">
                  <c:v>6.2156999999999997E-2</c:v>
                </c:pt>
                <c:pt idx="310">
                  <c:v>6.1765E-2</c:v>
                </c:pt>
                <c:pt idx="311">
                  <c:v>6.2136999999999998E-2</c:v>
                </c:pt>
                <c:pt idx="312">
                  <c:v>6.2136999999999998E-2</c:v>
                </c:pt>
                <c:pt idx="313">
                  <c:v>6.2087000000000003E-2</c:v>
                </c:pt>
                <c:pt idx="314">
                  <c:v>6.2392999999999997E-2</c:v>
                </c:pt>
                <c:pt idx="315">
                  <c:v>6.2506999999999993E-2</c:v>
                </c:pt>
                <c:pt idx="316">
                  <c:v>6.2461000000000003E-2</c:v>
                </c:pt>
                <c:pt idx="317">
                  <c:v>6.2602000000000005E-2</c:v>
                </c:pt>
                <c:pt idx="318">
                  <c:v>6.2600000000000003E-2</c:v>
                </c:pt>
                <c:pt idx="319">
                  <c:v>6.2286000000000001E-2</c:v>
                </c:pt>
                <c:pt idx="320">
                  <c:v>6.2354E-2</c:v>
                </c:pt>
                <c:pt idx="321">
                  <c:v>6.2566999999999998E-2</c:v>
                </c:pt>
                <c:pt idx="322">
                  <c:v>6.2820000000000001E-2</c:v>
                </c:pt>
                <c:pt idx="323">
                  <c:v>6.3326999999999994E-2</c:v>
                </c:pt>
                <c:pt idx="324">
                  <c:v>6.4056000000000002E-2</c:v>
                </c:pt>
                <c:pt idx="325">
                  <c:v>6.4415E-2</c:v>
                </c:pt>
                <c:pt idx="326">
                  <c:v>6.4707000000000001E-2</c:v>
                </c:pt>
                <c:pt idx="327">
                  <c:v>6.4917000000000002E-2</c:v>
                </c:pt>
                <c:pt idx="328">
                  <c:v>6.5292000000000003E-2</c:v>
                </c:pt>
                <c:pt idx="329">
                  <c:v>6.5653000000000003E-2</c:v>
                </c:pt>
                <c:pt idx="330">
                  <c:v>6.5689999999999998E-2</c:v>
                </c:pt>
                <c:pt idx="331">
                  <c:v>6.5534999999999996E-2</c:v>
                </c:pt>
                <c:pt idx="332">
                  <c:v>6.5245999999999998E-2</c:v>
                </c:pt>
                <c:pt idx="333">
                  <c:v>6.6157999999999995E-2</c:v>
                </c:pt>
                <c:pt idx="334">
                  <c:v>6.6972000000000004E-2</c:v>
                </c:pt>
                <c:pt idx="335">
                  <c:v>6.7652000000000004E-2</c:v>
                </c:pt>
                <c:pt idx="336">
                  <c:v>6.8372000000000002E-2</c:v>
                </c:pt>
                <c:pt idx="337">
                  <c:v>6.8894999999999998E-2</c:v>
                </c:pt>
                <c:pt idx="338">
                  <c:v>6.8863999999999995E-2</c:v>
                </c:pt>
                <c:pt idx="339">
                  <c:v>6.9108000000000003E-2</c:v>
                </c:pt>
                <c:pt idx="340">
                  <c:v>6.9436999999999999E-2</c:v>
                </c:pt>
                <c:pt idx="341">
                  <c:v>6.9520999999999999E-2</c:v>
                </c:pt>
                <c:pt idx="342">
                  <c:v>6.9757E-2</c:v>
                </c:pt>
                <c:pt idx="343">
                  <c:v>7.0111999999999994E-2</c:v>
                </c:pt>
                <c:pt idx="344">
                  <c:v>7.0294999999999996E-2</c:v>
                </c:pt>
                <c:pt idx="345">
                  <c:v>7.0907999999999999E-2</c:v>
                </c:pt>
                <c:pt idx="346">
                  <c:v>7.2087999999999999E-2</c:v>
                </c:pt>
                <c:pt idx="347">
                  <c:v>7.2429999999999994E-2</c:v>
                </c:pt>
                <c:pt idx="348">
                  <c:v>7.2841000000000003E-2</c:v>
                </c:pt>
                <c:pt idx="349">
                  <c:v>7.3662000000000005E-2</c:v>
                </c:pt>
                <c:pt idx="350">
                  <c:v>7.4016999999999999E-2</c:v>
                </c:pt>
                <c:pt idx="351">
                  <c:v>7.4313000000000004E-2</c:v>
                </c:pt>
                <c:pt idx="352">
                  <c:v>7.4937000000000004E-2</c:v>
                </c:pt>
                <c:pt idx="353">
                  <c:v>7.4607000000000007E-2</c:v>
                </c:pt>
                <c:pt idx="354">
                  <c:v>7.4088000000000001E-2</c:v>
                </c:pt>
                <c:pt idx="355">
                  <c:v>7.5888999999999998E-2</c:v>
                </c:pt>
                <c:pt idx="356">
                  <c:v>7.6878000000000002E-2</c:v>
                </c:pt>
                <c:pt idx="357">
                  <c:v>7.7257999999999993E-2</c:v>
                </c:pt>
                <c:pt idx="358">
                  <c:v>7.7731999999999996E-2</c:v>
                </c:pt>
                <c:pt idx="359">
                  <c:v>7.8549999999999995E-2</c:v>
                </c:pt>
                <c:pt idx="360">
                  <c:v>7.9725000000000004E-2</c:v>
                </c:pt>
                <c:pt idx="361">
                  <c:v>8.0494999999999997E-2</c:v>
                </c:pt>
                <c:pt idx="362">
                  <c:v>8.1092999999999998E-2</c:v>
                </c:pt>
                <c:pt idx="363">
                  <c:v>8.1480999999999998E-2</c:v>
                </c:pt>
                <c:pt idx="364">
                  <c:v>8.2091999999999998E-2</c:v>
                </c:pt>
                <c:pt idx="365">
                  <c:v>8.2468E-2</c:v>
                </c:pt>
                <c:pt idx="366">
                  <c:v>8.2385E-2</c:v>
                </c:pt>
                <c:pt idx="367">
                  <c:v>8.4243999999999999E-2</c:v>
                </c:pt>
                <c:pt idx="368">
                  <c:v>8.5930000000000006E-2</c:v>
                </c:pt>
                <c:pt idx="369">
                  <c:v>8.6457000000000006E-2</c:v>
                </c:pt>
                <c:pt idx="370">
                  <c:v>8.7355000000000002E-2</c:v>
                </c:pt>
                <c:pt idx="371">
                  <c:v>8.8279999999999997E-2</c:v>
                </c:pt>
                <c:pt idx="372">
                  <c:v>8.9033000000000001E-2</c:v>
                </c:pt>
                <c:pt idx="373">
                  <c:v>8.9790999999999996E-2</c:v>
                </c:pt>
                <c:pt idx="374">
                  <c:v>9.0384999999999993E-2</c:v>
                </c:pt>
                <c:pt idx="375">
                  <c:v>9.0497999999999995E-2</c:v>
                </c:pt>
                <c:pt idx="376">
                  <c:v>9.1430999999999998E-2</c:v>
                </c:pt>
                <c:pt idx="377">
                  <c:v>9.2909000000000005E-2</c:v>
                </c:pt>
                <c:pt idx="378">
                  <c:v>9.5222000000000001E-2</c:v>
                </c:pt>
                <c:pt idx="379">
                  <c:v>9.6217999999999998E-2</c:v>
                </c:pt>
                <c:pt idx="380">
                  <c:v>9.6772999999999998E-2</c:v>
                </c:pt>
                <c:pt idx="381">
                  <c:v>9.7373000000000001E-2</c:v>
                </c:pt>
                <c:pt idx="382">
                  <c:v>9.8808999999999994E-2</c:v>
                </c:pt>
                <c:pt idx="383">
                  <c:v>0.100165</c:v>
                </c:pt>
                <c:pt idx="384">
                  <c:v>0.10045900000000001</c:v>
                </c:pt>
                <c:pt idx="385">
                  <c:v>0.10115</c:v>
                </c:pt>
                <c:pt idx="386">
                  <c:v>0.102052</c:v>
                </c:pt>
                <c:pt idx="387">
                  <c:v>0.103183</c:v>
                </c:pt>
                <c:pt idx="388">
                  <c:v>0.105549</c:v>
                </c:pt>
                <c:pt idx="389">
                  <c:v>0.10764600000000001</c:v>
                </c:pt>
                <c:pt idx="390">
                  <c:v>0.10842</c:v>
                </c:pt>
                <c:pt idx="391">
                  <c:v>0.109873</c:v>
                </c:pt>
                <c:pt idx="392">
                  <c:v>0.111133</c:v>
                </c:pt>
                <c:pt idx="393">
                  <c:v>0.11179600000000001</c:v>
                </c:pt>
                <c:pt idx="394">
                  <c:v>0.112857</c:v>
                </c:pt>
                <c:pt idx="395">
                  <c:v>0.113485</c:v>
                </c:pt>
                <c:pt idx="396">
                  <c:v>0.113427</c:v>
                </c:pt>
                <c:pt idx="397">
                  <c:v>0.11584</c:v>
                </c:pt>
                <c:pt idx="398">
                  <c:v>0.118148</c:v>
                </c:pt>
                <c:pt idx="399">
                  <c:v>0.120183</c:v>
                </c:pt>
                <c:pt idx="400">
                  <c:v>0.12164700000000001</c:v>
                </c:pt>
              </c:numCache>
            </c:numRef>
          </c:yVal>
          <c:smooth val="1"/>
          <c:extLst>
            <c:ext xmlns:c16="http://schemas.microsoft.com/office/drawing/2014/chart" uri="{C3380CC4-5D6E-409C-BE32-E72D297353CC}">
              <c16:uniqueId val="{00000001-6F4E-47CC-AE2E-55DCD3B68978}"/>
            </c:ext>
          </c:extLst>
        </c:ser>
        <c:dLbls>
          <c:showLegendKey val="0"/>
          <c:showVal val="0"/>
          <c:showCatName val="0"/>
          <c:showSerName val="0"/>
          <c:showPercent val="0"/>
          <c:showBubbleSize val="0"/>
        </c:dLbls>
        <c:axId val="-2084940912"/>
        <c:axId val="-2099486288"/>
      </c:scatterChart>
      <c:valAx>
        <c:axId val="-2084940912"/>
        <c:scaling>
          <c:orientation val="minMax"/>
          <c:min val="36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Wavelength (nm)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9486288"/>
        <c:crosses val="autoZero"/>
        <c:crossBetween val="midCat"/>
      </c:valAx>
      <c:valAx>
        <c:axId val="-20994862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saturation</a:t>
                </a:r>
              </a:p>
            </c:rich>
          </c:tx>
          <c:layout>
            <c:manualLayout>
              <c:xMode val="edge"/>
              <c:yMode val="edge"/>
              <c:x val="0"/>
              <c:y val="0.242688988200799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94091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r>
              <a:rPr lang="en-GB" sz="1100" b="0" i="0" baseline="0">
                <a:effectLst/>
                <a:latin typeface="Times New Roman" panose="02020603050405020304" pitchFamily="18" charset="0"/>
                <a:cs typeface="Times New Roman" panose="02020603050405020304" pitchFamily="18" charset="0"/>
              </a:rPr>
              <a:t>Fluorescent tube spectra inside </a:t>
            </a:r>
            <a:endParaRPr lang="en-GB" sz="1100">
              <a:effectLst/>
              <a:latin typeface="Times New Roman" panose="02020603050405020304" pitchFamily="18" charset="0"/>
              <a:cs typeface="Times New Roman" panose="02020603050405020304" pitchFamily="18" charset="0"/>
            </a:endParaRPr>
          </a:p>
          <a:p>
            <a:pPr algn="r">
              <a:defRPr/>
            </a:pPr>
            <a:r>
              <a:rPr lang="en-GB" sz="1100" b="0" i="0" baseline="0">
                <a:effectLst/>
                <a:latin typeface="Times New Roman" panose="02020603050405020304" pitchFamily="18" charset="0"/>
                <a:cs typeface="Times New Roman" panose="02020603050405020304" pitchFamily="18" charset="0"/>
              </a:rPr>
              <a:t>entrainmnet cabinets </a:t>
            </a:r>
            <a:endParaRPr lang="en-GB" sz="1100">
              <a:effectLst/>
              <a:latin typeface="Times New Roman" panose="02020603050405020304" pitchFamily="18" charset="0"/>
              <a:cs typeface="Times New Roman" panose="02020603050405020304" pitchFamily="18" charset="0"/>
            </a:endParaRPr>
          </a:p>
          <a:p>
            <a:pPr algn="r">
              <a:defRPr/>
            </a:pPr>
            <a:r>
              <a:rPr lang="en-GB" sz="1100" b="0" i="0" baseline="0">
                <a:effectLst/>
                <a:latin typeface="Times New Roman" panose="02020603050405020304" pitchFamily="18" charset="0"/>
                <a:cs typeface="Times New Roman" panose="02020603050405020304" pitchFamily="18" charset="0"/>
              </a:rPr>
              <a:t>(5 bar)</a:t>
            </a:r>
            <a:endParaRPr lang="en-GB" sz="1100">
              <a:effectLst/>
              <a:latin typeface="Times New Roman" panose="02020603050405020304" pitchFamily="18" charset="0"/>
              <a:cs typeface="Times New Roman" panose="02020603050405020304" pitchFamily="18" charset="0"/>
            </a:endParaRPr>
          </a:p>
        </c:rich>
      </c:tx>
      <c:layout>
        <c:manualLayout>
          <c:xMode val="edge"/>
          <c:yMode val="edge"/>
          <c:x val="0.39075487185723401"/>
          <c:y val="3.1001190930428899E-3"/>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717177244736301"/>
          <c:y val="2.9166666666666698E-2"/>
          <c:w val="0.76774457246898198"/>
          <c:h val="0.78935987168270605"/>
        </c:manualLayout>
      </c:layout>
      <c:scatterChart>
        <c:scatterStyle val="smoothMarker"/>
        <c:varyColors val="0"/>
        <c:ser>
          <c:idx val="0"/>
          <c:order val="0"/>
          <c:spPr>
            <a:ln w="19050" cap="rnd">
              <a:solidFill>
                <a:schemeClr val="accent3"/>
              </a:solidFill>
              <a:round/>
            </a:ln>
            <a:effectLst/>
          </c:spPr>
          <c:marker>
            <c:symbol val="none"/>
          </c:marker>
          <c:xVal>
            <c:numRef>
              <c:f>ESPD2018_0409_141424!$A$52:$A$452</c:f>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xVal>
          <c:yVal>
            <c:numRef>
              <c:f>ESPD2018_0409_141424!$O$52:$O$452</c:f>
              <c:numCache>
                <c:formatCode>General</c:formatCode>
                <c:ptCount val="401"/>
                <c:pt idx="0">
                  <c:v>9.9274000000000001E-2</c:v>
                </c:pt>
                <c:pt idx="1">
                  <c:v>9.7886000000000001E-2</c:v>
                </c:pt>
                <c:pt idx="2">
                  <c:v>9.6662999999999999E-2</c:v>
                </c:pt>
                <c:pt idx="3">
                  <c:v>9.5732999999999999E-2</c:v>
                </c:pt>
                <c:pt idx="4">
                  <c:v>9.4064999999999996E-2</c:v>
                </c:pt>
                <c:pt idx="5">
                  <c:v>9.1628000000000001E-2</c:v>
                </c:pt>
                <c:pt idx="6">
                  <c:v>8.9129E-2</c:v>
                </c:pt>
                <c:pt idx="7">
                  <c:v>8.6592000000000002E-2</c:v>
                </c:pt>
                <c:pt idx="8">
                  <c:v>8.4322999999999995E-2</c:v>
                </c:pt>
                <c:pt idx="9">
                  <c:v>8.2145999999999997E-2</c:v>
                </c:pt>
                <c:pt idx="10">
                  <c:v>8.0188999999999996E-2</c:v>
                </c:pt>
                <c:pt idx="11">
                  <c:v>7.8267000000000003E-2</c:v>
                </c:pt>
                <c:pt idx="12">
                  <c:v>7.7237E-2</c:v>
                </c:pt>
                <c:pt idx="13">
                  <c:v>7.6235999999999998E-2</c:v>
                </c:pt>
                <c:pt idx="14">
                  <c:v>7.5426000000000007E-2</c:v>
                </c:pt>
                <c:pt idx="15">
                  <c:v>7.5263999999999998E-2</c:v>
                </c:pt>
                <c:pt idx="16">
                  <c:v>7.6943999999999999E-2</c:v>
                </c:pt>
                <c:pt idx="17">
                  <c:v>8.3350999999999995E-2</c:v>
                </c:pt>
                <c:pt idx="18">
                  <c:v>9.7146999999999997E-2</c:v>
                </c:pt>
                <c:pt idx="19">
                  <c:v>0.10637199999999999</c:v>
                </c:pt>
                <c:pt idx="20">
                  <c:v>0.111385</c:v>
                </c:pt>
                <c:pt idx="21">
                  <c:v>0.114699</c:v>
                </c:pt>
                <c:pt idx="22">
                  <c:v>0.117103</c:v>
                </c:pt>
                <c:pt idx="23">
                  <c:v>0.118524</c:v>
                </c:pt>
                <c:pt idx="24">
                  <c:v>0.119672</c:v>
                </c:pt>
                <c:pt idx="25">
                  <c:v>0.120195</c:v>
                </c:pt>
                <c:pt idx="26">
                  <c:v>0.12056699999999999</c:v>
                </c:pt>
                <c:pt idx="27">
                  <c:v>0.119016</c:v>
                </c:pt>
                <c:pt idx="28">
                  <c:v>0.11522300000000001</c:v>
                </c:pt>
                <c:pt idx="29">
                  <c:v>0.101103</c:v>
                </c:pt>
                <c:pt idx="30">
                  <c:v>9.1109999999999997E-2</c:v>
                </c:pt>
                <c:pt idx="31">
                  <c:v>9.0242000000000003E-2</c:v>
                </c:pt>
                <c:pt idx="32">
                  <c:v>9.0075000000000002E-2</c:v>
                </c:pt>
                <c:pt idx="33">
                  <c:v>9.0783000000000003E-2</c:v>
                </c:pt>
                <c:pt idx="34">
                  <c:v>9.2561000000000004E-2</c:v>
                </c:pt>
                <c:pt idx="35">
                  <c:v>9.5116999999999993E-2</c:v>
                </c:pt>
                <c:pt idx="36">
                  <c:v>9.7489000000000006E-2</c:v>
                </c:pt>
                <c:pt idx="37">
                  <c:v>9.9787000000000001E-2</c:v>
                </c:pt>
                <c:pt idx="38">
                  <c:v>0.10265299999999999</c:v>
                </c:pt>
                <c:pt idx="39">
                  <c:v>0.105619</c:v>
                </c:pt>
                <c:pt idx="40">
                  <c:v>0.10939599999999999</c:v>
                </c:pt>
                <c:pt idx="41">
                  <c:v>0.11325300000000001</c:v>
                </c:pt>
                <c:pt idx="42">
                  <c:v>0.117603</c:v>
                </c:pt>
                <c:pt idx="43">
                  <c:v>0.12195599999999999</c:v>
                </c:pt>
                <c:pt idx="44">
                  <c:v>0.12631700000000001</c:v>
                </c:pt>
                <c:pt idx="45">
                  <c:v>0.13177</c:v>
                </c:pt>
                <c:pt idx="46">
                  <c:v>0.138875</c:v>
                </c:pt>
                <c:pt idx="47">
                  <c:v>0.163188</c:v>
                </c:pt>
                <c:pt idx="48">
                  <c:v>0.20235300000000001</c:v>
                </c:pt>
                <c:pt idx="49">
                  <c:v>0.25217499999999998</c:v>
                </c:pt>
                <c:pt idx="50">
                  <c:v>0.30709799999999998</c:v>
                </c:pt>
                <c:pt idx="51">
                  <c:v>0.32757500000000001</c:v>
                </c:pt>
                <c:pt idx="52">
                  <c:v>0.34031299999999998</c:v>
                </c:pt>
                <c:pt idx="53">
                  <c:v>0.344532</c:v>
                </c:pt>
                <c:pt idx="54">
                  <c:v>0.348271</c:v>
                </c:pt>
                <c:pt idx="55">
                  <c:v>0.35107699999999997</c:v>
                </c:pt>
                <c:pt idx="56">
                  <c:v>0.35319499999999998</c:v>
                </c:pt>
                <c:pt idx="57">
                  <c:v>0.353163</c:v>
                </c:pt>
                <c:pt idx="58">
                  <c:v>0.34112700000000001</c:v>
                </c:pt>
                <c:pt idx="59">
                  <c:v>0.30996899999999999</c:v>
                </c:pt>
                <c:pt idx="60">
                  <c:v>0.26884799999999998</c:v>
                </c:pt>
                <c:pt idx="61">
                  <c:v>0.21889</c:v>
                </c:pt>
                <c:pt idx="62">
                  <c:v>0.20146</c:v>
                </c:pt>
                <c:pt idx="63">
                  <c:v>0.199683</c:v>
                </c:pt>
                <c:pt idx="64">
                  <c:v>0.199792</c:v>
                </c:pt>
                <c:pt idx="65">
                  <c:v>0.20031099999999999</c:v>
                </c:pt>
                <c:pt idx="66">
                  <c:v>0.20044899999999999</c:v>
                </c:pt>
                <c:pt idx="67">
                  <c:v>0.20061899999999999</c:v>
                </c:pt>
                <c:pt idx="68">
                  <c:v>0.20113400000000001</c:v>
                </c:pt>
                <c:pt idx="69">
                  <c:v>0.201374</c:v>
                </c:pt>
                <c:pt idx="70">
                  <c:v>0.20083100000000001</c:v>
                </c:pt>
                <c:pt idx="71">
                  <c:v>0.200263</c:v>
                </c:pt>
                <c:pt idx="72">
                  <c:v>0.199656</c:v>
                </c:pt>
                <c:pt idx="73">
                  <c:v>0.19867000000000001</c:v>
                </c:pt>
                <c:pt idx="74">
                  <c:v>0.19737299999999999</c:v>
                </c:pt>
                <c:pt idx="75">
                  <c:v>0.19609199999999999</c:v>
                </c:pt>
                <c:pt idx="76">
                  <c:v>0.19481699999999999</c:v>
                </c:pt>
                <c:pt idx="77">
                  <c:v>0.19234299999999999</c:v>
                </c:pt>
                <c:pt idx="78">
                  <c:v>0.18965000000000001</c:v>
                </c:pt>
                <c:pt idx="79">
                  <c:v>0.18771099999999999</c:v>
                </c:pt>
                <c:pt idx="80">
                  <c:v>0.185779</c:v>
                </c:pt>
                <c:pt idx="81">
                  <c:v>0.183862</c:v>
                </c:pt>
                <c:pt idx="82">
                  <c:v>0.181726</c:v>
                </c:pt>
                <c:pt idx="83">
                  <c:v>0.179066</c:v>
                </c:pt>
                <c:pt idx="84">
                  <c:v>0.17639299999999999</c:v>
                </c:pt>
                <c:pt idx="85">
                  <c:v>0.173705</c:v>
                </c:pt>
                <c:pt idx="86">
                  <c:v>0.17128199999999999</c:v>
                </c:pt>
                <c:pt idx="87">
                  <c:v>0.16903599999999999</c:v>
                </c:pt>
                <c:pt idx="88">
                  <c:v>0.16626099999999999</c:v>
                </c:pt>
                <c:pt idx="89">
                  <c:v>0.16331300000000001</c:v>
                </c:pt>
                <c:pt idx="90">
                  <c:v>0.16062199999999999</c:v>
                </c:pt>
                <c:pt idx="91">
                  <c:v>0.15796199999999999</c:v>
                </c:pt>
                <c:pt idx="92">
                  <c:v>0.15536700000000001</c:v>
                </c:pt>
                <c:pt idx="93">
                  <c:v>0.15341199999999999</c:v>
                </c:pt>
                <c:pt idx="94">
                  <c:v>0.15368499999999999</c:v>
                </c:pt>
                <c:pt idx="95">
                  <c:v>0.15561900000000001</c:v>
                </c:pt>
                <c:pt idx="96">
                  <c:v>0.160245</c:v>
                </c:pt>
                <c:pt idx="97">
                  <c:v>0.169543</c:v>
                </c:pt>
                <c:pt idx="98">
                  <c:v>0.182807</c:v>
                </c:pt>
                <c:pt idx="99">
                  <c:v>0.20011799999999999</c:v>
                </c:pt>
                <c:pt idx="100">
                  <c:v>0.21915000000000001</c:v>
                </c:pt>
                <c:pt idx="101">
                  <c:v>0.23916399999999999</c:v>
                </c:pt>
                <c:pt idx="102">
                  <c:v>0.25925199999999998</c:v>
                </c:pt>
                <c:pt idx="103">
                  <c:v>0.27646700000000002</c:v>
                </c:pt>
                <c:pt idx="104">
                  <c:v>0.29264200000000001</c:v>
                </c:pt>
                <c:pt idx="105">
                  <c:v>0.304427</c:v>
                </c:pt>
                <c:pt idx="106">
                  <c:v>0.31355899999999998</c:v>
                </c:pt>
                <c:pt idx="107">
                  <c:v>0.31791799999999998</c:v>
                </c:pt>
                <c:pt idx="108">
                  <c:v>0.31703199999999998</c:v>
                </c:pt>
                <c:pt idx="109">
                  <c:v>0.31138199999999999</c:v>
                </c:pt>
                <c:pt idx="110">
                  <c:v>0.30013000000000001</c:v>
                </c:pt>
                <c:pt idx="111">
                  <c:v>0.286387</c:v>
                </c:pt>
                <c:pt idx="112">
                  <c:v>0.26931100000000002</c:v>
                </c:pt>
                <c:pt idx="113">
                  <c:v>0.25165700000000002</c:v>
                </c:pt>
                <c:pt idx="114">
                  <c:v>0.232736</c:v>
                </c:pt>
                <c:pt idx="115">
                  <c:v>0.21404000000000001</c:v>
                </c:pt>
                <c:pt idx="116">
                  <c:v>0.19622100000000001</c:v>
                </c:pt>
                <c:pt idx="117">
                  <c:v>0.17909800000000001</c:v>
                </c:pt>
                <c:pt idx="118">
                  <c:v>0.16312199999999999</c:v>
                </c:pt>
                <c:pt idx="119">
                  <c:v>0.14873900000000001</c:v>
                </c:pt>
                <c:pt idx="120">
                  <c:v>0.13564899999999999</c:v>
                </c:pt>
                <c:pt idx="121">
                  <c:v>0.12352399999999999</c:v>
                </c:pt>
                <c:pt idx="122">
                  <c:v>0.11176</c:v>
                </c:pt>
                <c:pt idx="123">
                  <c:v>0.103475</c:v>
                </c:pt>
                <c:pt idx="124">
                  <c:v>9.5818E-2</c:v>
                </c:pt>
                <c:pt idx="125">
                  <c:v>9.1053999999999996E-2</c:v>
                </c:pt>
                <c:pt idx="126">
                  <c:v>8.6776000000000006E-2</c:v>
                </c:pt>
                <c:pt idx="127">
                  <c:v>8.3848000000000006E-2</c:v>
                </c:pt>
                <c:pt idx="128">
                  <c:v>8.1445000000000004E-2</c:v>
                </c:pt>
                <c:pt idx="129">
                  <c:v>7.9696000000000003E-2</c:v>
                </c:pt>
                <c:pt idx="130">
                  <c:v>7.8064999999999996E-2</c:v>
                </c:pt>
                <c:pt idx="131">
                  <c:v>7.6506000000000005E-2</c:v>
                </c:pt>
                <c:pt idx="132">
                  <c:v>7.5102000000000002E-2</c:v>
                </c:pt>
                <c:pt idx="133">
                  <c:v>7.3734999999999995E-2</c:v>
                </c:pt>
                <c:pt idx="134">
                  <c:v>7.2667999999999996E-2</c:v>
                </c:pt>
                <c:pt idx="135">
                  <c:v>7.1566000000000005E-2</c:v>
                </c:pt>
                <c:pt idx="136">
                  <c:v>7.0307999999999995E-2</c:v>
                </c:pt>
                <c:pt idx="137">
                  <c:v>6.9255999999999998E-2</c:v>
                </c:pt>
                <c:pt idx="138">
                  <c:v>6.8546999999999997E-2</c:v>
                </c:pt>
                <c:pt idx="139">
                  <c:v>6.7734000000000003E-2</c:v>
                </c:pt>
                <c:pt idx="140">
                  <c:v>6.6840999999999998E-2</c:v>
                </c:pt>
                <c:pt idx="141">
                  <c:v>6.6334000000000004E-2</c:v>
                </c:pt>
                <c:pt idx="142">
                  <c:v>6.5950999999999996E-2</c:v>
                </c:pt>
                <c:pt idx="143">
                  <c:v>6.6081000000000001E-2</c:v>
                </c:pt>
                <c:pt idx="144">
                  <c:v>6.6447999999999993E-2</c:v>
                </c:pt>
                <c:pt idx="145">
                  <c:v>6.8191000000000002E-2</c:v>
                </c:pt>
                <c:pt idx="146">
                  <c:v>7.0567000000000005E-2</c:v>
                </c:pt>
                <c:pt idx="147">
                  <c:v>7.4341000000000004E-2</c:v>
                </c:pt>
                <c:pt idx="148">
                  <c:v>8.0145999999999995E-2</c:v>
                </c:pt>
                <c:pt idx="149">
                  <c:v>8.8037000000000004E-2</c:v>
                </c:pt>
                <c:pt idx="150">
                  <c:v>0.10259</c:v>
                </c:pt>
                <c:pt idx="151">
                  <c:v>0.120337</c:v>
                </c:pt>
                <c:pt idx="152">
                  <c:v>0.15451899999999999</c:v>
                </c:pt>
                <c:pt idx="153">
                  <c:v>0.19305700000000001</c:v>
                </c:pt>
                <c:pt idx="154">
                  <c:v>0.26625300000000002</c:v>
                </c:pt>
                <c:pt idx="155">
                  <c:v>0.34712599999999999</c:v>
                </c:pt>
                <c:pt idx="156">
                  <c:v>0.45310899999999998</c:v>
                </c:pt>
                <c:pt idx="157">
                  <c:v>0.562693</c:v>
                </c:pt>
                <c:pt idx="158">
                  <c:v>0.67718299999999998</c:v>
                </c:pt>
                <c:pt idx="159">
                  <c:v>0.77619899999999997</c:v>
                </c:pt>
                <c:pt idx="160">
                  <c:v>0.86548899999999995</c:v>
                </c:pt>
                <c:pt idx="161">
                  <c:v>0.92521799999999998</c:v>
                </c:pt>
                <c:pt idx="162">
                  <c:v>0.97783900000000001</c:v>
                </c:pt>
                <c:pt idx="163">
                  <c:v>0.99333800000000005</c:v>
                </c:pt>
                <c:pt idx="164">
                  <c:v>1</c:v>
                </c:pt>
                <c:pt idx="165">
                  <c:v>0.97038000000000002</c:v>
                </c:pt>
                <c:pt idx="166">
                  <c:v>0.91893199999999997</c:v>
                </c:pt>
                <c:pt idx="167">
                  <c:v>0.83378699999999994</c:v>
                </c:pt>
                <c:pt idx="168">
                  <c:v>0.73204100000000005</c:v>
                </c:pt>
                <c:pt idx="169">
                  <c:v>0.61884799999999995</c:v>
                </c:pt>
                <c:pt idx="170">
                  <c:v>0.51182399999999995</c:v>
                </c:pt>
                <c:pt idx="171">
                  <c:v>0.40641699999999997</c:v>
                </c:pt>
                <c:pt idx="172">
                  <c:v>0.33785999999999999</c:v>
                </c:pt>
                <c:pt idx="173">
                  <c:v>0.274343</c:v>
                </c:pt>
                <c:pt idx="174">
                  <c:v>0.23038400000000001</c:v>
                </c:pt>
                <c:pt idx="175">
                  <c:v>0.191299</c:v>
                </c:pt>
                <c:pt idx="176">
                  <c:v>0.159413</c:v>
                </c:pt>
                <c:pt idx="177">
                  <c:v>0.133522</c:v>
                </c:pt>
                <c:pt idx="178">
                  <c:v>0.11144999999999999</c:v>
                </c:pt>
                <c:pt idx="179">
                  <c:v>9.7552E-2</c:v>
                </c:pt>
                <c:pt idx="180">
                  <c:v>8.5641999999999996E-2</c:v>
                </c:pt>
                <c:pt idx="181">
                  <c:v>7.979E-2</c:v>
                </c:pt>
                <c:pt idx="182">
                  <c:v>7.4557999999999999E-2</c:v>
                </c:pt>
                <c:pt idx="183">
                  <c:v>7.1266999999999997E-2</c:v>
                </c:pt>
                <c:pt idx="184">
                  <c:v>6.9048999999999999E-2</c:v>
                </c:pt>
                <c:pt idx="185">
                  <c:v>6.8110000000000004E-2</c:v>
                </c:pt>
                <c:pt idx="186">
                  <c:v>6.8468000000000001E-2</c:v>
                </c:pt>
                <c:pt idx="187">
                  <c:v>6.9459999999999994E-2</c:v>
                </c:pt>
                <c:pt idx="188">
                  <c:v>7.3838000000000001E-2</c:v>
                </c:pt>
                <c:pt idx="189">
                  <c:v>7.9066999999999998E-2</c:v>
                </c:pt>
                <c:pt idx="190">
                  <c:v>8.7826000000000001E-2</c:v>
                </c:pt>
                <c:pt idx="191">
                  <c:v>9.8191000000000001E-2</c:v>
                </c:pt>
                <c:pt idx="192">
                  <c:v>0.11182499999999999</c:v>
                </c:pt>
                <c:pt idx="193">
                  <c:v>0.127524</c:v>
                </c:pt>
                <c:pt idx="194">
                  <c:v>0.144899</c:v>
                </c:pt>
                <c:pt idx="195">
                  <c:v>0.164938</c:v>
                </c:pt>
                <c:pt idx="196">
                  <c:v>0.18575</c:v>
                </c:pt>
                <c:pt idx="197">
                  <c:v>0.20870900000000001</c:v>
                </c:pt>
                <c:pt idx="198">
                  <c:v>0.23168</c:v>
                </c:pt>
                <c:pt idx="199">
                  <c:v>0.25469599999999998</c:v>
                </c:pt>
                <c:pt idx="200">
                  <c:v>0.27611999999999998</c:v>
                </c:pt>
                <c:pt idx="201">
                  <c:v>0.29568299999999997</c:v>
                </c:pt>
                <c:pt idx="202">
                  <c:v>0.31004100000000001</c:v>
                </c:pt>
                <c:pt idx="203">
                  <c:v>0.32208599999999998</c:v>
                </c:pt>
                <c:pt idx="204">
                  <c:v>0.32569199999999998</c:v>
                </c:pt>
                <c:pt idx="205">
                  <c:v>0.32769199999999998</c:v>
                </c:pt>
                <c:pt idx="206">
                  <c:v>0.324847</c:v>
                </c:pt>
                <c:pt idx="207">
                  <c:v>0.31880399999999998</c:v>
                </c:pt>
                <c:pt idx="208">
                  <c:v>0.30792700000000001</c:v>
                </c:pt>
                <c:pt idx="209">
                  <c:v>0.293742</c:v>
                </c:pt>
                <c:pt idx="210">
                  <c:v>0.27767199999999997</c:v>
                </c:pt>
                <c:pt idx="211">
                  <c:v>0.25933899999999999</c:v>
                </c:pt>
                <c:pt idx="212">
                  <c:v>0.24079100000000001</c:v>
                </c:pt>
                <c:pt idx="213">
                  <c:v>0.22297</c:v>
                </c:pt>
                <c:pt idx="214">
                  <c:v>0.20660200000000001</c:v>
                </c:pt>
                <c:pt idx="215">
                  <c:v>0.19276099999999999</c:v>
                </c:pt>
                <c:pt idx="216">
                  <c:v>0.180701</c:v>
                </c:pt>
                <c:pt idx="217">
                  <c:v>0.16977300000000001</c:v>
                </c:pt>
                <c:pt idx="218">
                  <c:v>0.16269900000000001</c:v>
                </c:pt>
                <c:pt idx="219">
                  <c:v>0.15731700000000001</c:v>
                </c:pt>
                <c:pt idx="220">
                  <c:v>0.16055700000000001</c:v>
                </c:pt>
                <c:pt idx="221">
                  <c:v>0.169208</c:v>
                </c:pt>
                <c:pt idx="222">
                  <c:v>0.18739500000000001</c:v>
                </c:pt>
                <c:pt idx="223">
                  <c:v>0.222799</c:v>
                </c:pt>
                <c:pt idx="224">
                  <c:v>0.26893600000000001</c:v>
                </c:pt>
                <c:pt idx="225">
                  <c:v>0.33676099999999998</c:v>
                </c:pt>
                <c:pt idx="226">
                  <c:v>0.40704099999999999</c:v>
                </c:pt>
                <c:pt idx="227">
                  <c:v>0.47242099999999998</c:v>
                </c:pt>
                <c:pt idx="228">
                  <c:v>0.52894399999999997</c:v>
                </c:pt>
                <c:pt idx="229">
                  <c:v>0.57159099999999996</c:v>
                </c:pt>
                <c:pt idx="230">
                  <c:v>0.60223700000000002</c:v>
                </c:pt>
                <c:pt idx="231">
                  <c:v>0.62645799999999996</c:v>
                </c:pt>
                <c:pt idx="232">
                  <c:v>0.63616600000000001</c:v>
                </c:pt>
                <c:pt idx="233">
                  <c:v>0.64093800000000001</c:v>
                </c:pt>
                <c:pt idx="234">
                  <c:v>0.62943800000000005</c:v>
                </c:pt>
                <c:pt idx="235">
                  <c:v>0.599742</c:v>
                </c:pt>
                <c:pt idx="236">
                  <c:v>0.54764100000000004</c:v>
                </c:pt>
                <c:pt idx="237">
                  <c:v>0.486124</c:v>
                </c:pt>
                <c:pt idx="238">
                  <c:v>0.42090699999999998</c:v>
                </c:pt>
                <c:pt idx="239">
                  <c:v>0.37651099999999998</c:v>
                </c:pt>
                <c:pt idx="240">
                  <c:v>0.336866</c:v>
                </c:pt>
                <c:pt idx="241">
                  <c:v>0.30991400000000002</c:v>
                </c:pt>
                <c:pt idx="242">
                  <c:v>0.28876000000000002</c:v>
                </c:pt>
                <c:pt idx="243">
                  <c:v>0.27257300000000001</c:v>
                </c:pt>
                <c:pt idx="244">
                  <c:v>0.26058999999999999</c:v>
                </c:pt>
                <c:pt idx="245">
                  <c:v>0.24943899999999999</c:v>
                </c:pt>
                <c:pt idx="246">
                  <c:v>0.23719599999999999</c:v>
                </c:pt>
                <c:pt idx="247">
                  <c:v>0.22417899999999999</c:v>
                </c:pt>
                <c:pt idx="248">
                  <c:v>0.20988599999999999</c:v>
                </c:pt>
                <c:pt idx="249">
                  <c:v>0.19658999999999999</c:v>
                </c:pt>
                <c:pt idx="250">
                  <c:v>0.18379100000000001</c:v>
                </c:pt>
                <c:pt idx="251">
                  <c:v>0.17216100000000001</c:v>
                </c:pt>
                <c:pt idx="252">
                  <c:v>0.16086300000000001</c:v>
                </c:pt>
                <c:pt idx="253">
                  <c:v>0.150337</c:v>
                </c:pt>
                <c:pt idx="254">
                  <c:v>0.13938600000000001</c:v>
                </c:pt>
                <c:pt idx="255">
                  <c:v>0.128139</c:v>
                </c:pt>
                <c:pt idx="256">
                  <c:v>0.11633499999999999</c:v>
                </c:pt>
                <c:pt idx="257">
                  <c:v>0.10535799999999999</c:v>
                </c:pt>
                <c:pt idx="258">
                  <c:v>9.7653000000000004E-2</c:v>
                </c:pt>
                <c:pt idx="259">
                  <c:v>9.2468999999999996E-2</c:v>
                </c:pt>
                <c:pt idx="260">
                  <c:v>8.9527999999999996E-2</c:v>
                </c:pt>
                <c:pt idx="261">
                  <c:v>8.8894000000000001E-2</c:v>
                </c:pt>
                <c:pt idx="262">
                  <c:v>8.8820999999999997E-2</c:v>
                </c:pt>
                <c:pt idx="263">
                  <c:v>8.9474999999999999E-2</c:v>
                </c:pt>
                <c:pt idx="264">
                  <c:v>9.0927999999999995E-2</c:v>
                </c:pt>
                <c:pt idx="265">
                  <c:v>9.3216999999999994E-2</c:v>
                </c:pt>
                <c:pt idx="266">
                  <c:v>9.5338000000000006E-2</c:v>
                </c:pt>
                <c:pt idx="267">
                  <c:v>9.7240999999999994E-2</c:v>
                </c:pt>
                <c:pt idx="268">
                  <c:v>9.8021999999999998E-2</c:v>
                </c:pt>
                <c:pt idx="269">
                  <c:v>9.8394999999999996E-2</c:v>
                </c:pt>
                <c:pt idx="270">
                  <c:v>9.8297999999999996E-2</c:v>
                </c:pt>
                <c:pt idx="271">
                  <c:v>9.8291000000000003E-2</c:v>
                </c:pt>
                <c:pt idx="272">
                  <c:v>9.8234000000000002E-2</c:v>
                </c:pt>
                <c:pt idx="273">
                  <c:v>9.7689999999999999E-2</c:v>
                </c:pt>
                <c:pt idx="274">
                  <c:v>9.6860000000000002E-2</c:v>
                </c:pt>
                <c:pt idx="275">
                  <c:v>9.5698000000000005E-2</c:v>
                </c:pt>
                <c:pt idx="276">
                  <c:v>9.3967999999999996E-2</c:v>
                </c:pt>
                <c:pt idx="277">
                  <c:v>9.2296000000000003E-2</c:v>
                </c:pt>
                <c:pt idx="278">
                  <c:v>9.1883999999999993E-2</c:v>
                </c:pt>
                <c:pt idx="279">
                  <c:v>9.1551999999999994E-2</c:v>
                </c:pt>
                <c:pt idx="280">
                  <c:v>9.1308E-2</c:v>
                </c:pt>
                <c:pt idx="281">
                  <c:v>9.1417999999999999E-2</c:v>
                </c:pt>
                <c:pt idx="282">
                  <c:v>9.1658000000000003E-2</c:v>
                </c:pt>
                <c:pt idx="283">
                  <c:v>9.2157000000000003E-2</c:v>
                </c:pt>
                <c:pt idx="284">
                  <c:v>9.3049999999999994E-2</c:v>
                </c:pt>
                <c:pt idx="285">
                  <c:v>9.4314999999999996E-2</c:v>
                </c:pt>
                <c:pt idx="286">
                  <c:v>9.4439999999999996E-2</c:v>
                </c:pt>
                <c:pt idx="287">
                  <c:v>9.4315999999999997E-2</c:v>
                </c:pt>
                <c:pt idx="288">
                  <c:v>9.3940999999999997E-2</c:v>
                </c:pt>
                <c:pt idx="289">
                  <c:v>9.3395000000000006E-2</c:v>
                </c:pt>
                <c:pt idx="290">
                  <c:v>9.2719999999999997E-2</c:v>
                </c:pt>
                <c:pt idx="291">
                  <c:v>9.264E-2</c:v>
                </c:pt>
                <c:pt idx="292">
                  <c:v>9.2519000000000004E-2</c:v>
                </c:pt>
                <c:pt idx="293">
                  <c:v>9.2178999999999997E-2</c:v>
                </c:pt>
                <c:pt idx="294">
                  <c:v>9.2289999999999997E-2</c:v>
                </c:pt>
                <c:pt idx="295">
                  <c:v>9.2647999999999994E-2</c:v>
                </c:pt>
                <c:pt idx="296">
                  <c:v>9.2807000000000001E-2</c:v>
                </c:pt>
                <c:pt idx="297">
                  <c:v>9.3216999999999994E-2</c:v>
                </c:pt>
                <c:pt idx="298">
                  <c:v>9.4045000000000004E-2</c:v>
                </c:pt>
                <c:pt idx="299">
                  <c:v>9.4542000000000001E-2</c:v>
                </c:pt>
                <c:pt idx="300">
                  <c:v>9.4943E-2</c:v>
                </c:pt>
                <c:pt idx="301">
                  <c:v>9.5504000000000006E-2</c:v>
                </c:pt>
                <c:pt idx="302">
                  <c:v>9.6140000000000003E-2</c:v>
                </c:pt>
                <c:pt idx="303">
                  <c:v>9.6856999999999999E-2</c:v>
                </c:pt>
                <c:pt idx="304">
                  <c:v>9.7422999999999996E-2</c:v>
                </c:pt>
                <c:pt idx="305">
                  <c:v>9.7691E-2</c:v>
                </c:pt>
                <c:pt idx="306">
                  <c:v>9.7067000000000001E-2</c:v>
                </c:pt>
                <c:pt idx="307">
                  <c:v>9.7293000000000004E-2</c:v>
                </c:pt>
                <c:pt idx="308">
                  <c:v>9.8053000000000001E-2</c:v>
                </c:pt>
                <c:pt idx="309">
                  <c:v>9.8395999999999997E-2</c:v>
                </c:pt>
                <c:pt idx="310">
                  <c:v>9.8559999999999995E-2</c:v>
                </c:pt>
                <c:pt idx="311">
                  <c:v>9.8432000000000006E-2</c:v>
                </c:pt>
                <c:pt idx="312">
                  <c:v>9.7409999999999997E-2</c:v>
                </c:pt>
                <c:pt idx="313">
                  <c:v>9.6129999999999993E-2</c:v>
                </c:pt>
                <c:pt idx="314">
                  <c:v>9.4950000000000007E-2</c:v>
                </c:pt>
                <c:pt idx="315">
                  <c:v>9.4284999999999994E-2</c:v>
                </c:pt>
                <c:pt idx="316">
                  <c:v>9.4052999999999998E-2</c:v>
                </c:pt>
                <c:pt idx="317">
                  <c:v>9.4534000000000007E-2</c:v>
                </c:pt>
                <c:pt idx="318">
                  <c:v>9.5575999999999994E-2</c:v>
                </c:pt>
                <c:pt idx="319">
                  <c:v>9.7645999999999997E-2</c:v>
                </c:pt>
                <c:pt idx="320">
                  <c:v>0.10169499999999999</c:v>
                </c:pt>
                <c:pt idx="321">
                  <c:v>0.106573</c:v>
                </c:pt>
                <c:pt idx="322">
                  <c:v>0.112107</c:v>
                </c:pt>
                <c:pt idx="323">
                  <c:v>0.118355</c:v>
                </c:pt>
                <c:pt idx="324">
                  <c:v>0.12522800000000001</c:v>
                </c:pt>
                <c:pt idx="325">
                  <c:v>0.13067799999999999</c:v>
                </c:pt>
                <c:pt idx="326">
                  <c:v>0.13603100000000001</c:v>
                </c:pt>
                <c:pt idx="327">
                  <c:v>0.141373</c:v>
                </c:pt>
                <c:pt idx="328">
                  <c:v>0.14455000000000001</c:v>
                </c:pt>
                <c:pt idx="329">
                  <c:v>0.14669699999999999</c:v>
                </c:pt>
                <c:pt idx="330">
                  <c:v>0.147205</c:v>
                </c:pt>
                <c:pt idx="331">
                  <c:v>0.14560200000000001</c:v>
                </c:pt>
                <c:pt idx="332">
                  <c:v>0.14249400000000001</c:v>
                </c:pt>
                <c:pt idx="333">
                  <c:v>0.137102</c:v>
                </c:pt>
                <c:pt idx="334">
                  <c:v>0.13141700000000001</c:v>
                </c:pt>
                <c:pt idx="335">
                  <c:v>0.125332</c:v>
                </c:pt>
                <c:pt idx="336">
                  <c:v>0.119424</c:v>
                </c:pt>
                <c:pt idx="337">
                  <c:v>0.113679</c:v>
                </c:pt>
                <c:pt idx="338">
                  <c:v>0.108288</c:v>
                </c:pt>
                <c:pt idx="339">
                  <c:v>0.10420699999999999</c:v>
                </c:pt>
                <c:pt idx="340">
                  <c:v>0.10100199999999999</c:v>
                </c:pt>
                <c:pt idx="341">
                  <c:v>9.9911E-2</c:v>
                </c:pt>
                <c:pt idx="342">
                  <c:v>9.9203E-2</c:v>
                </c:pt>
                <c:pt idx="343">
                  <c:v>9.8796999999999996E-2</c:v>
                </c:pt>
                <c:pt idx="344">
                  <c:v>9.8734000000000002E-2</c:v>
                </c:pt>
                <c:pt idx="345">
                  <c:v>9.8716999999999999E-2</c:v>
                </c:pt>
                <c:pt idx="346">
                  <c:v>9.8756999999999998E-2</c:v>
                </c:pt>
                <c:pt idx="347">
                  <c:v>9.8395999999999997E-2</c:v>
                </c:pt>
                <c:pt idx="348">
                  <c:v>9.8353999999999997E-2</c:v>
                </c:pt>
                <c:pt idx="349">
                  <c:v>9.9127999999999994E-2</c:v>
                </c:pt>
                <c:pt idx="350">
                  <c:v>9.9676000000000001E-2</c:v>
                </c:pt>
                <c:pt idx="351">
                  <c:v>0.100351</c:v>
                </c:pt>
                <c:pt idx="352">
                  <c:v>0.10176499999999999</c:v>
                </c:pt>
                <c:pt idx="353">
                  <c:v>0.102495</c:v>
                </c:pt>
                <c:pt idx="354">
                  <c:v>0.10297000000000001</c:v>
                </c:pt>
                <c:pt idx="355">
                  <c:v>0.104187</c:v>
                </c:pt>
                <c:pt idx="356">
                  <c:v>0.104864</c:v>
                </c:pt>
                <c:pt idx="357">
                  <c:v>0.10513500000000001</c:v>
                </c:pt>
                <c:pt idx="358">
                  <c:v>0.105434</c:v>
                </c:pt>
                <c:pt idx="359">
                  <c:v>0.105987</c:v>
                </c:pt>
                <c:pt idx="360">
                  <c:v>0.10680099999999999</c:v>
                </c:pt>
                <c:pt idx="361">
                  <c:v>0.10856399999999999</c:v>
                </c:pt>
                <c:pt idx="362">
                  <c:v>0.11002000000000001</c:v>
                </c:pt>
                <c:pt idx="363">
                  <c:v>0.110999</c:v>
                </c:pt>
                <c:pt idx="364">
                  <c:v>0.11261</c:v>
                </c:pt>
                <c:pt idx="365">
                  <c:v>0.113639</c:v>
                </c:pt>
                <c:pt idx="366">
                  <c:v>0.113524</c:v>
                </c:pt>
                <c:pt idx="367">
                  <c:v>0.115146</c:v>
                </c:pt>
                <c:pt idx="368">
                  <c:v>0.116619</c:v>
                </c:pt>
                <c:pt idx="369">
                  <c:v>0.117063</c:v>
                </c:pt>
                <c:pt idx="370">
                  <c:v>0.11794399999999999</c:v>
                </c:pt>
                <c:pt idx="371">
                  <c:v>0.118906</c:v>
                </c:pt>
                <c:pt idx="372">
                  <c:v>0.1198</c:v>
                </c:pt>
                <c:pt idx="373">
                  <c:v>0.122284</c:v>
                </c:pt>
                <c:pt idx="374">
                  <c:v>0.12482500000000001</c:v>
                </c:pt>
                <c:pt idx="375">
                  <c:v>0.12615299999999999</c:v>
                </c:pt>
                <c:pt idx="376">
                  <c:v>0.12806100000000001</c:v>
                </c:pt>
                <c:pt idx="377">
                  <c:v>0.12964400000000001</c:v>
                </c:pt>
                <c:pt idx="378">
                  <c:v>0.129633</c:v>
                </c:pt>
                <c:pt idx="379">
                  <c:v>0.13145699999999999</c:v>
                </c:pt>
                <c:pt idx="380">
                  <c:v>0.13348699999999999</c:v>
                </c:pt>
                <c:pt idx="381">
                  <c:v>0.134188</c:v>
                </c:pt>
                <c:pt idx="382">
                  <c:v>0.13538900000000001</c:v>
                </c:pt>
                <c:pt idx="383">
                  <c:v>0.136853</c:v>
                </c:pt>
                <c:pt idx="384">
                  <c:v>0.138595</c:v>
                </c:pt>
                <c:pt idx="385">
                  <c:v>0.140483</c:v>
                </c:pt>
                <c:pt idx="386">
                  <c:v>0.142176</c:v>
                </c:pt>
                <c:pt idx="387">
                  <c:v>0.143235</c:v>
                </c:pt>
                <c:pt idx="388">
                  <c:v>0.144236</c:v>
                </c:pt>
                <c:pt idx="389">
                  <c:v>0.145264</c:v>
                </c:pt>
                <c:pt idx="390">
                  <c:v>0.14638200000000001</c:v>
                </c:pt>
                <c:pt idx="391">
                  <c:v>0.14763599999999999</c:v>
                </c:pt>
                <c:pt idx="392">
                  <c:v>0.148703</c:v>
                </c:pt>
                <c:pt idx="393">
                  <c:v>0.14938100000000001</c:v>
                </c:pt>
                <c:pt idx="394">
                  <c:v>0.15207000000000001</c:v>
                </c:pt>
                <c:pt idx="395">
                  <c:v>0.15456300000000001</c:v>
                </c:pt>
                <c:pt idx="396">
                  <c:v>0.15640200000000001</c:v>
                </c:pt>
                <c:pt idx="397">
                  <c:v>0.15840599999999999</c:v>
                </c:pt>
                <c:pt idx="398">
                  <c:v>0.159886</c:v>
                </c:pt>
                <c:pt idx="399">
                  <c:v>0.160805</c:v>
                </c:pt>
                <c:pt idx="400">
                  <c:v>0.16198899999999999</c:v>
                </c:pt>
              </c:numCache>
            </c:numRef>
          </c:yVal>
          <c:smooth val="1"/>
          <c:extLst>
            <c:ext xmlns:c16="http://schemas.microsoft.com/office/drawing/2014/chart" uri="{C3380CC4-5D6E-409C-BE32-E72D297353CC}">
              <c16:uniqueId val="{00000000-2CA7-4C67-B239-A1312705EF47}"/>
            </c:ext>
          </c:extLst>
        </c:ser>
        <c:ser>
          <c:idx val="1"/>
          <c:order val="1"/>
          <c:spPr>
            <a:ln w="19050" cap="rnd">
              <a:solidFill>
                <a:schemeClr val="tx1"/>
              </a:solidFill>
              <a:round/>
            </a:ln>
            <a:effectLst/>
          </c:spPr>
          <c:marker>
            <c:symbol val="none"/>
          </c:marker>
          <c:xVal>
            <c:numRef>
              <c:f>ESPD2018_0409_141424!$A$52:$A$452</c:f>
              <c:numCache>
                <c:formatCode>General</c:formatCode>
                <c:ptCount val="401"/>
                <c:pt idx="0">
                  <c:v>380</c:v>
                </c:pt>
                <c:pt idx="1">
                  <c:v>381</c:v>
                </c:pt>
                <c:pt idx="2">
                  <c:v>382</c:v>
                </c:pt>
                <c:pt idx="3">
                  <c:v>383</c:v>
                </c:pt>
                <c:pt idx="4">
                  <c:v>384</c:v>
                </c:pt>
                <c:pt idx="5">
                  <c:v>385</c:v>
                </c:pt>
                <c:pt idx="6">
                  <c:v>386</c:v>
                </c:pt>
                <c:pt idx="7">
                  <c:v>387</c:v>
                </c:pt>
                <c:pt idx="8">
                  <c:v>388</c:v>
                </c:pt>
                <c:pt idx="9">
                  <c:v>389</c:v>
                </c:pt>
                <c:pt idx="10">
                  <c:v>390</c:v>
                </c:pt>
                <c:pt idx="11">
                  <c:v>391</c:v>
                </c:pt>
                <c:pt idx="12">
                  <c:v>392</c:v>
                </c:pt>
                <c:pt idx="13">
                  <c:v>393</c:v>
                </c:pt>
                <c:pt idx="14">
                  <c:v>394</c:v>
                </c:pt>
                <c:pt idx="15">
                  <c:v>395</c:v>
                </c:pt>
                <c:pt idx="16">
                  <c:v>396</c:v>
                </c:pt>
                <c:pt idx="17">
                  <c:v>397</c:v>
                </c:pt>
                <c:pt idx="18">
                  <c:v>398</c:v>
                </c:pt>
                <c:pt idx="19">
                  <c:v>399</c:v>
                </c:pt>
                <c:pt idx="20">
                  <c:v>400</c:v>
                </c:pt>
                <c:pt idx="21">
                  <c:v>401</c:v>
                </c:pt>
                <c:pt idx="22">
                  <c:v>402</c:v>
                </c:pt>
                <c:pt idx="23">
                  <c:v>403</c:v>
                </c:pt>
                <c:pt idx="24">
                  <c:v>404</c:v>
                </c:pt>
                <c:pt idx="25">
                  <c:v>405</c:v>
                </c:pt>
                <c:pt idx="26">
                  <c:v>406</c:v>
                </c:pt>
                <c:pt idx="27">
                  <c:v>407</c:v>
                </c:pt>
                <c:pt idx="28">
                  <c:v>408</c:v>
                </c:pt>
                <c:pt idx="29">
                  <c:v>409</c:v>
                </c:pt>
                <c:pt idx="30">
                  <c:v>410</c:v>
                </c:pt>
                <c:pt idx="31">
                  <c:v>411</c:v>
                </c:pt>
                <c:pt idx="32">
                  <c:v>412</c:v>
                </c:pt>
                <c:pt idx="33">
                  <c:v>413</c:v>
                </c:pt>
                <c:pt idx="34">
                  <c:v>414</c:v>
                </c:pt>
                <c:pt idx="35">
                  <c:v>415</c:v>
                </c:pt>
                <c:pt idx="36">
                  <c:v>416</c:v>
                </c:pt>
                <c:pt idx="37">
                  <c:v>417</c:v>
                </c:pt>
                <c:pt idx="38">
                  <c:v>418</c:v>
                </c:pt>
                <c:pt idx="39">
                  <c:v>419</c:v>
                </c:pt>
                <c:pt idx="40">
                  <c:v>420</c:v>
                </c:pt>
                <c:pt idx="41">
                  <c:v>421</c:v>
                </c:pt>
                <c:pt idx="42">
                  <c:v>422</c:v>
                </c:pt>
                <c:pt idx="43">
                  <c:v>423</c:v>
                </c:pt>
                <c:pt idx="44">
                  <c:v>424</c:v>
                </c:pt>
                <c:pt idx="45">
                  <c:v>425</c:v>
                </c:pt>
                <c:pt idx="46">
                  <c:v>426</c:v>
                </c:pt>
                <c:pt idx="47">
                  <c:v>427</c:v>
                </c:pt>
                <c:pt idx="48">
                  <c:v>428</c:v>
                </c:pt>
                <c:pt idx="49">
                  <c:v>429</c:v>
                </c:pt>
                <c:pt idx="50">
                  <c:v>430</c:v>
                </c:pt>
                <c:pt idx="51">
                  <c:v>431</c:v>
                </c:pt>
                <c:pt idx="52">
                  <c:v>432</c:v>
                </c:pt>
                <c:pt idx="53">
                  <c:v>433</c:v>
                </c:pt>
                <c:pt idx="54">
                  <c:v>434</c:v>
                </c:pt>
                <c:pt idx="55">
                  <c:v>435</c:v>
                </c:pt>
                <c:pt idx="56">
                  <c:v>436</c:v>
                </c:pt>
                <c:pt idx="57">
                  <c:v>437</c:v>
                </c:pt>
                <c:pt idx="58">
                  <c:v>438</c:v>
                </c:pt>
                <c:pt idx="59">
                  <c:v>439</c:v>
                </c:pt>
                <c:pt idx="60">
                  <c:v>440</c:v>
                </c:pt>
                <c:pt idx="61">
                  <c:v>441</c:v>
                </c:pt>
                <c:pt idx="62">
                  <c:v>442</c:v>
                </c:pt>
                <c:pt idx="63">
                  <c:v>443</c:v>
                </c:pt>
                <c:pt idx="64">
                  <c:v>444</c:v>
                </c:pt>
                <c:pt idx="65">
                  <c:v>445</c:v>
                </c:pt>
                <c:pt idx="66">
                  <c:v>446</c:v>
                </c:pt>
                <c:pt idx="67">
                  <c:v>447</c:v>
                </c:pt>
                <c:pt idx="68">
                  <c:v>448</c:v>
                </c:pt>
                <c:pt idx="69">
                  <c:v>449</c:v>
                </c:pt>
                <c:pt idx="70">
                  <c:v>450</c:v>
                </c:pt>
                <c:pt idx="71">
                  <c:v>451</c:v>
                </c:pt>
                <c:pt idx="72">
                  <c:v>452</c:v>
                </c:pt>
                <c:pt idx="73">
                  <c:v>453</c:v>
                </c:pt>
                <c:pt idx="74">
                  <c:v>454</c:v>
                </c:pt>
                <c:pt idx="75">
                  <c:v>455</c:v>
                </c:pt>
                <c:pt idx="76">
                  <c:v>456</c:v>
                </c:pt>
                <c:pt idx="77">
                  <c:v>457</c:v>
                </c:pt>
                <c:pt idx="78">
                  <c:v>458</c:v>
                </c:pt>
                <c:pt idx="79">
                  <c:v>459</c:v>
                </c:pt>
                <c:pt idx="80">
                  <c:v>460</c:v>
                </c:pt>
                <c:pt idx="81">
                  <c:v>461</c:v>
                </c:pt>
                <c:pt idx="82">
                  <c:v>462</c:v>
                </c:pt>
                <c:pt idx="83">
                  <c:v>463</c:v>
                </c:pt>
                <c:pt idx="84">
                  <c:v>464</c:v>
                </c:pt>
                <c:pt idx="85">
                  <c:v>465</c:v>
                </c:pt>
                <c:pt idx="86">
                  <c:v>466</c:v>
                </c:pt>
                <c:pt idx="87">
                  <c:v>467</c:v>
                </c:pt>
                <c:pt idx="88">
                  <c:v>468</c:v>
                </c:pt>
                <c:pt idx="89">
                  <c:v>469</c:v>
                </c:pt>
                <c:pt idx="90">
                  <c:v>470</c:v>
                </c:pt>
                <c:pt idx="91">
                  <c:v>471</c:v>
                </c:pt>
                <c:pt idx="92">
                  <c:v>472</c:v>
                </c:pt>
                <c:pt idx="93">
                  <c:v>473</c:v>
                </c:pt>
                <c:pt idx="94">
                  <c:v>474</c:v>
                </c:pt>
                <c:pt idx="95">
                  <c:v>475</c:v>
                </c:pt>
                <c:pt idx="96">
                  <c:v>476</c:v>
                </c:pt>
                <c:pt idx="97">
                  <c:v>477</c:v>
                </c:pt>
                <c:pt idx="98">
                  <c:v>478</c:v>
                </c:pt>
                <c:pt idx="99">
                  <c:v>479</c:v>
                </c:pt>
                <c:pt idx="100">
                  <c:v>480</c:v>
                </c:pt>
                <c:pt idx="101">
                  <c:v>481</c:v>
                </c:pt>
                <c:pt idx="102">
                  <c:v>482</c:v>
                </c:pt>
                <c:pt idx="103">
                  <c:v>483</c:v>
                </c:pt>
                <c:pt idx="104">
                  <c:v>484</c:v>
                </c:pt>
                <c:pt idx="105">
                  <c:v>485</c:v>
                </c:pt>
                <c:pt idx="106">
                  <c:v>486</c:v>
                </c:pt>
                <c:pt idx="107">
                  <c:v>487</c:v>
                </c:pt>
                <c:pt idx="108">
                  <c:v>488</c:v>
                </c:pt>
                <c:pt idx="109">
                  <c:v>489</c:v>
                </c:pt>
                <c:pt idx="110">
                  <c:v>490</c:v>
                </c:pt>
                <c:pt idx="111">
                  <c:v>491</c:v>
                </c:pt>
                <c:pt idx="112">
                  <c:v>492</c:v>
                </c:pt>
                <c:pt idx="113">
                  <c:v>493</c:v>
                </c:pt>
                <c:pt idx="114">
                  <c:v>494</c:v>
                </c:pt>
                <c:pt idx="115">
                  <c:v>495</c:v>
                </c:pt>
                <c:pt idx="116">
                  <c:v>496</c:v>
                </c:pt>
                <c:pt idx="117">
                  <c:v>497</c:v>
                </c:pt>
                <c:pt idx="118">
                  <c:v>498</c:v>
                </c:pt>
                <c:pt idx="119">
                  <c:v>499</c:v>
                </c:pt>
                <c:pt idx="120">
                  <c:v>500</c:v>
                </c:pt>
                <c:pt idx="121">
                  <c:v>501</c:v>
                </c:pt>
                <c:pt idx="122">
                  <c:v>502</c:v>
                </c:pt>
                <c:pt idx="123">
                  <c:v>503</c:v>
                </c:pt>
                <c:pt idx="124">
                  <c:v>504</c:v>
                </c:pt>
                <c:pt idx="125">
                  <c:v>505</c:v>
                </c:pt>
                <c:pt idx="126">
                  <c:v>506</c:v>
                </c:pt>
                <c:pt idx="127">
                  <c:v>507</c:v>
                </c:pt>
                <c:pt idx="128">
                  <c:v>508</c:v>
                </c:pt>
                <c:pt idx="129">
                  <c:v>509</c:v>
                </c:pt>
                <c:pt idx="130">
                  <c:v>510</c:v>
                </c:pt>
                <c:pt idx="131">
                  <c:v>511</c:v>
                </c:pt>
                <c:pt idx="132">
                  <c:v>512</c:v>
                </c:pt>
                <c:pt idx="133">
                  <c:v>513</c:v>
                </c:pt>
                <c:pt idx="134">
                  <c:v>514</c:v>
                </c:pt>
                <c:pt idx="135">
                  <c:v>515</c:v>
                </c:pt>
                <c:pt idx="136">
                  <c:v>516</c:v>
                </c:pt>
                <c:pt idx="137">
                  <c:v>517</c:v>
                </c:pt>
                <c:pt idx="138">
                  <c:v>518</c:v>
                </c:pt>
                <c:pt idx="139">
                  <c:v>519</c:v>
                </c:pt>
                <c:pt idx="140">
                  <c:v>520</c:v>
                </c:pt>
                <c:pt idx="141">
                  <c:v>521</c:v>
                </c:pt>
                <c:pt idx="142">
                  <c:v>522</c:v>
                </c:pt>
                <c:pt idx="143">
                  <c:v>523</c:v>
                </c:pt>
                <c:pt idx="144">
                  <c:v>524</c:v>
                </c:pt>
                <c:pt idx="145">
                  <c:v>525</c:v>
                </c:pt>
                <c:pt idx="146">
                  <c:v>526</c:v>
                </c:pt>
                <c:pt idx="147">
                  <c:v>527</c:v>
                </c:pt>
                <c:pt idx="148">
                  <c:v>528</c:v>
                </c:pt>
                <c:pt idx="149">
                  <c:v>529</c:v>
                </c:pt>
                <c:pt idx="150">
                  <c:v>530</c:v>
                </c:pt>
                <c:pt idx="151">
                  <c:v>531</c:v>
                </c:pt>
                <c:pt idx="152">
                  <c:v>532</c:v>
                </c:pt>
                <c:pt idx="153">
                  <c:v>533</c:v>
                </c:pt>
                <c:pt idx="154">
                  <c:v>534</c:v>
                </c:pt>
                <c:pt idx="155">
                  <c:v>535</c:v>
                </c:pt>
                <c:pt idx="156">
                  <c:v>536</c:v>
                </c:pt>
                <c:pt idx="157">
                  <c:v>537</c:v>
                </c:pt>
                <c:pt idx="158">
                  <c:v>538</c:v>
                </c:pt>
                <c:pt idx="159">
                  <c:v>539</c:v>
                </c:pt>
                <c:pt idx="160">
                  <c:v>540</c:v>
                </c:pt>
                <c:pt idx="161">
                  <c:v>541</c:v>
                </c:pt>
                <c:pt idx="162">
                  <c:v>542</c:v>
                </c:pt>
                <c:pt idx="163">
                  <c:v>543</c:v>
                </c:pt>
                <c:pt idx="164">
                  <c:v>544</c:v>
                </c:pt>
                <c:pt idx="165">
                  <c:v>545</c:v>
                </c:pt>
                <c:pt idx="166">
                  <c:v>546</c:v>
                </c:pt>
                <c:pt idx="167">
                  <c:v>547</c:v>
                </c:pt>
                <c:pt idx="168">
                  <c:v>548</c:v>
                </c:pt>
                <c:pt idx="169">
                  <c:v>549</c:v>
                </c:pt>
                <c:pt idx="170">
                  <c:v>550</c:v>
                </c:pt>
                <c:pt idx="171">
                  <c:v>551</c:v>
                </c:pt>
                <c:pt idx="172">
                  <c:v>552</c:v>
                </c:pt>
                <c:pt idx="173">
                  <c:v>553</c:v>
                </c:pt>
                <c:pt idx="174">
                  <c:v>554</c:v>
                </c:pt>
                <c:pt idx="175">
                  <c:v>555</c:v>
                </c:pt>
                <c:pt idx="176">
                  <c:v>556</c:v>
                </c:pt>
                <c:pt idx="177">
                  <c:v>557</c:v>
                </c:pt>
                <c:pt idx="178">
                  <c:v>558</c:v>
                </c:pt>
                <c:pt idx="179">
                  <c:v>559</c:v>
                </c:pt>
                <c:pt idx="180">
                  <c:v>560</c:v>
                </c:pt>
                <c:pt idx="181">
                  <c:v>561</c:v>
                </c:pt>
                <c:pt idx="182">
                  <c:v>562</c:v>
                </c:pt>
                <c:pt idx="183">
                  <c:v>563</c:v>
                </c:pt>
                <c:pt idx="184">
                  <c:v>564</c:v>
                </c:pt>
                <c:pt idx="185">
                  <c:v>565</c:v>
                </c:pt>
                <c:pt idx="186">
                  <c:v>566</c:v>
                </c:pt>
                <c:pt idx="187">
                  <c:v>567</c:v>
                </c:pt>
                <c:pt idx="188">
                  <c:v>568</c:v>
                </c:pt>
                <c:pt idx="189">
                  <c:v>569</c:v>
                </c:pt>
                <c:pt idx="190">
                  <c:v>570</c:v>
                </c:pt>
                <c:pt idx="191">
                  <c:v>571</c:v>
                </c:pt>
                <c:pt idx="192">
                  <c:v>572</c:v>
                </c:pt>
                <c:pt idx="193">
                  <c:v>573</c:v>
                </c:pt>
                <c:pt idx="194">
                  <c:v>574</c:v>
                </c:pt>
                <c:pt idx="195">
                  <c:v>575</c:v>
                </c:pt>
                <c:pt idx="196">
                  <c:v>576</c:v>
                </c:pt>
                <c:pt idx="197">
                  <c:v>577</c:v>
                </c:pt>
                <c:pt idx="198">
                  <c:v>578</c:v>
                </c:pt>
                <c:pt idx="199">
                  <c:v>579</c:v>
                </c:pt>
                <c:pt idx="200">
                  <c:v>580</c:v>
                </c:pt>
                <c:pt idx="201">
                  <c:v>581</c:v>
                </c:pt>
                <c:pt idx="202">
                  <c:v>582</c:v>
                </c:pt>
                <c:pt idx="203">
                  <c:v>583</c:v>
                </c:pt>
                <c:pt idx="204">
                  <c:v>584</c:v>
                </c:pt>
                <c:pt idx="205">
                  <c:v>585</c:v>
                </c:pt>
                <c:pt idx="206">
                  <c:v>586</c:v>
                </c:pt>
                <c:pt idx="207">
                  <c:v>587</c:v>
                </c:pt>
                <c:pt idx="208">
                  <c:v>588</c:v>
                </c:pt>
                <c:pt idx="209">
                  <c:v>589</c:v>
                </c:pt>
                <c:pt idx="210">
                  <c:v>590</c:v>
                </c:pt>
                <c:pt idx="211">
                  <c:v>591</c:v>
                </c:pt>
                <c:pt idx="212">
                  <c:v>592</c:v>
                </c:pt>
                <c:pt idx="213">
                  <c:v>593</c:v>
                </c:pt>
                <c:pt idx="214">
                  <c:v>594</c:v>
                </c:pt>
                <c:pt idx="215">
                  <c:v>595</c:v>
                </c:pt>
                <c:pt idx="216">
                  <c:v>596</c:v>
                </c:pt>
                <c:pt idx="217">
                  <c:v>597</c:v>
                </c:pt>
                <c:pt idx="218">
                  <c:v>598</c:v>
                </c:pt>
                <c:pt idx="219">
                  <c:v>599</c:v>
                </c:pt>
                <c:pt idx="220">
                  <c:v>600</c:v>
                </c:pt>
                <c:pt idx="221">
                  <c:v>601</c:v>
                </c:pt>
                <c:pt idx="222">
                  <c:v>602</c:v>
                </c:pt>
                <c:pt idx="223">
                  <c:v>603</c:v>
                </c:pt>
                <c:pt idx="224">
                  <c:v>604</c:v>
                </c:pt>
                <c:pt idx="225">
                  <c:v>605</c:v>
                </c:pt>
                <c:pt idx="226">
                  <c:v>606</c:v>
                </c:pt>
                <c:pt idx="227">
                  <c:v>607</c:v>
                </c:pt>
                <c:pt idx="228">
                  <c:v>608</c:v>
                </c:pt>
                <c:pt idx="229">
                  <c:v>609</c:v>
                </c:pt>
                <c:pt idx="230">
                  <c:v>610</c:v>
                </c:pt>
                <c:pt idx="231">
                  <c:v>611</c:v>
                </c:pt>
                <c:pt idx="232">
                  <c:v>612</c:v>
                </c:pt>
                <c:pt idx="233">
                  <c:v>613</c:v>
                </c:pt>
                <c:pt idx="234">
                  <c:v>614</c:v>
                </c:pt>
                <c:pt idx="235">
                  <c:v>615</c:v>
                </c:pt>
                <c:pt idx="236">
                  <c:v>616</c:v>
                </c:pt>
                <c:pt idx="237">
                  <c:v>617</c:v>
                </c:pt>
                <c:pt idx="238">
                  <c:v>618</c:v>
                </c:pt>
                <c:pt idx="239">
                  <c:v>619</c:v>
                </c:pt>
                <c:pt idx="240">
                  <c:v>620</c:v>
                </c:pt>
                <c:pt idx="241">
                  <c:v>621</c:v>
                </c:pt>
                <c:pt idx="242">
                  <c:v>622</c:v>
                </c:pt>
                <c:pt idx="243">
                  <c:v>623</c:v>
                </c:pt>
                <c:pt idx="244">
                  <c:v>624</c:v>
                </c:pt>
                <c:pt idx="245">
                  <c:v>625</c:v>
                </c:pt>
                <c:pt idx="246">
                  <c:v>626</c:v>
                </c:pt>
                <c:pt idx="247">
                  <c:v>627</c:v>
                </c:pt>
                <c:pt idx="248">
                  <c:v>628</c:v>
                </c:pt>
                <c:pt idx="249">
                  <c:v>629</c:v>
                </c:pt>
                <c:pt idx="250">
                  <c:v>630</c:v>
                </c:pt>
                <c:pt idx="251">
                  <c:v>631</c:v>
                </c:pt>
                <c:pt idx="252">
                  <c:v>632</c:v>
                </c:pt>
                <c:pt idx="253">
                  <c:v>633</c:v>
                </c:pt>
                <c:pt idx="254">
                  <c:v>634</c:v>
                </c:pt>
                <c:pt idx="255">
                  <c:v>635</c:v>
                </c:pt>
                <c:pt idx="256">
                  <c:v>636</c:v>
                </c:pt>
                <c:pt idx="257">
                  <c:v>637</c:v>
                </c:pt>
                <c:pt idx="258">
                  <c:v>638</c:v>
                </c:pt>
                <c:pt idx="259">
                  <c:v>639</c:v>
                </c:pt>
                <c:pt idx="260">
                  <c:v>640</c:v>
                </c:pt>
                <c:pt idx="261">
                  <c:v>641</c:v>
                </c:pt>
                <c:pt idx="262">
                  <c:v>642</c:v>
                </c:pt>
                <c:pt idx="263">
                  <c:v>643</c:v>
                </c:pt>
                <c:pt idx="264">
                  <c:v>644</c:v>
                </c:pt>
                <c:pt idx="265">
                  <c:v>645</c:v>
                </c:pt>
                <c:pt idx="266">
                  <c:v>646</c:v>
                </c:pt>
                <c:pt idx="267">
                  <c:v>647</c:v>
                </c:pt>
                <c:pt idx="268">
                  <c:v>648</c:v>
                </c:pt>
                <c:pt idx="269">
                  <c:v>649</c:v>
                </c:pt>
                <c:pt idx="270">
                  <c:v>650</c:v>
                </c:pt>
                <c:pt idx="271">
                  <c:v>651</c:v>
                </c:pt>
                <c:pt idx="272">
                  <c:v>652</c:v>
                </c:pt>
                <c:pt idx="273">
                  <c:v>653</c:v>
                </c:pt>
                <c:pt idx="274">
                  <c:v>654</c:v>
                </c:pt>
                <c:pt idx="275">
                  <c:v>655</c:v>
                </c:pt>
                <c:pt idx="276">
                  <c:v>656</c:v>
                </c:pt>
                <c:pt idx="277">
                  <c:v>657</c:v>
                </c:pt>
                <c:pt idx="278">
                  <c:v>658</c:v>
                </c:pt>
                <c:pt idx="279">
                  <c:v>659</c:v>
                </c:pt>
                <c:pt idx="280">
                  <c:v>660</c:v>
                </c:pt>
                <c:pt idx="281">
                  <c:v>661</c:v>
                </c:pt>
                <c:pt idx="282">
                  <c:v>662</c:v>
                </c:pt>
                <c:pt idx="283">
                  <c:v>663</c:v>
                </c:pt>
                <c:pt idx="284">
                  <c:v>664</c:v>
                </c:pt>
                <c:pt idx="285">
                  <c:v>665</c:v>
                </c:pt>
                <c:pt idx="286">
                  <c:v>666</c:v>
                </c:pt>
                <c:pt idx="287">
                  <c:v>667</c:v>
                </c:pt>
                <c:pt idx="288">
                  <c:v>668</c:v>
                </c:pt>
                <c:pt idx="289">
                  <c:v>669</c:v>
                </c:pt>
                <c:pt idx="290">
                  <c:v>670</c:v>
                </c:pt>
                <c:pt idx="291">
                  <c:v>671</c:v>
                </c:pt>
                <c:pt idx="292">
                  <c:v>672</c:v>
                </c:pt>
                <c:pt idx="293">
                  <c:v>673</c:v>
                </c:pt>
                <c:pt idx="294">
                  <c:v>674</c:v>
                </c:pt>
                <c:pt idx="295">
                  <c:v>675</c:v>
                </c:pt>
                <c:pt idx="296">
                  <c:v>676</c:v>
                </c:pt>
                <c:pt idx="297">
                  <c:v>677</c:v>
                </c:pt>
                <c:pt idx="298">
                  <c:v>678</c:v>
                </c:pt>
                <c:pt idx="299">
                  <c:v>679</c:v>
                </c:pt>
                <c:pt idx="300">
                  <c:v>680</c:v>
                </c:pt>
                <c:pt idx="301">
                  <c:v>681</c:v>
                </c:pt>
                <c:pt idx="302">
                  <c:v>682</c:v>
                </c:pt>
                <c:pt idx="303">
                  <c:v>683</c:v>
                </c:pt>
                <c:pt idx="304">
                  <c:v>684</c:v>
                </c:pt>
                <c:pt idx="305">
                  <c:v>685</c:v>
                </c:pt>
                <c:pt idx="306">
                  <c:v>686</c:v>
                </c:pt>
                <c:pt idx="307">
                  <c:v>687</c:v>
                </c:pt>
                <c:pt idx="308">
                  <c:v>688</c:v>
                </c:pt>
                <c:pt idx="309">
                  <c:v>689</c:v>
                </c:pt>
                <c:pt idx="310">
                  <c:v>690</c:v>
                </c:pt>
                <c:pt idx="311">
                  <c:v>691</c:v>
                </c:pt>
                <c:pt idx="312">
                  <c:v>692</c:v>
                </c:pt>
                <c:pt idx="313">
                  <c:v>693</c:v>
                </c:pt>
                <c:pt idx="314">
                  <c:v>694</c:v>
                </c:pt>
                <c:pt idx="315">
                  <c:v>695</c:v>
                </c:pt>
                <c:pt idx="316">
                  <c:v>696</c:v>
                </c:pt>
                <c:pt idx="317">
                  <c:v>697</c:v>
                </c:pt>
                <c:pt idx="318">
                  <c:v>698</c:v>
                </c:pt>
                <c:pt idx="319">
                  <c:v>699</c:v>
                </c:pt>
                <c:pt idx="320">
                  <c:v>700</c:v>
                </c:pt>
                <c:pt idx="321">
                  <c:v>701</c:v>
                </c:pt>
                <c:pt idx="322">
                  <c:v>702</c:v>
                </c:pt>
                <c:pt idx="323">
                  <c:v>703</c:v>
                </c:pt>
                <c:pt idx="324">
                  <c:v>704</c:v>
                </c:pt>
                <c:pt idx="325">
                  <c:v>705</c:v>
                </c:pt>
                <c:pt idx="326">
                  <c:v>706</c:v>
                </c:pt>
                <c:pt idx="327">
                  <c:v>707</c:v>
                </c:pt>
                <c:pt idx="328">
                  <c:v>708</c:v>
                </c:pt>
                <c:pt idx="329">
                  <c:v>709</c:v>
                </c:pt>
                <c:pt idx="330">
                  <c:v>710</c:v>
                </c:pt>
                <c:pt idx="331">
                  <c:v>711</c:v>
                </c:pt>
                <c:pt idx="332">
                  <c:v>712</c:v>
                </c:pt>
                <c:pt idx="333">
                  <c:v>713</c:v>
                </c:pt>
                <c:pt idx="334">
                  <c:v>714</c:v>
                </c:pt>
                <c:pt idx="335">
                  <c:v>715</c:v>
                </c:pt>
                <c:pt idx="336">
                  <c:v>716</c:v>
                </c:pt>
                <c:pt idx="337">
                  <c:v>717</c:v>
                </c:pt>
                <c:pt idx="338">
                  <c:v>718</c:v>
                </c:pt>
                <c:pt idx="339">
                  <c:v>719</c:v>
                </c:pt>
                <c:pt idx="340">
                  <c:v>720</c:v>
                </c:pt>
                <c:pt idx="341">
                  <c:v>721</c:v>
                </c:pt>
                <c:pt idx="342">
                  <c:v>722</c:v>
                </c:pt>
                <c:pt idx="343">
                  <c:v>723</c:v>
                </c:pt>
                <c:pt idx="344">
                  <c:v>724</c:v>
                </c:pt>
                <c:pt idx="345">
                  <c:v>725</c:v>
                </c:pt>
                <c:pt idx="346">
                  <c:v>726</c:v>
                </c:pt>
                <c:pt idx="347">
                  <c:v>727</c:v>
                </c:pt>
                <c:pt idx="348">
                  <c:v>728</c:v>
                </c:pt>
                <c:pt idx="349">
                  <c:v>729</c:v>
                </c:pt>
                <c:pt idx="350">
                  <c:v>730</c:v>
                </c:pt>
                <c:pt idx="351">
                  <c:v>731</c:v>
                </c:pt>
                <c:pt idx="352">
                  <c:v>732</c:v>
                </c:pt>
                <c:pt idx="353">
                  <c:v>733</c:v>
                </c:pt>
                <c:pt idx="354">
                  <c:v>734</c:v>
                </c:pt>
                <c:pt idx="355">
                  <c:v>735</c:v>
                </c:pt>
                <c:pt idx="356">
                  <c:v>736</c:v>
                </c:pt>
                <c:pt idx="357">
                  <c:v>737</c:v>
                </c:pt>
                <c:pt idx="358">
                  <c:v>738</c:v>
                </c:pt>
                <c:pt idx="359">
                  <c:v>739</c:v>
                </c:pt>
                <c:pt idx="360">
                  <c:v>740</c:v>
                </c:pt>
                <c:pt idx="361">
                  <c:v>741</c:v>
                </c:pt>
                <c:pt idx="362">
                  <c:v>742</c:v>
                </c:pt>
                <c:pt idx="363">
                  <c:v>743</c:v>
                </c:pt>
                <c:pt idx="364">
                  <c:v>744</c:v>
                </c:pt>
                <c:pt idx="365">
                  <c:v>745</c:v>
                </c:pt>
                <c:pt idx="366">
                  <c:v>746</c:v>
                </c:pt>
                <c:pt idx="367">
                  <c:v>747</c:v>
                </c:pt>
                <c:pt idx="368">
                  <c:v>748</c:v>
                </c:pt>
                <c:pt idx="369">
                  <c:v>749</c:v>
                </c:pt>
                <c:pt idx="370">
                  <c:v>750</c:v>
                </c:pt>
                <c:pt idx="371">
                  <c:v>751</c:v>
                </c:pt>
                <c:pt idx="372">
                  <c:v>752</c:v>
                </c:pt>
                <c:pt idx="373">
                  <c:v>753</c:v>
                </c:pt>
                <c:pt idx="374">
                  <c:v>754</c:v>
                </c:pt>
                <c:pt idx="375">
                  <c:v>755</c:v>
                </c:pt>
                <c:pt idx="376">
                  <c:v>756</c:v>
                </c:pt>
                <c:pt idx="377">
                  <c:v>757</c:v>
                </c:pt>
                <c:pt idx="378">
                  <c:v>758</c:v>
                </c:pt>
                <c:pt idx="379">
                  <c:v>759</c:v>
                </c:pt>
                <c:pt idx="380">
                  <c:v>760</c:v>
                </c:pt>
                <c:pt idx="381">
                  <c:v>761</c:v>
                </c:pt>
                <c:pt idx="382">
                  <c:v>762</c:v>
                </c:pt>
                <c:pt idx="383">
                  <c:v>763</c:v>
                </c:pt>
                <c:pt idx="384">
                  <c:v>764</c:v>
                </c:pt>
                <c:pt idx="385">
                  <c:v>765</c:v>
                </c:pt>
                <c:pt idx="386">
                  <c:v>766</c:v>
                </c:pt>
                <c:pt idx="387">
                  <c:v>767</c:v>
                </c:pt>
                <c:pt idx="388">
                  <c:v>768</c:v>
                </c:pt>
                <c:pt idx="389">
                  <c:v>769</c:v>
                </c:pt>
                <c:pt idx="390">
                  <c:v>770</c:v>
                </c:pt>
                <c:pt idx="391">
                  <c:v>771</c:v>
                </c:pt>
                <c:pt idx="392">
                  <c:v>772</c:v>
                </c:pt>
                <c:pt idx="393">
                  <c:v>773</c:v>
                </c:pt>
                <c:pt idx="394">
                  <c:v>774</c:v>
                </c:pt>
                <c:pt idx="395">
                  <c:v>775</c:v>
                </c:pt>
                <c:pt idx="396">
                  <c:v>776</c:v>
                </c:pt>
                <c:pt idx="397">
                  <c:v>777</c:v>
                </c:pt>
                <c:pt idx="398">
                  <c:v>778</c:v>
                </c:pt>
                <c:pt idx="399">
                  <c:v>779</c:v>
                </c:pt>
                <c:pt idx="400">
                  <c:v>780</c:v>
                </c:pt>
              </c:numCache>
            </c:numRef>
          </c:xVal>
          <c:yVal>
            <c:numRef>
              <c:f>ESPD2018_0409_141424!$R$52:$R$452</c:f>
              <c:numCache>
                <c:formatCode>General</c:formatCode>
                <c:ptCount val="401"/>
                <c:pt idx="0">
                  <c:v>8.4456000000000003E-2</c:v>
                </c:pt>
                <c:pt idx="1">
                  <c:v>8.3229999999999998E-2</c:v>
                </c:pt>
                <c:pt idx="2">
                  <c:v>8.1978999999999996E-2</c:v>
                </c:pt>
                <c:pt idx="3">
                  <c:v>8.0682000000000004E-2</c:v>
                </c:pt>
                <c:pt idx="4">
                  <c:v>7.9059000000000004E-2</c:v>
                </c:pt>
                <c:pt idx="5">
                  <c:v>7.7095999999999998E-2</c:v>
                </c:pt>
                <c:pt idx="6">
                  <c:v>7.5198000000000001E-2</c:v>
                </c:pt>
                <c:pt idx="7">
                  <c:v>7.3340000000000002E-2</c:v>
                </c:pt>
                <c:pt idx="8">
                  <c:v>7.1577000000000002E-2</c:v>
                </c:pt>
                <c:pt idx="9">
                  <c:v>6.9845000000000004E-2</c:v>
                </c:pt>
                <c:pt idx="10">
                  <c:v>6.8183999999999995E-2</c:v>
                </c:pt>
                <c:pt idx="11">
                  <c:v>6.6534999999999997E-2</c:v>
                </c:pt>
                <c:pt idx="12">
                  <c:v>6.5670000000000006E-2</c:v>
                </c:pt>
                <c:pt idx="13">
                  <c:v>6.4788999999999999E-2</c:v>
                </c:pt>
                <c:pt idx="14">
                  <c:v>6.3807000000000003E-2</c:v>
                </c:pt>
                <c:pt idx="15">
                  <c:v>6.3674999999999995E-2</c:v>
                </c:pt>
                <c:pt idx="16">
                  <c:v>6.5959000000000004E-2</c:v>
                </c:pt>
                <c:pt idx="17">
                  <c:v>7.3005E-2</c:v>
                </c:pt>
                <c:pt idx="18">
                  <c:v>8.7492E-2</c:v>
                </c:pt>
                <c:pt idx="19">
                  <c:v>9.6974000000000005E-2</c:v>
                </c:pt>
                <c:pt idx="20">
                  <c:v>0.101844</c:v>
                </c:pt>
                <c:pt idx="21">
                  <c:v>0.105283</c:v>
                </c:pt>
                <c:pt idx="22">
                  <c:v>0.10795399999999999</c:v>
                </c:pt>
                <c:pt idx="23">
                  <c:v>0.109732</c:v>
                </c:pt>
                <c:pt idx="24">
                  <c:v>0.111261</c:v>
                </c:pt>
                <c:pt idx="25">
                  <c:v>0.111788</c:v>
                </c:pt>
                <c:pt idx="26">
                  <c:v>0.112122</c:v>
                </c:pt>
                <c:pt idx="27">
                  <c:v>0.11042100000000001</c:v>
                </c:pt>
                <c:pt idx="28">
                  <c:v>0.106451</c:v>
                </c:pt>
                <c:pt idx="29">
                  <c:v>9.2024999999999996E-2</c:v>
                </c:pt>
                <c:pt idx="30">
                  <c:v>8.1907999999999995E-2</c:v>
                </c:pt>
                <c:pt idx="31">
                  <c:v>8.1319000000000002E-2</c:v>
                </c:pt>
                <c:pt idx="32">
                  <c:v>8.1392999999999993E-2</c:v>
                </c:pt>
                <c:pt idx="33">
                  <c:v>8.2294000000000006E-2</c:v>
                </c:pt>
                <c:pt idx="34">
                  <c:v>8.4345000000000003E-2</c:v>
                </c:pt>
                <c:pt idx="35">
                  <c:v>8.7232000000000004E-2</c:v>
                </c:pt>
                <c:pt idx="36">
                  <c:v>9.0176999999999993E-2</c:v>
                </c:pt>
                <c:pt idx="37">
                  <c:v>9.3144000000000005E-2</c:v>
                </c:pt>
                <c:pt idx="38">
                  <c:v>9.6766000000000005E-2</c:v>
                </c:pt>
                <c:pt idx="39">
                  <c:v>0.100504</c:v>
                </c:pt>
                <c:pt idx="40">
                  <c:v>0.10458099999999999</c:v>
                </c:pt>
                <c:pt idx="41">
                  <c:v>0.108768</c:v>
                </c:pt>
                <c:pt idx="42">
                  <c:v>0.113716</c:v>
                </c:pt>
                <c:pt idx="43">
                  <c:v>0.11865299999999999</c:v>
                </c:pt>
                <c:pt idx="44">
                  <c:v>0.123561</c:v>
                </c:pt>
                <c:pt idx="45">
                  <c:v>0.129583</c:v>
                </c:pt>
                <c:pt idx="46">
                  <c:v>0.13729</c:v>
                </c:pt>
                <c:pt idx="47">
                  <c:v>0.16381899999999999</c:v>
                </c:pt>
                <c:pt idx="48">
                  <c:v>0.206594</c:v>
                </c:pt>
                <c:pt idx="49">
                  <c:v>0.26093</c:v>
                </c:pt>
                <c:pt idx="50">
                  <c:v>0.32079800000000003</c:v>
                </c:pt>
                <c:pt idx="51">
                  <c:v>0.34268700000000002</c:v>
                </c:pt>
                <c:pt idx="52">
                  <c:v>0.35604400000000003</c:v>
                </c:pt>
                <c:pt idx="53">
                  <c:v>0.360738</c:v>
                </c:pt>
                <c:pt idx="54">
                  <c:v>0.36490400000000001</c:v>
                </c:pt>
                <c:pt idx="55">
                  <c:v>0.36776599999999998</c:v>
                </c:pt>
                <c:pt idx="56">
                  <c:v>0.37006699999999998</c:v>
                </c:pt>
                <c:pt idx="57">
                  <c:v>0.37060700000000002</c:v>
                </c:pt>
                <c:pt idx="58">
                  <c:v>0.35775000000000001</c:v>
                </c:pt>
                <c:pt idx="59">
                  <c:v>0.32354899999999998</c:v>
                </c:pt>
                <c:pt idx="60">
                  <c:v>0.279005</c:v>
                </c:pt>
                <c:pt idx="61">
                  <c:v>0.22528799999999999</c:v>
                </c:pt>
                <c:pt idx="62">
                  <c:v>0.20655799999999999</c:v>
                </c:pt>
                <c:pt idx="63">
                  <c:v>0.20466400000000001</c:v>
                </c:pt>
                <c:pt idx="64">
                  <c:v>0.20485999999999999</c:v>
                </c:pt>
                <c:pt idx="65">
                  <c:v>0.205512</c:v>
                </c:pt>
                <c:pt idx="66">
                  <c:v>0.20587800000000001</c:v>
                </c:pt>
                <c:pt idx="67">
                  <c:v>0.20624200000000001</c:v>
                </c:pt>
                <c:pt idx="68">
                  <c:v>0.20666300000000001</c:v>
                </c:pt>
                <c:pt idx="69">
                  <c:v>0.20689299999999999</c:v>
                </c:pt>
                <c:pt idx="70">
                  <c:v>0.20658299999999999</c:v>
                </c:pt>
                <c:pt idx="71">
                  <c:v>0.205981</c:v>
                </c:pt>
                <c:pt idx="72">
                  <c:v>0.20494999999999999</c:v>
                </c:pt>
                <c:pt idx="73">
                  <c:v>0.20383200000000001</c:v>
                </c:pt>
                <c:pt idx="74">
                  <c:v>0.20264499999999999</c:v>
                </c:pt>
                <c:pt idx="75">
                  <c:v>0.20099400000000001</c:v>
                </c:pt>
                <c:pt idx="76">
                  <c:v>0.19914299999999999</c:v>
                </c:pt>
                <c:pt idx="77">
                  <c:v>0.19677600000000001</c:v>
                </c:pt>
                <c:pt idx="78">
                  <c:v>0.19431399999999999</c:v>
                </c:pt>
                <c:pt idx="79">
                  <c:v>0.19173899999999999</c:v>
                </c:pt>
                <c:pt idx="80">
                  <c:v>0.18920999999999999</c:v>
                </c:pt>
                <c:pt idx="81">
                  <c:v>0.18695700000000001</c:v>
                </c:pt>
                <c:pt idx="82">
                  <c:v>0.18452199999999999</c:v>
                </c:pt>
                <c:pt idx="83">
                  <c:v>0.18165300000000001</c:v>
                </c:pt>
                <c:pt idx="84">
                  <c:v>0.17879500000000001</c:v>
                </c:pt>
                <c:pt idx="85">
                  <c:v>0.175952</c:v>
                </c:pt>
                <c:pt idx="86">
                  <c:v>0.17305999999999999</c:v>
                </c:pt>
                <c:pt idx="87">
                  <c:v>0.17013400000000001</c:v>
                </c:pt>
                <c:pt idx="88">
                  <c:v>0.167157</c:v>
                </c:pt>
                <c:pt idx="89">
                  <c:v>0.164163</c:v>
                </c:pt>
                <c:pt idx="90">
                  <c:v>0.16109399999999999</c:v>
                </c:pt>
                <c:pt idx="91">
                  <c:v>0.15803800000000001</c:v>
                </c:pt>
                <c:pt idx="92">
                  <c:v>0.155279</c:v>
                </c:pt>
                <c:pt idx="93">
                  <c:v>0.15304200000000001</c:v>
                </c:pt>
                <c:pt idx="94">
                  <c:v>0.15263099999999999</c:v>
                </c:pt>
                <c:pt idx="95">
                  <c:v>0.15428500000000001</c:v>
                </c:pt>
                <c:pt idx="96">
                  <c:v>0.15929299999999999</c:v>
                </c:pt>
                <c:pt idx="97">
                  <c:v>0.16866900000000001</c:v>
                </c:pt>
                <c:pt idx="98">
                  <c:v>0.181753</c:v>
                </c:pt>
                <c:pt idx="99">
                  <c:v>0.199263</c:v>
                </c:pt>
                <c:pt idx="100">
                  <c:v>0.21865299999999999</c:v>
                </c:pt>
                <c:pt idx="101">
                  <c:v>0.23830699999999999</c:v>
                </c:pt>
                <c:pt idx="102">
                  <c:v>0.257938</c:v>
                </c:pt>
                <c:pt idx="103">
                  <c:v>0.27530100000000002</c:v>
                </c:pt>
                <c:pt idx="104">
                  <c:v>0.29165000000000002</c:v>
                </c:pt>
                <c:pt idx="105">
                  <c:v>0.30372300000000002</c:v>
                </c:pt>
                <c:pt idx="106">
                  <c:v>0.31300899999999998</c:v>
                </c:pt>
                <c:pt idx="107">
                  <c:v>0.31727699999999998</c:v>
                </c:pt>
                <c:pt idx="108">
                  <c:v>0.31622899999999998</c:v>
                </c:pt>
                <c:pt idx="109">
                  <c:v>0.31035499999999999</c:v>
                </c:pt>
                <c:pt idx="110">
                  <c:v>0.298711</c:v>
                </c:pt>
                <c:pt idx="111">
                  <c:v>0.28450199999999998</c:v>
                </c:pt>
                <c:pt idx="112">
                  <c:v>0.26697700000000002</c:v>
                </c:pt>
                <c:pt idx="113">
                  <c:v>0.24888199999999999</c:v>
                </c:pt>
                <c:pt idx="114">
                  <c:v>0.22966700000000001</c:v>
                </c:pt>
                <c:pt idx="115">
                  <c:v>0.210674</c:v>
                </c:pt>
                <c:pt idx="116">
                  <c:v>0.19254099999999999</c:v>
                </c:pt>
                <c:pt idx="117">
                  <c:v>0.17516999999999999</c:v>
                </c:pt>
                <c:pt idx="118">
                  <c:v>0.159056</c:v>
                </c:pt>
                <c:pt idx="119">
                  <c:v>0.14438100000000001</c:v>
                </c:pt>
                <c:pt idx="120">
                  <c:v>0.13087299999999999</c:v>
                </c:pt>
                <c:pt idx="121">
                  <c:v>0.11837</c:v>
                </c:pt>
                <c:pt idx="122">
                  <c:v>0.106243</c:v>
                </c:pt>
                <c:pt idx="123">
                  <c:v>9.7841999999999998E-2</c:v>
                </c:pt>
                <c:pt idx="124">
                  <c:v>9.0093000000000006E-2</c:v>
                </c:pt>
                <c:pt idx="125">
                  <c:v>8.5202E-2</c:v>
                </c:pt>
                <c:pt idx="126">
                  <c:v>8.0782999999999994E-2</c:v>
                </c:pt>
                <c:pt idx="127">
                  <c:v>7.7675999999999995E-2</c:v>
                </c:pt>
                <c:pt idx="128">
                  <c:v>7.4997999999999995E-2</c:v>
                </c:pt>
                <c:pt idx="129">
                  <c:v>7.2852E-2</c:v>
                </c:pt>
                <c:pt idx="130">
                  <c:v>7.1152000000000007E-2</c:v>
                </c:pt>
                <c:pt idx="131">
                  <c:v>6.9713999999999998E-2</c:v>
                </c:pt>
                <c:pt idx="132">
                  <c:v>6.8439E-2</c:v>
                </c:pt>
                <c:pt idx="133">
                  <c:v>6.7201999999999998E-2</c:v>
                </c:pt>
                <c:pt idx="134">
                  <c:v>6.5976000000000007E-2</c:v>
                </c:pt>
                <c:pt idx="135">
                  <c:v>6.4759999999999998E-2</c:v>
                </c:pt>
                <c:pt idx="136">
                  <c:v>6.3586000000000004E-2</c:v>
                </c:pt>
                <c:pt idx="137">
                  <c:v>6.2498999999999999E-2</c:v>
                </c:pt>
                <c:pt idx="138">
                  <c:v>6.1559999999999997E-2</c:v>
                </c:pt>
                <c:pt idx="139">
                  <c:v>6.0589999999999998E-2</c:v>
                </c:pt>
                <c:pt idx="140">
                  <c:v>5.9596000000000003E-2</c:v>
                </c:pt>
                <c:pt idx="141">
                  <c:v>5.9243999999999998E-2</c:v>
                </c:pt>
                <c:pt idx="142">
                  <c:v>5.91E-2</c:v>
                </c:pt>
                <c:pt idx="143">
                  <c:v>5.9313999999999999E-2</c:v>
                </c:pt>
                <c:pt idx="144">
                  <c:v>5.9752E-2</c:v>
                </c:pt>
                <c:pt idx="145">
                  <c:v>6.1544000000000001E-2</c:v>
                </c:pt>
                <c:pt idx="146">
                  <c:v>6.3945000000000002E-2</c:v>
                </c:pt>
                <c:pt idx="147">
                  <c:v>6.7692000000000002E-2</c:v>
                </c:pt>
                <c:pt idx="148">
                  <c:v>7.3705999999999994E-2</c:v>
                </c:pt>
                <c:pt idx="149">
                  <c:v>8.2053000000000001E-2</c:v>
                </c:pt>
                <c:pt idx="150">
                  <c:v>9.6723000000000003E-2</c:v>
                </c:pt>
                <c:pt idx="151">
                  <c:v>0.114423</c:v>
                </c:pt>
                <c:pt idx="152">
                  <c:v>0.149059</c:v>
                </c:pt>
                <c:pt idx="153">
                  <c:v>0.18815399999999999</c:v>
                </c:pt>
                <c:pt idx="154">
                  <c:v>0.262351</c:v>
                </c:pt>
                <c:pt idx="155">
                  <c:v>0.344364</c:v>
                </c:pt>
                <c:pt idx="156">
                  <c:v>0.45194000000000001</c:v>
                </c:pt>
                <c:pt idx="157">
                  <c:v>0.56251799999999996</c:v>
                </c:pt>
                <c:pt idx="158">
                  <c:v>0.67718500000000004</c:v>
                </c:pt>
                <c:pt idx="159">
                  <c:v>0.77664999999999995</c:v>
                </c:pt>
                <c:pt idx="160">
                  <c:v>0.86655800000000005</c:v>
                </c:pt>
                <c:pt idx="161">
                  <c:v>0.92637700000000001</c:v>
                </c:pt>
                <c:pt idx="162">
                  <c:v>0.97896099999999997</c:v>
                </c:pt>
                <c:pt idx="163">
                  <c:v>0.99383200000000005</c:v>
                </c:pt>
                <c:pt idx="164">
                  <c:v>1</c:v>
                </c:pt>
                <c:pt idx="165">
                  <c:v>0.97043500000000005</c:v>
                </c:pt>
                <c:pt idx="166">
                  <c:v>0.91839999999999999</c:v>
                </c:pt>
                <c:pt idx="167">
                  <c:v>0.83167800000000003</c:v>
                </c:pt>
                <c:pt idx="168">
                  <c:v>0.72863699999999998</c:v>
                </c:pt>
                <c:pt idx="169">
                  <c:v>0.61434200000000005</c:v>
                </c:pt>
                <c:pt idx="170">
                  <c:v>0.50714199999999998</c:v>
                </c:pt>
                <c:pt idx="171">
                  <c:v>0.40179900000000002</c:v>
                </c:pt>
                <c:pt idx="172">
                  <c:v>0.33324100000000001</c:v>
                </c:pt>
                <c:pt idx="173">
                  <c:v>0.26968399999999998</c:v>
                </c:pt>
                <c:pt idx="174">
                  <c:v>0.225526</c:v>
                </c:pt>
                <c:pt idx="175">
                  <c:v>0.186082</c:v>
                </c:pt>
                <c:pt idx="176">
                  <c:v>0.15359800000000001</c:v>
                </c:pt>
                <c:pt idx="177">
                  <c:v>0.12726699999999999</c:v>
                </c:pt>
                <c:pt idx="178">
                  <c:v>0.104854</c:v>
                </c:pt>
                <c:pt idx="179">
                  <c:v>9.0717000000000006E-2</c:v>
                </c:pt>
                <c:pt idx="180">
                  <c:v>7.8595999999999999E-2</c:v>
                </c:pt>
                <c:pt idx="181">
                  <c:v>7.2714000000000001E-2</c:v>
                </c:pt>
                <c:pt idx="182">
                  <c:v>6.7398E-2</c:v>
                </c:pt>
                <c:pt idx="183">
                  <c:v>6.3843999999999998E-2</c:v>
                </c:pt>
                <c:pt idx="184">
                  <c:v>6.1546999999999998E-2</c:v>
                </c:pt>
                <c:pt idx="185">
                  <c:v>6.0747000000000002E-2</c:v>
                </c:pt>
                <c:pt idx="186">
                  <c:v>6.1067000000000003E-2</c:v>
                </c:pt>
                <c:pt idx="187">
                  <c:v>6.1933000000000002E-2</c:v>
                </c:pt>
                <c:pt idx="188">
                  <c:v>6.6127000000000005E-2</c:v>
                </c:pt>
                <c:pt idx="189">
                  <c:v>7.1153999999999995E-2</c:v>
                </c:pt>
                <c:pt idx="190">
                  <c:v>7.9616000000000006E-2</c:v>
                </c:pt>
                <c:pt idx="191">
                  <c:v>8.9792999999999998E-2</c:v>
                </c:pt>
                <c:pt idx="192">
                  <c:v>0.10346</c:v>
                </c:pt>
                <c:pt idx="193">
                  <c:v>0.11901399999999999</c:v>
                </c:pt>
                <c:pt idx="194">
                  <c:v>0.1361</c:v>
                </c:pt>
                <c:pt idx="195">
                  <c:v>0.15639900000000001</c:v>
                </c:pt>
                <c:pt idx="196">
                  <c:v>0.17762800000000001</c:v>
                </c:pt>
                <c:pt idx="197">
                  <c:v>0.200849</c:v>
                </c:pt>
                <c:pt idx="198">
                  <c:v>0.22412799999999999</c:v>
                </c:pt>
                <c:pt idx="199">
                  <c:v>0.24759900000000001</c:v>
                </c:pt>
                <c:pt idx="200">
                  <c:v>0.26949600000000001</c:v>
                </c:pt>
                <c:pt idx="201">
                  <c:v>0.289549</c:v>
                </c:pt>
                <c:pt idx="202">
                  <c:v>0.30439899999999998</c:v>
                </c:pt>
                <c:pt idx="203">
                  <c:v>0.316936</c:v>
                </c:pt>
                <c:pt idx="204">
                  <c:v>0.32122200000000001</c:v>
                </c:pt>
                <c:pt idx="205">
                  <c:v>0.323797</c:v>
                </c:pt>
                <c:pt idx="206">
                  <c:v>0.32090000000000002</c:v>
                </c:pt>
                <c:pt idx="207">
                  <c:v>0.31483899999999998</c:v>
                </c:pt>
                <c:pt idx="208">
                  <c:v>0.30399599999999999</c:v>
                </c:pt>
                <c:pt idx="209">
                  <c:v>0.28955999999999998</c:v>
                </c:pt>
                <c:pt idx="210">
                  <c:v>0.27307700000000001</c:v>
                </c:pt>
                <c:pt idx="211">
                  <c:v>0.25442900000000002</c:v>
                </c:pt>
                <c:pt idx="212">
                  <c:v>0.235598</c:v>
                </c:pt>
                <c:pt idx="213">
                  <c:v>0.21762000000000001</c:v>
                </c:pt>
                <c:pt idx="214">
                  <c:v>0.20110500000000001</c:v>
                </c:pt>
                <c:pt idx="215">
                  <c:v>0.187135</c:v>
                </c:pt>
                <c:pt idx="216">
                  <c:v>0.174982</c:v>
                </c:pt>
                <c:pt idx="217">
                  <c:v>0.16398299999999999</c:v>
                </c:pt>
                <c:pt idx="218">
                  <c:v>0.15667500000000001</c:v>
                </c:pt>
                <c:pt idx="219">
                  <c:v>0.151057</c:v>
                </c:pt>
                <c:pt idx="220">
                  <c:v>0.15425700000000001</c:v>
                </c:pt>
                <c:pt idx="221">
                  <c:v>0.16301299999999999</c:v>
                </c:pt>
                <c:pt idx="222">
                  <c:v>0.181563</c:v>
                </c:pt>
                <c:pt idx="223">
                  <c:v>0.21761900000000001</c:v>
                </c:pt>
                <c:pt idx="224">
                  <c:v>0.26458999999999999</c:v>
                </c:pt>
                <c:pt idx="225">
                  <c:v>0.33323900000000001</c:v>
                </c:pt>
                <c:pt idx="226">
                  <c:v>0.40439399999999998</c:v>
                </c:pt>
                <c:pt idx="227">
                  <c:v>0.47099099999999999</c:v>
                </c:pt>
                <c:pt idx="228">
                  <c:v>0.52829400000000004</c:v>
                </c:pt>
                <c:pt idx="229">
                  <c:v>0.57103400000000004</c:v>
                </c:pt>
                <c:pt idx="230">
                  <c:v>0.60166299999999995</c:v>
                </c:pt>
                <c:pt idx="231">
                  <c:v>0.625807</c:v>
                </c:pt>
                <c:pt idx="232">
                  <c:v>0.63580499999999995</c:v>
                </c:pt>
                <c:pt idx="233">
                  <c:v>0.64063400000000004</c:v>
                </c:pt>
                <c:pt idx="234">
                  <c:v>0.62796799999999997</c:v>
                </c:pt>
                <c:pt idx="235">
                  <c:v>0.59728800000000004</c:v>
                </c:pt>
                <c:pt idx="236">
                  <c:v>0.54442699999999999</c:v>
                </c:pt>
                <c:pt idx="237">
                  <c:v>0.48164699999999999</c:v>
                </c:pt>
                <c:pt idx="238">
                  <c:v>0.414968</c:v>
                </c:pt>
                <c:pt idx="239">
                  <c:v>0.37032100000000001</c:v>
                </c:pt>
                <c:pt idx="240">
                  <c:v>0.33036599999999999</c:v>
                </c:pt>
                <c:pt idx="241">
                  <c:v>0.30290099999999998</c:v>
                </c:pt>
                <c:pt idx="242">
                  <c:v>0.28148600000000001</c:v>
                </c:pt>
                <c:pt idx="243">
                  <c:v>0.26525399999999999</c:v>
                </c:pt>
                <c:pt idx="244">
                  <c:v>0.25319199999999997</c:v>
                </c:pt>
                <c:pt idx="245">
                  <c:v>0.24196000000000001</c:v>
                </c:pt>
                <c:pt idx="246">
                  <c:v>0.22967699999999999</c:v>
                </c:pt>
                <c:pt idx="247">
                  <c:v>0.21667500000000001</c:v>
                </c:pt>
                <c:pt idx="248">
                  <c:v>0.202484</c:v>
                </c:pt>
                <c:pt idx="249">
                  <c:v>0.18873500000000001</c:v>
                </c:pt>
                <c:pt idx="250">
                  <c:v>0.175207</c:v>
                </c:pt>
                <c:pt idx="251">
                  <c:v>0.163331</c:v>
                </c:pt>
                <c:pt idx="252">
                  <c:v>0.15187700000000001</c:v>
                </c:pt>
                <c:pt idx="253">
                  <c:v>0.14139199999999999</c:v>
                </c:pt>
                <c:pt idx="254">
                  <c:v>0.13061200000000001</c:v>
                </c:pt>
                <c:pt idx="255">
                  <c:v>0.119625</c:v>
                </c:pt>
                <c:pt idx="256">
                  <c:v>0.107361</c:v>
                </c:pt>
                <c:pt idx="257">
                  <c:v>9.5959000000000003E-2</c:v>
                </c:pt>
                <c:pt idx="258">
                  <c:v>8.8243000000000002E-2</c:v>
                </c:pt>
                <c:pt idx="259">
                  <c:v>8.2975999999999994E-2</c:v>
                </c:pt>
                <c:pt idx="260">
                  <c:v>7.9885999999999999E-2</c:v>
                </c:pt>
                <c:pt idx="261">
                  <c:v>7.9134999999999997E-2</c:v>
                </c:pt>
                <c:pt idx="262">
                  <c:v>7.8985E-2</c:v>
                </c:pt>
                <c:pt idx="263">
                  <c:v>7.9725000000000004E-2</c:v>
                </c:pt>
                <c:pt idx="264">
                  <c:v>8.1279000000000004E-2</c:v>
                </c:pt>
                <c:pt idx="265">
                  <c:v>8.3684999999999996E-2</c:v>
                </c:pt>
                <c:pt idx="266">
                  <c:v>8.5571999999999995E-2</c:v>
                </c:pt>
                <c:pt idx="267">
                  <c:v>8.7232000000000004E-2</c:v>
                </c:pt>
                <c:pt idx="268">
                  <c:v>8.8219000000000006E-2</c:v>
                </c:pt>
                <c:pt idx="269">
                  <c:v>8.8675000000000004E-2</c:v>
                </c:pt>
                <c:pt idx="270">
                  <c:v>8.8521000000000002E-2</c:v>
                </c:pt>
                <c:pt idx="271">
                  <c:v>8.8425000000000004E-2</c:v>
                </c:pt>
                <c:pt idx="272">
                  <c:v>8.8261000000000006E-2</c:v>
                </c:pt>
                <c:pt idx="273">
                  <c:v>8.7531999999999999E-2</c:v>
                </c:pt>
                <c:pt idx="274">
                  <c:v>8.6646000000000001E-2</c:v>
                </c:pt>
                <c:pt idx="275">
                  <c:v>8.5579000000000002E-2</c:v>
                </c:pt>
                <c:pt idx="276">
                  <c:v>8.3857000000000001E-2</c:v>
                </c:pt>
                <c:pt idx="277">
                  <c:v>8.2116999999999996E-2</c:v>
                </c:pt>
                <c:pt idx="278">
                  <c:v>8.1292000000000003E-2</c:v>
                </c:pt>
                <c:pt idx="279">
                  <c:v>8.0678E-2</c:v>
                </c:pt>
                <c:pt idx="280">
                  <c:v>8.0292000000000002E-2</c:v>
                </c:pt>
                <c:pt idx="281">
                  <c:v>8.0582000000000001E-2</c:v>
                </c:pt>
                <c:pt idx="282">
                  <c:v>8.1014000000000003E-2</c:v>
                </c:pt>
                <c:pt idx="283">
                  <c:v>8.1416000000000002E-2</c:v>
                </c:pt>
                <c:pt idx="284">
                  <c:v>8.2145999999999997E-2</c:v>
                </c:pt>
                <c:pt idx="285">
                  <c:v>8.3183000000000007E-2</c:v>
                </c:pt>
                <c:pt idx="286">
                  <c:v>8.3294000000000007E-2</c:v>
                </c:pt>
                <c:pt idx="287">
                  <c:v>8.3164000000000002E-2</c:v>
                </c:pt>
                <c:pt idx="288">
                  <c:v>8.2684999999999995E-2</c:v>
                </c:pt>
                <c:pt idx="289">
                  <c:v>8.2024E-2</c:v>
                </c:pt>
                <c:pt idx="290">
                  <c:v>8.1224000000000005E-2</c:v>
                </c:pt>
                <c:pt idx="291">
                  <c:v>8.1303E-2</c:v>
                </c:pt>
                <c:pt idx="292">
                  <c:v>8.1313999999999997E-2</c:v>
                </c:pt>
                <c:pt idx="293">
                  <c:v>8.0975000000000005E-2</c:v>
                </c:pt>
                <c:pt idx="294">
                  <c:v>8.0796999999999994E-2</c:v>
                </c:pt>
                <c:pt idx="295">
                  <c:v>8.0714999999999995E-2</c:v>
                </c:pt>
                <c:pt idx="296">
                  <c:v>8.1406000000000006E-2</c:v>
                </c:pt>
                <c:pt idx="297">
                  <c:v>8.1905000000000006E-2</c:v>
                </c:pt>
                <c:pt idx="298">
                  <c:v>8.2084000000000004E-2</c:v>
                </c:pt>
                <c:pt idx="299">
                  <c:v>8.2383999999999999E-2</c:v>
                </c:pt>
                <c:pt idx="300">
                  <c:v>8.2767999999999994E-2</c:v>
                </c:pt>
                <c:pt idx="301">
                  <c:v>8.3486000000000005E-2</c:v>
                </c:pt>
                <c:pt idx="302">
                  <c:v>8.4168999999999994E-2</c:v>
                </c:pt>
                <c:pt idx="303">
                  <c:v>8.4813E-2</c:v>
                </c:pt>
                <c:pt idx="304">
                  <c:v>8.4908999999999998E-2</c:v>
                </c:pt>
                <c:pt idx="305">
                  <c:v>8.4885000000000002E-2</c:v>
                </c:pt>
                <c:pt idx="306">
                  <c:v>8.4767999999999996E-2</c:v>
                </c:pt>
                <c:pt idx="307">
                  <c:v>8.4962999999999997E-2</c:v>
                </c:pt>
                <c:pt idx="308">
                  <c:v>8.5355E-2</c:v>
                </c:pt>
                <c:pt idx="309">
                  <c:v>8.5251999999999994E-2</c:v>
                </c:pt>
                <c:pt idx="310">
                  <c:v>8.5040000000000004E-2</c:v>
                </c:pt>
                <c:pt idx="311">
                  <c:v>8.4653999999999993E-2</c:v>
                </c:pt>
                <c:pt idx="312">
                  <c:v>8.3595000000000003E-2</c:v>
                </c:pt>
                <c:pt idx="313">
                  <c:v>8.2374000000000003E-2</c:v>
                </c:pt>
                <c:pt idx="314">
                  <c:v>8.1401000000000001E-2</c:v>
                </c:pt>
                <c:pt idx="315">
                  <c:v>8.0676999999999999E-2</c:v>
                </c:pt>
                <c:pt idx="316">
                  <c:v>8.0159999999999995E-2</c:v>
                </c:pt>
                <c:pt idx="317">
                  <c:v>8.0893000000000007E-2</c:v>
                </c:pt>
                <c:pt idx="318">
                  <c:v>8.2053000000000001E-2</c:v>
                </c:pt>
                <c:pt idx="319">
                  <c:v>8.3900000000000002E-2</c:v>
                </c:pt>
                <c:pt idx="320">
                  <c:v>8.7301000000000004E-2</c:v>
                </c:pt>
                <c:pt idx="321">
                  <c:v>9.1454999999999995E-2</c:v>
                </c:pt>
                <c:pt idx="322">
                  <c:v>9.6818000000000001E-2</c:v>
                </c:pt>
                <c:pt idx="323">
                  <c:v>0.102946</c:v>
                </c:pt>
                <c:pt idx="324">
                  <c:v>0.109745</c:v>
                </c:pt>
                <c:pt idx="325">
                  <c:v>0.114776</c:v>
                </c:pt>
                <c:pt idx="326">
                  <c:v>0.11963</c:v>
                </c:pt>
                <c:pt idx="327">
                  <c:v>0.12436700000000001</c:v>
                </c:pt>
                <c:pt idx="328">
                  <c:v>0.127137</c:v>
                </c:pt>
                <c:pt idx="329">
                  <c:v>0.12903100000000001</c:v>
                </c:pt>
                <c:pt idx="330">
                  <c:v>0.12973599999999999</c:v>
                </c:pt>
                <c:pt idx="331">
                  <c:v>0.12815099999999999</c:v>
                </c:pt>
                <c:pt idx="332">
                  <c:v>0.124932</c:v>
                </c:pt>
                <c:pt idx="333">
                  <c:v>0.120051</c:v>
                </c:pt>
                <c:pt idx="334">
                  <c:v>0.11469799999999999</c:v>
                </c:pt>
                <c:pt idx="335">
                  <c:v>0.108699</c:v>
                </c:pt>
                <c:pt idx="336">
                  <c:v>0.102796</c:v>
                </c:pt>
                <c:pt idx="337">
                  <c:v>9.7167000000000003E-2</c:v>
                </c:pt>
                <c:pt idx="338">
                  <c:v>9.2232999999999996E-2</c:v>
                </c:pt>
                <c:pt idx="339">
                  <c:v>8.8234000000000007E-2</c:v>
                </c:pt>
                <c:pt idx="340">
                  <c:v>8.4992999999999999E-2</c:v>
                </c:pt>
                <c:pt idx="341">
                  <c:v>8.4176000000000001E-2</c:v>
                </c:pt>
                <c:pt idx="342">
                  <c:v>8.3558999999999994E-2</c:v>
                </c:pt>
                <c:pt idx="343">
                  <c:v>8.3099999999999993E-2</c:v>
                </c:pt>
                <c:pt idx="344">
                  <c:v>8.3141999999999994E-2</c:v>
                </c:pt>
                <c:pt idx="345">
                  <c:v>8.3279000000000006E-2</c:v>
                </c:pt>
                <c:pt idx="346">
                  <c:v>8.3537E-2</c:v>
                </c:pt>
                <c:pt idx="347">
                  <c:v>8.3296999999999996E-2</c:v>
                </c:pt>
                <c:pt idx="348">
                  <c:v>8.3186999999999997E-2</c:v>
                </c:pt>
                <c:pt idx="349">
                  <c:v>8.3518999999999996E-2</c:v>
                </c:pt>
                <c:pt idx="350">
                  <c:v>8.3855000000000096E-2</c:v>
                </c:pt>
                <c:pt idx="351">
                  <c:v>8.4371000000000002E-2</c:v>
                </c:pt>
                <c:pt idx="352">
                  <c:v>8.5556999999999994E-2</c:v>
                </c:pt>
                <c:pt idx="353">
                  <c:v>8.5929000000000005E-2</c:v>
                </c:pt>
                <c:pt idx="354">
                  <c:v>8.6023000000000002E-2</c:v>
                </c:pt>
                <c:pt idx="355">
                  <c:v>8.7207999999999994E-2</c:v>
                </c:pt>
                <c:pt idx="356">
                  <c:v>8.7925000000000003E-2</c:v>
                </c:pt>
                <c:pt idx="357">
                  <c:v>8.8304999999999995E-2</c:v>
                </c:pt>
                <c:pt idx="358">
                  <c:v>8.9183999999999999E-2</c:v>
                </c:pt>
                <c:pt idx="359">
                  <c:v>8.9710999999999999E-2</c:v>
                </c:pt>
                <c:pt idx="360">
                  <c:v>8.9873999999999996E-2</c:v>
                </c:pt>
                <c:pt idx="361">
                  <c:v>9.1159000000000004E-2</c:v>
                </c:pt>
                <c:pt idx="362">
                  <c:v>9.2261999999999997E-2</c:v>
                </c:pt>
                <c:pt idx="363">
                  <c:v>9.3046000000000004E-2</c:v>
                </c:pt>
                <c:pt idx="364">
                  <c:v>9.4621999999999998E-2</c:v>
                </c:pt>
                <c:pt idx="365">
                  <c:v>9.5718999999999999E-2</c:v>
                </c:pt>
                <c:pt idx="366">
                  <c:v>9.5815999999999998E-2</c:v>
                </c:pt>
                <c:pt idx="367">
                  <c:v>9.6570000000000003E-2</c:v>
                </c:pt>
                <c:pt idx="368">
                  <c:v>9.7336000000000006E-2</c:v>
                </c:pt>
                <c:pt idx="369">
                  <c:v>9.7861000000000004E-2</c:v>
                </c:pt>
                <c:pt idx="370">
                  <c:v>9.8658999999999997E-2</c:v>
                </c:pt>
                <c:pt idx="371">
                  <c:v>9.9673999999999999E-2</c:v>
                </c:pt>
                <c:pt idx="372">
                  <c:v>0.101062</c:v>
                </c:pt>
                <c:pt idx="373">
                  <c:v>0.102952</c:v>
                </c:pt>
                <c:pt idx="374">
                  <c:v>0.104742</c:v>
                </c:pt>
                <c:pt idx="375">
                  <c:v>0.10581500000000001</c:v>
                </c:pt>
                <c:pt idx="376">
                  <c:v>0.107881</c:v>
                </c:pt>
                <c:pt idx="377">
                  <c:v>0.109837</c:v>
                </c:pt>
                <c:pt idx="378">
                  <c:v>0.110444</c:v>
                </c:pt>
                <c:pt idx="379">
                  <c:v>0.111363</c:v>
                </c:pt>
                <c:pt idx="380">
                  <c:v>0.11224099999999999</c:v>
                </c:pt>
                <c:pt idx="381">
                  <c:v>0.11265600000000001</c:v>
                </c:pt>
                <c:pt idx="382">
                  <c:v>0.11402900000000001</c:v>
                </c:pt>
                <c:pt idx="383">
                  <c:v>0.11573799999999999</c:v>
                </c:pt>
                <c:pt idx="384">
                  <c:v>0.11748699999999999</c:v>
                </c:pt>
                <c:pt idx="385">
                  <c:v>0.118753</c:v>
                </c:pt>
                <c:pt idx="386">
                  <c:v>0.11959599999999999</c:v>
                </c:pt>
                <c:pt idx="387">
                  <c:v>0.11972099999999999</c:v>
                </c:pt>
                <c:pt idx="388">
                  <c:v>0.120864</c:v>
                </c:pt>
                <c:pt idx="389">
                  <c:v>0.12177300000000001</c:v>
                </c:pt>
                <c:pt idx="390">
                  <c:v>0.121568</c:v>
                </c:pt>
                <c:pt idx="391">
                  <c:v>0.122668</c:v>
                </c:pt>
                <c:pt idx="392">
                  <c:v>0.124152</c:v>
                </c:pt>
                <c:pt idx="393">
                  <c:v>0.12585199999999999</c:v>
                </c:pt>
                <c:pt idx="394">
                  <c:v>0.12796399999999999</c:v>
                </c:pt>
                <c:pt idx="395">
                  <c:v>0.12962799999999999</c:v>
                </c:pt>
                <c:pt idx="396">
                  <c:v>0.130583</c:v>
                </c:pt>
                <c:pt idx="397">
                  <c:v>0.13170599999999999</c:v>
                </c:pt>
                <c:pt idx="398">
                  <c:v>0.13311400000000001</c:v>
                </c:pt>
                <c:pt idx="399">
                  <c:v>0.13478000000000001</c:v>
                </c:pt>
                <c:pt idx="400">
                  <c:v>0.13514999999999999</c:v>
                </c:pt>
              </c:numCache>
            </c:numRef>
          </c:yVal>
          <c:smooth val="1"/>
          <c:extLst>
            <c:ext xmlns:c16="http://schemas.microsoft.com/office/drawing/2014/chart" uri="{C3380CC4-5D6E-409C-BE32-E72D297353CC}">
              <c16:uniqueId val="{00000001-2CA7-4C67-B239-A1312705EF47}"/>
            </c:ext>
          </c:extLst>
        </c:ser>
        <c:dLbls>
          <c:showLegendKey val="0"/>
          <c:showVal val="0"/>
          <c:showCatName val="0"/>
          <c:showSerName val="0"/>
          <c:showPercent val="0"/>
          <c:showBubbleSize val="0"/>
        </c:dLbls>
        <c:axId val="-2116671936"/>
        <c:axId val="-2087462016"/>
      </c:scatterChart>
      <c:valAx>
        <c:axId val="-2116671936"/>
        <c:scaling>
          <c:orientation val="minMax"/>
          <c:min val="36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Wavelength (nm)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7462016"/>
        <c:crosses val="autoZero"/>
        <c:crossBetween val="midCat"/>
      </c:valAx>
      <c:valAx>
        <c:axId val="-20874620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saturation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667193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415</TotalTime>
  <Pages>10</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 Hannah</dc:creator>
  <cp:keywords/>
  <dc:description/>
  <cp:lastModifiedBy>Hannah Rees (EI)</cp:lastModifiedBy>
  <cp:revision>40</cp:revision>
  <cp:lastPrinted>2018-08-23T15:10:00Z</cp:lastPrinted>
  <dcterms:created xsi:type="dcterms:W3CDTF">2018-05-20T16:01:00Z</dcterms:created>
  <dcterms:modified xsi:type="dcterms:W3CDTF">2018-11-29T17:26:00Z</dcterms:modified>
</cp:coreProperties>
</file>