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071E6B" w14:textId="0BBA1166" w:rsidR="00253C53" w:rsidRDefault="001769C7" w:rsidP="00F4340E">
      <w:pPr>
        <w:jc w:val="center"/>
      </w:pPr>
      <w:r>
        <w:rPr>
          <w:noProof/>
          <w:lang w:val="en-US"/>
        </w:rPr>
        <w:drawing>
          <wp:inline distT="0" distB="0" distL="0" distR="0" wp14:anchorId="52D0F69C" wp14:editId="1EFA8481">
            <wp:extent cx="2944495" cy="2700655"/>
            <wp:effectExtent l="0" t="0" r="8255" b="444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4495" cy="2700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5F9217" w14:textId="27DA27FB" w:rsidR="00F4340E" w:rsidRPr="00D634B0" w:rsidRDefault="005E378F" w:rsidP="00F4340E">
      <w:pPr>
        <w:jc w:val="both"/>
        <w:rPr>
          <w:rFonts w:ascii="Times New Roman" w:hAnsi="Times New Roman" w:cs="Times New Roman"/>
          <w:noProof/>
          <w:lang w:val="en-US"/>
        </w:rPr>
      </w:pPr>
      <w:r w:rsidRPr="00E441E9">
        <w:rPr>
          <w:rFonts w:ascii="Times New Roman" w:hAnsi="Times New Roman" w:cs="Times New Roman"/>
          <w:b/>
          <w:bCs/>
          <w:noProof/>
          <w:lang w:val="en-US"/>
        </w:rPr>
        <w:t>Fig</w:t>
      </w:r>
      <w:r>
        <w:rPr>
          <w:rFonts w:ascii="Times New Roman" w:hAnsi="Times New Roman" w:cs="Times New Roman"/>
          <w:b/>
          <w:bCs/>
          <w:noProof/>
          <w:lang w:val="en-US"/>
        </w:rPr>
        <w:t>.</w:t>
      </w:r>
      <w:r w:rsidRPr="00E441E9">
        <w:rPr>
          <w:rFonts w:ascii="Times New Roman" w:hAnsi="Times New Roman" w:cs="Times New Roman"/>
          <w:b/>
          <w:bCs/>
          <w:noProof/>
          <w:lang w:val="en-US"/>
        </w:rPr>
        <w:t xml:space="preserve"> </w:t>
      </w:r>
      <w:r w:rsidR="00F4340E">
        <w:rPr>
          <w:rFonts w:ascii="Times New Roman" w:hAnsi="Times New Roman" w:cs="Times New Roman"/>
          <w:b/>
          <w:bCs/>
          <w:noProof/>
          <w:lang w:val="en-US"/>
        </w:rPr>
        <w:t>S1</w:t>
      </w:r>
      <w:r w:rsidR="00F4340E" w:rsidRPr="00E441E9">
        <w:rPr>
          <w:rFonts w:ascii="Times New Roman" w:hAnsi="Times New Roman" w:cs="Times New Roman"/>
          <w:b/>
          <w:bCs/>
          <w:noProof/>
          <w:lang w:val="en-US"/>
        </w:rPr>
        <w:t xml:space="preserve">: </w:t>
      </w:r>
      <w:r w:rsidR="00F4340E" w:rsidRPr="00D634B0">
        <w:rPr>
          <w:rFonts w:ascii="Times New Roman" w:hAnsi="Times New Roman" w:cs="Times New Roman"/>
          <w:noProof/>
          <w:lang w:val="en-US"/>
        </w:rPr>
        <w:t xml:space="preserve">Callus and shoot induction </w:t>
      </w:r>
      <w:r w:rsidR="00C8447B">
        <w:rPr>
          <w:rFonts w:ascii="Times New Roman" w:hAnsi="Times New Roman" w:cs="Times New Roman"/>
          <w:noProof/>
          <w:lang w:val="en-US"/>
        </w:rPr>
        <w:t xml:space="preserve">of </w:t>
      </w:r>
      <w:r w:rsidR="00C8447B" w:rsidRPr="00677F43">
        <w:rPr>
          <w:rFonts w:ascii="Times New Roman" w:hAnsi="Times New Roman" w:cs="Times New Roman"/>
          <w:i/>
          <w:iCs/>
        </w:rPr>
        <w:t>B</w:t>
      </w:r>
      <w:r w:rsidR="00C8447B">
        <w:rPr>
          <w:rFonts w:ascii="Times New Roman" w:hAnsi="Times New Roman" w:cs="Times New Roman"/>
          <w:i/>
          <w:iCs/>
        </w:rPr>
        <w:t>.</w:t>
      </w:r>
      <w:r w:rsidR="00C8447B" w:rsidRPr="00677F43">
        <w:rPr>
          <w:rFonts w:ascii="Times New Roman" w:hAnsi="Times New Roman" w:cs="Times New Roman"/>
          <w:i/>
          <w:iCs/>
        </w:rPr>
        <w:t xml:space="preserve"> napus</w:t>
      </w:r>
      <w:r w:rsidR="00C8447B">
        <w:rPr>
          <w:rFonts w:ascii="Times New Roman" w:hAnsi="Times New Roman" w:cs="Times New Roman"/>
        </w:rPr>
        <w:t>-RC</w:t>
      </w:r>
      <w:r w:rsidR="00F4340E">
        <w:rPr>
          <w:rFonts w:ascii="Times New Roman" w:hAnsi="Times New Roman" w:cs="Times New Roman"/>
          <w:noProof/>
          <w:lang w:val="en-US"/>
        </w:rPr>
        <w:t xml:space="preserve"> </w:t>
      </w:r>
      <w:r w:rsidR="00F4340E" w:rsidRPr="00D634B0">
        <w:rPr>
          <w:rFonts w:ascii="Times New Roman" w:hAnsi="Times New Roman" w:cs="Times New Roman"/>
          <w:noProof/>
          <w:lang w:val="en-US"/>
        </w:rPr>
        <w:t>cotyledons and hypocotyls</w:t>
      </w:r>
      <w:r w:rsidR="00F4340E">
        <w:rPr>
          <w:rFonts w:ascii="Times New Roman" w:hAnsi="Times New Roman" w:cs="Times New Roman"/>
          <w:noProof/>
          <w:lang w:val="en-US"/>
        </w:rPr>
        <w:t xml:space="preserve"> in tissue culture media supplemented with NAA</w:t>
      </w:r>
      <w:r w:rsidR="001A0547">
        <w:rPr>
          <w:rFonts w:ascii="Times New Roman" w:hAnsi="Times New Roman" w:cs="Times New Roman"/>
          <w:noProof/>
          <w:lang w:val="en-US"/>
        </w:rPr>
        <w:t xml:space="preserve"> (0.1 mg/L)</w:t>
      </w:r>
      <w:r w:rsidR="00F4340E">
        <w:rPr>
          <w:rFonts w:ascii="Times New Roman" w:hAnsi="Times New Roman" w:cs="Times New Roman"/>
          <w:noProof/>
          <w:lang w:val="en-US"/>
        </w:rPr>
        <w:t>, BAP</w:t>
      </w:r>
      <w:r w:rsidR="001A0547">
        <w:rPr>
          <w:rFonts w:ascii="Times New Roman" w:hAnsi="Times New Roman" w:cs="Times New Roman"/>
          <w:noProof/>
          <w:lang w:val="en-US"/>
        </w:rPr>
        <w:t xml:space="preserve"> (1.0 mg/L)</w:t>
      </w:r>
      <w:r w:rsidR="00F4340E">
        <w:rPr>
          <w:rFonts w:ascii="Times New Roman" w:hAnsi="Times New Roman" w:cs="Times New Roman"/>
          <w:noProof/>
          <w:lang w:val="en-US"/>
        </w:rPr>
        <w:t>, GA</w:t>
      </w:r>
      <w:r w:rsidR="00F4340E" w:rsidRPr="008B5310">
        <w:rPr>
          <w:rFonts w:ascii="Times New Roman" w:hAnsi="Times New Roman" w:cs="Times New Roman"/>
          <w:noProof/>
          <w:vertAlign w:val="subscript"/>
          <w:lang w:val="en-US"/>
        </w:rPr>
        <w:t>3</w:t>
      </w:r>
      <w:r w:rsidR="00F4340E" w:rsidRPr="00D634B0">
        <w:rPr>
          <w:rFonts w:ascii="Times New Roman" w:hAnsi="Times New Roman" w:cs="Times New Roman"/>
          <w:noProof/>
          <w:lang w:val="en-US"/>
        </w:rPr>
        <w:t xml:space="preserve"> </w:t>
      </w:r>
      <w:r w:rsidR="001A0547">
        <w:rPr>
          <w:rFonts w:ascii="Times New Roman" w:hAnsi="Times New Roman" w:cs="Times New Roman"/>
          <w:noProof/>
          <w:lang w:val="en-US"/>
        </w:rPr>
        <w:t xml:space="preserve">(0.01 mg/L) </w:t>
      </w:r>
      <w:r w:rsidR="00F4340E">
        <w:rPr>
          <w:rFonts w:ascii="Times New Roman" w:hAnsi="Times New Roman" w:cs="Times New Roman"/>
          <w:noProof/>
          <w:lang w:val="en-US"/>
        </w:rPr>
        <w:t>and AgNO</w:t>
      </w:r>
      <w:r w:rsidR="00F4340E" w:rsidRPr="008B5310">
        <w:rPr>
          <w:rFonts w:ascii="Times New Roman" w:hAnsi="Times New Roman" w:cs="Times New Roman"/>
          <w:noProof/>
          <w:vertAlign w:val="subscript"/>
          <w:lang w:val="en-US"/>
        </w:rPr>
        <w:t>3</w:t>
      </w:r>
      <w:r w:rsidR="001A0547">
        <w:rPr>
          <w:rFonts w:ascii="Times New Roman" w:hAnsi="Times New Roman" w:cs="Times New Roman"/>
          <w:noProof/>
          <w:vertAlign w:val="subscript"/>
          <w:lang w:val="en-US"/>
        </w:rPr>
        <w:t xml:space="preserve"> </w:t>
      </w:r>
      <w:r w:rsidR="001A0547">
        <w:rPr>
          <w:rFonts w:ascii="Times New Roman" w:hAnsi="Times New Roman" w:cs="Times New Roman"/>
          <w:noProof/>
          <w:lang w:val="en-US"/>
        </w:rPr>
        <w:t>(5 mg/L)</w:t>
      </w:r>
      <w:r w:rsidR="00F4340E">
        <w:rPr>
          <w:rFonts w:ascii="Times New Roman" w:hAnsi="Times New Roman" w:cs="Times New Roman"/>
          <w:noProof/>
          <w:lang w:val="en-US"/>
        </w:rPr>
        <w:t xml:space="preserve">. </w:t>
      </w:r>
      <w:r w:rsidR="00F4340E" w:rsidRPr="008B5310">
        <w:rPr>
          <w:rFonts w:ascii="Times New Roman" w:hAnsi="Times New Roman" w:cs="Times New Roman"/>
          <w:b/>
          <w:bCs/>
          <w:noProof/>
          <w:lang w:val="en-US"/>
        </w:rPr>
        <w:t>a)</w:t>
      </w:r>
      <w:r w:rsidR="00F4340E">
        <w:rPr>
          <w:rFonts w:ascii="Times New Roman" w:hAnsi="Times New Roman" w:cs="Times New Roman"/>
          <w:noProof/>
          <w:lang w:val="en-US"/>
        </w:rPr>
        <w:t xml:space="preserve"> C</w:t>
      </w:r>
      <w:r w:rsidR="00F4340E" w:rsidRPr="00D634B0">
        <w:rPr>
          <w:rFonts w:ascii="Times New Roman" w:hAnsi="Times New Roman" w:cs="Times New Roman"/>
          <w:noProof/>
          <w:lang w:val="en-US"/>
        </w:rPr>
        <w:t>otyledons with call</w:t>
      </w:r>
      <w:r w:rsidR="00F4340E">
        <w:rPr>
          <w:rFonts w:ascii="Times New Roman" w:hAnsi="Times New Roman" w:cs="Times New Roman"/>
          <w:noProof/>
          <w:lang w:val="en-US"/>
        </w:rPr>
        <w:t>i</w:t>
      </w:r>
      <w:r w:rsidR="00F4340E" w:rsidRPr="00D634B0">
        <w:rPr>
          <w:rFonts w:ascii="Times New Roman" w:hAnsi="Times New Roman" w:cs="Times New Roman"/>
          <w:noProof/>
          <w:lang w:val="en-US"/>
        </w:rPr>
        <w:t xml:space="preserve"> </w:t>
      </w:r>
      <w:r w:rsidR="001A0547">
        <w:rPr>
          <w:rFonts w:ascii="Times New Roman" w:hAnsi="Times New Roman" w:cs="Times New Roman"/>
          <w:noProof/>
          <w:lang w:val="en-US"/>
        </w:rPr>
        <w:t>(</w:t>
      </w:r>
      <w:r w:rsidR="00C8447B">
        <w:rPr>
          <w:rFonts w:ascii="Times New Roman" w:hAnsi="Times New Roman" w:cs="Times New Roman"/>
          <w:noProof/>
          <w:lang w:val="en-US"/>
        </w:rPr>
        <w:t>arrow</w:t>
      </w:r>
      <w:r w:rsidR="001A0547">
        <w:rPr>
          <w:rFonts w:ascii="Times New Roman" w:hAnsi="Times New Roman" w:cs="Times New Roman"/>
          <w:noProof/>
          <w:lang w:val="en-US"/>
        </w:rPr>
        <w:t xml:space="preserve">) </w:t>
      </w:r>
      <w:r w:rsidR="00F4340E" w:rsidRPr="00D634B0">
        <w:rPr>
          <w:rFonts w:ascii="Times New Roman" w:hAnsi="Times New Roman" w:cs="Times New Roman"/>
          <w:noProof/>
          <w:lang w:val="en-US"/>
        </w:rPr>
        <w:t xml:space="preserve">at the petiole end </w:t>
      </w:r>
      <w:r w:rsidR="00F93D42">
        <w:rPr>
          <w:rFonts w:ascii="Times New Roman" w:hAnsi="Times New Roman" w:cs="Times New Roman"/>
          <w:noProof/>
          <w:lang w:val="en-US"/>
        </w:rPr>
        <w:t xml:space="preserve">are observed following </w:t>
      </w:r>
      <w:r w:rsidR="00F4340E" w:rsidRPr="00D634B0">
        <w:rPr>
          <w:rFonts w:ascii="Times New Roman" w:hAnsi="Times New Roman" w:cs="Times New Roman"/>
          <w:noProof/>
          <w:lang w:val="en-US"/>
        </w:rPr>
        <w:t>1</w:t>
      </w:r>
      <w:r w:rsidR="00904E10">
        <w:rPr>
          <w:rFonts w:ascii="Times New Roman" w:hAnsi="Times New Roman" w:cs="Times New Roman"/>
          <w:noProof/>
          <w:lang w:val="en-US"/>
        </w:rPr>
        <w:t>-</w:t>
      </w:r>
      <w:r w:rsidR="00F4340E" w:rsidRPr="00D634B0">
        <w:rPr>
          <w:rFonts w:ascii="Times New Roman" w:hAnsi="Times New Roman" w:cs="Times New Roman"/>
          <w:noProof/>
          <w:lang w:val="en-US"/>
        </w:rPr>
        <w:t>week in callus induction medium</w:t>
      </w:r>
      <w:r w:rsidR="00F4340E">
        <w:rPr>
          <w:rFonts w:ascii="Times New Roman" w:hAnsi="Times New Roman" w:cs="Times New Roman"/>
          <w:noProof/>
          <w:lang w:val="en-US"/>
        </w:rPr>
        <w:t>.</w:t>
      </w:r>
      <w:r w:rsidR="00F4340E" w:rsidRPr="00D634B0">
        <w:rPr>
          <w:rFonts w:ascii="Times New Roman" w:hAnsi="Times New Roman" w:cs="Times New Roman"/>
          <w:noProof/>
          <w:lang w:val="en-US"/>
        </w:rPr>
        <w:t xml:space="preserve"> </w:t>
      </w:r>
      <w:r w:rsidR="00F4340E" w:rsidRPr="008B5310">
        <w:rPr>
          <w:rFonts w:ascii="Times New Roman" w:hAnsi="Times New Roman" w:cs="Times New Roman"/>
          <w:b/>
          <w:bCs/>
          <w:noProof/>
          <w:lang w:val="en-US"/>
        </w:rPr>
        <w:t>b)</w:t>
      </w:r>
      <w:r w:rsidR="00F4340E" w:rsidRPr="00D634B0">
        <w:rPr>
          <w:rFonts w:ascii="Times New Roman" w:hAnsi="Times New Roman" w:cs="Times New Roman"/>
          <w:noProof/>
          <w:lang w:val="en-US"/>
        </w:rPr>
        <w:t xml:space="preserve"> </w:t>
      </w:r>
      <w:r w:rsidR="00F4340E">
        <w:rPr>
          <w:rFonts w:ascii="Times New Roman" w:hAnsi="Times New Roman" w:cs="Times New Roman"/>
          <w:noProof/>
          <w:lang w:val="en-US"/>
        </w:rPr>
        <w:t>H</w:t>
      </w:r>
      <w:r w:rsidR="00F4340E" w:rsidRPr="00D634B0">
        <w:rPr>
          <w:rFonts w:ascii="Times New Roman" w:hAnsi="Times New Roman" w:cs="Times New Roman"/>
          <w:noProof/>
          <w:lang w:val="en-US"/>
        </w:rPr>
        <w:t>ypocotyls with call</w:t>
      </w:r>
      <w:r w:rsidR="00F4340E">
        <w:rPr>
          <w:rFonts w:ascii="Times New Roman" w:hAnsi="Times New Roman" w:cs="Times New Roman"/>
          <w:noProof/>
          <w:lang w:val="en-US"/>
        </w:rPr>
        <w:t>i</w:t>
      </w:r>
      <w:r w:rsidR="00F4340E" w:rsidRPr="00D634B0">
        <w:rPr>
          <w:rFonts w:ascii="Times New Roman" w:hAnsi="Times New Roman" w:cs="Times New Roman"/>
          <w:noProof/>
          <w:lang w:val="en-US"/>
        </w:rPr>
        <w:t xml:space="preserve"> </w:t>
      </w:r>
      <w:r w:rsidR="001A0547">
        <w:rPr>
          <w:rFonts w:ascii="Times New Roman" w:hAnsi="Times New Roman" w:cs="Times New Roman"/>
          <w:noProof/>
          <w:lang w:val="en-US"/>
        </w:rPr>
        <w:t xml:space="preserve">(arrow) </w:t>
      </w:r>
      <w:r w:rsidR="00F4340E" w:rsidRPr="00D634B0">
        <w:rPr>
          <w:rFonts w:ascii="Times New Roman" w:hAnsi="Times New Roman" w:cs="Times New Roman"/>
          <w:noProof/>
          <w:lang w:val="en-US"/>
        </w:rPr>
        <w:t>at the two cut ends 2 weeks in callus induction medium</w:t>
      </w:r>
      <w:r w:rsidR="00F4340E">
        <w:rPr>
          <w:rFonts w:ascii="Times New Roman" w:hAnsi="Times New Roman" w:cs="Times New Roman"/>
          <w:noProof/>
          <w:lang w:val="en-US"/>
        </w:rPr>
        <w:t>.</w:t>
      </w:r>
      <w:r w:rsidR="00F4340E" w:rsidRPr="00D634B0">
        <w:rPr>
          <w:rFonts w:ascii="Times New Roman" w:hAnsi="Times New Roman" w:cs="Times New Roman"/>
          <w:noProof/>
          <w:lang w:val="en-US"/>
        </w:rPr>
        <w:t xml:space="preserve"> </w:t>
      </w:r>
      <w:r w:rsidR="00F4340E" w:rsidRPr="008B5310">
        <w:rPr>
          <w:rFonts w:ascii="Times New Roman" w:hAnsi="Times New Roman" w:cs="Times New Roman"/>
          <w:b/>
          <w:bCs/>
          <w:noProof/>
          <w:lang w:val="en-US"/>
        </w:rPr>
        <w:t>c)</w:t>
      </w:r>
      <w:r w:rsidR="00F4340E" w:rsidRPr="00D634B0">
        <w:rPr>
          <w:rFonts w:ascii="Times New Roman" w:hAnsi="Times New Roman" w:cs="Times New Roman"/>
          <w:noProof/>
          <w:lang w:val="en-US"/>
        </w:rPr>
        <w:t xml:space="preserve"> </w:t>
      </w:r>
      <w:r w:rsidR="00F4340E">
        <w:rPr>
          <w:rFonts w:ascii="Times New Roman" w:hAnsi="Times New Roman" w:cs="Times New Roman"/>
          <w:noProof/>
          <w:lang w:val="en-US"/>
        </w:rPr>
        <w:t>S</w:t>
      </w:r>
      <w:r w:rsidR="00F4340E" w:rsidRPr="00D634B0">
        <w:rPr>
          <w:rFonts w:ascii="Times New Roman" w:hAnsi="Times New Roman" w:cs="Times New Roman"/>
          <w:noProof/>
          <w:lang w:val="en-US"/>
        </w:rPr>
        <w:t>hoot</w:t>
      </w:r>
      <w:r w:rsidR="00F4340E">
        <w:rPr>
          <w:rFonts w:ascii="Times New Roman" w:hAnsi="Times New Roman" w:cs="Times New Roman"/>
          <w:noProof/>
          <w:lang w:val="en-US"/>
        </w:rPr>
        <w:t>-</w:t>
      </w:r>
      <w:r w:rsidR="00F4340E" w:rsidRPr="00D634B0">
        <w:rPr>
          <w:rFonts w:ascii="Times New Roman" w:hAnsi="Times New Roman" w:cs="Times New Roman"/>
          <w:noProof/>
          <w:lang w:val="en-US"/>
        </w:rPr>
        <w:t>producing cotyledons 2</w:t>
      </w:r>
      <w:r w:rsidR="00F93D42">
        <w:rPr>
          <w:rFonts w:ascii="Times New Roman" w:hAnsi="Times New Roman" w:cs="Times New Roman"/>
          <w:noProof/>
          <w:lang w:val="en-US"/>
        </w:rPr>
        <w:t>-</w:t>
      </w:r>
      <w:r w:rsidR="00F4340E" w:rsidRPr="00D634B0">
        <w:rPr>
          <w:rFonts w:ascii="Times New Roman" w:hAnsi="Times New Roman" w:cs="Times New Roman"/>
          <w:noProof/>
          <w:lang w:val="en-US"/>
        </w:rPr>
        <w:t>weeks in shoot induction medium</w:t>
      </w:r>
      <w:r w:rsidR="00F4340E">
        <w:rPr>
          <w:rFonts w:ascii="Times New Roman" w:hAnsi="Times New Roman" w:cs="Times New Roman"/>
          <w:noProof/>
          <w:lang w:val="en-US"/>
        </w:rPr>
        <w:t xml:space="preserve">. </w:t>
      </w:r>
      <w:r w:rsidR="00F93D42">
        <w:rPr>
          <w:rFonts w:ascii="Times New Roman" w:hAnsi="Times New Roman" w:cs="Times New Roman"/>
          <w:noProof/>
          <w:lang w:val="en-US"/>
        </w:rPr>
        <w:t>A</w:t>
      </w:r>
      <w:r w:rsidR="00F4340E" w:rsidRPr="00D634B0">
        <w:rPr>
          <w:rFonts w:ascii="Times New Roman" w:hAnsi="Times New Roman" w:cs="Times New Roman"/>
          <w:noProof/>
          <w:lang w:val="en-US"/>
        </w:rPr>
        <w:t>rrows indicate shoot initials from cotyledon</w:t>
      </w:r>
      <w:r w:rsidR="00F93D42">
        <w:rPr>
          <w:rFonts w:ascii="Times New Roman" w:hAnsi="Times New Roman" w:cs="Times New Roman"/>
          <w:noProof/>
          <w:lang w:val="en-US"/>
        </w:rPr>
        <w:t>.</w:t>
      </w:r>
      <w:r w:rsidR="00F4340E">
        <w:rPr>
          <w:rFonts w:ascii="Times New Roman" w:hAnsi="Times New Roman" w:cs="Times New Roman"/>
          <w:noProof/>
          <w:lang w:val="en-US"/>
        </w:rPr>
        <w:t xml:space="preserve"> </w:t>
      </w:r>
      <w:r w:rsidR="00F4340E" w:rsidRPr="008B5310">
        <w:rPr>
          <w:rFonts w:ascii="Times New Roman" w:hAnsi="Times New Roman" w:cs="Times New Roman"/>
          <w:b/>
          <w:bCs/>
          <w:noProof/>
          <w:lang w:val="en-US"/>
        </w:rPr>
        <w:t>d)</w:t>
      </w:r>
      <w:r w:rsidR="00F4340E" w:rsidRPr="00D634B0">
        <w:rPr>
          <w:rFonts w:ascii="Times New Roman" w:hAnsi="Times New Roman" w:cs="Times New Roman"/>
          <w:noProof/>
          <w:lang w:val="en-US"/>
        </w:rPr>
        <w:t xml:space="preserve"> </w:t>
      </w:r>
      <w:r w:rsidR="00F4340E">
        <w:rPr>
          <w:rFonts w:ascii="Times New Roman" w:hAnsi="Times New Roman" w:cs="Times New Roman"/>
          <w:noProof/>
          <w:lang w:val="en-US"/>
        </w:rPr>
        <w:t>S</w:t>
      </w:r>
      <w:r w:rsidR="00F4340E" w:rsidRPr="00D634B0">
        <w:rPr>
          <w:rFonts w:ascii="Times New Roman" w:hAnsi="Times New Roman" w:cs="Times New Roman"/>
          <w:noProof/>
          <w:lang w:val="en-US"/>
        </w:rPr>
        <w:t>hoot</w:t>
      </w:r>
      <w:r w:rsidR="00F4340E">
        <w:rPr>
          <w:rFonts w:ascii="Times New Roman" w:hAnsi="Times New Roman" w:cs="Times New Roman"/>
          <w:noProof/>
          <w:lang w:val="en-US"/>
        </w:rPr>
        <w:t>-</w:t>
      </w:r>
      <w:r w:rsidR="00F4340E" w:rsidRPr="00D634B0">
        <w:rPr>
          <w:rFonts w:ascii="Times New Roman" w:hAnsi="Times New Roman" w:cs="Times New Roman"/>
          <w:noProof/>
          <w:lang w:val="en-US"/>
        </w:rPr>
        <w:t xml:space="preserve">producing hypocotyls </w:t>
      </w:r>
      <w:r w:rsidR="00F93D42">
        <w:rPr>
          <w:rFonts w:ascii="Times New Roman" w:hAnsi="Times New Roman" w:cs="Times New Roman"/>
          <w:noProof/>
          <w:lang w:val="en-US"/>
        </w:rPr>
        <w:t xml:space="preserve">following </w:t>
      </w:r>
      <w:r w:rsidR="00F4340E" w:rsidRPr="00D634B0">
        <w:rPr>
          <w:rFonts w:ascii="Times New Roman" w:hAnsi="Times New Roman" w:cs="Times New Roman"/>
          <w:noProof/>
          <w:lang w:val="en-US"/>
        </w:rPr>
        <w:t xml:space="preserve">4 weeks </w:t>
      </w:r>
      <w:r w:rsidR="00F93D42">
        <w:rPr>
          <w:rFonts w:ascii="Times New Roman" w:hAnsi="Times New Roman" w:cs="Times New Roman"/>
          <w:noProof/>
          <w:lang w:val="en-US"/>
        </w:rPr>
        <w:t>on</w:t>
      </w:r>
      <w:r w:rsidR="00F93D42" w:rsidRPr="00D634B0">
        <w:rPr>
          <w:rFonts w:ascii="Times New Roman" w:hAnsi="Times New Roman" w:cs="Times New Roman"/>
          <w:noProof/>
          <w:lang w:val="en-US"/>
        </w:rPr>
        <w:t xml:space="preserve"> </w:t>
      </w:r>
      <w:r w:rsidR="00F4340E" w:rsidRPr="00D634B0">
        <w:rPr>
          <w:rFonts w:ascii="Times New Roman" w:hAnsi="Times New Roman" w:cs="Times New Roman"/>
          <w:noProof/>
          <w:lang w:val="en-US"/>
        </w:rPr>
        <w:t xml:space="preserve">shoot induction medium. </w:t>
      </w:r>
      <w:r w:rsidR="00742A9F">
        <w:rPr>
          <w:rFonts w:ascii="Times New Roman" w:hAnsi="Times New Roman" w:cs="Times New Roman"/>
          <w:noProof/>
          <w:lang w:val="en-US"/>
        </w:rPr>
        <w:t>Red</w:t>
      </w:r>
      <w:r w:rsidR="00742A9F" w:rsidRPr="00D634B0">
        <w:rPr>
          <w:rFonts w:ascii="Times New Roman" w:hAnsi="Times New Roman" w:cs="Times New Roman"/>
          <w:noProof/>
          <w:lang w:val="en-US"/>
        </w:rPr>
        <w:t xml:space="preserve"> </w:t>
      </w:r>
      <w:r w:rsidR="00F4340E" w:rsidRPr="00D634B0">
        <w:rPr>
          <w:rFonts w:ascii="Times New Roman" w:hAnsi="Times New Roman" w:cs="Times New Roman"/>
          <w:noProof/>
          <w:lang w:val="en-US"/>
        </w:rPr>
        <w:t>arrow indicates a shoot initial from hypocotyl.</w:t>
      </w:r>
      <w:r w:rsidR="00F4340E">
        <w:rPr>
          <w:rFonts w:ascii="Times New Roman" w:hAnsi="Times New Roman" w:cs="Times New Roman"/>
          <w:noProof/>
          <w:lang w:val="en-US"/>
        </w:rPr>
        <w:t xml:space="preserve"> S</w:t>
      </w:r>
      <w:r w:rsidR="00F4340E" w:rsidRPr="00D634B0">
        <w:rPr>
          <w:rFonts w:ascii="Times New Roman" w:hAnsi="Times New Roman" w:cs="Times New Roman"/>
          <w:noProof/>
          <w:lang w:val="en-US"/>
        </w:rPr>
        <w:t>cale bar</w:t>
      </w:r>
      <w:r w:rsidR="00F4340E">
        <w:rPr>
          <w:rFonts w:ascii="Times New Roman" w:hAnsi="Times New Roman" w:cs="Times New Roman"/>
          <w:noProof/>
          <w:lang w:val="en-US"/>
        </w:rPr>
        <w:t>,</w:t>
      </w:r>
      <w:r w:rsidR="00F4340E" w:rsidRPr="00D634B0">
        <w:rPr>
          <w:rFonts w:ascii="Times New Roman" w:hAnsi="Times New Roman" w:cs="Times New Roman"/>
          <w:noProof/>
          <w:lang w:val="en-US"/>
        </w:rPr>
        <w:t xml:space="preserve"> 1 cm</w:t>
      </w:r>
      <w:r w:rsidR="00F4340E">
        <w:rPr>
          <w:rFonts w:ascii="Times New Roman" w:hAnsi="Times New Roman" w:cs="Times New Roman"/>
          <w:noProof/>
          <w:lang w:val="en-US"/>
        </w:rPr>
        <w:t xml:space="preserve">. </w:t>
      </w:r>
      <w:r w:rsidR="00F4340E" w:rsidRPr="00D634B0">
        <w:rPr>
          <w:rFonts w:ascii="Times New Roman" w:hAnsi="Times New Roman" w:cs="Times New Roman"/>
          <w:noProof/>
          <w:lang w:val="en-US"/>
        </w:rPr>
        <w:t xml:space="preserve"> </w:t>
      </w:r>
    </w:p>
    <w:p w14:paraId="2BB59723" w14:textId="544E1F00" w:rsidR="00F4340E" w:rsidRDefault="00F4340E" w:rsidP="00F4340E"/>
    <w:p w14:paraId="54082F7F" w14:textId="5F9140C2" w:rsidR="008664DA" w:rsidRDefault="008664DA" w:rsidP="008664DA"/>
    <w:p w14:paraId="626E32AF" w14:textId="389B461B" w:rsidR="00A21323" w:rsidRDefault="00A21323" w:rsidP="008664DA"/>
    <w:p w14:paraId="37DD4E2E" w14:textId="400D026B" w:rsidR="00A21323" w:rsidRDefault="00A21323" w:rsidP="008664DA"/>
    <w:p w14:paraId="4E229631" w14:textId="1FE8AF0B" w:rsidR="00A21323" w:rsidRDefault="00A21323" w:rsidP="008664DA"/>
    <w:p w14:paraId="3C8FF949" w14:textId="7A5B3983" w:rsidR="00A21323" w:rsidRDefault="00A21323" w:rsidP="008664DA"/>
    <w:p w14:paraId="0B08E896" w14:textId="674C5741" w:rsidR="00A21323" w:rsidRDefault="00A21323" w:rsidP="008664DA"/>
    <w:p w14:paraId="4763EB75" w14:textId="301C66C3" w:rsidR="008664DA" w:rsidRDefault="008664DA" w:rsidP="00180DCC">
      <w:pPr>
        <w:jc w:val="center"/>
        <w:rPr>
          <w:noProof/>
        </w:rPr>
      </w:pPr>
    </w:p>
    <w:p w14:paraId="4C9F1C1C" w14:textId="750BB2A0" w:rsidR="006E0BD2" w:rsidRDefault="006E0BD2" w:rsidP="00180DCC">
      <w:pPr>
        <w:jc w:val="center"/>
        <w:rPr>
          <w:noProof/>
        </w:rPr>
      </w:pPr>
    </w:p>
    <w:p w14:paraId="5CD0AD51" w14:textId="4C95ECBE" w:rsidR="006E0BD2" w:rsidRDefault="006E0BD2" w:rsidP="00180DCC">
      <w:pPr>
        <w:jc w:val="center"/>
        <w:rPr>
          <w:noProof/>
        </w:rPr>
      </w:pPr>
    </w:p>
    <w:p w14:paraId="2EA81994" w14:textId="01EA1378" w:rsidR="006E0BD2" w:rsidRDefault="006E0BD2" w:rsidP="00180DCC">
      <w:pPr>
        <w:jc w:val="center"/>
        <w:rPr>
          <w:noProof/>
        </w:rPr>
      </w:pPr>
    </w:p>
    <w:p w14:paraId="0BF987C3" w14:textId="7ED9FAE9" w:rsidR="006E0BD2" w:rsidRDefault="006E0BD2" w:rsidP="00180DCC">
      <w:pPr>
        <w:jc w:val="center"/>
        <w:rPr>
          <w:noProof/>
        </w:rPr>
      </w:pPr>
    </w:p>
    <w:p w14:paraId="0B7BC0E3" w14:textId="25A37F96" w:rsidR="006E0BD2" w:rsidRDefault="006E0BD2" w:rsidP="00180DCC">
      <w:pPr>
        <w:jc w:val="center"/>
        <w:rPr>
          <w:noProof/>
        </w:rPr>
      </w:pPr>
    </w:p>
    <w:p w14:paraId="0C625D09" w14:textId="3497D6F2" w:rsidR="006E0BD2" w:rsidRDefault="006E0BD2" w:rsidP="00180DCC">
      <w:pPr>
        <w:jc w:val="center"/>
        <w:rPr>
          <w:noProof/>
        </w:rPr>
      </w:pPr>
    </w:p>
    <w:p w14:paraId="401DCFFD" w14:textId="52C10117" w:rsidR="006E0BD2" w:rsidRDefault="006E0BD2" w:rsidP="00180DCC">
      <w:pPr>
        <w:jc w:val="center"/>
        <w:rPr>
          <w:noProof/>
        </w:rPr>
      </w:pPr>
    </w:p>
    <w:p w14:paraId="5153A393" w14:textId="10B71E8A" w:rsidR="006E0BD2" w:rsidRDefault="006E0BD2" w:rsidP="00180DCC">
      <w:pPr>
        <w:jc w:val="center"/>
        <w:rPr>
          <w:noProof/>
        </w:rPr>
      </w:pPr>
    </w:p>
    <w:p w14:paraId="5C1B4955" w14:textId="1DD91A5F" w:rsidR="006E0BD2" w:rsidRDefault="006E0BD2" w:rsidP="00180DCC">
      <w:pPr>
        <w:jc w:val="center"/>
        <w:rPr>
          <w:noProof/>
        </w:rPr>
      </w:pPr>
    </w:p>
    <w:p w14:paraId="2CD575D8" w14:textId="492DEB99" w:rsidR="006E0BD2" w:rsidRDefault="006E0BD2" w:rsidP="00180DCC">
      <w:pPr>
        <w:jc w:val="center"/>
        <w:rPr>
          <w:noProof/>
        </w:rPr>
      </w:pPr>
    </w:p>
    <w:p w14:paraId="465CE28B" w14:textId="7BCE5997" w:rsidR="006E0BD2" w:rsidRDefault="006E0BD2" w:rsidP="00180DCC">
      <w:pPr>
        <w:jc w:val="center"/>
      </w:pPr>
    </w:p>
    <w:p w14:paraId="34A54741" w14:textId="01B43557" w:rsidR="0012266C" w:rsidRDefault="00B22744" w:rsidP="00B22744">
      <w:pPr>
        <w:jc w:val="center"/>
      </w:pPr>
      <w:r>
        <w:rPr>
          <w:noProof/>
          <w:lang w:val="en-US"/>
        </w:rPr>
        <w:drawing>
          <wp:inline distT="0" distB="0" distL="0" distR="0" wp14:anchorId="25BA3B75" wp14:editId="5106E174">
            <wp:extent cx="5377180" cy="40970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180" cy="4097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C4E6A5" w14:textId="77777777" w:rsidR="0012266C" w:rsidRDefault="0012266C" w:rsidP="00180DCC">
      <w:pPr>
        <w:jc w:val="center"/>
      </w:pPr>
    </w:p>
    <w:p w14:paraId="6BF55669" w14:textId="6B68F044" w:rsidR="00180DCC" w:rsidRDefault="005E378F" w:rsidP="00180DCC">
      <w:pPr>
        <w:spacing w:line="360" w:lineRule="auto"/>
        <w:jc w:val="both"/>
        <w:rPr>
          <w:rFonts w:ascii="Times New Roman" w:hAnsi="Times New Roman" w:cs="Times New Roman"/>
          <w:noProof/>
        </w:rPr>
      </w:pPr>
      <w:bookmarkStart w:id="0" w:name="_Hlk89532677"/>
      <w:r>
        <w:rPr>
          <w:rFonts w:ascii="Times New Roman" w:hAnsi="Times New Roman" w:cs="Times New Roman"/>
          <w:b/>
          <w:bCs/>
          <w:noProof/>
          <w:lang w:val="en-US"/>
        </w:rPr>
        <w:t xml:space="preserve">Fig. </w:t>
      </w:r>
      <w:r w:rsidR="00180DCC">
        <w:rPr>
          <w:rFonts w:ascii="Times New Roman" w:hAnsi="Times New Roman" w:cs="Times New Roman"/>
          <w:b/>
          <w:bCs/>
          <w:noProof/>
          <w:lang w:val="en-US"/>
        </w:rPr>
        <w:t>S2</w:t>
      </w:r>
      <w:bookmarkEnd w:id="0"/>
      <w:r w:rsidR="00180DCC">
        <w:rPr>
          <w:rFonts w:ascii="Times New Roman" w:hAnsi="Times New Roman" w:cs="Times New Roman"/>
          <w:b/>
          <w:bCs/>
          <w:noProof/>
          <w:lang w:val="en-US"/>
        </w:rPr>
        <w:t>:</w:t>
      </w:r>
      <w:r w:rsidR="00F93D42">
        <w:rPr>
          <w:rFonts w:ascii="Times New Roman" w:hAnsi="Times New Roman" w:cs="Times New Roman"/>
          <w:b/>
          <w:bCs/>
          <w:noProof/>
          <w:lang w:val="en-US"/>
        </w:rPr>
        <w:t xml:space="preserve"> </w:t>
      </w:r>
      <w:r w:rsidR="00180DCC" w:rsidRPr="00F15CAA">
        <w:rPr>
          <w:rFonts w:ascii="Times New Roman" w:hAnsi="Times New Roman" w:cs="Times New Roman"/>
          <w:noProof/>
          <w:lang w:val="en-US"/>
        </w:rPr>
        <w:t xml:space="preserve">Optimisation of </w:t>
      </w:r>
      <w:r w:rsidR="00B22744" w:rsidRPr="00F15CAA">
        <w:rPr>
          <w:rFonts w:ascii="Times New Roman" w:hAnsi="Times New Roman" w:cs="Times New Roman"/>
          <w:noProof/>
          <w:lang w:val="en-US"/>
        </w:rPr>
        <w:t>plant gro</w:t>
      </w:r>
      <w:r w:rsidR="00B22744">
        <w:rPr>
          <w:rFonts w:ascii="Times New Roman" w:hAnsi="Times New Roman" w:cs="Times New Roman"/>
          <w:noProof/>
          <w:lang w:val="en-US"/>
        </w:rPr>
        <w:t>w</w:t>
      </w:r>
      <w:r w:rsidR="00B22744" w:rsidRPr="00F15CAA">
        <w:rPr>
          <w:rFonts w:ascii="Times New Roman" w:hAnsi="Times New Roman" w:cs="Times New Roman"/>
          <w:noProof/>
          <w:lang w:val="en-US"/>
        </w:rPr>
        <w:t>th regulators</w:t>
      </w:r>
      <w:r w:rsidR="00B22744">
        <w:rPr>
          <w:rFonts w:ascii="Times New Roman" w:hAnsi="Times New Roman" w:cs="Times New Roman"/>
          <w:noProof/>
          <w:lang w:val="en-US"/>
        </w:rPr>
        <w:t xml:space="preserve"> (NAA, BAP, GA</w:t>
      </w:r>
      <w:r w:rsidR="00B22744" w:rsidRPr="004D18A1">
        <w:rPr>
          <w:rFonts w:ascii="Times New Roman" w:hAnsi="Times New Roman" w:cs="Times New Roman"/>
          <w:noProof/>
          <w:vertAlign w:val="subscript"/>
          <w:lang w:val="en-US"/>
        </w:rPr>
        <w:t>3</w:t>
      </w:r>
      <w:r w:rsidR="00B22744">
        <w:rPr>
          <w:rFonts w:ascii="Times New Roman" w:hAnsi="Times New Roman" w:cs="Times New Roman"/>
          <w:noProof/>
          <w:lang w:val="en-US"/>
        </w:rPr>
        <w:t xml:space="preserve"> and zeatin) and </w:t>
      </w:r>
      <w:r w:rsidR="00180DCC" w:rsidRPr="00F15CAA">
        <w:rPr>
          <w:rFonts w:ascii="Times New Roman" w:hAnsi="Times New Roman" w:cs="Times New Roman"/>
          <w:noProof/>
          <w:lang w:val="en-US"/>
        </w:rPr>
        <w:t xml:space="preserve">silver nitrate </w:t>
      </w:r>
      <w:r w:rsidR="001A0547">
        <w:rPr>
          <w:rFonts w:ascii="Times New Roman" w:hAnsi="Times New Roman" w:cs="Times New Roman"/>
          <w:noProof/>
          <w:lang w:val="en-US"/>
        </w:rPr>
        <w:t>(AgNO</w:t>
      </w:r>
      <w:r w:rsidR="001A0547" w:rsidRPr="001A0547">
        <w:rPr>
          <w:rFonts w:ascii="Times New Roman" w:hAnsi="Times New Roman" w:cs="Times New Roman"/>
          <w:noProof/>
          <w:vertAlign w:val="subscript"/>
          <w:lang w:val="en-US"/>
        </w:rPr>
        <w:t>3</w:t>
      </w:r>
      <w:r w:rsidR="001A0547">
        <w:rPr>
          <w:rFonts w:ascii="Times New Roman" w:hAnsi="Times New Roman" w:cs="Times New Roman"/>
          <w:noProof/>
          <w:lang w:val="en-US"/>
        </w:rPr>
        <w:t xml:space="preserve">) </w:t>
      </w:r>
      <w:r w:rsidR="00180DCC" w:rsidRPr="00F15CAA">
        <w:rPr>
          <w:rFonts w:ascii="Times New Roman" w:hAnsi="Times New Roman" w:cs="Times New Roman"/>
          <w:noProof/>
          <w:lang w:val="en-US"/>
        </w:rPr>
        <w:t xml:space="preserve">and in </w:t>
      </w:r>
      <w:r w:rsidR="00180DCC" w:rsidRPr="00F15CAA">
        <w:rPr>
          <w:rFonts w:ascii="Times New Roman" w:hAnsi="Times New Roman" w:cs="Times New Roman"/>
          <w:i/>
          <w:iCs/>
          <w:noProof/>
          <w:lang w:val="en-US"/>
        </w:rPr>
        <w:t>in vitro</w:t>
      </w:r>
      <w:r w:rsidR="00180DCC" w:rsidRPr="00F15CAA">
        <w:rPr>
          <w:rFonts w:ascii="Times New Roman" w:hAnsi="Times New Roman" w:cs="Times New Roman"/>
          <w:noProof/>
          <w:lang w:val="en-US"/>
        </w:rPr>
        <w:t xml:space="preserve"> regenration media of </w:t>
      </w:r>
      <w:r w:rsidR="00180DCC" w:rsidRPr="00F15CAA">
        <w:rPr>
          <w:rFonts w:ascii="Times New Roman" w:hAnsi="Times New Roman" w:cs="Times New Roman"/>
          <w:i/>
          <w:iCs/>
          <w:noProof/>
          <w:lang w:val="en-US"/>
        </w:rPr>
        <w:t>B. napus</w:t>
      </w:r>
      <w:r w:rsidR="00B570A1">
        <w:rPr>
          <w:rFonts w:ascii="Times New Roman" w:hAnsi="Times New Roman" w:cs="Times New Roman"/>
          <w:noProof/>
          <w:lang w:val="en-US"/>
        </w:rPr>
        <w:t xml:space="preserve">-RC </w:t>
      </w:r>
      <w:r w:rsidR="00D32316" w:rsidRPr="004F4420">
        <w:rPr>
          <w:rFonts w:ascii="Times New Roman" w:hAnsi="Times New Roman" w:cs="Times New Roman"/>
          <w:b/>
          <w:bCs/>
          <w:noProof/>
          <w:lang w:val="en-US"/>
        </w:rPr>
        <w:t>a)</w:t>
      </w:r>
      <w:r w:rsidR="00D32316">
        <w:rPr>
          <w:rFonts w:ascii="Times New Roman" w:hAnsi="Times New Roman" w:cs="Times New Roman"/>
          <w:noProof/>
          <w:lang w:val="en-US"/>
        </w:rPr>
        <w:t xml:space="preserve"> </w:t>
      </w:r>
      <w:r w:rsidR="00B22744">
        <w:rPr>
          <w:rFonts w:ascii="Times New Roman" w:hAnsi="Times New Roman" w:cs="Times New Roman"/>
          <w:noProof/>
          <w:lang w:val="en-US"/>
        </w:rPr>
        <w:t>T</w:t>
      </w:r>
      <w:r w:rsidR="00B22744" w:rsidRPr="004D18A1">
        <w:rPr>
          <w:rFonts w:ascii="Times New Roman" w:hAnsi="Times New Roman" w:cs="Times New Roman"/>
          <w:noProof/>
          <w:lang w:val="en-US"/>
        </w:rPr>
        <w:t>he average number of explants producing</w:t>
      </w:r>
      <w:r w:rsidR="00B22744">
        <w:rPr>
          <w:rFonts w:ascii="Times New Roman" w:hAnsi="Times New Roman" w:cs="Times New Roman"/>
          <w:noProof/>
          <w:lang w:val="en-US"/>
        </w:rPr>
        <w:t xml:space="preserve"> </w:t>
      </w:r>
      <w:r w:rsidR="00B22744" w:rsidRPr="004D18A1">
        <w:rPr>
          <w:rFonts w:ascii="Times New Roman" w:hAnsi="Times New Roman" w:cs="Times New Roman"/>
          <w:noProof/>
          <w:lang w:val="en-US"/>
        </w:rPr>
        <w:t>call</w:t>
      </w:r>
      <w:r w:rsidR="00B22744">
        <w:rPr>
          <w:rFonts w:ascii="Times New Roman" w:hAnsi="Times New Roman" w:cs="Times New Roman"/>
          <w:noProof/>
          <w:lang w:val="en-US"/>
        </w:rPr>
        <w:t>i</w:t>
      </w:r>
      <w:r w:rsidR="00B22744" w:rsidRPr="004D18A1">
        <w:rPr>
          <w:rFonts w:ascii="Times New Roman" w:hAnsi="Times New Roman" w:cs="Times New Roman"/>
          <w:noProof/>
          <w:lang w:val="en-US"/>
        </w:rPr>
        <w:t xml:space="preserve"> in</w:t>
      </w:r>
      <w:r w:rsidR="004F4420">
        <w:rPr>
          <w:rFonts w:ascii="Times New Roman" w:hAnsi="Times New Roman" w:cs="Times New Roman"/>
          <w:noProof/>
          <w:lang w:val="en-US"/>
        </w:rPr>
        <w:t xml:space="preserve"> </w:t>
      </w:r>
      <w:r w:rsidR="00A84AA8">
        <w:rPr>
          <w:rFonts w:ascii="Times New Roman" w:hAnsi="Times New Roman" w:cs="Times New Roman"/>
          <w:noProof/>
          <w:lang w:val="en-US"/>
        </w:rPr>
        <w:t xml:space="preserve">six </w:t>
      </w:r>
      <w:r w:rsidR="00B22744">
        <w:rPr>
          <w:rFonts w:ascii="Times New Roman" w:hAnsi="Times New Roman" w:cs="Times New Roman"/>
          <w:noProof/>
          <w:lang w:val="en-US"/>
        </w:rPr>
        <w:t xml:space="preserve">CIM </w:t>
      </w:r>
      <w:r w:rsidR="004F4420">
        <w:rPr>
          <w:rFonts w:ascii="Times New Roman" w:hAnsi="Times New Roman" w:cs="Times New Roman"/>
          <w:noProof/>
          <w:lang w:val="en-US"/>
        </w:rPr>
        <w:t>(</w:t>
      </w:r>
      <w:r w:rsidR="00F14CD3">
        <w:rPr>
          <w:rFonts w:ascii="Times New Roman" w:hAnsi="Times New Roman" w:cs="Times New Roman"/>
          <w:noProof/>
          <w:lang w:val="en-US"/>
        </w:rPr>
        <w:t xml:space="preserve">see </w:t>
      </w:r>
      <w:r w:rsidR="00B22744">
        <w:rPr>
          <w:rFonts w:ascii="Times New Roman" w:hAnsi="Times New Roman" w:cs="Times New Roman"/>
          <w:noProof/>
          <w:lang w:val="en-US"/>
        </w:rPr>
        <w:t xml:space="preserve">Table </w:t>
      </w:r>
      <w:r w:rsidR="00BC3A9F">
        <w:rPr>
          <w:rFonts w:ascii="Times New Roman" w:hAnsi="Times New Roman" w:cs="Times New Roman"/>
          <w:noProof/>
          <w:lang w:val="en-US"/>
        </w:rPr>
        <w:t>S</w:t>
      </w:r>
      <w:r w:rsidR="007A3975">
        <w:rPr>
          <w:rFonts w:ascii="Times New Roman" w:hAnsi="Times New Roman" w:cs="Times New Roman"/>
          <w:noProof/>
          <w:lang w:val="en-US"/>
        </w:rPr>
        <w:t xml:space="preserve">6 </w:t>
      </w:r>
      <w:r w:rsidR="004F4420">
        <w:rPr>
          <w:rFonts w:ascii="Times New Roman" w:hAnsi="Times New Roman" w:cs="Times New Roman"/>
          <w:noProof/>
          <w:lang w:val="en-US"/>
        </w:rPr>
        <w:t>for details)</w:t>
      </w:r>
      <w:r w:rsidR="007F0F30">
        <w:rPr>
          <w:rFonts w:ascii="Times New Roman" w:hAnsi="Times New Roman" w:cs="Times New Roman"/>
          <w:noProof/>
          <w:lang w:val="en-US"/>
        </w:rPr>
        <w:t xml:space="preserve"> (n=20)</w:t>
      </w:r>
      <w:r w:rsidR="00B22744">
        <w:rPr>
          <w:rFonts w:ascii="Times New Roman" w:hAnsi="Times New Roman" w:cs="Times New Roman"/>
          <w:noProof/>
          <w:lang w:val="en-US"/>
        </w:rPr>
        <w:t xml:space="preserve"> </w:t>
      </w:r>
      <w:r w:rsidR="00D32316">
        <w:rPr>
          <w:rFonts w:ascii="Times New Roman" w:hAnsi="Times New Roman" w:cs="Times New Roman"/>
          <w:noProof/>
          <w:lang w:val="en-US"/>
        </w:rPr>
        <w:t xml:space="preserve"> </w:t>
      </w:r>
      <w:r w:rsidR="00D32316" w:rsidRPr="004F4420">
        <w:rPr>
          <w:rFonts w:ascii="Times New Roman" w:hAnsi="Times New Roman" w:cs="Times New Roman"/>
          <w:b/>
          <w:bCs/>
          <w:noProof/>
          <w:lang w:val="en-US"/>
        </w:rPr>
        <w:t>b)</w:t>
      </w:r>
      <w:r w:rsidR="00D32316">
        <w:rPr>
          <w:rFonts w:ascii="Times New Roman" w:hAnsi="Times New Roman" w:cs="Times New Roman"/>
          <w:noProof/>
          <w:lang w:val="en-US"/>
        </w:rPr>
        <w:t xml:space="preserve"> </w:t>
      </w:r>
      <w:r w:rsidR="00B22744">
        <w:rPr>
          <w:rFonts w:ascii="Times New Roman" w:hAnsi="Times New Roman" w:cs="Times New Roman"/>
          <w:noProof/>
          <w:lang w:val="en-US"/>
        </w:rPr>
        <w:t>t</w:t>
      </w:r>
      <w:r w:rsidR="00180DCC" w:rsidRPr="00F15CAA">
        <w:rPr>
          <w:rFonts w:ascii="Times New Roman" w:hAnsi="Times New Roman" w:cs="Times New Roman"/>
          <w:noProof/>
          <w:lang w:val="en-US"/>
        </w:rPr>
        <w:t xml:space="preserve">he average number of explants producing shoots </w:t>
      </w:r>
      <w:r w:rsidR="00180DCC" w:rsidRPr="00180DCC">
        <w:rPr>
          <w:rFonts w:ascii="Times New Roman" w:hAnsi="Times New Roman" w:cs="Times New Roman"/>
          <w:noProof/>
          <w:lang w:val="en-US"/>
        </w:rPr>
        <w:t>at 0</w:t>
      </w:r>
      <w:r w:rsidR="00180DCC">
        <w:rPr>
          <w:rFonts w:ascii="Times New Roman" w:hAnsi="Times New Roman" w:cs="Times New Roman"/>
          <w:noProof/>
          <w:lang w:val="en-US"/>
        </w:rPr>
        <w:t xml:space="preserve">, 2.5, 5.0 and </w:t>
      </w:r>
      <w:r w:rsidR="00180DCC" w:rsidRPr="00180DCC">
        <w:rPr>
          <w:rFonts w:ascii="Times New Roman" w:hAnsi="Times New Roman" w:cs="Times New Roman"/>
          <w:noProof/>
          <w:lang w:val="en-US"/>
        </w:rPr>
        <w:t>7.5</w:t>
      </w:r>
      <w:r w:rsidR="00180DCC" w:rsidRPr="00F15CAA">
        <w:rPr>
          <w:rFonts w:ascii="Times New Roman" w:hAnsi="Times New Roman" w:cs="Times New Roman"/>
          <w:noProof/>
          <w:lang w:val="en-US"/>
        </w:rPr>
        <w:t xml:space="preserve"> mg/</w:t>
      </w:r>
      <w:r w:rsidR="00180DCC">
        <w:rPr>
          <w:rFonts w:ascii="Times New Roman" w:hAnsi="Times New Roman" w:cs="Times New Roman"/>
          <w:noProof/>
          <w:lang w:val="en-US"/>
        </w:rPr>
        <w:t>L</w:t>
      </w:r>
      <w:r w:rsidR="00180DCC" w:rsidRPr="00F15CAA">
        <w:rPr>
          <w:rFonts w:ascii="Times New Roman" w:hAnsi="Times New Roman" w:cs="Times New Roman"/>
          <w:noProof/>
          <w:lang w:val="en-US"/>
        </w:rPr>
        <w:t xml:space="preserve"> silver nitrat</w:t>
      </w:r>
      <w:r w:rsidR="00E96783">
        <w:rPr>
          <w:rFonts w:ascii="Times New Roman" w:hAnsi="Times New Roman" w:cs="Times New Roman"/>
          <w:noProof/>
          <w:lang w:val="en-US"/>
        </w:rPr>
        <w:t xml:space="preserve">e </w:t>
      </w:r>
      <w:r w:rsidR="007F0F30">
        <w:rPr>
          <w:rFonts w:ascii="Times New Roman" w:hAnsi="Times New Roman" w:cs="Times New Roman"/>
          <w:noProof/>
          <w:lang w:val="en-US"/>
        </w:rPr>
        <w:t>(n=10)</w:t>
      </w:r>
      <w:r w:rsidR="004F4420">
        <w:rPr>
          <w:rFonts w:ascii="Times New Roman" w:hAnsi="Times New Roman" w:cs="Times New Roman"/>
          <w:noProof/>
          <w:lang w:val="en-US"/>
        </w:rPr>
        <w:t xml:space="preserve"> </w:t>
      </w:r>
      <w:r w:rsidR="00D32316" w:rsidRPr="004F4420">
        <w:rPr>
          <w:rFonts w:ascii="Times New Roman" w:hAnsi="Times New Roman" w:cs="Times New Roman"/>
          <w:b/>
          <w:bCs/>
          <w:noProof/>
          <w:lang w:val="en-US"/>
        </w:rPr>
        <w:t>c</w:t>
      </w:r>
      <w:r w:rsidR="00180DCC" w:rsidRPr="004F4420">
        <w:rPr>
          <w:rFonts w:ascii="Times New Roman" w:hAnsi="Times New Roman" w:cs="Times New Roman"/>
          <w:b/>
          <w:bCs/>
          <w:noProof/>
          <w:lang w:val="en-US"/>
        </w:rPr>
        <w:t>)</w:t>
      </w:r>
      <w:r w:rsidR="004F4420">
        <w:rPr>
          <w:rFonts w:ascii="Times New Roman" w:hAnsi="Times New Roman" w:cs="Times New Roman"/>
          <w:noProof/>
          <w:lang w:val="en-US"/>
        </w:rPr>
        <w:t xml:space="preserve"> </w:t>
      </w:r>
      <w:bookmarkStart w:id="1" w:name="_Hlk87287371"/>
      <w:r w:rsidR="00F93D42">
        <w:rPr>
          <w:rFonts w:ascii="Times New Roman" w:hAnsi="Times New Roman" w:cs="Times New Roman"/>
          <w:noProof/>
          <w:lang w:val="en-US"/>
        </w:rPr>
        <w:t>T</w:t>
      </w:r>
      <w:r w:rsidR="004D18A1">
        <w:rPr>
          <w:rFonts w:ascii="Times New Roman" w:hAnsi="Times New Roman" w:cs="Times New Roman"/>
          <w:noProof/>
          <w:lang w:val="en-US"/>
        </w:rPr>
        <w:t xml:space="preserve">he average number of explants </w:t>
      </w:r>
      <w:r w:rsidR="004D18A1" w:rsidRPr="004D18A1">
        <w:rPr>
          <w:rFonts w:ascii="Times New Roman" w:hAnsi="Times New Roman" w:cs="Times New Roman"/>
          <w:noProof/>
          <w:lang w:val="en-US"/>
        </w:rPr>
        <w:t xml:space="preserve">producing </w:t>
      </w:r>
      <w:r w:rsidR="00180DCC" w:rsidRPr="004D18A1">
        <w:rPr>
          <w:rFonts w:ascii="Times New Roman" w:hAnsi="Times New Roman" w:cs="Times New Roman"/>
          <w:noProof/>
          <w:lang w:val="en-US"/>
        </w:rPr>
        <w:t>shoot</w:t>
      </w:r>
      <w:r w:rsidR="004D18A1" w:rsidRPr="004D18A1">
        <w:rPr>
          <w:rFonts w:ascii="Times New Roman" w:hAnsi="Times New Roman" w:cs="Times New Roman"/>
          <w:noProof/>
          <w:lang w:val="en-US"/>
        </w:rPr>
        <w:t>s</w:t>
      </w:r>
      <w:r w:rsidR="00180DCC" w:rsidRPr="00F15CAA">
        <w:rPr>
          <w:rFonts w:ascii="Times New Roman" w:hAnsi="Times New Roman" w:cs="Times New Roman"/>
          <w:noProof/>
          <w:lang w:val="en-US"/>
        </w:rPr>
        <w:t xml:space="preserve"> </w:t>
      </w:r>
      <w:r w:rsidR="004D18A1">
        <w:rPr>
          <w:rFonts w:ascii="Times New Roman" w:hAnsi="Times New Roman" w:cs="Times New Roman"/>
          <w:noProof/>
          <w:lang w:val="en-US"/>
        </w:rPr>
        <w:t xml:space="preserve">in </w:t>
      </w:r>
      <w:r w:rsidR="00A84AA8">
        <w:rPr>
          <w:rFonts w:ascii="Times New Roman" w:hAnsi="Times New Roman" w:cs="Times New Roman"/>
          <w:noProof/>
          <w:lang w:val="en-US"/>
        </w:rPr>
        <w:t>seven</w:t>
      </w:r>
      <w:r w:rsidR="004D18A1">
        <w:rPr>
          <w:rFonts w:ascii="Times New Roman" w:hAnsi="Times New Roman" w:cs="Times New Roman"/>
          <w:noProof/>
          <w:lang w:val="en-US"/>
        </w:rPr>
        <w:t xml:space="preserve"> SIM </w:t>
      </w:r>
      <w:r w:rsidR="004F4420">
        <w:rPr>
          <w:rFonts w:ascii="Times New Roman" w:hAnsi="Times New Roman" w:cs="Times New Roman"/>
          <w:noProof/>
          <w:lang w:val="en-US"/>
        </w:rPr>
        <w:t>(</w:t>
      </w:r>
      <w:r w:rsidR="00F14CD3">
        <w:rPr>
          <w:rFonts w:ascii="Times New Roman" w:hAnsi="Times New Roman" w:cs="Times New Roman"/>
          <w:noProof/>
          <w:lang w:val="en-US"/>
        </w:rPr>
        <w:t>see</w:t>
      </w:r>
      <w:r w:rsidR="00180DCC">
        <w:rPr>
          <w:rFonts w:ascii="Times New Roman" w:hAnsi="Times New Roman" w:cs="Times New Roman"/>
          <w:noProof/>
          <w:lang w:val="en-US"/>
        </w:rPr>
        <w:t xml:space="preserve"> Table </w:t>
      </w:r>
      <w:r w:rsidR="00BC3A9F">
        <w:rPr>
          <w:rFonts w:ascii="Times New Roman" w:hAnsi="Times New Roman" w:cs="Times New Roman"/>
          <w:noProof/>
          <w:lang w:val="en-US"/>
        </w:rPr>
        <w:t>S</w:t>
      </w:r>
      <w:r w:rsidR="007A3975">
        <w:rPr>
          <w:rFonts w:ascii="Times New Roman" w:hAnsi="Times New Roman" w:cs="Times New Roman"/>
          <w:noProof/>
          <w:lang w:val="en-US"/>
        </w:rPr>
        <w:t>7</w:t>
      </w:r>
      <w:r w:rsidR="00BC3A9F">
        <w:rPr>
          <w:rFonts w:ascii="Times New Roman" w:hAnsi="Times New Roman" w:cs="Times New Roman"/>
          <w:noProof/>
          <w:lang w:val="en-US"/>
        </w:rPr>
        <w:t xml:space="preserve"> </w:t>
      </w:r>
      <w:r w:rsidR="004F4420">
        <w:rPr>
          <w:rFonts w:ascii="Times New Roman" w:hAnsi="Times New Roman" w:cs="Times New Roman"/>
          <w:noProof/>
          <w:lang w:val="en-US"/>
        </w:rPr>
        <w:t>for details)</w:t>
      </w:r>
      <w:r w:rsidR="007F0F30">
        <w:rPr>
          <w:rFonts w:ascii="Times New Roman" w:hAnsi="Times New Roman" w:cs="Times New Roman"/>
          <w:noProof/>
          <w:lang w:val="en-US"/>
        </w:rPr>
        <w:t xml:space="preserve"> (n=9)</w:t>
      </w:r>
      <w:r w:rsidR="004F4420">
        <w:rPr>
          <w:rFonts w:ascii="Times New Roman" w:hAnsi="Times New Roman" w:cs="Times New Roman"/>
          <w:noProof/>
          <w:lang w:val="en-US"/>
        </w:rPr>
        <w:t xml:space="preserve"> </w:t>
      </w:r>
      <w:r w:rsidR="00180DCC">
        <w:rPr>
          <w:rFonts w:ascii="Times New Roman" w:hAnsi="Times New Roman" w:cs="Times New Roman"/>
          <w:noProof/>
          <w:lang w:val="en-US"/>
        </w:rPr>
        <w:t xml:space="preserve"> </w:t>
      </w:r>
      <w:bookmarkEnd w:id="1"/>
      <w:r w:rsidR="00180DCC" w:rsidRPr="004D18A1">
        <w:rPr>
          <w:rFonts w:ascii="Times New Roman" w:hAnsi="Times New Roman" w:cs="Times New Roman"/>
          <w:b/>
          <w:bCs/>
          <w:noProof/>
          <w:lang w:val="en-US"/>
        </w:rPr>
        <w:t>d)</w:t>
      </w:r>
      <w:r w:rsidR="00180DCC" w:rsidRPr="00F15CAA">
        <w:rPr>
          <w:rFonts w:ascii="Times New Roman" w:hAnsi="Times New Roman" w:cs="Times New Roman"/>
          <w:noProof/>
          <w:lang w:val="en-US"/>
        </w:rPr>
        <w:t xml:space="preserve"> </w:t>
      </w:r>
      <w:r w:rsidR="00180DCC">
        <w:rPr>
          <w:rFonts w:ascii="Times New Roman" w:hAnsi="Times New Roman" w:cs="Times New Roman"/>
          <w:noProof/>
          <w:lang w:val="en-US"/>
        </w:rPr>
        <w:t>A</w:t>
      </w:r>
      <w:r w:rsidR="00180DCC" w:rsidRPr="00F15CAA">
        <w:rPr>
          <w:rFonts w:ascii="Times New Roman" w:hAnsi="Times New Roman" w:cs="Times New Roman"/>
          <w:noProof/>
          <w:lang w:val="en-US"/>
        </w:rPr>
        <w:t>verage number of shoots producing roots</w:t>
      </w:r>
      <w:r w:rsidR="007F0F30">
        <w:rPr>
          <w:rFonts w:ascii="Times New Roman" w:hAnsi="Times New Roman" w:cs="Times New Roman"/>
          <w:noProof/>
          <w:lang w:val="en-US"/>
        </w:rPr>
        <w:t xml:space="preserve"> at 0,</w:t>
      </w:r>
      <w:r w:rsidR="000175D4">
        <w:rPr>
          <w:rFonts w:ascii="Times New Roman" w:hAnsi="Times New Roman" w:cs="Times New Roman"/>
          <w:noProof/>
          <w:lang w:val="en-US"/>
        </w:rPr>
        <w:t xml:space="preserve"> </w:t>
      </w:r>
      <w:r w:rsidR="007F0F30">
        <w:rPr>
          <w:rFonts w:ascii="Times New Roman" w:hAnsi="Times New Roman" w:cs="Times New Roman"/>
          <w:noProof/>
          <w:lang w:val="en-US"/>
        </w:rPr>
        <w:t>0.5,</w:t>
      </w:r>
      <w:r w:rsidR="000175D4">
        <w:rPr>
          <w:rFonts w:ascii="Times New Roman" w:hAnsi="Times New Roman" w:cs="Times New Roman"/>
          <w:noProof/>
          <w:lang w:val="en-US"/>
        </w:rPr>
        <w:t xml:space="preserve"> </w:t>
      </w:r>
      <w:r w:rsidR="007F0F30">
        <w:rPr>
          <w:rFonts w:ascii="Times New Roman" w:hAnsi="Times New Roman" w:cs="Times New Roman"/>
          <w:noProof/>
          <w:lang w:val="en-US"/>
        </w:rPr>
        <w:t>1.0 and 2.0 mg/L IBA (n=3</w:t>
      </w:r>
      <w:r w:rsidR="005F2B02">
        <w:rPr>
          <w:rFonts w:ascii="Times New Roman" w:hAnsi="Times New Roman" w:cs="Times New Roman"/>
          <w:noProof/>
          <w:lang w:val="en-US"/>
        </w:rPr>
        <w:t xml:space="preserve"> to 5</w:t>
      </w:r>
      <w:r w:rsidR="007F0F30">
        <w:rPr>
          <w:rFonts w:ascii="Times New Roman" w:hAnsi="Times New Roman" w:cs="Times New Roman"/>
          <w:noProof/>
          <w:lang w:val="en-US"/>
        </w:rPr>
        <w:t>)</w:t>
      </w:r>
      <w:r w:rsidR="007A3975">
        <w:rPr>
          <w:rFonts w:ascii="Times New Roman" w:hAnsi="Times New Roman" w:cs="Times New Roman"/>
          <w:noProof/>
          <w:lang w:val="en-US"/>
        </w:rPr>
        <w:t>.</w:t>
      </w:r>
      <w:r w:rsidR="00180DCC" w:rsidRPr="00373C11">
        <w:rPr>
          <w:rFonts w:ascii="Times New Roman" w:hAnsi="Times New Roman" w:cs="Times New Roman"/>
          <w:sz w:val="24"/>
          <w:szCs w:val="24"/>
        </w:rPr>
        <w:t xml:space="preserve"> </w:t>
      </w:r>
      <w:r w:rsidR="004F4420">
        <w:rPr>
          <w:rFonts w:ascii="Times New Roman" w:hAnsi="Times New Roman" w:cs="Times New Roman"/>
          <w:sz w:val="24"/>
          <w:szCs w:val="24"/>
        </w:rPr>
        <w:t>E</w:t>
      </w:r>
      <w:r w:rsidR="00180DCC" w:rsidRPr="00373C11">
        <w:rPr>
          <w:rFonts w:ascii="Times New Roman" w:hAnsi="Times New Roman" w:cs="Times New Roman"/>
          <w:noProof/>
        </w:rPr>
        <w:t>rror bars</w:t>
      </w:r>
      <w:r w:rsidR="004F4420">
        <w:rPr>
          <w:rFonts w:ascii="Times New Roman" w:hAnsi="Times New Roman" w:cs="Times New Roman"/>
          <w:noProof/>
        </w:rPr>
        <w:t xml:space="preserve"> </w:t>
      </w:r>
      <w:r w:rsidR="00D32316">
        <w:rPr>
          <w:rFonts w:ascii="Times New Roman" w:hAnsi="Times New Roman" w:cs="Times New Roman"/>
          <w:noProof/>
        </w:rPr>
        <w:t>are</w:t>
      </w:r>
      <w:r w:rsidR="00D32316" w:rsidRPr="00373C11">
        <w:rPr>
          <w:rFonts w:ascii="Times New Roman" w:hAnsi="Times New Roman" w:cs="Times New Roman"/>
          <w:noProof/>
        </w:rPr>
        <w:t xml:space="preserve"> </w:t>
      </w:r>
      <w:r w:rsidR="00180DCC" w:rsidRPr="00373C11">
        <w:rPr>
          <w:rFonts w:ascii="Times New Roman" w:hAnsi="Times New Roman" w:cs="Times New Roman"/>
          <w:noProof/>
        </w:rPr>
        <w:t xml:space="preserve">standard error of </w:t>
      </w:r>
      <w:r w:rsidR="00D32316">
        <w:rPr>
          <w:rFonts w:ascii="Times New Roman" w:hAnsi="Times New Roman" w:cs="Times New Roman"/>
          <w:noProof/>
        </w:rPr>
        <w:t xml:space="preserve">the </w:t>
      </w:r>
      <w:r w:rsidR="00180DCC" w:rsidRPr="00373C11">
        <w:rPr>
          <w:rFonts w:ascii="Times New Roman" w:hAnsi="Times New Roman" w:cs="Times New Roman"/>
          <w:noProof/>
        </w:rPr>
        <w:t>mean</w:t>
      </w:r>
      <w:r w:rsidR="00D32316">
        <w:rPr>
          <w:rFonts w:ascii="Times New Roman" w:hAnsi="Times New Roman" w:cs="Times New Roman"/>
          <w:noProof/>
        </w:rPr>
        <w:t>.</w:t>
      </w:r>
      <w:r w:rsidR="00180DCC" w:rsidRPr="00373C11">
        <w:rPr>
          <w:rFonts w:ascii="Times New Roman" w:hAnsi="Times New Roman" w:cs="Times New Roman"/>
          <w:noProof/>
        </w:rPr>
        <w:t xml:space="preserve"> </w:t>
      </w:r>
      <w:r w:rsidR="00D32316">
        <w:rPr>
          <w:rFonts w:ascii="Times New Roman" w:hAnsi="Times New Roman" w:cs="Times New Roman"/>
          <w:noProof/>
        </w:rPr>
        <w:t>M</w:t>
      </w:r>
      <w:r w:rsidR="00180DCC" w:rsidRPr="00373C11">
        <w:rPr>
          <w:rFonts w:ascii="Times New Roman" w:hAnsi="Times New Roman" w:cs="Times New Roman"/>
          <w:noProof/>
        </w:rPr>
        <w:t xml:space="preserve">eans that do not share the same letter are significantly different </w:t>
      </w:r>
      <w:r w:rsidR="00F93D42">
        <w:rPr>
          <w:rFonts w:ascii="Times New Roman" w:hAnsi="Times New Roman" w:cs="Times New Roman"/>
          <w:noProof/>
        </w:rPr>
        <w:t xml:space="preserve">from each other </w:t>
      </w:r>
      <w:r w:rsidR="00180DCC" w:rsidRPr="00373C11">
        <w:rPr>
          <w:rFonts w:ascii="Times New Roman" w:hAnsi="Times New Roman" w:cs="Times New Roman"/>
          <w:noProof/>
        </w:rPr>
        <w:t>according to Fisher’s Least Significance Difference (protected) test at the 5% confidence level</w:t>
      </w:r>
      <w:r w:rsidR="004D18A1">
        <w:rPr>
          <w:rFonts w:ascii="Times New Roman" w:hAnsi="Times New Roman" w:cs="Times New Roman"/>
          <w:noProof/>
        </w:rPr>
        <w:t>.</w:t>
      </w:r>
    </w:p>
    <w:p w14:paraId="71FC2C5B" w14:textId="723E9443" w:rsidR="000B1450" w:rsidRDefault="000B1450" w:rsidP="00180DCC">
      <w:pPr>
        <w:spacing w:line="360" w:lineRule="auto"/>
        <w:jc w:val="both"/>
        <w:rPr>
          <w:rFonts w:ascii="Times New Roman" w:hAnsi="Times New Roman" w:cs="Times New Roman"/>
          <w:noProof/>
        </w:rPr>
      </w:pPr>
    </w:p>
    <w:p w14:paraId="65CACA0B" w14:textId="721DEB79" w:rsidR="000B1450" w:rsidRDefault="000B1450" w:rsidP="00180DCC">
      <w:pPr>
        <w:spacing w:line="360" w:lineRule="auto"/>
        <w:jc w:val="both"/>
        <w:rPr>
          <w:rFonts w:ascii="Times New Roman" w:hAnsi="Times New Roman" w:cs="Times New Roman"/>
          <w:noProof/>
        </w:rPr>
      </w:pPr>
    </w:p>
    <w:p w14:paraId="00DF69A3" w14:textId="3AE9DF20" w:rsidR="00E96F9C" w:rsidRDefault="00E96F9C" w:rsidP="00180DCC">
      <w:pPr>
        <w:spacing w:line="360" w:lineRule="auto"/>
        <w:jc w:val="both"/>
        <w:rPr>
          <w:rFonts w:ascii="Times New Roman" w:hAnsi="Times New Roman" w:cs="Times New Roman"/>
          <w:noProof/>
        </w:rPr>
      </w:pPr>
    </w:p>
    <w:p w14:paraId="3921A2C5" w14:textId="5A6E38BB" w:rsidR="00E96F9C" w:rsidRDefault="00E96F9C" w:rsidP="00180DCC">
      <w:pPr>
        <w:spacing w:line="360" w:lineRule="auto"/>
        <w:jc w:val="both"/>
        <w:rPr>
          <w:rFonts w:ascii="Times New Roman" w:hAnsi="Times New Roman" w:cs="Times New Roman"/>
          <w:noProof/>
        </w:rPr>
      </w:pPr>
    </w:p>
    <w:p w14:paraId="51833D9E" w14:textId="14ABA1C3" w:rsidR="00E96F9C" w:rsidRDefault="00A104FD" w:rsidP="006A383F">
      <w:pPr>
        <w:spacing w:line="360" w:lineRule="auto"/>
        <w:jc w:val="center"/>
        <w:rPr>
          <w:rFonts w:ascii="Times New Roman" w:hAnsi="Times New Roman" w:cs="Times New Roman"/>
          <w:noProof/>
        </w:rPr>
      </w:pPr>
      <w:r>
        <w:rPr>
          <w:noProof/>
          <w:lang w:val="en-US"/>
        </w:rPr>
        <w:lastRenderedPageBreak/>
        <w:drawing>
          <wp:inline distT="0" distB="0" distL="0" distR="0" wp14:anchorId="7DDFE7C3" wp14:editId="01F12B98">
            <wp:extent cx="4318000" cy="3452582"/>
            <wp:effectExtent l="0" t="0" r="6350" b="0"/>
            <wp:docPr id="4" name="Picture 4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362" cy="3453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36C8CE" w14:textId="36415981" w:rsidR="00E96F9C" w:rsidRDefault="00E96F9C" w:rsidP="00180DCC">
      <w:pPr>
        <w:spacing w:line="360" w:lineRule="auto"/>
        <w:jc w:val="both"/>
        <w:rPr>
          <w:rFonts w:ascii="Times New Roman" w:hAnsi="Times New Roman" w:cs="Times New Roman"/>
          <w:noProof/>
        </w:rPr>
      </w:pPr>
    </w:p>
    <w:p w14:paraId="50199A44" w14:textId="3FBB1888" w:rsidR="000B1450" w:rsidRDefault="005E378F" w:rsidP="00180DCC">
      <w:pPr>
        <w:spacing w:line="360" w:lineRule="auto"/>
        <w:jc w:val="both"/>
        <w:rPr>
          <w:rFonts w:ascii="Times New Roman" w:hAnsi="Times New Roman" w:cs="Times New Roman"/>
          <w:noProof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t xml:space="preserve">Fig. </w:t>
      </w:r>
      <w:r w:rsidR="00E96F9C">
        <w:rPr>
          <w:rFonts w:ascii="Times New Roman" w:hAnsi="Times New Roman" w:cs="Times New Roman"/>
          <w:b/>
          <w:bCs/>
          <w:noProof/>
          <w:lang w:val="en-US"/>
        </w:rPr>
        <w:t xml:space="preserve">S3: </w:t>
      </w:r>
      <w:r w:rsidR="00E622FD" w:rsidRPr="00E622FD">
        <w:rPr>
          <w:rFonts w:ascii="Times New Roman" w:hAnsi="Times New Roman" w:cs="Times New Roman"/>
          <w:noProof/>
        </w:rPr>
        <w:t>Map of plasmid pAT593.</w:t>
      </w:r>
      <w:r w:rsidR="00AA7A47">
        <w:rPr>
          <w:rFonts w:ascii="Times New Roman" w:hAnsi="Times New Roman" w:cs="Times New Roman"/>
          <w:noProof/>
        </w:rPr>
        <w:t xml:space="preserve"> This</w:t>
      </w:r>
      <w:r w:rsidR="00E622FD" w:rsidRPr="00E622FD">
        <w:rPr>
          <w:rFonts w:ascii="Times New Roman" w:hAnsi="Times New Roman" w:cs="Times New Roman"/>
          <w:noProof/>
        </w:rPr>
        <w:t xml:space="preserve"> 13.5</w:t>
      </w:r>
      <w:r w:rsidR="0002368F">
        <w:rPr>
          <w:rFonts w:ascii="Times New Roman" w:hAnsi="Times New Roman" w:cs="Times New Roman"/>
          <w:noProof/>
        </w:rPr>
        <w:t>-</w:t>
      </w:r>
      <w:r w:rsidR="00E622FD" w:rsidRPr="00E622FD">
        <w:rPr>
          <w:rFonts w:ascii="Times New Roman" w:hAnsi="Times New Roman" w:cs="Times New Roman"/>
          <w:noProof/>
        </w:rPr>
        <w:t xml:space="preserve">kb </w:t>
      </w:r>
      <w:r w:rsidR="00AA7A47">
        <w:rPr>
          <w:rFonts w:ascii="Times New Roman" w:hAnsi="Times New Roman" w:cs="Times New Roman"/>
          <w:noProof/>
        </w:rPr>
        <w:t xml:space="preserve">plasmid was </w:t>
      </w:r>
      <w:r w:rsidR="00E622FD" w:rsidRPr="00E622FD">
        <w:rPr>
          <w:rFonts w:ascii="Times New Roman" w:hAnsi="Times New Roman" w:cs="Times New Roman"/>
          <w:noProof/>
        </w:rPr>
        <w:t xml:space="preserve">constructed to express </w:t>
      </w:r>
      <w:r w:rsidR="00E622FD" w:rsidRPr="00E622FD">
        <w:rPr>
          <w:rFonts w:ascii="Times New Roman" w:hAnsi="Times New Roman" w:cs="Times New Roman"/>
          <w:i/>
          <w:iCs/>
          <w:noProof/>
        </w:rPr>
        <w:t>Arabidopsis</w:t>
      </w:r>
      <w:r w:rsidR="00E622FD" w:rsidRPr="00E622FD">
        <w:rPr>
          <w:rFonts w:ascii="Times New Roman" w:hAnsi="Times New Roman" w:cs="Times New Roman"/>
          <w:noProof/>
        </w:rPr>
        <w:t xml:space="preserve"> </w:t>
      </w:r>
      <w:r w:rsidR="00E622FD" w:rsidRPr="003434FA">
        <w:rPr>
          <w:rFonts w:ascii="Times New Roman" w:hAnsi="Times New Roman" w:cs="Times New Roman"/>
          <w:i/>
          <w:noProof/>
        </w:rPr>
        <w:t>AtACBP6</w:t>
      </w:r>
      <w:r w:rsidR="00E622FD" w:rsidRPr="00E622FD">
        <w:rPr>
          <w:rFonts w:ascii="Times New Roman" w:hAnsi="Times New Roman" w:cs="Times New Roman"/>
          <w:noProof/>
        </w:rPr>
        <w:t xml:space="preserve"> (AT1G31812) from </w:t>
      </w:r>
      <w:r w:rsidR="0002368F">
        <w:rPr>
          <w:rFonts w:ascii="Times New Roman" w:hAnsi="Times New Roman" w:cs="Times New Roman"/>
          <w:noProof/>
        </w:rPr>
        <w:t xml:space="preserve">the </w:t>
      </w:r>
      <w:r w:rsidR="00E622FD" w:rsidRPr="00E622FD">
        <w:rPr>
          <w:rFonts w:ascii="Times New Roman" w:hAnsi="Times New Roman" w:cs="Times New Roman"/>
          <w:noProof/>
        </w:rPr>
        <w:t xml:space="preserve">Cauliflower Mosaic Virus (CaMV) </w:t>
      </w:r>
      <w:r w:rsidR="00E622FD" w:rsidRPr="003434FA">
        <w:rPr>
          <w:rFonts w:ascii="Times New Roman" w:hAnsi="Times New Roman" w:cs="Times New Roman"/>
          <w:i/>
          <w:noProof/>
        </w:rPr>
        <w:t>35S</w:t>
      </w:r>
      <w:r w:rsidR="00E622FD" w:rsidRPr="00E622FD">
        <w:rPr>
          <w:rFonts w:ascii="Times New Roman" w:hAnsi="Times New Roman" w:cs="Times New Roman"/>
          <w:noProof/>
        </w:rPr>
        <w:t xml:space="preserve"> promoter</w:t>
      </w:r>
      <w:r w:rsidR="007C0169">
        <w:rPr>
          <w:rFonts w:ascii="Times New Roman" w:hAnsi="Times New Roman" w:cs="Times New Roman"/>
          <w:noProof/>
        </w:rPr>
        <w:t xml:space="preserve"> (P35S)</w:t>
      </w:r>
      <w:r w:rsidR="00E622FD" w:rsidRPr="00E622FD">
        <w:rPr>
          <w:rFonts w:ascii="Times New Roman" w:hAnsi="Times New Roman" w:cs="Times New Roman"/>
          <w:noProof/>
        </w:rPr>
        <w:t xml:space="preserve">. </w:t>
      </w:r>
      <w:r w:rsidR="00E622FD" w:rsidRPr="003434FA">
        <w:rPr>
          <w:rFonts w:ascii="Times New Roman" w:hAnsi="Times New Roman" w:cs="Times New Roman"/>
          <w:i/>
          <w:noProof/>
        </w:rPr>
        <w:t xml:space="preserve">NPTII </w:t>
      </w:r>
      <w:r w:rsidR="00E622FD" w:rsidRPr="00E622FD">
        <w:rPr>
          <w:rFonts w:ascii="Times New Roman" w:hAnsi="Times New Roman" w:cs="Times New Roman"/>
          <w:noProof/>
        </w:rPr>
        <w:t>(</w:t>
      </w:r>
      <w:r w:rsidR="0002368F">
        <w:rPr>
          <w:rFonts w:ascii="Times New Roman" w:hAnsi="Times New Roman" w:cs="Times New Roman"/>
          <w:noProof/>
        </w:rPr>
        <w:t xml:space="preserve">gene encoding </w:t>
      </w:r>
      <w:r w:rsidR="00E622FD" w:rsidRPr="00E622FD">
        <w:rPr>
          <w:rFonts w:ascii="Times New Roman" w:hAnsi="Times New Roman" w:cs="Times New Roman"/>
          <w:noProof/>
        </w:rPr>
        <w:t xml:space="preserve">neomycin phosphotransferase II) confers resistance to kanamycin. </w:t>
      </w:r>
      <w:r w:rsidR="0002368F">
        <w:rPr>
          <w:rFonts w:ascii="Times New Roman" w:hAnsi="Times New Roman" w:cs="Times New Roman"/>
          <w:noProof/>
        </w:rPr>
        <w:t xml:space="preserve">Tnos </w:t>
      </w:r>
      <w:r w:rsidR="00E622FD" w:rsidRPr="00E622FD">
        <w:rPr>
          <w:rFonts w:ascii="Times New Roman" w:hAnsi="Times New Roman" w:cs="Times New Roman"/>
          <w:noProof/>
        </w:rPr>
        <w:t xml:space="preserve">is the transcription terminator of the </w:t>
      </w:r>
      <w:r w:rsidR="0002368F">
        <w:rPr>
          <w:rFonts w:ascii="Times New Roman" w:hAnsi="Times New Roman" w:cs="Times New Roman"/>
          <w:noProof/>
        </w:rPr>
        <w:t xml:space="preserve">gene encoding </w:t>
      </w:r>
      <w:r w:rsidR="00E622FD" w:rsidRPr="00E622FD">
        <w:rPr>
          <w:rFonts w:ascii="Times New Roman" w:hAnsi="Times New Roman" w:cs="Times New Roman"/>
          <w:noProof/>
        </w:rPr>
        <w:t>nopaline synthase (</w:t>
      </w:r>
      <w:r w:rsidR="00E622FD" w:rsidRPr="003434FA">
        <w:rPr>
          <w:rFonts w:ascii="Times New Roman" w:hAnsi="Times New Roman" w:cs="Times New Roman"/>
          <w:i/>
          <w:noProof/>
        </w:rPr>
        <w:t>NOS</w:t>
      </w:r>
      <w:r w:rsidR="00E622FD" w:rsidRPr="00E622FD">
        <w:rPr>
          <w:rFonts w:ascii="Times New Roman" w:hAnsi="Times New Roman" w:cs="Times New Roman"/>
          <w:noProof/>
        </w:rPr>
        <w:t>). Restriction enzyme sites are also provided.</w:t>
      </w:r>
    </w:p>
    <w:p w14:paraId="0D4FA31D" w14:textId="7CDE8EC5" w:rsidR="000B1450" w:rsidRDefault="006A5AB3" w:rsidP="006A5AB3">
      <w:pPr>
        <w:spacing w:line="360" w:lineRule="auto"/>
        <w:jc w:val="center"/>
        <w:rPr>
          <w:rFonts w:ascii="Times New Roman" w:hAnsi="Times New Roman" w:cs="Times New Roman"/>
          <w:noProof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 wp14:anchorId="04F1A3E2" wp14:editId="402F97C7">
            <wp:extent cx="2877820" cy="61328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6132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7C6F38" w14:textId="3FED7A18" w:rsidR="000B1450" w:rsidRPr="008D455F" w:rsidRDefault="005E378F" w:rsidP="000B1450">
      <w:pPr>
        <w:jc w:val="both"/>
        <w:rPr>
          <w:rFonts w:ascii="Times New Roman" w:hAnsi="Times New Roman" w:cs="Times New Roman"/>
        </w:rPr>
      </w:pPr>
      <w:r w:rsidRPr="00ED0B24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.</w:t>
      </w:r>
      <w:r w:rsidRPr="00ED0B24">
        <w:rPr>
          <w:rFonts w:ascii="Times New Roman" w:hAnsi="Times New Roman" w:cs="Times New Roman"/>
          <w:b/>
          <w:bCs/>
        </w:rPr>
        <w:t xml:space="preserve"> </w:t>
      </w:r>
      <w:r w:rsidR="00E96F9C" w:rsidRPr="00ED0B24">
        <w:rPr>
          <w:rFonts w:ascii="Times New Roman" w:hAnsi="Times New Roman" w:cs="Times New Roman"/>
          <w:b/>
          <w:bCs/>
        </w:rPr>
        <w:t>S</w:t>
      </w:r>
      <w:r w:rsidR="00E96F9C">
        <w:rPr>
          <w:rFonts w:ascii="Times New Roman" w:hAnsi="Times New Roman" w:cs="Times New Roman"/>
          <w:b/>
          <w:bCs/>
        </w:rPr>
        <w:t>4</w:t>
      </w:r>
      <w:r w:rsidR="00ED0B24" w:rsidRPr="00ED0B24">
        <w:rPr>
          <w:rFonts w:ascii="Times New Roman" w:hAnsi="Times New Roman" w:cs="Times New Roman"/>
          <w:b/>
          <w:bCs/>
        </w:rPr>
        <w:t>:</w:t>
      </w:r>
      <w:r w:rsidR="00ED0B24">
        <w:rPr>
          <w:rFonts w:ascii="Times New Roman" w:hAnsi="Times New Roman" w:cs="Times New Roman"/>
        </w:rPr>
        <w:t xml:space="preserve"> </w:t>
      </w:r>
      <w:r w:rsidR="00F93D42">
        <w:rPr>
          <w:rFonts w:ascii="Times New Roman" w:hAnsi="Times New Roman" w:cs="Times New Roman"/>
        </w:rPr>
        <w:t>PCR confirmation</w:t>
      </w:r>
      <w:r w:rsidR="000B1450" w:rsidRPr="008D455F">
        <w:rPr>
          <w:rFonts w:ascii="Times New Roman" w:hAnsi="Times New Roman" w:cs="Times New Roman"/>
        </w:rPr>
        <w:t xml:space="preserve"> of independent </w:t>
      </w:r>
      <w:bookmarkStart w:id="2" w:name="_Hlk26281839"/>
      <w:r w:rsidR="000B1450" w:rsidRPr="0027025A">
        <w:rPr>
          <w:rFonts w:ascii="Times New Roman" w:hAnsi="Times New Roman" w:cs="Times New Roman"/>
          <w:i/>
          <w:iCs/>
        </w:rPr>
        <w:t>AtACBP6</w:t>
      </w:r>
      <w:r w:rsidR="000B1450" w:rsidRPr="008D455F">
        <w:rPr>
          <w:rFonts w:ascii="Times New Roman" w:hAnsi="Times New Roman" w:cs="Times New Roman"/>
        </w:rPr>
        <w:t>-</w:t>
      </w:r>
      <w:r w:rsidR="00ED5219">
        <w:rPr>
          <w:rFonts w:ascii="Times New Roman" w:hAnsi="Times New Roman" w:cs="Times New Roman"/>
        </w:rPr>
        <w:t>over</w:t>
      </w:r>
      <w:r w:rsidR="000B1450">
        <w:rPr>
          <w:rFonts w:ascii="Times New Roman" w:hAnsi="Times New Roman" w:cs="Times New Roman"/>
        </w:rPr>
        <w:t>expressing</w:t>
      </w:r>
      <w:r w:rsidR="000B1450" w:rsidRPr="008D455F">
        <w:rPr>
          <w:rFonts w:ascii="Times New Roman" w:hAnsi="Times New Roman" w:cs="Times New Roman"/>
        </w:rPr>
        <w:t xml:space="preserve"> </w:t>
      </w:r>
      <w:bookmarkEnd w:id="2"/>
      <w:r w:rsidR="00F93D42" w:rsidRPr="00677F43">
        <w:rPr>
          <w:rFonts w:ascii="Times New Roman" w:hAnsi="Times New Roman" w:cs="Times New Roman"/>
          <w:i/>
          <w:iCs/>
        </w:rPr>
        <w:t>B</w:t>
      </w:r>
      <w:r w:rsidR="00F93D42">
        <w:rPr>
          <w:rFonts w:ascii="Times New Roman" w:hAnsi="Times New Roman" w:cs="Times New Roman"/>
          <w:i/>
          <w:iCs/>
        </w:rPr>
        <w:t>.</w:t>
      </w:r>
      <w:r w:rsidR="00F93D42" w:rsidRPr="00677F43">
        <w:rPr>
          <w:rFonts w:ascii="Times New Roman" w:hAnsi="Times New Roman" w:cs="Times New Roman"/>
          <w:i/>
          <w:iCs/>
        </w:rPr>
        <w:t xml:space="preserve"> napus</w:t>
      </w:r>
      <w:r w:rsidR="00F93D42">
        <w:rPr>
          <w:rFonts w:ascii="Times New Roman" w:hAnsi="Times New Roman" w:cs="Times New Roman"/>
        </w:rPr>
        <w:t>-RC</w:t>
      </w:r>
      <w:r w:rsidR="00F93D42" w:rsidRPr="008D455F" w:rsidDel="00F93D42">
        <w:rPr>
          <w:rFonts w:ascii="Times New Roman" w:hAnsi="Times New Roman" w:cs="Times New Roman"/>
        </w:rPr>
        <w:t xml:space="preserve"> </w:t>
      </w:r>
      <w:r w:rsidR="000B1450" w:rsidRPr="008D455F">
        <w:rPr>
          <w:rFonts w:ascii="Times New Roman" w:hAnsi="Times New Roman" w:cs="Times New Roman"/>
        </w:rPr>
        <w:t xml:space="preserve">and </w:t>
      </w:r>
      <w:r w:rsidR="000B1450" w:rsidRPr="008D455F">
        <w:rPr>
          <w:rFonts w:ascii="Times New Roman" w:hAnsi="Times New Roman" w:cs="Times New Roman"/>
          <w:i/>
          <w:iCs/>
        </w:rPr>
        <w:t>B. napus</w:t>
      </w:r>
      <w:r w:rsidR="000B1450" w:rsidRPr="008D455F">
        <w:rPr>
          <w:rFonts w:ascii="Times New Roman" w:hAnsi="Times New Roman" w:cs="Times New Roman"/>
        </w:rPr>
        <w:t xml:space="preserve"> </w:t>
      </w:r>
      <w:r w:rsidR="00F93D42" w:rsidRPr="008D455F">
        <w:rPr>
          <w:rFonts w:ascii="Times New Roman" w:hAnsi="Times New Roman" w:cs="Times New Roman"/>
        </w:rPr>
        <w:t xml:space="preserve">Westar </w:t>
      </w:r>
      <w:r w:rsidR="000B1450" w:rsidRPr="008D455F">
        <w:rPr>
          <w:rFonts w:ascii="Times New Roman" w:hAnsi="Times New Roman" w:cs="Times New Roman"/>
        </w:rPr>
        <w:t>lines</w:t>
      </w:r>
      <w:r w:rsidR="00A84AA8">
        <w:rPr>
          <w:rFonts w:ascii="Times New Roman" w:hAnsi="Times New Roman" w:cs="Times New Roman"/>
        </w:rPr>
        <w:t xml:space="preserve"> established in the glasshouse, using PCR and reverse transcription </w:t>
      </w:r>
      <w:r w:rsidR="003434FA">
        <w:rPr>
          <w:rFonts w:ascii="Times New Roman" w:hAnsi="Times New Roman" w:cs="Times New Roman"/>
        </w:rPr>
        <w:t>PCR</w:t>
      </w:r>
      <w:r w:rsidR="00A84AA8">
        <w:rPr>
          <w:rFonts w:ascii="Times New Roman" w:hAnsi="Times New Roman" w:cs="Times New Roman"/>
        </w:rPr>
        <w:t xml:space="preserve">. </w:t>
      </w:r>
      <w:r w:rsidR="00741876" w:rsidRPr="003434FA">
        <w:rPr>
          <w:rFonts w:ascii="Times New Roman" w:hAnsi="Times New Roman" w:cs="Times New Roman"/>
          <w:b/>
        </w:rPr>
        <w:t>a</w:t>
      </w:r>
      <w:r w:rsidR="00A84AA8">
        <w:rPr>
          <w:rFonts w:ascii="Times New Roman" w:hAnsi="Times New Roman" w:cs="Times New Roman"/>
        </w:rPr>
        <w:t xml:space="preserve">) PCR amplification of the </w:t>
      </w:r>
      <w:proofErr w:type="spellStart"/>
      <w:r w:rsidR="00B570A1">
        <w:rPr>
          <w:rFonts w:ascii="Times New Roman" w:hAnsi="Times New Roman" w:cs="Times New Roman"/>
        </w:rPr>
        <w:t>CaMV</w:t>
      </w:r>
      <w:proofErr w:type="spellEnd"/>
      <w:r w:rsidR="00B570A1">
        <w:rPr>
          <w:rFonts w:ascii="Times New Roman" w:hAnsi="Times New Roman" w:cs="Times New Roman"/>
        </w:rPr>
        <w:t xml:space="preserve"> </w:t>
      </w:r>
      <w:r w:rsidR="00A84AA8">
        <w:rPr>
          <w:rFonts w:ascii="Times New Roman" w:hAnsi="Times New Roman" w:cs="Times New Roman"/>
        </w:rPr>
        <w:t>35</w:t>
      </w:r>
      <w:proofErr w:type="gramStart"/>
      <w:r w:rsidR="00A84AA8">
        <w:rPr>
          <w:rFonts w:ascii="Times New Roman" w:hAnsi="Times New Roman" w:cs="Times New Roman"/>
        </w:rPr>
        <w:t>S::</w:t>
      </w:r>
      <w:proofErr w:type="gramEnd"/>
      <w:r w:rsidR="00A84AA8" w:rsidRPr="004F4420">
        <w:rPr>
          <w:rFonts w:ascii="Times New Roman" w:hAnsi="Times New Roman" w:cs="Times New Roman"/>
          <w:i/>
          <w:iCs/>
        </w:rPr>
        <w:t>ACBP6</w:t>
      </w:r>
      <w:r w:rsidR="00A84AA8">
        <w:rPr>
          <w:rFonts w:ascii="Times New Roman" w:hAnsi="Times New Roman" w:cs="Times New Roman"/>
        </w:rPr>
        <w:t xml:space="preserve"> region using primer pairs 35SB/ML838 (amplicon size 0.4kb).</w:t>
      </w:r>
      <w:r w:rsidR="000B1450" w:rsidRPr="008D455F">
        <w:rPr>
          <w:rFonts w:ascii="Times New Roman" w:hAnsi="Times New Roman" w:cs="Times New Roman"/>
        </w:rPr>
        <w:t xml:space="preserve">  Lane 1, 1 kb Plus DNA ladder; Lane 2, empty; lanes 3-9, </w:t>
      </w:r>
      <w:r w:rsidR="000B1450" w:rsidRPr="008D455F">
        <w:rPr>
          <w:rFonts w:ascii="Times New Roman" w:hAnsi="Times New Roman" w:cs="Times New Roman"/>
          <w:i/>
          <w:iCs/>
        </w:rPr>
        <w:t xml:space="preserve">B. napus </w:t>
      </w:r>
      <w:r w:rsidR="000B1450" w:rsidRPr="008D455F">
        <w:rPr>
          <w:rFonts w:ascii="Times New Roman" w:hAnsi="Times New Roman" w:cs="Times New Roman"/>
        </w:rPr>
        <w:t>Westar</w:t>
      </w:r>
      <w:r w:rsidR="00B4382F">
        <w:rPr>
          <w:rFonts w:ascii="Times New Roman" w:hAnsi="Times New Roman" w:cs="Times New Roman"/>
        </w:rPr>
        <w:t xml:space="preserve"> (W)</w:t>
      </w:r>
      <w:r w:rsidR="000B1450" w:rsidRPr="008D455F">
        <w:rPr>
          <w:rFonts w:ascii="Times New Roman" w:hAnsi="Times New Roman" w:cs="Times New Roman"/>
        </w:rPr>
        <w:t xml:space="preserve"> </w:t>
      </w:r>
      <w:r w:rsidR="000B1450" w:rsidRPr="0027025A">
        <w:rPr>
          <w:rFonts w:ascii="Times New Roman" w:hAnsi="Times New Roman" w:cs="Times New Roman"/>
          <w:i/>
          <w:iCs/>
        </w:rPr>
        <w:t>AtACBP6</w:t>
      </w:r>
      <w:r w:rsidR="000B1450" w:rsidRPr="008D455F">
        <w:rPr>
          <w:rFonts w:ascii="Times New Roman" w:hAnsi="Times New Roman" w:cs="Times New Roman"/>
        </w:rPr>
        <w:t>-</w:t>
      </w:r>
      <w:r w:rsidR="00ED5219">
        <w:rPr>
          <w:rFonts w:ascii="Times New Roman" w:hAnsi="Times New Roman" w:cs="Times New Roman"/>
        </w:rPr>
        <w:t>over</w:t>
      </w:r>
      <w:r w:rsidR="000B1450">
        <w:rPr>
          <w:rFonts w:ascii="Times New Roman" w:hAnsi="Times New Roman" w:cs="Times New Roman"/>
        </w:rPr>
        <w:t>expressing</w:t>
      </w:r>
      <w:r w:rsidR="000B1450" w:rsidRPr="008D455F">
        <w:rPr>
          <w:rFonts w:ascii="Times New Roman" w:hAnsi="Times New Roman" w:cs="Times New Roman"/>
        </w:rPr>
        <w:t xml:space="preserve"> lines 01, 02, 03, 04, 05, 06, and 07, respectively; Lanes 10 to 14, </w:t>
      </w:r>
      <w:r w:rsidR="00F93D42" w:rsidRPr="00677F43">
        <w:rPr>
          <w:rFonts w:ascii="Times New Roman" w:hAnsi="Times New Roman" w:cs="Times New Roman"/>
          <w:i/>
          <w:iCs/>
        </w:rPr>
        <w:t>B</w:t>
      </w:r>
      <w:r w:rsidR="00F93D42">
        <w:rPr>
          <w:rFonts w:ascii="Times New Roman" w:hAnsi="Times New Roman" w:cs="Times New Roman"/>
          <w:i/>
          <w:iCs/>
        </w:rPr>
        <w:t>.</w:t>
      </w:r>
      <w:r w:rsidR="00F93D42" w:rsidRPr="00677F43">
        <w:rPr>
          <w:rFonts w:ascii="Times New Roman" w:hAnsi="Times New Roman" w:cs="Times New Roman"/>
          <w:i/>
          <w:iCs/>
        </w:rPr>
        <w:t xml:space="preserve"> napus</w:t>
      </w:r>
      <w:r w:rsidR="00F93D42">
        <w:rPr>
          <w:rFonts w:ascii="Times New Roman" w:hAnsi="Times New Roman" w:cs="Times New Roman"/>
        </w:rPr>
        <w:t>-RC</w:t>
      </w:r>
      <w:r w:rsidR="00F93D42" w:rsidRPr="008D455F" w:rsidDel="00F93D42">
        <w:rPr>
          <w:rFonts w:ascii="Times New Roman" w:hAnsi="Times New Roman" w:cs="Times New Roman"/>
        </w:rPr>
        <w:t xml:space="preserve"> </w:t>
      </w:r>
      <w:r w:rsidR="00B4382F">
        <w:rPr>
          <w:rFonts w:ascii="Times New Roman" w:hAnsi="Times New Roman" w:cs="Times New Roman"/>
        </w:rPr>
        <w:t xml:space="preserve">(RC) </w:t>
      </w:r>
      <w:r w:rsidR="000B1450" w:rsidRPr="0027025A">
        <w:rPr>
          <w:rFonts w:ascii="Times New Roman" w:hAnsi="Times New Roman" w:cs="Times New Roman"/>
          <w:i/>
          <w:iCs/>
        </w:rPr>
        <w:t>AtACBP6</w:t>
      </w:r>
      <w:r w:rsidR="000B1450" w:rsidRPr="008D455F">
        <w:rPr>
          <w:rFonts w:ascii="Times New Roman" w:hAnsi="Times New Roman" w:cs="Times New Roman"/>
        </w:rPr>
        <w:t>-</w:t>
      </w:r>
      <w:r w:rsidR="000B1450">
        <w:rPr>
          <w:rFonts w:ascii="Times New Roman" w:hAnsi="Times New Roman" w:cs="Times New Roman"/>
        </w:rPr>
        <w:t>expressing</w:t>
      </w:r>
      <w:r w:rsidR="000B1450" w:rsidRPr="008D455F">
        <w:rPr>
          <w:rFonts w:ascii="Times New Roman" w:hAnsi="Times New Roman" w:cs="Times New Roman"/>
        </w:rPr>
        <w:t xml:space="preserve"> lines </w:t>
      </w:r>
      <w:bookmarkStart w:id="3" w:name="_Hlk20730372"/>
      <w:r w:rsidR="000B1450">
        <w:rPr>
          <w:rFonts w:ascii="Times New Roman" w:hAnsi="Times New Roman" w:cs="Times New Roman"/>
        </w:rPr>
        <w:t>0</w:t>
      </w:r>
      <w:r w:rsidR="000B1450" w:rsidRPr="008D455F">
        <w:rPr>
          <w:rFonts w:ascii="Times New Roman" w:hAnsi="Times New Roman" w:cs="Times New Roman"/>
        </w:rPr>
        <w:t>1, 81, 109, 110 and 111</w:t>
      </w:r>
      <w:bookmarkEnd w:id="3"/>
      <w:r w:rsidR="000B1450" w:rsidRPr="008D455F">
        <w:rPr>
          <w:rFonts w:ascii="Times New Roman" w:hAnsi="Times New Roman" w:cs="Times New Roman"/>
        </w:rPr>
        <w:t>, respectively</w:t>
      </w:r>
      <w:bookmarkStart w:id="4" w:name="_Hlk20730412"/>
      <w:r w:rsidR="000B1450" w:rsidRPr="008D455F">
        <w:rPr>
          <w:rFonts w:ascii="Times New Roman" w:hAnsi="Times New Roman" w:cs="Times New Roman"/>
        </w:rPr>
        <w:t>; Lane 20, untransformed control</w:t>
      </w:r>
      <w:r w:rsidR="00B4382F">
        <w:rPr>
          <w:rFonts w:ascii="Times New Roman" w:hAnsi="Times New Roman" w:cs="Times New Roman"/>
        </w:rPr>
        <w:t xml:space="preserve"> (UTC)</w:t>
      </w:r>
      <w:r w:rsidR="000B1450" w:rsidRPr="008D455F">
        <w:rPr>
          <w:rFonts w:ascii="Times New Roman" w:hAnsi="Times New Roman" w:cs="Times New Roman"/>
        </w:rPr>
        <w:t>; Lane 21, empty</w:t>
      </w:r>
      <w:r w:rsidR="00B4382F">
        <w:rPr>
          <w:rFonts w:ascii="Times New Roman" w:hAnsi="Times New Roman" w:cs="Times New Roman"/>
        </w:rPr>
        <w:t xml:space="preserve"> (E)</w:t>
      </w:r>
      <w:r w:rsidR="000B1450" w:rsidRPr="008D455F">
        <w:rPr>
          <w:rFonts w:ascii="Times New Roman" w:hAnsi="Times New Roman" w:cs="Times New Roman"/>
        </w:rPr>
        <w:t>; Lane 22, plasmid pAT593 control</w:t>
      </w:r>
      <w:r w:rsidR="00B4382F">
        <w:rPr>
          <w:rFonts w:ascii="Times New Roman" w:hAnsi="Times New Roman" w:cs="Times New Roman"/>
        </w:rPr>
        <w:t xml:space="preserve"> (+)</w:t>
      </w:r>
      <w:r w:rsidR="000B1450" w:rsidRPr="008D455F">
        <w:rPr>
          <w:rFonts w:ascii="Times New Roman" w:hAnsi="Times New Roman" w:cs="Times New Roman"/>
        </w:rPr>
        <w:t xml:space="preserve">. </w:t>
      </w:r>
      <w:bookmarkEnd w:id="4"/>
      <w:r w:rsidR="000B1450" w:rsidRPr="008D455F">
        <w:rPr>
          <w:rFonts w:ascii="Times New Roman" w:hAnsi="Times New Roman" w:cs="Times New Roman"/>
          <w:b/>
          <w:bCs/>
        </w:rPr>
        <w:t>b)</w:t>
      </w:r>
      <w:r w:rsidR="000B1450" w:rsidRPr="008D455F">
        <w:rPr>
          <w:rFonts w:ascii="Times New Roman" w:hAnsi="Times New Roman" w:cs="Times New Roman"/>
        </w:rPr>
        <w:t xml:space="preserve"> PCR amplification of </w:t>
      </w:r>
      <w:r w:rsidR="000B1450" w:rsidRPr="008D455F">
        <w:rPr>
          <w:rFonts w:ascii="Times New Roman" w:hAnsi="Times New Roman" w:cs="Times New Roman"/>
          <w:i/>
          <w:iCs/>
        </w:rPr>
        <w:t xml:space="preserve">NPTII </w:t>
      </w:r>
      <w:r w:rsidR="000B1450" w:rsidRPr="008D455F">
        <w:rPr>
          <w:rFonts w:ascii="Times New Roman" w:hAnsi="Times New Roman" w:cs="Times New Roman"/>
        </w:rPr>
        <w:t xml:space="preserve">transgene (0.7 kb) using primer pairs NPTII-2F/NPTII-2R (amplicon size, 0.7 kb). In b) Lanes 12-16, </w:t>
      </w:r>
      <w:r w:rsidR="000B1450" w:rsidRPr="008D455F">
        <w:rPr>
          <w:rFonts w:ascii="Times New Roman" w:hAnsi="Times New Roman" w:cs="Times New Roman"/>
          <w:i/>
          <w:iCs/>
        </w:rPr>
        <w:t>B. napus</w:t>
      </w:r>
      <w:r w:rsidR="00B570A1">
        <w:rPr>
          <w:rFonts w:ascii="Times New Roman" w:hAnsi="Times New Roman" w:cs="Times New Roman"/>
          <w:i/>
          <w:iCs/>
        </w:rPr>
        <w:t>-</w:t>
      </w:r>
      <w:r w:rsidR="00B570A1" w:rsidRPr="00ED5219">
        <w:rPr>
          <w:rFonts w:ascii="Times New Roman" w:hAnsi="Times New Roman" w:cs="Times New Roman"/>
        </w:rPr>
        <w:t>RC</w:t>
      </w:r>
      <w:r w:rsidR="000B1450" w:rsidRPr="008D455F">
        <w:rPr>
          <w:rFonts w:ascii="Times New Roman" w:hAnsi="Times New Roman" w:cs="Times New Roman"/>
          <w:i/>
          <w:iCs/>
        </w:rPr>
        <w:t xml:space="preserve"> </w:t>
      </w:r>
      <w:r w:rsidR="000B1450" w:rsidRPr="008D455F">
        <w:rPr>
          <w:rFonts w:ascii="Times New Roman" w:hAnsi="Times New Roman" w:cs="Times New Roman"/>
        </w:rPr>
        <w:t xml:space="preserve">lines </w:t>
      </w:r>
      <w:r w:rsidR="00020BF5">
        <w:rPr>
          <w:rFonts w:ascii="Times New Roman" w:hAnsi="Times New Roman" w:cs="Times New Roman"/>
        </w:rPr>
        <w:t>0</w:t>
      </w:r>
      <w:r w:rsidR="000B1450" w:rsidRPr="008D455F">
        <w:rPr>
          <w:rFonts w:ascii="Times New Roman" w:hAnsi="Times New Roman" w:cs="Times New Roman"/>
        </w:rPr>
        <w:t xml:space="preserve">1, 81, 109, 110 and 111, respectively; Lanes 17-20, </w:t>
      </w:r>
      <w:r w:rsidR="000B1450" w:rsidRPr="008D455F">
        <w:rPr>
          <w:rFonts w:ascii="Times New Roman" w:hAnsi="Times New Roman" w:cs="Times New Roman"/>
          <w:i/>
          <w:iCs/>
        </w:rPr>
        <w:t xml:space="preserve">B. napus </w:t>
      </w:r>
      <w:r w:rsidR="000B1450" w:rsidRPr="008D455F">
        <w:rPr>
          <w:rFonts w:ascii="Times New Roman" w:hAnsi="Times New Roman" w:cs="Times New Roman"/>
        </w:rPr>
        <w:t>Westar lines 01, 02, 03 and 04, respectively;</w:t>
      </w:r>
      <w:r w:rsidR="000B1450">
        <w:rPr>
          <w:rFonts w:ascii="Times New Roman" w:hAnsi="Times New Roman" w:cs="Times New Roman"/>
        </w:rPr>
        <w:t xml:space="preserve"> </w:t>
      </w:r>
      <w:r w:rsidR="000B1450" w:rsidRPr="008D455F">
        <w:rPr>
          <w:rFonts w:ascii="Times New Roman" w:hAnsi="Times New Roman" w:cs="Times New Roman"/>
        </w:rPr>
        <w:t xml:space="preserve">Lane 21, untransformed control; Lane 22, empty; Lane 23, plasmid </w:t>
      </w:r>
      <w:bookmarkStart w:id="5" w:name="_Hlk24579204"/>
      <w:r w:rsidR="000B1450" w:rsidRPr="008D455F">
        <w:rPr>
          <w:rFonts w:ascii="Times New Roman" w:hAnsi="Times New Roman" w:cs="Times New Roman"/>
        </w:rPr>
        <w:t>pAT593</w:t>
      </w:r>
      <w:bookmarkEnd w:id="5"/>
      <w:r w:rsidR="000B1450" w:rsidRPr="008D455F">
        <w:rPr>
          <w:rFonts w:ascii="Times New Roman" w:hAnsi="Times New Roman" w:cs="Times New Roman"/>
        </w:rPr>
        <w:t xml:space="preserve"> control. </w:t>
      </w:r>
      <w:r w:rsidR="000B1450" w:rsidRPr="008D455F">
        <w:rPr>
          <w:rFonts w:ascii="Times New Roman" w:hAnsi="Times New Roman" w:cs="Times New Roman"/>
          <w:b/>
          <w:bCs/>
        </w:rPr>
        <w:t>c)</w:t>
      </w:r>
      <w:r w:rsidR="000B1450" w:rsidRPr="008D455F">
        <w:rPr>
          <w:rFonts w:ascii="Times New Roman" w:hAnsi="Times New Roman" w:cs="Times New Roman"/>
        </w:rPr>
        <w:t xml:space="preserve"> Reverse transcription PCR (RT-PCR) using </w:t>
      </w:r>
      <w:bookmarkStart w:id="6" w:name="_Hlk23184370"/>
      <w:r w:rsidR="000B1450" w:rsidRPr="008D455F">
        <w:rPr>
          <w:rFonts w:ascii="Times New Roman" w:hAnsi="Times New Roman" w:cs="Times New Roman"/>
        </w:rPr>
        <w:t xml:space="preserve">ML750/ACBP02 </w:t>
      </w:r>
      <w:bookmarkEnd w:id="6"/>
      <w:r w:rsidR="000B1450" w:rsidRPr="008D455F">
        <w:rPr>
          <w:rFonts w:ascii="Times New Roman" w:hAnsi="Times New Roman" w:cs="Times New Roman"/>
        </w:rPr>
        <w:t xml:space="preserve">primers, amplifying the 0.36 kb </w:t>
      </w:r>
      <w:r w:rsidR="000B1450" w:rsidRPr="008D455F">
        <w:rPr>
          <w:rFonts w:ascii="Times New Roman" w:hAnsi="Times New Roman" w:cs="Times New Roman"/>
          <w:i/>
          <w:iCs/>
        </w:rPr>
        <w:t xml:space="preserve">AtACBP6 </w:t>
      </w:r>
      <w:r w:rsidR="000B1450" w:rsidRPr="008D455F">
        <w:rPr>
          <w:rFonts w:ascii="Times New Roman" w:hAnsi="Times New Roman" w:cs="Times New Roman"/>
        </w:rPr>
        <w:t>cDNA. Lane 1, 1 kb Plus DNA Ladder; Lane 2, empty, Lanes 3 to 11, cDNA samples of putative AtACBP6</w:t>
      </w:r>
      <w:r w:rsidR="000B1450">
        <w:rPr>
          <w:rFonts w:ascii="Times New Roman" w:hAnsi="Times New Roman" w:cs="Times New Roman"/>
        </w:rPr>
        <w:t xml:space="preserve"> </w:t>
      </w:r>
      <w:r w:rsidR="000B1450" w:rsidRPr="008C53FF">
        <w:rPr>
          <w:rFonts w:ascii="Times New Roman" w:hAnsi="Times New Roman" w:cs="Times New Roman"/>
          <w:i/>
          <w:iCs/>
        </w:rPr>
        <w:t>B. napus</w:t>
      </w:r>
      <w:r w:rsidR="000B1450" w:rsidRPr="008D455F">
        <w:rPr>
          <w:rFonts w:ascii="Times New Roman" w:hAnsi="Times New Roman" w:cs="Times New Roman"/>
        </w:rPr>
        <w:t xml:space="preserve"> where </w:t>
      </w:r>
      <w:r w:rsidR="000B1450">
        <w:rPr>
          <w:rFonts w:ascii="Times New Roman" w:hAnsi="Times New Roman" w:cs="Times New Roman"/>
        </w:rPr>
        <w:t xml:space="preserve">lanes 4-9 and 11 are </w:t>
      </w:r>
      <w:r w:rsidR="00F93D42" w:rsidRPr="00677F43">
        <w:rPr>
          <w:rFonts w:ascii="Times New Roman" w:hAnsi="Times New Roman" w:cs="Times New Roman"/>
          <w:i/>
          <w:iCs/>
        </w:rPr>
        <w:t>B</w:t>
      </w:r>
      <w:r w:rsidR="00F93D42">
        <w:rPr>
          <w:rFonts w:ascii="Times New Roman" w:hAnsi="Times New Roman" w:cs="Times New Roman"/>
          <w:i/>
          <w:iCs/>
        </w:rPr>
        <w:t>.</w:t>
      </w:r>
      <w:r w:rsidR="00F93D42" w:rsidRPr="00677F43">
        <w:rPr>
          <w:rFonts w:ascii="Times New Roman" w:hAnsi="Times New Roman" w:cs="Times New Roman"/>
          <w:i/>
          <w:iCs/>
        </w:rPr>
        <w:t xml:space="preserve"> napus</w:t>
      </w:r>
      <w:r w:rsidR="00F93D42">
        <w:rPr>
          <w:rFonts w:ascii="Times New Roman" w:hAnsi="Times New Roman" w:cs="Times New Roman"/>
        </w:rPr>
        <w:t>-RC</w:t>
      </w:r>
      <w:r w:rsidR="00F93D42" w:rsidDel="00F93D42">
        <w:rPr>
          <w:rFonts w:ascii="Times New Roman" w:hAnsi="Times New Roman" w:cs="Times New Roman"/>
        </w:rPr>
        <w:t xml:space="preserve"> </w:t>
      </w:r>
      <w:r w:rsidR="000B1450">
        <w:rPr>
          <w:rFonts w:ascii="Times New Roman" w:hAnsi="Times New Roman" w:cs="Times New Roman"/>
        </w:rPr>
        <w:t xml:space="preserve">lines </w:t>
      </w:r>
      <w:r w:rsidR="000B1450" w:rsidRPr="008D455F">
        <w:rPr>
          <w:rFonts w:ascii="Times New Roman" w:hAnsi="Times New Roman" w:cs="Times New Roman"/>
        </w:rPr>
        <w:t xml:space="preserve">01, 81, 109, 110, 111, </w:t>
      </w:r>
      <w:r w:rsidR="000B1450">
        <w:rPr>
          <w:rFonts w:ascii="Times New Roman" w:hAnsi="Times New Roman" w:cs="Times New Roman"/>
        </w:rPr>
        <w:t>0</w:t>
      </w:r>
      <w:r w:rsidR="000B1450" w:rsidRPr="008D455F">
        <w:rPr>
          <w:rFonts w:ascii="Times New Roman" w:hAnsi="Times New Roman" w:cs="Times New Roman"/>
        </w:rPr>
        <w:t>5</w:t>
      </w:r>
      <w:r w:rsidR="000B1450">
        <w:rPr>
          <w:rFonts w:ascii="Times New Roman" w:hAnsi="Times New Roman" w:cs="Times New Roman"/>
        </w:rPr>
        <w:t xml:space="preserve"> and</w:t>
      </w:r>
      <w:r w:rsidR="000B1450" w:rsidRPr="008D455F">
        <w:rPr>
          <w:rFonts w:ascii="Times New Roman" w:hAnsi="Times New Roman" w:cs="Times New Roman"/>
        </w:rPr>
        <w:t xml:space="preserve"> </w:t>
      </w:r>
      <w:r w:rsidR="000B1450">
        <w:rPr>
          <w:rFonts w:ascii="Times New Roman" w:hAnsi="Times New Roman" w:cs="Times New Roman"/>
        </w:rPr>
        <w:t>0</w:t>
      </w:r>
      <w:r w:rsidR="000B1450" w:rsidRPr="008D455F">
        <w:rPr>
          <w:rFonts w:ascii="Times New Roman" w:hAnsi="Times New Roman" w:cs="Times New Roman"/>
        </w:rPr>
        <w:t>6.</w:t>
      </w:r>
      <w:r w:rsidR="000B1450">
        <w:rPr>
          <w:rFonts w:ascii="Times New Roman" w:hAnsi="Times New Roman" w:cs="Times New Roman"/>
        </w:rPr>
        <w:t xml:space="preserve"> Lane 3 and 10 are </w:t>
      </w:r>
      <w:bookmarkStart w:id="7" w:name="_Hlk26287815"/>
      <w:r w:rsidR="000B1450" w:rsidRPr="004B7DD6">
        <w:rPr>
          <w:rFonts w:ascii="Times New Roman" w:hAnsi="Times New Roman" w:cs="Times New Roman"/>
          <w:i/>
          <w:iCs/>
        </w:rPr>
        <w:t xml:space="preserve">B. napus </w:t>
      </w:r>
      <w:r w:rsidR="000B1450">
        <w:rPr>
          <w:rFonts w:ascii="Times New Roman" w:hAnsi="Times New Roman" w:cs="Times New Roman"/>
        </w:rPr>
        <w:t xml:space="preserve">Westar lines </w:t>
      </w:r>
      <w:bookmarkEnd w:id="7"/>
      <w:r w:rsidR="000B1450">
        <w:rPr>
          <w:rFonts w:ascii="Times New Roman" w:hAnsi="Times New Roman" w:cs="Times New Roman"/>
        </w:rPr>
        <w:t xml:space="preserve">01 and x1. Lanes 12-15 are </w:t>
      </w:r>
      <w:r w:rsidR="000B1450" w:rsidRPr="004B7DD6">
        <w:rPr>
          <w:rFonts w:ascii="Times New Roman" w:hAnsi="Times New Roman" w:cs="Times New Roman"/>
          <w:i/>
          <w:iCs/>
        </w:rPr>
        <w:t xml:space="preserve">B. napus </w:t>
      </w:r>
      <w:r w:rsidR="000B1450" w:rsidRPr="004B7DD6">
        <w:rPr>
          <w:rFonts w:ascii="Times New Roman" w:hAnsi="Times New Roman" w:cs="Times New Roman"/>
        </w:rPr>
        <w:t>Westar lines</w:t>
      </w:r>
      <w:r w:rsidR="000B1450">
        <w:rPr>
          <w:rFonts w:ascii="Times New Roman" w:hAnsi="Times New Roman" w:cs="Times New Roman"/>
        </w:rPr>
        <w:t xml:space="preserve"> 02, 03, 04 and 05. </w:t>
      </w:r>
      <w:r w:rsidR="000B1450" w:rsidRPr="008D455F">
        <w:rPr>
          <w:rFonts w:ascii="Times New Roman" w:hAnsi="Times New Roman" w:cs="Times New Roman"/>
        </w:rPr>
        <w:t xml:space="preserve"> Lane 1</w:t>
      </w:r>
      <w:r w:rsidR="000B1450">
        <w:rPr>
          <w:rFonts w:ascii="Times New Roman" w:hAnsi="Times New Roman" w:cs="Times New Roman"/>
        </w:rPr>
        <w:t xml:space="preserve">6, </w:t>
      </w:r>
      <w:r w:rsidR="000B1450" w:rsidRPr="008D455F">
        <w:rPr>
          <w:rFonts w:ascii="Times New Roman" w:hAnsi="Times New Roman" w:cs="Times New Roman"/>
          <w:i/>
          <w:iCs/>
        </w:rPr>
        <w:t>AtACBP6</w:t>
      </w:r>
      <w:r w:rsidR="000B1450" w:rsidRPr="008D455F">
        <w:rPr>
          <w:rFonts w:ascii="Times New Roman" w:hAnsi="Times New Roman" w:cs="Times New Roman"/>
        </w:rPr>
        <w:t xml:space="preserve"> </w:t>
      </w:r>
      <w:r w:rsidR="000B1450" w:rsidRPr="008D455F">
        <w:rPr>
          <w:rFonts w:ascii="Times New Roman" w:hAnsi="Times New Roman" w:cs="Times New Roman"/>
        </w:rPr>
        <w:lastRenderedPageBreak/>
        <w:t>genomic DNA PCR control</w:t>
      </w:r>
      <w:r w:rsidR="00B4382F">
        <w:rPr>
          <w:rFonts w:ascii="Times New Roman" w:hAnsi="Times New Roman" w:cs="Times New Roman"/>
        </w:rPr>
        <w:t xml:space="preserve"> (g)</w:t>
      </w:r>
      <w:r w:rsidR="000B1450" w:rsidRPr="008D455F">
        <w:rPr>
          <w:rFonts w:ascii="Times New Roman" w:hAnsi="Times New Roman" w:cs="Times New Roman"/>
        </w:rPr>
        <w:t>; Lane 1</w:t>
      </w:r>
      <w:r w:rsidR="000B1450">
        <w:rPr>
          <w:rFonts w:ascii="Times New Roman" w:hAnsi="Times New Roman" w:cs="Times New Roman"/>
        </w:rPr>
        <w:t>7,</w:t>
      </w:r>
      <w:r w:rsidR="000B1450" w:rsidRPr="008D455F">
        <w:rPr>
          <w:rFonts w:ascii="Times New Roman" w:hAnsi="Times New Roman" w:cs="Times New Roman"/>
        </w:rPr>
        <w:t xml:space="preserve"> wild type </w:t>
      </w:r>
      <w:r w:rsidR="000B1450" w:rsidRPr="008D455F">
        <w:rPr>
          <w:rFonts w:ascii="Times New Roman" w:hAnsi="Times New Roman" w:cs="Times New Roman"/>
          <w:i/>
          <w:iCs/>
        </w:rPr>
        <w:t>B. napus</w:t>
      </w:r>
      <w:r w:rsidR="000B1450" w:rsidRPr="008D455F">
        <w:rPr>
          <w:rFonts w:ascii="Times New Roman" w:hAnsi="Times New Roman" w:cs="Times New Roman"/>
        </w:rPr>
        <w:t>; Lane 1</w:t>
      </w:r>
      <w:r w:rsidR="000B1450">
        <w:rPr>
          <w:rFonts w:ascii="Times New Roman" w:hAnsi="Times New Roman" w:cs="Times New Roman"/>
        </w:rPr>
        <w:t>8</w:t>
      </w:r>
      <w:r w:rsidR="000B1450" w:rsidRPr="008D455F">
        <w:rPr>
          <w:rFonts w:ascii="Times New Roman" w:hAnsi="Times New Roman" w:cs="Times New Roman"/>
        </w:rPr>
        <w:t>, no template control</w:t>
      </w:r>
      <w:r w:rsidR="00B4382F">
        <w:rPr>
          <w:rFonts w:ascii="Times New Roman" w:hAnsi="Times New Roman" w:cs="Times New Roman"/>
        </w:rPr>
        <w:t xml:space="preserve"> (-)</w:t>
      </w:r>
      <w:r w:rsidR="000B1450" w:rsidRPr="008D455F">
        <w:rPr>
          <w:rFonts w:ascii="Times New Roman" w:hAnsi="Times New Roman" w:cs="Times New Roman"/>
        </w:rPr>
        <w:t xml:space="preserve">; </w:t>
      </w:r>
      <w:r w:rsidR="000B1450">
        <w:rPr>
          <w:rFonts w:ascii="Times New Roman" w:hAnsi="Times New Roman" w:cs="Times New Roman"/>
        </w:rPr>
        <w:t xml:space="preserve">Lane 19, empty; </w:t>
      </w:r>
      <w:r w:rsidR="000B1450" w:rsidRPr="008D455F">
        <w:rPr>
          <w:rFonts w:ascii="Times New Roman" w:hAnsi="Times New Roman" w:cs="Times New Roman"/>
        </w:rPr>
        <w:t xml:space="preserve">Lane </w:t>
      </w:r>
      <w:r w:rsidR="000B1450">
        <w:rPr>
          <w:rFonts w:ascii="Times New Roman" w:hAnsi="Times New Roman" w:cs="Times New Roman"/>
        </w:rPr>
        <w:t>20</w:t>
      </w:r>
      <w:r w:rsidR="000B1450" w:rsidRPr="008D455F">
        <w:rPr>
          <w:rFonts w:ascii="Times New Roman" w:hAnsi="Times New Roman" w:cs="Times New Roman"/>
        </w:rPr>
        <w:t>, plasmid pAT593 control</w:t>
      </w:r>
      <w:r w:rsidR="00B4382F">
        <w:rPr>
          <w:rFonts w:ascii="Times New Roman" w:hAnsi="Times New Roman" w:cs="Times New Roman"/>
        </w:rPr>
        <w:t xml:space="preserve"> (+)</w:t>
      </w:r>
      <w:r w:rsidR="000B1450" w:rsidRPr="008D455F">
        <w:rPr>
          <w:rFonts w:ascii="Times New Roman" w:hAnsi="Times New Roman" w:cs="Times New Roman"/>
        </w:rPr>
        <w:t xml:space="preserve">. </w:t>
      </w:r>
    </w:p>
    <w:p w14:paraId="04AB5E76" w14:textId="65719F4B" w:rsidR="000B1450" w:rsidRDefault="000B1450" w:rsidP="000B1450">
      <w:pPr>
        <w:rPr>
          <w:rFonts w:ascii="Times New Roman" w:hAnsi="Times New Roman" w:cs="Times New Roman"/>
          <w:lang w:val="en-US"/>
        </w:rPr>
      </w:pPr>
    </w:p>
    <w:p w14:paraId="52F8F4FC" w14:textId="403CA8A0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4644B6A8" w14:textId="552015BC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4AEEAACF" w14:textId="411B950D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5A31E2FF" w14:textId="46DE3138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5513105A" w14:textId="576732D2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2D15923C" w14:textId="2F97C983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6D1A6587" w14:textId="28B5DC10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63C81A91" w14:textId="0EB014D4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141BCEED" w14:textId="09DE1FA2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297052E9" w14:textId="55296BF1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311ED857" w14:textId="075E48A4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4715768C" w14:textId="1D71B0D4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2D9971EF" w14:textId="72B4AB26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1816BC08" w14:textId="3B382FAF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758A2FED" w14:textId="515D91C1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0DAD804B" w14:textId="541F754B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55E392FD" w14:textId="168ADE76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68851394" w14:textId="544D163E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2C5B1D92" w14:textId="3E8A23BC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5489B7E4" w14:textId="42608271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0B78F003" w14:textId="399C5717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3DC5E971" w14:textId="6C9976F4" w:rsidR="00581B7E" w:rsidRDefault="00581B7E" w:rsidP="000B1450">
      <w:pPr>
        <w:rPr>
          <w:rFonts w:ascii="Times New Roman" w:hAnsi="Times New Roman" w:cs="Times New Roman"/>
          <w:lang w:val="en-US"/>
        </w:rPr>
      </w:pPr>
    </w:p>
    <w:p w14:paraId="567565DA" w14:textId="77777777" w:rsidR="00581B7E" w:rsidRPr="000B1450" w:rsidRDefault="00581B7E" w:rsidP="000B1450">
      <w:pPr>
        <w:rPr>
          <w:rFonts w:ascii="Times New Roman" w:hAnsi="Times New Roman" w:cs="Times New Roman"/>
          <w:lang w:val="en-US"/>
        </w:rPr>
      </w:pPr>
    </w:p>
    <w:p w14:paraId="7DF97DAE" w14:textId="3EE055B8" w:rsidR="00180DCC" w:rsidRDefault="00602FFD" w:rsidP="00602FFD">
      <w:pPr>
        <w:jc w:val="center"/>
        <w:rPr>
          <w:rFonts w:ascii="Times New Roman" w:hAnsi="Times New Roman" w:cs="Times New Roman"/>
          <w:b/>
          <w:bCs/>
          <w:noProof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inline distT="0" distB="0" distL="0" distR="0" wp14:anchorId="15901DD6" wp14:editId="3F991CF9">
            <wp:extent cx="4852885" cy="4286250"/>
            <wp:effectExtent l="0" t="0" r="508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5743" cy="43064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6163C0" w14:textId="6C6E6CC9" w:rsidR="000F6FE7" w:rsidRPr="005E6FEC" w:rsidRDefault="000F6FE7" w:rsidP="000F6FE7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5E6FEC">
        <w:rPr>
          <w:rFonts w:ascii="Times New Roman" w:hAnsi="Times New Roman" w:cs="Times New Roman"/>
          <w:b/>
          <w:bCs/>
          <w:sz w:val="24"/>
        </w:rPr>
        <w:t>Figure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="00E96F9C">
        <w:rPr>
          <w:rFonts w:ascii="Times New Roman" w:hAnsi="Times New Roman" w:cs="Times New Roman"/>
          <w:b/>
          <w:bCs/>
          <w:sz w:val="24"/>
        </w:rPr>
        <w:t>S5</w:t>
      </w:r>
      <w:r w:rsidRPr="005E6FEC">
        <w:rPr>
          <w:rFonts w:ascii="Times New Roman" w:hAnsi="Times New Roman" w:cs="Times New Roman"/>
          <w:bCs/>
          <w:sz w:val="24"/>
        </w:rPr>
        <w:t xml:space="preserve">: </w:t>
      </w:r>
      <w:bookmarkStart w:id="8" w:name="_Hlk8938855"/>
      <w:r w:rsidR="002125B5">
        <w:rPr>
          <w:rFonts w:ascii="Times New Roman" w:hAnsi="Times New Roman" w:cs="Times New Roman"/>
          <w:bCs/>
          <w:sz w:val="24"/>
        </w:rPr>
        <w:t>Three</w:t>
      </w:r>
      <w:r w:rsidRPr="005E6FEC">
        <w:rPr>
          <w:rFonts w:ascii="Times New Roman" w:hAnsi="Times New Roman" w:cs="Times New Roman"/>
          <w:bCs/>
          <w:sz w:val="24"/>
        </w:rPr>
        <w:t xml:space="preserve"> freezing</w:t>
      </w:r>
      <w:r w:rsidR="002125B5">
        <w:rPr>
          <w:rFonts w:ascii="Times New Roman" w:hAnsi="Times New Roman" w:cs="Times New Roman"/>
          <w:bCs/>
          <w:sz w:val="24"/>
        </w:rPr>
        <w:t>/frost</w:t>
      </w:r>
      <w:r w:rsidRPr="005E6FEC">
        <w:rPr>
          <w:rFonts w:ascii="Times New Roman" w:hAnsi="Times New Roman" w:cs="Times New Roman"/>
          <w:bCs/>
          <w:sz w:val="24"/>
        </w:rPr>
        <w:t xml:space="preserve"> regimes used to screen freezing/frost tolerance ability of </w:t>
      </w:r>
      <w:r w:rsidRPr="0027025A">
        <w:rPr>
          <w:rFonts w:ascii="Times New Roman" w:hAnsi="Times New Roman" w:cs="Times New Roman"/>
          <w:bCs/>
          <w:i/>
          <w:sz w:val="24"/>
        </w:rPr>
        <w:t>AtACBP</w:t>
      </w:r>
      <w:r w:rsidR="00ED5219">
        <w:rPr>
          <w:rFonts w:ascii="Times New Roman" w:hAnsi="Times New Roman" w:cs="Times New Roman"/>
          <w:bCs/>
          <w:sz w:val="24"/>
        </w:rPr>
        <w:t>6-</w:t>
      </w:r>
      <w:proofErr w:type="gramStart"/>
      <w:r w:rsidR="00ED5219">
        <w:rPr>
          <w:rFonts w:ascii="Times New Roman" w:hAnsi="Times New Roman" w:cs="Times New Roman"/>
          <w:bCs/>
          <w:sz w:val="24"/>
        </w:rPr>
        <w:t xml:space="preserve">overexpressing 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="00F93D42" w:rsidRPr="00677F43">
        <w:rPr>
          <w:rFonts w:ascii="Times New Roman" w:hAnsi="Times New Roman" w:cs="Times New Roman"/>
          <w:i/>
          <w:iCs/>
        </w:rPr>
        <w:t>B</w:t>
      </w:r>
      <w:r w:rsidR="00F93D42">
        <w:rPr>
          <w:rFonts w:ascii="Times New Roman" w:hAnsi="Times New Roman" w:cs="Times New Roman"/>
          <w:i/>
          <w:iCs/>
        </w:rPr>
        <w:t>.</w:t>
      </w:r>
      <w:proofErr w:type="gramEnd"/>
      <w:r w:rsidR="00F93D42" w:rsidRPr="00677F43">
        <w:rPr>
          <w:rFonts w:ascii="Times New Roman" w:hAnsi="Times New Roman" w:cs="Times New Roman"/>
          <w:i/>
          <w:iCs/>
        </w:rPr>
        <w:t xml:space="preserve"> napus</w:t>
      </w:r>
      <w:r w:rsidR="00F93D42">
        <w:rPr>
          <w:rFonts w:ascii="Times New Roman" w:hAnsi="Times New Roman" w:cs="Times New Roman"/>
        </w:rPr>
        <w:t>-RC</w:t>
      </w:r>
      <w:r w:rsidR="00F93D42" w:rsidDel="00F93D42">
        <w:rPr>
          <w:rFonts w:ascii="Times New Roman" w:hAnsi="Times New Roman" w:cs="Times New Roman"/>
          <w:bCs/>
          <w:sz w:val="24"/>
        </w:rPr>
        <w:t xml:space="preserve"> </w:t>
      </w:r>
      <w:r w:rsidRPr="005E6FEC">
        <w:rPr>
          <w:rFonts w:ascii="Times New Roman" w:hAnsi="Times New Roman" w:cs="Times New Roman"/>
          <w:bCs/>
          <w:sz w:val="24"/>
        </w:rPr>
        <w:t>plants</w:t>
      </w:r>
      <w:bookmarkEnd w:id="8"/>
      <w:r w:rsidRPr="005E6FEC">
        <w:rPr>
          <w:rFonts w:ascii="Times New Roman" w:hAnsi="Times New Roman" w:cs="Times New Roman"/>
          <w:bCs/>
          <w:sz w:val="24"/>
        </w:rPr>
        <w:t xml:space="preserve">. </w:t>
      </w:r>
      <w:r w:rsidRPr="005E6FEC">
        <w:rPr>
          <w:rFonts w:ascii="Times New Roman" w:hAnsi="Times New Roman" w:cs="Times New Roman"/>
          <w:b/>
          <w:bCs/>
          <w:sz w:val="24"/>
        </w:rPr>
        <w:t>a)</w:t>
      </w:r>
      <w:r w:rsidRPr="005E6FEC"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Freezing-without-frosting</w:t>
      </w:r>
      <w:r w:rsidRPr="005E6FEC">
        <w:rPr>
          <w:rFonts w:ascii="Times New Roman" w:hAnsi="Times New Roman" w:cs="Times New Roman"/>
          <w:bCs/>
          <w:sz w:val="24"/>
        </w:rPr>
        <w:t xml:space="preserve"> treatment applied on </w:t>
      </w:r>
      <w:r w:rsidR="002125B5">
        <w:rPr>
          <w:rFonts w:ascii="Times New Roman" w:hAnsi="Times New Roman" w:cs="Times New Roman"/>
          <w:bCs/>
          <w:sz w:val="24"/>
        </w:rPr>
        <w:t>4-week-old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5E6FEC">
        <w:rPr>
          <w:rFonts w:ascii="Times New Roman" w:hAnsi="Times New Roman" w:cs="Times New Roman"/>
          <w:bCs/>
          <w:sz w:val="24"/>
        </w:rPr>
        <w:t>vegetative plants [</w:t>
      </w:r>
      <w:r>
        <w:rPr>
          <w:rFonts w:ascii="Times New Roman" w:hAnsi="Times New Roman" w:cs="Times New Roman"/>
          <w:bCs/>
          <w:sz w:val="24"/>
        </w:rPr>
        <w:t>min.</w:t>
      </w:r>
      <w:r w:rsidRPr="005E6FEC">
        <w:rPr>
          <w:rFonts w:ascii="Times New Roman" w:hAnsi="Times New Roman" w:cs="Times New Roman"/>
          <w:bCs/>
          <w:sz w:val="24"/>
        </w:rPr>
        <w:t xml:space="preserve"> T</w:t>
      </w:r>
      <w:r>
        <w:rPr>
          <w:rFonts w:ascii="Times New Roman" w:hAnsi="Times New Roman" w:cs="Times New Roman"/>
          <w:bCs/>
          <w:sz w:val="24"/>
        </w:rPr>
        <w:t xml:space="preserve">. </w:t>
      </w:r>
      <w:r w:rsidRPr="005E6FEC">
        <w:rPr>
          <w:rFonts w:ascii="Times New Roman" w:hAnsi="Times New Roman" w:cs="Times New Roman"/>
          <w:bCs/>
          <w:sz w:val="24"/>
        </w:rPr>
        <w:t xml:space="preserve">= </w:t>
      </w:r>
      <w:r w:rsidRPr="005E6FEC">
        <w:rPr>
          <w:rFonts w:ascii="Times New Roman" w:hAnsi="Times New Roman" w:cs="Times New Roman"/>
          <w:color w:val="000000" w:themeColor="text1"/>
          <w:sz w:val="24"/>
        </w:rPr>
        <w:t>-2.9 ± 0.5</w:t>
      </w:r>
      <w:r w:rsidRPr="005E6FEC">
        <w:rPr>
          <w:rFonts w:ascii="Times New Roman" w:hAnsi="Times New Roman" w:cs="Times New Roman"/>
          <w:color w:val="000000" w:themeColor="text1"/>
          <w:sz w:val="24"/>
          <w:vertAlign w:val="superscript"/>
        </w:rPr>
        <w:t>o</w:t>
      </w:r>
      <w:r w:rsidRPr="005E6FEC">
        <w:rPr>
          <w:rFonts w:ascii="Times New Roman" w:hAnsi="Times New Roman" w:cs="Times New Roman"/>
          <w:color w:val="000000" w:themeColor="text1"/>
          <w:sz w:val="24"/>
        </w:rPr>
        <w:t>C]</w:t>
      </w:r>
      <w:r w:rsidRPr="005E6FEC">
        <w:rPr>
          <w:rFonts w:ascii="Times New Roman" w:hAnsi="Times New Roman" w:cs="Times New Roman"/>
          <w:bCs/>
          <w:sz w:val="24"/>
        </w:rPr>
        <w:t xml:space="preserve">, </w:t>
      </w:r>
      <w:r w:rsidRPr="005E6FEC">
        <w:rPr>
          <w:rFonts w:ascii="Times New Roman" w:hAnsi="Times New Roman" w:cs="Times New Roman"/>
          <w:b/>
          <w:bCs/>
          <w:sz w:val="24"/>
        </w:rPr>
        <w:t>b)</w:t>
      </w:r>
      <w:r w:rsidRPr="005E6FEC">
        <w:rPr>
          <w:rFonts w:ascii="Times New Roman" w:hAnsi="Times New Roman" w:cs="Times New Roman"/>
          <w:bCs/>
          <w:sz w:val="24"/>
        </w:rPr>
        <w:t xml:space="preserve"> </w:t>
      </w:r>
      <w:bookmarkStart w:id="9" w:name="_Hlk23351759"/>
      <w:r>
        <w:rPr>
          <w:rFonts w:ascii="Times New Roman" w:hAnsi="Times New Roman" w:cs="Times New Roman"/>
          <w:bCs/>
          <w:sz w:val="24"/>
        </w:rPr>
        <w:t>Freezing-with-frost</w:t>
      </w:r>
      <w:r w:rsidRPr="005E6FEC">
        <w:rPr>
          <w:rFonts w:ascii="Times New Roman" w:hAnsi="Times New Roman" w:cs="Times New Roman"/>
          <w:bCs/>
          <w:sz w:val="24"/>
        </w:rPr>
        <w:t xml:space="preserve"> treatment</w:t>
      </w:r>
      <w:bookmarkEnd w:id="9"/>
      <w:r w:rsidRPr="005E6FEC">
        <w:rPr>
          <w:rFonts w:ascii="Times New Roman" w:hAnsi="Times New Roman" w:cs="Times New Roman"/>
          <w:bCs/>
          <w:sz w:val="24"/>
        </w:rPr>
        <w:t xml:space="preserve"> applied on </w:t>
      </w:r>
      <w:r w:rsidR="002125B5">
        <w:rPr>
          <w:rFonts w:ascii="Times New Roman" w:hAnsi="Times New Roman" w:cs="Times New Roman"/>
          <w:bCs/>
          <w:sz w:val="24"/>
        </w:rPr>
        <w:t>4-week-old</w:t>
      </w:r>
      <w:r>
        <w:rPr>
          <w:rFonts w:ascii="Times New Roman" w:hAnsi="Times New Roman" w:cs="Times New Roman"/>
          <w:bCs/>
          <w:sz w:val="24"/>
        </w:rPr>
        <w:t xml:space="preserve"> </w:t>
      </w:r>
      <w:r w:rsidRPr="005E6FEC">
        <w:rPr>
          <w:rFonts w:ascii="Times New Roman" w:hAnsi="Times New Roman" w:cs="Times New Roman"/>
          <w:bCs/>
          <w:sz w:val="24"/>
        </w:rPr>
        <w:t>vegetative plants [min</w:t>
      </w:r>
      <w:r>
        <w:rPr>
          <w:rFonts w:ascii="Times New Roman" w:hAnsi="Times New Roman" w:cs="Times New Roman"/>
          <w:bCs/>
          <w:sz w:val="24"/>
        </w:rPr>
        <w:t>.</w:t>
      </w:r>
      <w:r w:rsidRPr="005E6FEC">
        <w:rPr>
          <w:rFonts w:ascii="Times New Roman" w:hAnsi="Times New Roman" w:cs="Times New Roman"/>
          <w:bCs/>
          <w:sz w:val="24"/>
        </w:rPr>
        <w:t xml:space="preserve"> T</w:t>
      </w:r>
      <w:r>
        <w:rPr>
          <w:rFonts w:ascii="Times New Roman" w:hAnsi="Times New Roman" w:cs="Times New Roman"/>
          <w:bCs/>
          <w:sz w:val="24"/>
        </w:rPr>
        <w:t xml:space="preserve">. </w:t>
      </w:r>
      <w:r w:rsidRPr="005E6FEC">
        <w:rPr>
          <w:rFonts w:ascii="Times New Roman" w:hAnsi="Times New Roman" w:cs="Times New Roman"/>
          <w:bCs/>
          <w:sz w:val="24"/>
        </w:rPr>
        <w:t xml:space="preserve">= </w:t>
      </w:r>
      <w:r w:rsidRPr="005E6FEC">
        <w:rPr>
          <w:rFonts w:ascii="Times New Roman" w:hAnsi="Times New Roman" w:cs="Times New Roman"/>
          <w:color w:val="000000" w:themeColor="text1"/>
          <w:sz w:val="24"/>
        </w:rPr>
        <w:t>-2.6 ± 0.4</w:t>
      </w:r>
      <w:r w:rsidRPr="005E6FEC">
        <w:rPr>
          <w:rFonts w:ascii="Times New Roman" w:hAnsi="Times New Roman" w:cs="Times New Roman"/>
          <w:color w:val="000000" w:themeColor="text1"/>
          <w:sz w:val="24"/>
          <w:vertAlign w:val="superscript"/>
        </w:rPr>
        <w:t>o</w:t>
      </w:r>
      <w:r w:rsidRPr="005E6FEC">
        <w:rPr>
          <w:rFonts w:ascii="Times New Roman" w:hAnsi="Times New Roman" w:cs="Times New Roman"/>
          <w:color w:val="000000" w:themeColor="text1"/>
          <w:sz w:val="24"/>
        </w:rPr>
        <w:t>C]</w:t>
      </w:r>
      <w:r w:rsidRPr="005E6FEC">
        <w:rPr>
          <w:rFonts w:ascii="Times New Roman" w:hAnsi="Times New Roman" w:cs="Times New Roman"/>
          <w:bCs/>
          <w:sz w:val="24"/>
        </w:rPr>
        <w:t xml:space="preserve"> </w:t>
      </w:r>
      <w:r w:rsidRPr="005E6FEC">
        <w:rPr>
          <w:rFonts w:ascii="Times New Roman" w:hAnsi="Times New Roman" w:cs="Times New Roman"/>
          <w:b/>
          <w:bCs/>
          <w:sz w:val="24"/>
        </w:rPr>
        <w:t>c)</w:t>
      </w:r>
      <w:r w:rsidRPr="005E6FEC">
        <w:rPr>
          <w:rFonts w:ascii="Times New Roman" w:hAnsi="Times New Roman" w:cs="Times New Roman"/>
          <w:bCs/>
          <w:sz w:val="24"/>
        </w:rPr>
        <w:t xml:space="preserve"> </w:t>
      </w:r>
      <w:r>
        <w:rPr>
          <w:rFonts w:ascii="Times New Roman" w:hAnsi="Times New Roman" w:cs="Times New Roman"/>
          <w:bCs/>
          <w:sz w:val="24"/>
        </w:rPr>
        <w:t>Freezing-with-frost</w:t>
      </w:r>
      <w:r w:rsidRPr="005E6FEC">
        <w:rPr>
          <w:rFonts w:ascii="Times New Roman" w:hAnsi="Times New Roman" w:cs="Times New Roman"/>
          <w:bCs/>
          <w:sz w:val="24"/>
        </w:rPr>
        <w:t xml:space="preserve"> treatment applied on </w:t>
      </w:r>
      <w:r w:rsidR="002125B5">
        <w:rPr>
          <w:rFonts w:ascii="Times New Roman" w:hAnsi="Times New Roman" w:cs="Times New Roman"/>
          <w:bCs/>
          <w:sz w:val="24"/>
        </w:rPr>
        <w:t xml:space="preserve">flowering to seed-setting plants where </w:t>
      </w:r>
      <w:r w:rsidRPr="002125B5">
        <w:rPr>
          <w:rFonts w:ascii="Times New Roman" w:hAnsi="Times New Roman" w:cs="Times New Roman"/>
          <w:bCs/>
          <w:sz w:val="24"/>
        </w:rPr>
        <w:t>min. T.</w:t>
      </w:r>
      <w:r w:rsidR="002125B5">
        <w:rPr>
          <w:rFonts w:ascii="Times New Roman" w:hAnsi="Times New Roman" w:cs="Times New Roman"/>
          <w:bCs/>
          <w:sz w:val="24"/>
        </w:rPr>
        <w:t xml:space="preserve"> </w:t>
      </w:r>
      <w:r w:rsidR="00C57915">
        <w:rPr>
          <w:rFonts w:ascii="Times New Roman" w:hAnsi="Times New Roman" w:cs="Times New Roman"/>
          <w:bCs/>
          <w:sz w:val="24"/>
        </w:rPr>
        <w:t xml:space="preserve">recorded </w:t>
      </w:r>
      <w:r w:rsidR="002125B5">
        <w:rPr>
          <w:rFonts w:ascii="Times New Roman" w:hAnsi="Times New Roman" w:cs="Times New Roman"/>
          <w:bCs/>
          <w:sz w:val="24"/>
        </w:rPr>
        <w:t>for</w:t>
      </w:r>
      <w:r w:rsidRPr="002125B5">
        <w:rPr>
          <w:rFonts w:ascii="Times New Roman" w:hAnsi="Times New Roman" w:cs="Times New Roman"/>
          <w:bCs/>
          <w:sz w:val="24"/>
        </w:rPr>
        <w:t xml:space="preserve"> </w:t>
      </w:r>
      <w:r w:rsidR="002125B5">
        <w:rPr>
          <w:rFonts w:ascii="Times New Roman" w:hAnsi="Times New Roman" w:cs="Times New Roman"/>
          <w:bCs/>
          <w:sz w:val="24"/>
        </w:rPr>
        <w:t xml:space="preserve">9-week-old </w:t>
      </w:r>
      <w:r w:rsidR="002125B5" w:rsidRPr="002125B5">
        <w:rPr>
          <w:rFonts w:ascii="Times New Roman" w:hAnsi="Times New Roman" w:cs="Times New Roman"/>
          <w:bCs/>
          <w:sz w:val="24"/>
        </w:rPr>
        <w:t xml:space="preserve">flowering plants </w:t>
      </w:r>
      <w:r w:rsidRPr="002125B5">
        <w:rPr>
          <w:rFonts w:ascii="Times New Roman" w:hAnsi="Times New Roman" w:cs="Times New Roman"/>
          <w:bCs/>
          <w:sz w:val="24"/>
        </w:rPr>
        <w:t xml:space="preserve">= </w:t>
      </w:r>
      <w:r w:rsidRPr="002125B5">
        <w:rPr>
          <w:rFonts w:ascii="Times New Roman" w:hAnsi="Times New Roman" w:cs="Times New Roman"/>
          <w:color w:val="000000" w:themeColor="text1"/>
          <w:sz w:val="24"/>
        </w:rPr>
        <w:t>-3.7 ± 0.3</w:t>
      </w:r>
      <w:r w:rsidRPr="002125B5">
        <w:rPr>
          <w:rFonts w:ascii="Times New Roman" w:hAnsi="Times New Roman" w:cs="Times New Roman"/>
          <w:color w:val="000000" w:themeColor="text1"/>
          <w:sz w:val="24"/>
          <w:vertAlign w:val="superscript"/>
        </w:rPr>
        <w:t>o</w:t>
      </w:r>
      <w:r w:rsidRPr="002125B5">
        <w:rPr>
          <w:rFonts w:ascii="Times New Roman" w:hAnsi="Times New Roman" w:cs="Times New Roman"/>
          <w:color w:val="000000" w:themeColor="text1"/>
          <w:sz w:val="24"/>
        </w:rPr>
        <w:t>C</w:t>
      </w:r>
      <w:r w:rsidR="002125B5" w:rsidRPr="002125B5">
        <w:rPr>
          <w:rFonts w:ascii="Times New Roman" w:hAnsi="Times New Roman" w:cs="Times New Roman"/>
          <w:color w:val="000000" w:themeColor="text1"/>
          <w:sz w:val="24"/>
        </w:rPr>
        <w:t>,</w:t>
      </w:r>
      <w:r w:rsidRPr="002125B5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C57915" w:rsidRPr="002125B5">
        <w:rPr>
          <w:rFonts w:ascii="Times New Roman" w:hAnsi="Times New Roman" w:cs="Times New Roman"/>
          <w:color w:val="000000" w:themeColor="text1"/>
          <w:sz w:val="24"/>
        </w:rPr>
        <w:t xml:space="preserve">min. T. </w:t>
      </w:r>
      <w:r w:rsidR="00C57915">
        <w:rPr>
          <w:rFonts w:ascii="Times New Roman" w:hAnsi="Times New Roman" w:cs="Times New Roman"/>
          <w:color w:val="000000" w:themeColor="text1"/>
          <w:sz w:val="24"/>
        </w:rPr>
        <w:t xml:space="preserve">recorded for </w:t>
      </w:r>
      <w:r w:rsidR="002125B5" w:rsidRPr="002125B5">
        <w:rPr>
          <w:rFonts w:ascii="Times New Roman" w:hAnsi="Times New Roman" w:cs="Times New Roman"/>
          <w:color w:val="000000" w:themeColor="text1"/>
          <w:sz w:val="24"/>
        </w:rPr>
        <w:t xml:space="preserve">10-week-old </w:t>
      </w:r>
      <w:r w:rsidRPr="002125B5">
        <w:rPr>
          <w:rFonts w:ascii="Times New Roman" w:hAnsi="Times New Roman" w:cs="Times New Roman"/>
          <w:color w:val="000000" w:themeColor="text1"/>
          <w:sz w:val="24"/>
        </w:rPr>
        <w:t xml:space="preserve">early-podding stage plants = </w:t>
      </w:r>
      <w:r w:rsidRPr="002125B5">
        <w:rPr>
          <w:rFonts w:ascii="Times New Roman" w:hAnsi="Times New Roman" w:cs="Times New Roman"/>
          <w:sz w:val="23"/>
          <w:szCs w:val="23"/>
        </w:rPr>
        <w:t>-5.2°C ± 0.79</w:t>
      </w:r>
      <w:r w:rsidRPr="002125B5">
        <w:rPr>
          <w:rFonts w:ascii="Times New Roman" w:hAnsi="Times New Roman" w:cs="Times New Roman"/>
          <w:bCs/>
          <w:sz w:val="24"/>
        </w:rPr>
        <w:t xml:space="preserve"> and </w:t>
      </w:r>
      <w:r w:rsidR="00C57915" w:rsidRPr="002125B5">
        <w:rPr>
          <w:rFonts w:ascii="Times New Roman" w:hAnsi="Times New Roman" w:cs="Times New Roman"/>
          <w:color w:val="000000" w:themeColor="text1"/>
          <w:sz w:val="24"/>
        </w:rPr>
        <w:t>min</w:t>
      </w:r>
      <w:r w:rsidR="00C57915">
        <w:rPr>
          <w:rFonts w:ascii="Times New Roman" w:hAnsi="Times New Roman" w:cs="Times New Roman"/>
          <w:color w:val="000000" w:themeColor="text1"/>
          <w:sz w:val="24"/>
        </w:rPr>
        <w:t>.</w:t>
      </w:r>
      <w:r w:rsidR="00C57915" w:rsidRPr="002125B5">
        <w:rPr>
          <w:rFonts w:ascii="Times New Roman" w:hAnsi="Times New Roman" w:cs="Times New Roman"/>
          <w:color w:val="000000" w:themeColor="text1"/>
          <w:sz w:val="24"/>
        </w:rPr>
        <w:t xml:space="preserve"> T</w:t>
      </w:r>
      <w:r w:rsidR="00C57915">
        <w:rPr>
          <w:rFonts w:ascii="Times New Roman" w:hAnsi="Times New Roman" w:cs="Times New Roman"/>
          <w:color w:val="000000" w:themeColor="text1"/>
          <w:sz w:val="24"/>
        </w:rPr>
        <w:t>. recorded for</w:t>
      </w:r>
      <w:r w:rsidR="00C57915" w:rsidRPr="002125B5">
        <w:rPr>
          <w:rFonts w:ascii="Times New Roman" w:hAnsi="Times New Roman" w:cs="Times New Roman"/>
          <w:bCs/>
          <w:sz w:val="24"/>
        </w:rPr>
        <w:t xml:space="preserve"> </w:t>
      </w:r>
      <w:r w:rsidR="002125B5" w:rsidRPr="002125B5">
        <w:rPr>
          <w:rFonts w:ascii="Times New Roman" w:hAnsi="Times New Roman" w:cs="Times New Roman"/>
          <w:bCs/>
          <w:sz w:val="24"/>
        </w:rPr>
        <w:t>1</w:t>
      </w:r>
      <w:r w:rsidR="00F8251C">
        <w:rPr>
          <w:rFonts w:ascii="Times New Roman" w:hAnsi="Times New Roman" w:cs="Times New Roman"/>
          <w:bCs/>
          <w:sz w:val="24"/>
        </w:rPr>
        <w:t>2</w:t>
      </w:r>
      <w:r w:rsidR="002125B5" w:rsidRPr="002125B5">
        <w:rPr>
          <w:rFonts w:ascii="Times New Roman" w:hAnsi="Times New Roman" w:cs="Times New Roman"/>
          <w:bCs/>
          <w:sz w:val="24"/>
        </w:rPr>
        <w:t xml:space="preserve">-week-old </w:t>
      </w:r>
      <w:r w:rsidRPr="002125B5">
        <w:rPr>
          <w:rFonts w:ascii="Times New Roman" w:hAnsi="Times New Roman" w:cs="Times New Roman"/>
          <w:bCs/>
          <w:sz w:val="24"/>
        </w:rPr>
        <w:t xml:space="preserve">seed-setting stage </w:t>
      </w:r>
      <w:r w:rsidRPr="002125B5">
        <w:rPr>
          <w:rFonts w:ascii="Times New Roman" w:hAnsi="Times New Roman" w:cs="Times New Roman"/>
          <w:color w:val="000000" w:themeColor="text1"/>
          <w:sz w:val="24"/>
        </w:rPr>
        <w:t>= -3.6 ± 0.5</w:t>
      </w:r>
      <w:r w:rsidRPr="002125B5">
        <w:rPr>
          <w:rFonts w:ascii="Times New Roman" w:hAnsi="Times New Roman" w:cs="Times New Roman"/>
          <w:color w:val="000000" w:themeColor="text1"/>
          <w:sz w:val="24"/>
          <w:vertAlign w:val="superscript"/>
        </w:rPr>
        <w:t>o</w:t>
      </w:r>
      <w:r w:rsidRPr="002125B5">
        <w:rPr>
          <w:rFonts w:ascii="Times New Roman" w:hAnsi="Times New Roman" w:cs="Times New Roman"/>
          <w:color w:val="000000" w:themeColor="text1"/>
          <w:sz w:val="24"/>
        </w:rPr>
        <w:t>C.</w:t>
      </w:r>
      <w:r w:rsidRPr="005E6FEC">
        <w:rPr>
          <w:rFonts w:ascii="Times New Roman" w:hAnsi="Times New Roman" w:cs="Times New Roman"/>
          <w:color w:val="000000" w:themeColor="text1"/>
          <w:sz w:val="24"/>
        </w:rPr>
        <w:t xml:space="preserve"> The spikes in b) and c) reflect the times at which the door was opened to place ice crystals on the soil surface in each pot.  </w:t>
      </w:r>
    </w:p>
    <w:p w14:paraId="393C8E6C" w14:textId="77777777" w:rsidR="000F6FE7" w:rsidRDefault="000F6FE7" w:rsidP="000F6FE7"/>
    <w:p w14:paraId="7E3FD6D4" w14:textId="3D5F3A04" w:rsidR="000F6FE7" w:rsidRDefault="000F6FE7" w:rsidP="000F6FE7"/>
    <w:p w14:paraId="09417F00" w14:textId="30B1EAC8" w:rsidR="00344A3D" w:rsidRDefault="00344A3D" w:rsidP="000F6FE7"/>
    <w:p w14:paraId="3488D4F2" w14:textId="005E1D09" w:rsidR="00344A3D" w:rsidRDefault="00344A3D" w:rsidP="000F6FE7"/>
    <w:p w14:paraId="358CA2EF" w14:textId="6F537B4C" w:rsidR="00344A3D" w:rsidRDefault="00344A3D" w:rsidP="000F6FE7"/>
    <w:p w14:paraId="70ADFDFB" w14:textId="208690E7" w:rsidR="00344A3D" w:rsidRDefault="00344A3D" w:rsidP="000F6FE7"/>
    <w:p w14:paraId="2B20C487" w14:textId="77777777" w:rsidR="00344A3D" w:rsidRDefault="00344A3D" w:rsidP="000F6FE7"/>
    <w:p w14:paraId="6813FDDE" w14:textId="61FF2B74" w:rsidR="003469DA" w:rsidRDefault="003469DA" w:rsidP="000F6FE7"/>
    <w:p w14:paraId="1532DA02" w14:textId="5AE24289" w:rsidR="003469DA" w:rsidRDefault="003469DA" w:rsidP="000F6FE7"/>
    <w:p w14:paraId="180F98D4" w14:textId="2966B0DE" w:rsidR="003469DA" w:rsidRDefault="003469DA" w:rsidP="000F6FE7"/>
    <w:p w14:paraId="7E114C7B" w14:textId="2A1C6FB9" w:rsidR="003469DA" w:rsidRPr="003469DA" w:rsidRDefault="003469DA" w:rsidP="003469DA">
      <w:pPr>
        <w:spacing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469DA">
        <w:rPr>
          <w:rFonts w:ascii="Times New Roman" w:hAnsi="Times New Roman" w:cs="Times New Roman"/>
          <w:b/>
          <w:iCs/>
          <w:sz w:val="24"/>
          <w:szCs w:val="24"/>
        </w:rPr>
        <w:lastRenderedPageBreak/>
        <w:t>Table S1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: The </w:t>
      </w:r>
      <w:r w:rsidR="008C7DC0">
        <w:rPr>
          <w:rFonts w:ascii="Times New Roman" w:hAnsi="Times New Roman" w:cs="Times New Roman"/>
          <w:iCs/>
          <w:sz w:val="24"/>
          <w:szCs w:val="24"/>
        </w:rPr>
        <w:t>percentage</w:t>
      </w:r>
      <w:r w:rsidR="008C7DC0" w:rsidRPr="003469D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of </w:t>
      </w:r>
      <w:r w:rsidR="00040D81" w:rsidRPr="00677F43">
        <w:rPr>
          <w:rFonts w:ascii="Times New Roman" w:hAnsi="Times New Roman" w:cs="Times New Roman"/>
          <w:i/>
          <w:iCs/>
        </w:rPr>
        <w:t>B</w:t>
      </w:r>
      <w:r w:rsidR="00040D81">
        <w:rPr>
          <w:rFonts w:ascii="Times New Roman" w:hAnsi="Times New Roman" w:cs="Times New Roman"/>
          <w:i/>
          <w:iCs/>
        </w:rPr>
        <w:t>.</w:t>
      </w:r>
      <w:r w:rsidR="00040D81" w:rsidRPr="00677F43">
        <w:rPr>
          <w:rFonts w:ascii="Times New Roman" w:hAnsi="Times New Roman" w:cs="Times New Roman"/>
          <w:i/>
          <w:iCs/>
        </w:rPr>
        <w:t xml:space="preserve"> napus</w:t>
      </w:r>
      <w:r w:rsidR="00040D81">
        <w:rPr>
          <w:rFonts w:ascii="Times New Roman" w:hAnsi="Times New Roman" w:cs="Times New Roman"/>
        </w:rPr>
        <w:t>-RC</w:t>
      </w:r>
      <w:r w:rsidR="00040D81" w:rsidRPr="003469DA" w:rsidDel="00040D81">
        <w:rPr>
          <w:rFonts w:ascii="Times New Roman" w:hAnsi="Times New Roman" w:cs="Times New Roman"/>
          <w:bCs/>
          <w:sz w:val="24"/>
        </w:rPr>
        <w:t xml:space="preserve"> 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explants inducing calli (after 2 weeks in CIM) and shoots (after 4 weeks in SIM) for treatments 1 to 9. The concentrations of </w:t>
      </w:r>
      <w:bookmarkStart w:id="10" w:name="_Hlk2256906"/>
      <w:r w:rsidRPr="003469DA">
        <w:rPr>
          <w:rFonts w:ascii="Times New Roman" w:hAnsi="Times New Roman" w:cs="Times New Roman"/>
          <w:iCs/>
          <w:sz w:val="24"/>
          <w:szCs w:val="24"/>
        </w:rPr>
        <w:t xml:space="preserve">1-naphthaleneacetic acid (NAA) and 6-benzylaminopurine (BAP) </w:t>
      </w:r>
      <w:bookmarkEnd w:id="10"/>
      <w:r w:rsidRPr="003469DA">
        <w:rPr>
          <w:rFonts w:ascii="Times New Roman" w:hAnsi="Times New Roman" w:cs="Times New Roman"/>
          <w:iCs/>
          <w:sz w:val="24"/>
          <w:szCs w:val="24"/>
        </w:rPr>
        <w:t>are given in mg/L. Means in the same column that do not share the same letter are significantly different (p&lt;0.05) from each other</w:t>
      </w:r>
      <w:bookmarkStart w:id="11" w:name="_Hlk5266364"/>
      <w:r w:rsidRPr="003469DA">
        <w:rPr>
          <w:rFonts w:ascii="Times New Roman" w:hAnsi="Times New Roman" w:cs="Times New Roman"/>
          <w:iCs/>
          <w:sz w:val="24"/>
          <w:szCs w:val="24"/>
        </w:rPr>
        <w:t xml:space="preserve"> according to Fisher’s Least Significance Difference (protected) test</w:t>
      </w:r>
      <w:bookmarkEnd w:id="11"/>
      <w:r w:rsidRPr="003469DA">
        <w:rPr>
          <w:rFonts w:ascii="Times New Roman" w:hAnsi="Times New Roman" w:cs="Times New Roman"/>
          <w:iCs/>
          <w:sz w:val="24"/>
          <w:szCs w:val="24"/>
        </w:rPr>
        <w:t xml:space="preserve"> (n=10</w:t>
      </w:r>
      <w:r w:rsidR="007F0F30">
        <w:rPr>
          <w:rFonts w:ascii="Times New Roman" w:hAnsi="Times New Roman" w:cs="Times New Roman"/>
          <w:iCs/>
          <w:sz w:val="24"/>
          <w:szCs w:val="24"/>
        </w:rPr>
        <w:t>, r=4</w:t>
      </w:r>
      <w:r w:rsidRPr="003469DA">
        <w:rPr>
          <w:rFonts w:ascii="Times New Roman" w:hAnsi="Times New Roman" w:cs="Times New Roman"/>
          <w:iCs/>
          <w:sz w:val="24"/>
          <w:szCs w:val="24"/>
        </w:rPr>
        <w:t>).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5"/>
        <w:gridCol w:w="1684"/>
        <w:gridCol w:w="1758"/>
        <w:gridCol w:w="2036"/>
        <w:gridCol w:w="2143"/>
      </w:tblGrid>
      <w:tr w:rsidR="003469DA" w:rsidRPr="003469DA" w14:paraId="49EEFD60" w14:textId="77777777" w:rsidTr="003469DA">
        <w:trPr>
          <w:jc w:val="center"/>
        </w:trPr>
        <w:tc>
          <w:tcPr>
            <w:tcW w:w="1395" w:type="dxa"/>
            <w:shd w:val="clear" w:color="auto" w:fill="E7E6E6" w:themeFill="background2"/>
          </w:tcPr>
          <w:p w14:paraId="78B0100E" w14:textId="77777777" w:rsidR="003469DA" w:rsidRPr="008C7DC0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bCs/>
                <w:sz w:val="24"/>
                <w:szCs w:val="24"/>
              </w:rPr>
              <w:t>Treatment number</w:t>
            </w:r>
          </w:p>
        </w:tc>
        <w:tc>
          <w:tcPr>
            <w:tcW w:w="1684" w:type="dxa"/>
            <w:shd w:val="clear" w:color="auto" w:fill="E7E6E6" w:themeFill="background2"/>
          </w:tcPr>
          <w:p w14:paraId="1564CF37" w14:textId="7F257F50" w:rsidR="003469DA" w:rsidRPr="008C7DC0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bCs/>
                <w:sz w:val="24"/>
                <w:szCs w:val="24"/>
              </w:rPr>
              <w:t>Concentration of NAA and in mg/L</w:t>
            </w:r>
          </w:p>
        </w:tc>
        <w:tc>
          <w:tcPr>
            <w:tcW w:w="1758" w:type="dxa"/>
            <w:shd w:val="clear" w:color="auto" w:fill="E7E6E6" w:themeFill="background2"/>
          </w:tcPr>
          <w:p w14:paraId="2B399940" w14:textId="1878366E" w:rsidR="003469DA" w:rsidRPr="008C7DC0" w:rsidRDefault="0060677F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Concentration </w:t>
            </w:r>
            <w:r w:rsidR="003469DA" w:rsidRPr="008C7DC0">
              <w:rPr>
                <w:rFonts w:ascii="Times New Roman" w:hAnsi="Times New Roman" w:cs="Times New Roman"/>
                <w:bCs/>
                <w:sz w:val="24"/>
                <w:szCs w:val="24"/>
              </w:rPr>
              <w:t>BAP in mg/L</w:t>
            </w:r>
          </w:p>
        </w:tc>
        <w:tc>
          <w:tcPr>
            <w:tcW w:w="2036" w:type="dxa"/>
            <w:shd w:val="clear" w:color="auto" w:fill="E7E6E6" w:themeFill="background2"/>
          </w:tcPr>
          <w:p w14:paraId="576E3AA2" w14:textId="0515FA31" w:rsidR="003469DA" w:rsidRPr="008C7DC0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Mean </w:t>
            </w:r>
            <w:r w:rsidR="008C7DC0" w:rsidRPr="008C7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percentage </w:t>
            </w:r>
            <w:r w:rsidRPr="008C7DC0">
              <w:rPr>
                <w:rFonts w:ascii="Times New Roman" w:hAnsi="Times New Roman" w:cs="Times New Roman"/>
                <w:bCs/>
                <w:sz w:val="24"/>
                <w:szCs w:val="24"/>
              </w:rPr>
              <w:t>of explants producing callus cells</w:t>
            </w:r>
          </w:p>
        </w:tc>
        <w:tc>
          <w:tcPr>
            <w:tcW w:w="2143" w:type="dxa"/>
            <w:shd w:val="clear" w:color="auto" w:fill="E7E6E6" w:themeFill="background2"/>
          </w:tcPr>
          <w:p w14:paraId="3ACC47E5" w14:textId="372BE5D2" w:rsidR="003469DA" w:rsidRPr="008C7DC0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Mean </w:t>
            </w:r>
            <w:r w:rsidR="008C7DC0" w:rsidRPr="008C7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percentage </w:t>
            </w:r>
            <w:r w:rsidRPr="008C7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of explants producing shoots </w:t>
            </w:r>
          </w:p>
        </w:tc>
      </w:tr>
      <w:tr w:rsidR="003469DA" w:rsidRPr="003469DA" w14:paraId="331FA122" w14:textId="77777777" w:rsidTr="003469DA">
        <w:trPr>
          <w:jc w:val="center"/>
        </w:trPr>
        <w:tc>
          <w:tcPr>
            <w:tcW w:w="1395" w:type="dxa"/>
            <w:shd w:val="clear" w:color="auto" w:fill="E7E6E6" w:themeFill="background2"/>
          </w:tcPr>
          <w:p w14:paraId="707B15E7" w14:textId="77777777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84" w:type="dxa"/>
          </w:tcPr>
          <w:p w14:paraId="3D042A71" w14:textId="02109C7C" w:rsidR="003469DA" w:rsidRPr="0060677F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1758" w:type="dxa"/>
          </w:tcPr>
          <w:p w14:paraId="62626697" w14:textId="75F41D45" w:rsidR="003469DA" w:rsidRPr="0060677F" w:rsidRDefault="0060677F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036" w:type="dxa"/>
          </w:tcPr>
          <w:p w14:paraId="63DCFDB3" w14:textId="09A0A25E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143" w:type="dxa"/>
          </w:tcPr>
          <w:p w14:paraId="2FFDB543" w14:textId="72819768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3469DA" w:rsidRPr="003469DA" w14:paraId="1CA78BA5" w14:textId="77777777" w:rsidTr="003469DA">
        <w:trPr>
          <w:jc w:val="center"/>
        </w:trPr>
        <w:tc>
          <w:tcPr>
            <w:tcW w:w="1395" w:type="dxa"/>
            <w:shd w:val="clear" w:color="auto" w:fill="E7E6E6" w:themeFill="background2"/>
          </w:tcPr>
          <w:p w14:paraId="5F756E5D" w14:textId="77777777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4" w:type="dxa"/>
          </w:tcPr>
          <w:p w14:paraId="3717DDE5" w14:textId="58D51843" w:rsidR="003469DA" w:rsidRPr="0060677F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1758" w:type="dxa"/>
          </w:tcPr>
          <w:p w14:paraId="3A1B81CF" w14:textId="3233F6F4" w:rsidR="003469DA" w:rsidRPr="0060677F" w:rsidRDefault="0060677F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036" w:type="dxa"/>
          </w:tcPr>
          <w:p w14:paraId="29A87A8D" w14:textId="709A77E0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2143" w:type="dxa"/>
          </w:tcPr>
          <w:p w14:paraId="3F723D54" w14:textId="70F5B965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3469DA" w:rsidRPr="003469DA" w14:paraId="0EE6CE3F" w14:textId="77777777" w:rsidTr="003469DA">
        <w:trPr>
          <w:jc w:val="center"/>
        </w:trPr>
        <w:tc>
          <w:tcPr>
            <w:tcW w:w="1395" w:type="dxa"/>
            <w:shd w:val="clear" w:color="auto" w:fill="E7E6E6" w:themeFill="background2"/>
          </w:tcPr>
          <w:p w14:paraId="62A50165" w14:textId="77777777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84" w:type="dxa"/>
          </w:tcPr>
          <w:p w14:paraId="6F337254" w14:textId="64F652D8" w:rsidR="003469DA" w:rsidRPr="0060677F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</w:rPr>
              <w:t xml:space="preserve">0.1 </w:t>
            </w:r>
          </w:p>
        </w:tc>
        <w:tc>
          <w:tcPr>
            <w:tcW w:w="1758" w:type="dxa"/>
          </w:tcPr>
          <w:p w14:paraId="2B40CE0C" w14:textId="1BC88D5A" w:rsidR="003469DA" w:rsidRPr="0060677F" w:rsidRDefault="0060677F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036" w:type="dxa"/>
          </w:tcPr>
          <w:p w14:paraId="23B5FD46" w14:textId="1DD63C9F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abc</w:t>
            </w:r>
          </w:p>
        </w:tc>
        <w:tc>
          <w:tcPr>
            <w:tcW w:w="2143" w:type="dxa"/>
          </w:tcPr>
          <w:p w14:paraId="17C22A8B" w14:textId="3EE06D03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3469DA" w:rsidRPr="003469DA" w14:paraId="445AB231" w14:textId="77777777" w:rsidTr="003469DA">
        <w:trPr>
          <w:jc w:val="center"/>
        </w:trPr>
        <w:tc>
          <w:tcPr>
            <w:tcW w:w="1395" w:type="dxa"/>
            <w:shd w:val="clear" w:color="auto" w:fill="E7E6E6" w:themeFill="background2"/>
          </w:tcPr>
          <w:p w14:paraId="4782FFC2" w14:textId="77777777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84" w:type="dxa"/>
          </w:tcPr>
          <w:p w14:paraId="079A8A26" w14:textId="2EA4023B" w:rsidR="003469DA" w:rsidRPr="0060677F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1758" w:type="dxa"/>
          </w:tcPr>
          <w:p w14:paraId="180EAFBA" w14:textId="055242E2" w:rsidR="003469DA" w:rsidRPr="0060677F" w:rsidRDefault="0060677F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036" w:type="dxa"/>
          </w:tcPr>
          <w:p w14:paraId="4EB29105" w14:textId="42C2F058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abc</w:t>
            </w:r>
          </w:p>
        </w:tc>
        <w:tc>
          <w:tcPr>
            <w:tcW w:w="2143" w:type="dxa"/>
          </w:tcPr>
          <w:p w14:paraId="33725604" w14:textId="3769498B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3469DA" w:rsidRPr="003469DA" w14:paraId="304A4E51" w14:textId="77777777" w:rsidTr="003469DA">
        <w:trPr>
          <w:jc w:val="center"/>
        </w:trPr>
        <w:tc>
          <w:tcPr>
            <w:tcW w:w="1395" w:type="dxa"/>
            <w:shd w:val="clear" w:color="auto" w:fill="E7E6E6" w:themeFill="background2"/>
          </w:tcPr>
          <w:p w14:paraId="6672DA5D" w14:textId="77777777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84" w:type="dxa"/>
          </w:tcPr>
          <w:p w14:paraId="5F301672" w14:textId="5ADEC121" w:rsidR="003469DA" w:rsidRPr="0060677F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1758" w:type="dxa"/>
          </w:tcPr>
          <w:p w14:paraId="4938F8F7" w14:textId="00672C3B" w:rsidR="003469DA" w:rsidRPr="0060677F" w:rsidRDefault="0060677F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036" w:type="dxa"/>
          </w:tcPr>
          <w:p w14:paraId="52DA0C7F" w14:textId="5D37356F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2143" w:type="dxa"/>
          </w:tcPr>
          <w:p w14:paraId="121E525C" w14:textId="2A09B84B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3469DA" w:rsidRPr="003469DA" w14:paraId="34105FAC" w14:textId="77777777" w:rsidTr="003469DA">
        <w:trPr>
          <w:jc w:val="center"/>
        </w:trPr>
        <w:tc>
          <w:tcPr>
            <w:tcW w:w="1395" w:type="dxa"/>
            <w:shd w:val="clear" w:color="auto" w:fill="E7E6E6" w:themeFill="background2"/>
          </w:tcPr>
          <w:p w14:paraId="2DAB4A6D" w14:textId="77777777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84" w:type="dxa"/>
          </w:tcPr>
          <w:p w14:paraId="1F52F8A3" w14:textId="17FCDE09" w:rsidR="003469DA" w:rsidRPr="0060677F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</w:rPr>
              <w:t xml:space="preserve">0.2 </w:t>
            </w:r>
          </w:p>
        </w:tc>
        <w:tc>
          <w:tcPr>
            <w:tcW w:w="1758" w:type="dxa"/>
          </w:tcPr>
          <w:p w14:paraId="7654058E" w14:textId="795764DF" w:rsidR="003469DA" w:rsidRPr="0060677F" w:rsidRDefault="0060677F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036" w:type="dxa"/>
          </w:tcPr>
          <w:p w14:paraId="4D19522A" w14:textId="51EFEE56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2143" w:type="dxa"/>
          </w:tcPr>
          <w:p w14:paraId="5F720400" w14:textId="7C9731F4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3469DA" w:rsidRPr="003469DA" w14:paraId="461886AC" w14:textId="77777777" w:rsidTr="003469DA">
        <w:trPr>
          <w:jc w:val="center"/>
        </w:trPr>
        <w:tc>
          <w:tcPr>
            <w:tcW w:w="1395" w:type="dxa"/>
            <w:shd w:val="clear" w:color="auto" w:fill="E7E6E6" w:themeFill="background2"/>
          </w:tcPr>
          <w:p w14:paraId="733323FF" w14:textId="77777777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84" w:type="dxa"/>
          </w:tcPr>
          <w:p w14:paraId="0BF8D7AA" w14:textId="2FB398E2" w:rsidR="003469DA" w:rsidRPr="0060677F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1758" w:type="dxa"/>
          </w:tcPr>
          <w:p w14:paraId="36BDDB8C" w14:textId="7F911C09" w:rsidR="003469DA" w:rsidRPr="0060677F" w:rsidRDefault="0060677F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2036" w:type="dxa"/>
          </w:tcPr>
          <w:p w14:paraId="64764921" w14:textId="4F64603D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2143" w:type="dxa"/>
          </w:tcPr>
          <w:p w14:paraId="28E075EB" w14:textId="58CCF513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3469DA" w:rsidRPr="003469DA" w14:paraId="56AAB97B" w14:textId="77777777" w:rsidTr="003469DA">
        <w:trPr>
          <w:jc w:val="center"/>
        </w:trPr>
        <w:tc>
          <w:tcPr>
            <w:tcW w:w="1395" w:type="dxa"/>
            <w:shd w:val="clear" w:color="auto" w:fill="E7E6E6" w:themeFill="background2"/>
          </w:tcPr>
          <w:p w14:paraId="35F34735" w14:textId="77777777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84" w:type="dxa"/>
          </w:tcPr>
          <w:p w14:paraId="50FF841C" w14:textId="54DFFB2C" w:rsidR="003469DA" w:rsidRPr="0060677F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1758" w:type="dxa"/>
          </w:tcPr>
          <w:p w14:paraId="03AFDDF9" w14:textId="3F88BC8E" w:rsidR="003469DA" w:rsidRPr="0060677F" w:rsidRDefault="0060677F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036" w:type="dxa"/>
          </w:tcPr>
          <w:p w14:paraId="757C076D" w14:textId="49E2CFD7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2143" w:type="dxa"/>
          </w:tcPr>
          <w:p w14:paraId="3235D7F6" w14:textId="1D4C4133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  <w:tr w:rsidR="003469DA" w:rsidRPr="003469DA" w14:paraId="7B59A6FC" w14:textId="77777777" w:rsidTr="003469DA">
        <w:trPr>
          <w:jc w:val="center"/>
        </w:trPr>
        <w:tc>
          <w:tcPr>
            <w:tcW w:w="1395" w:type="dxa"/>
            <w:shd w:val="clear" w:color="auto" w:fill="E7E6E6" w:themeFill="background2"/>
          </w:tcPr>
          <w:p w14:paraId="6E9A779A" w14:textId="77777777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84" w:type="dxa"/>
          </w:tcPr>
          <w:p w14:paraId="36EB3992" w14:textId="5F081A26" w:rsidR="003469DA" w:rsidRPr="0060677F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</w:rPr>
              <w:t xml:space="preserve">0.3 </w:t>
            </w:r>
          </w:p>
        </w:tc>
        <w:tc>
          <w:tcPr>
            <w:tcW w:w="1758" w:type="dxa"/>
          </w:tcPr>
          <w:p w14:paraId="09A9005E" w14:textId="5D8F56F7" w:rsidR="003469DA" w:rsidRPr="0060677F" w:rsidRDefault="0060677F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77F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036" w:type="dxa"/>
          </w:tcPr>
          <w:p w14:paraId="790C5BCB" w14:textId="116E100E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2143" w:type="dxa"/>
          </w:tcPr>
          <w:p w14:paraId="6A2A7F11" w14:textId="466AAA59" w:rsidR="003469DA" w:rsidRPr="003469DA" w:rsidRDefault="003469DA" w:rsidP="003469D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</w:tr>
    </w:tbl>
    <w:p w14:paraId="3967FC65" w14:textId="77777777" w:rsidR="003469DA" w:rsidRPr="003469DA" w:rsidRDefault="003469DA" w:rsidP="003469DA"/>
    <w:p w14:paraId="654A896D" w14:textId="68BB4D45" w:rsidR="003469DA" w:rsidRPr="003469DA" w:rsidRDefault="003469DA" w:rsidP="003469DA">
      <w:pPr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3469DA">
        <w:rPr>
          <w:rFonts w:ascii="Times New Roman" w:hAnsi="Times New Roman" w:cs="Times New Roman"/>
          <w:b/>
          <w:iCs/>
          <w:sz w:val="24"/>
          <w:szCs w:val="24"/>
        </w:rPr>
        <w:t>Table S2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: Percentage of putative </w:t>
      </w:r>
      <w:bookmarkStart w:id="12" w:name="_Hlk24302924"/>
      <w:r w:rsidRPr="0027025A">
        <w:rPr>
          <w:rFonts w:ascii="Times New Roman" w:hAnsi="Times New Roman" w:cs="Times New Roman"/>
          <w:i/>
          <w:sz w:val="24"/>
          <w:szCs w:val="24"/>
        </w:rPr>
        <w:t>AtACBP6</w:t>
      </w:r>
      <w:r w:rsidRPr="003469DA">
        <w:rPr>
          <w:rFonts w:ascii="Times New Roman" w:hAnsi="Times New Roman" w:cs="Times New Roman"/>
          <w:iCs/>
          <w:sz w:val="24"/>
          <w:szCs w:val="24"/>
        </w:rPr>
        <w:t>-</w:t>
      </w:r>
      <w:bookmarkEnd w:id="12"/>
      <w:r w:rsidR="00CC6204">
        <w:rPr>
          <w:rFonts w:ascii="Times New Roman" w:hAnsi="Times New Roman" w:cs="Times New Roman"/>
          <w:iCs/>
          <w:sz w:val="24"/>
          <w:szCs w:val="24"/>
        </w:rPr>
        <w:t>overexpressing</w:t>
      </w:r>
      <w:r w:rsidR="00CC6204" w:rsidRPr="003469D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40D81" w:rsidRPr="00677F43">
        <w:rPr>
          <w:rFonts w:ascii="Times New Roman" w:hAnsi="Times New Roman" w:cs="Times New Roman"/>
          <w:i/>
          <w:iCs/>
        </w:rPr>
        <w:t>B</w:t>
      </w:r>
      <w:r w:rsidR="00040D81">
        <w:rPr>
          <w:rFonts w:ascii="Times New Roman" w:hAnsi="Times New Roman" w:cs="Times New Roman"/>
          <w:i/>
          <w:iCs/>
        </w:rPr>
        <w:t>.</w:t>
      </w:r>
      <w:r w:rsidR="00040D81" w:rsidRPr="00677F43">
        <w:rPr>
          <w:rFonts w:ascii="Times New Roman" w:hAnsi="Times New Roman" w:cs="Times New Roman"/>
          <w:i/>
          <w:iCs/>
        </w:rPr>
        <w:t xml:space="preserve"> napus</w:t>
      </w:r>
      <w:r w:rsidR="00040D81">
        <w:rPr>
          <w:rFonts w:ascii="Times New Roman" w:hAnsi="Times New Roman" w:cs="Times New Roman"/>
        </w:rPr>
        <w:t>-RC</w:t>
      </w:r>
      <w:r w:rsidR="00040D81" w:rsidRPr="003469DA" w:rsidDel="00040D81">
        <w:rPr>
          <w:rFonts w:ascii="Times New Roman" w:hAnsi="Times New Roman" w:cs="Times New Roman"/>
          <w:bCs/>
          <w:sz w:val="24"/>
        </w:rPr>
        <w:t xml:space="preserve"> </w:t>
      </w:r>
      <w:r w:rsidRPr="003469DA">
        <w:rPr>
          <w:rFonts w:ascii="Times New Roman" w:hAnsi="Times New Roman" w:cs="Times New Roman"/>
          <w:iCs/>
          <w:sz w:val="24"/>
          <w:szCs w:val="24"/>
        </w:rPr>
        <w:t>shoots from preliminary experiments</w:t>
      </w:r>
      <w:r w:rsidR="00D13889">
        <w:rPr>
          <w:rFonts w:ascii="Times New Roman" w:hAnsi="Times New Roman" w:cs="Times New Roman"/>
          <w:iCs/>
          <w:sz w:val="24"/>
          <w:szCs w:val="24"/>
        </w:rPr>
        <w:t xml:space="preserve"> using</w:t>
      </w:r>
      <w:r w:rsidR="001D5D6E">
        <w:rPr>
          <w:rFonts w:ascii="Times New Roman" w:hAnsi="Times New Roman" w:cs="Times New Roman"/>
          <w:iCs/>
          <w:sz w:val="24"/>
          <w:szCs w:val="24"/>
        </w:rPr>
        <w:t xml:space="preserve"> the</w:t>
      </w:r>
      <w:r w:rsidR="00D13889">
        <w:rPr>
          <w:rFonts w:ascii="Times New Roman" w:hAnsi="Times New Roman" w:cs="Times New Roman"/>
          <w:iCs/>
          <w:sz w:val="24"/>
          <w:szCs w:val="24"/>
        </w:rPr>
        <w:t xml:space="preserve"> pAT593 plasmid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, which remained green in the kanamycin </w:t>
      </w:r>
      <w:r w:rsidR="00931730">
        <w:rPr>
          <w:rFonts w:ascii="Times New Roman" w:hAnsi="Times New Roman" w:cs="Times New Roman"/>
          <w:iCs/>
          <w:sz w:val="24"/>
          <w:szCs w:val="24"/>
        </w:rPr>
        <w:t>(</w:t>
      </w:r>
      <w:r w:rsidR="00931730" w:rsidRPr="003469DA">
        <w:rPr>
          <w:rFonts w:ascii="Times New Roman" w:hAnsi="Times New Roman" w:cs="Times New Roman"/>
          <w:iCs/>
          <w:sz w:val="24"/>
          <w:szCs w:val="24"/>
        </w:rPr>
        <w:t>25 mg/L</w:t>
      </w:r>
      <w:r w:rsidR="00931730">
        <w:rPr>
          <w:rFonts w:ascii="Times New Roman" w:hAnsi="Times New Roman" w:cs="Times New Roman"/>
          <w:iCs/>
          <w:sz w:val="24"/>
          <w:szCs w:val="24"/>
        </w:rPr>
        <w:t>)</w:t>
      </w:r>
      <w:r w:rsidR="00931730" w:rsidRPr="003469D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469DA">
        <w:rPr>
          <w:rFonts w:ascii="Times New Roman" w:hAnsi="Times New Roman" w:cs="Times New Roman"/>
          <w:iCs/>
          <w:sz w:val="24"/>
          <w:szCs w:val="24"/>
        </w:rPr>
        <w:t>media</w:t>
      </w:r>
      <w:r w:rsidR="001D5D6E">
        <w:rPr>
          <w:rFonts w:ascii="Times New Roman" w:hAnsi="Times New Roman" w:cs="Times New Roman"/>
          <w:iCs/>
          <w:sz w:val="24"/>
          <w:szCs w:val="24"/>
        </w:rPr>
        <w:t xml:space="preserve"> and were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 later confirmed to be PCR-positive.</w:t>
      </w:r>
      <w:r w:rsidRPr="003469D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bookmarkStart w:id="13" w:name="_Hlk25850609"/>
      <w:r w:rsidRPr="003469DA">
        <w:rPr>
          <w:rFonts w:ascii="Times New Roman" w:hAnsi="Times New Roman" w:cs="Times New Roman"/>
          <w:i/>
          <w:iCs/>
          <w:sz w:val="24"/>
          <w:szCs w:val="24"/>
        </w:rPr>
        <w:t>Agrobacterium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 concentration is indicted by the optical density value at 600 nm (OD</w:t>
      </w:r>
      <w:r w:rsidRPr="003469DA">
        <w:rPr>
          <w:rFonts w:ascii="Times New Roman" w:hAnsi="Times New Roman" w:cs="Times New Roman"/>
          <w:iCs/>
          <w:sz w:val="24"/>
          <w:szCs w:val="24"/>
          <w:vertAlign w:val="subscript"/>
        </w:rPr>
        <w:t>600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), dipping time is displayed in sec, the number of green shoot-producing explants subsequently </w:t>
      </w:r>
      <w:r w:rsidR="00544C22">
        <w:rPr>
          <w:rFonts w:ascii="Times New Roman" w:hAnsi="Times New Roman" w:cs="Times New Roman"/>
          <w:iCs/>
          <w:sz w:val="24"/>
          <w:szCs w:val="24"/>
        </w:rPr>
        <w:t xml:space="preserve">confirmed by </w:t>
      </w:r>
      <w:r w:rsidRPr="003469DA">
        <w:rPr>
          <w:rFonts w:ascii="Times New Roman" w:hAnsi="Times New Roman" w:cs="Times New Roman"/>
          <w:iCs/>
          <w:sz w:val="24"/>
          <w:szCs w:val="24"/>
        </w:rPr>
        <w:t>PCR is expressed as a percentage of the total explants used in each experiment ± standard error of mean.</w:t>
      </w:r>
      <w:r w:rsidRPr="003469DA">
        <w:rPr>
          <w:rFonts w:ascii="Times New Roman" w:hAnsi="Times New Roman" w:cs="Times New Roman"/>
          <w:b/>
          <w:iCs/>
          <w:sz w:val="24"/>
          <w:szCs w:val="24"/>
        </w:rPr>
        <w:t xml:space="preserve">  </w:t>
      </w:r>
      <w:bookmarkEnd w:id="13"/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1559"/>
        <w:gridCol w:w="1559"/>
        <w:gridCol w:w="1701"/>
        <w:gridCol w:w="1560"/>
      </w:tblGrid>
      <w:tr w:rsidR="003469DA" w:rsidRPr="003469DA" w14:paraId="3C03752A" w14:textId="77777777" w:rsidTr="003469DA">
        <w:trPr>
          <w:trHeight w:val="1"/>
          <w:jc w:val="center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77871986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OD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600</w:t>
            </w:r>
          </w:p>
          <w:p w14:paraId="14EB1E59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14:paraId="1AF7E8C4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14:paraId="33A97607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14:paraId="0721C7AF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35F62F96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Dipping time</w:t>
            </w:r>
          </w:p>
          <w:p w14:paraId="408C4B02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in sec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61266A6F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No. of cotyledons producing green shoots confirmed as transgenic by PCR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19CE14F2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Total number of explants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12063B9E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Percentage of explants </w:t>
            </w:r>
            <w:bookmarkStart w:id="14" w:name="_Hlk8312086"/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producing green shoots confirmed as transgenic by PCR</w:t>
            </w:r>
            <w:bookmarkEnd w:id="14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1429DC9D" w14:textId="67268F3D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Average </w:t>
            </w:r>
            <w:r w:rsidR="00ED5219">
              <w:rPr>
                <w:rFonts w:ascii="Times New Roman" w:hAnsi="Times New Roman" w:cs="Times New Roman"/>
                <w:sz w:val="24"/>
                <w:szCs w:val="24"/>
              </w:rPr>
              <w:t>percentage</w:t>
            </w:r>
            <w:r w:rsidR="00ED5219"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of explants producing green shoots confirmed as transgenic by PCR ± SEM</w:t>
            </w:r>
          </w:p>
          <w:p w14:paraId="25014010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DA" w:rsidRPr="003469DA" w14:paraId="672C7563" w14:textId="77777777" w:rsidTr="003469DA">
        <w:trPr>
          <w:trHeight w:val="1"/>
          <w:jc w:val="center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6BB28D71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3BE9294D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AE2558C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7F8CF3F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F339998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86A21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5.0 ± 0.75</w:t>
            </w:r>
          </w:p>
        </w:tc>
      </w:tr>
      <w:tr w:rsidR="003469DA" w:rsidRPr="003469DA" w14:paraId="26006380" w14:textId="77777777" w:rsidTr="003469DA">
        <w:trPr>
          <w:trHeight w:val="1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2FA04B7B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337C7278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84035B1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258A7CF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E2A883D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0B97669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DA" w:rsidRPr="003469DA" w14:paraId="7E5F29A8" w14:textId="77777777" w:rsidTr="003469DA">
        <w:trPr>
          <w:trHeight w:val="1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77F5F8AB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3251A9CA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1EB72FE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0A72E20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8A14FC7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F7E6115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DA" w:rsidRPr="003469DA" w14:paraId="2DB74C59" w14:textId="77777777" w:rsidTr="003469DA">
        <w:trPr>
          <w:trHeight w:val="1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23CE19BA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34BDCC9D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05F66EB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6FC34F1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487C6DC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7E4C06F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DA" w:rsidRPr="003469DA" w14:paraId="5063D19C" w14:textId="77777777" w:rsidTr="003469DA">
        <w:trPr>
          <w:trHeight w:val="1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6BF8CCFE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42DD243C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8C3E44B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E19EA8F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3485D92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A3A79EA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DA" w:rsidRPr="003469DA" w14:paraId="3C1329D1" w14:textId="77777777" w:rsidTr="003469DA">
        <w:trPr>
          <w:trHeight w:val="1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206D3214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1826EC08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8399C51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52E85C0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4CDE4AD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9CA9718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DA" w:rsidRPr="003469DA" w14:paraId="121186C3" w14:textId="77777777" w:rsidTr="003469DA">
        <w:trPr>
          <w:trHeight w:val="1"/>
          <w:jc w:val="center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4638164F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70BCB74D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2D106AD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7F9DE81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7D9FBE4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A12B94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2.0 ± 1.37</w:t>
            </w:r>
          </w:p>
        </w:tc>
      </w:tr>
      <w:tr w:rsidR="003469DA" w:rsidRPr="003469DA" w14:paraId="4B4698CD" w14:textId="77777777" w:rsidTr="003469DA">
        <w:trPr>
          <w:trHeight w:val="1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456BB0F2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4F70000A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6BE6E74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2A0246B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4A1F343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3FE3BBE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DA" w:rsidRPr="003469DA" w14:paraId="0923F50C" w14:textId="77777777" w:rsidTr="003469DA">
        <w:trPr>
          <w:trHeight w:val="1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6E60D3D3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13AB4050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BCEFDE1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EEE58C9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8D0EBC3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1F18263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DA" w:rsidRPr="003469DA" w14:paraId="0F383FC6" w14:textId="77777777" w:rsidTr="003469DA">
        <w:trPr>
          <w:trHeight w:val="1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437C821C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1A984138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E0ABB09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CB6433A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73DE4AE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C7AD487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DA" w:rsidRPr="003469DA" w14:paraId="3C6AB815" w14:textId="77777777" w:rsidTr="003469DA">
        <w:trPr>
          <w:trHeight w:val="1"/>
          <w:jc w:val="center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7BF344CD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0.25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3EA35D51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C3FB52F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3168DDC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34D1D32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65CCB2" w14:textId="46E4B8CD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2.8 </w:t>
            </w:r>
          </w:p>
        </w:tc>
      </w:tr>
      <w:tr w:rsidR="003469DA" w:rsidRPr="003469DA" w14:paraId="11FD9A96" w14:textId="77777777" w:rsidTr="003469DA">
        <w:trPr>
          <w:trHeight w:val="1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6524DB4A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51FD81AB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5646A85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8572B48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324677C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6A2E37A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DA" w:rsidRPr="003469DA" w14:paraId="50F78A83" w14:textId="77777777" w:rsidTr="003469DA">
        <w:trPr>
          <w:trHeight w:val="1"/>
          <w:jc w:val="center"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4920291C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71D5EEFC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73E3541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88DD441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414B30F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25FA13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3.2 ± 1.3</w:t>
            </w:r>
          </w:p>
        </w:tc>
      </w:tr>
      <w:tr w:rsidR="003469DA" w:rsidRPr="003469DA" w14:paraId="40EBB612" w14:textId="77777777" w:rsidTr="003469DA">
        <w:trPr>
          <w:trHeight w:val="1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438994BD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101BE5A3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94562ED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5F0E73B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5E380B3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3CD2AB2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DA" w:rsidRPr="003469DA" w14:paraId="26DDADCC" w14:textId="77777777" w:rsidTr="003469DA">
        <w:trPr>
          <w:trHeight w:val="1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2DB4AE5A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0791760F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26ADC3D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088FF23F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154D0586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6D9A6B8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DA" w:rsidRPr="003469DA" w14:paraId="66B44FFC" w14:textId="77777777" w:rsidTr="003469DA">
        <w:trPr>
          <w:trHeight w:val="1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2161337E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29012E15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D51B625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2C56D1A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AF7591B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E2258C4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DA" w:rsidRPr="003469DA" w14:paraId="42A4918D" w14:textId="77777777" w:rsidTr="003469DA">
        <w:trPr>
          <w:trHeight w:val="1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2E6D6F42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3752025B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0312C8E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9873912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3A5608D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A75C21C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DA" w:rsidRPr="003469DA" w14:paraId="22CD6815" w14:textId="77777777" w:rsidTr="003469DA">
        <w:trPr>
          <w:trHeight w:val="1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3E709ED9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018AAF65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07770E3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1327AF9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48A484D6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A88F289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9DA" w:rsidRPr="003469DA" w14:paraId="32A79DE0" w14:textId="77777777" w:rsidTr="003469DA">
        <w:trPr>
          <w:trHeight w:val="1"/>
          <w:jc w:val="center"/>
        </w:trPr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3D1EC033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  <w:vAlign w:val="bottom"/>
          </w:tcPr>
          <w:p w14:paraId="5FC044CF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6E1CA2B2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B9A7D46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50C4D4F3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2A2A450C" w14:textId="77777777" w:rsidR="003469DA" w:rsidRPr="003469DA" w:rsidRDefault="003469DA" w:rsidP="003469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605CE9" w14:textId="5E0F7032" w:rsidR="003469DA" w:rsidRDefault="003469DA" w:rsidP="003469DA"/>
    <w:p w14:paraId="19B78CD0" w14:textId="5E4B2564" w:rsidR="00D13889" w:rsidRPr="008F6ACF" w:rsidRDefault="00D13889" w:rsidP="00D13889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F6ACF">
        <w:rPr>
          <w:rFonts w:ascii="Times New Roman" w:hAnsi="Times New Roman" w:cs="Times New Roman"/>
          <w:b/>
          <w:i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iCs/>
          <w:sz w:val="24"/>
          <w:szCs w:val="24"/>
        </w:rPr>
        <w:t>S</w:t>
      </w:r>
      <w:r w:rsidRPr="008F6ACF">
        <w:rPr>
          <w:rFonts w:ascii="Times New Roman" w:hAnsi="Times New Roman" w:cs="Times New Roman"/>
          <w:b/>
          <w:iCs/>
          <w:sz w:val="24"/>
          <w:szCs w:val="24"/>
        </w:rPr>
        <w:t xml:space="preserve">3: </w:t>
      </w:r>
      <w:r w:rsidR="00B23FBD" w:rsidRPr="00DB6209">
        <w:rPr>
          <w:rFonts w:ascii="Times New Roman" w:hAnsi="Times New Roman" w:cs="Times New Roman"/>
          <w:bCs/>
          <w:iCs/>
          <w:sz w:val="24"/>
          <w:szCs w:val="24"/>
        </w:rPr>
        <w:t>Observed</w:t>
      </w:r>
      <w:r w:rsidR="00B23FBD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B23FBD">
        <w:rPr>
          <w:rFonts w:ascii="Times New Roman" w:hAnsi="Times New Roman" w:cs="Times New Roman"/>
          <w:iCs/>
          <w:sz w:val="24"/>
          <w:szCs w:val="24"/>
        </w:rPr>
        <w:t>t</w:t>
      </w:r>
      <w:r w:rsidR="00B23FBD" w:rsidRPr="008F6ACF">
        <w:rPr>
          <w:rFonts w:ascii="Times New Roman" w:hAnsi="Times New Roman" w:cs="Times New Roman"/>
          <w:iCs/>
          <w:sz w:val="24"/>
          <w:szCs w:val="24"/>
        </w:rPr>
        <w:t xml:space="preserve">ransformation </w:t>
      </w:r>
      <w:r w:rsidRPr="008F6ACF">
        <w:rPr>
          <w:rFonts w:ascii="Times New Roman" w:hAnsi="Times New Roman" w:cs="Times New Roman"/>
          <w:iCs/>
          <w:sz w:val="24"/>
          <w:szCs w:val="24"/>
        </w:rPr>
        <w:t xml:space="preserve">efficiencies </w:t>
      </w:r>
      <w:r w:rsidR="00B23FBD">
        <w:rPr>
          <w:rFonts w:ascii="Times New Roman" w:hAnsi="Times New Roman" w:cs="Times New Roman"/>
          <w:iCs/>
          <w:sz w:val="24"/>
          <w:szCs w:val="24"/>
        </w:rPr>
        <w:t xml:space="preserve">of </w:t>
      </w:r>
      <w:r w:rsidR="00B23FBD" w:rsidRPr="00677F43">
        <w:rPr>
          <w:rFonts w:ascii="Times New Roman" w:hAnsi="Times New Roman" w:cs="Times New Roman"/>
          <w:i/>
          <w:iCs/>
        </w:rPr>
        <w:t>B</w:t>
      </w:r>
      <w:r w:rsidR="00B23FBD">
        <w:rPr>
          <w:rFonts w:ascii="Times New Roman" w:hAnsi="Times New Roman" w:cs="Times New Roman"/>
          <w:i/>
          <w:iCs/>
        </w:rPr>
        <w:t>.</w:t>
      </w:r>
      <w:r w:rsidR="00B23FBD" w:rsidRPr="00677F43">
        <w:rPr>
          <w:rFonts w:ascii="Times New Roman" w:hAnsi="Times New Roman" w:cs="Times New Roman"/>
          <w:i/>
          <w:iCs/>
        </w:rPr>
        <w:t xml:space="preserve"> napus</w:t>
      </w:r>
      <w:r w:rsidR="00B23FBD">
        <w:rPr>
          <w:rFonts w:ascii="Times New Roman" w:hAnsi="Times New Roman" w:cs="Times New Roman"/>
        </w:rPr>
        <w:t>-RC</w:t>
      </w:r>
      <w:r w:rsidR="00B23FBD" w:rsidDel="004A093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23FBD">
        <w:rPr>
          <w:rFonts w:ascii="Times New Roman" w:hAnsi="Times New Roman" w:cs="Times New Roman"/>
          <w:iCs/>
          <w:sz w:val="24"/>
          <w:szCs w:val="24"/>
        </w:rPr>
        <w:t xml:space="preserve">cotyledons </w:t>
      </w:r>
      <w:r>
        <w:rPr>
          <w:rFonts w:ascii="Times New Roman" w:hAnsi="Times New Roman" w:cs="Times New Roman"/>
          <w:iCs/>
          <w:sz w:val="24"/>
          <w:szCs w:val="24"/>
        </w:rPr>
        <w:t>in</w:t>
      </w:r>
      <w:r w:rsidRPr="008F6AC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23FBD">
        <w:rPr>
          <w:rFonts w:ascii="Times New Roman" w:hAnsi="Times New Roman" w:cs="Times New Roman"/>
          <w:iCs/>
          <w:sz w:val="24"/>
          <w:szCs w:val="24"/>
        </w:rPr>
        <w:t xml:space="preserve">three </w:t>
      </w:r>
      <w:proofErr w:type="spellStart"/>
      <w:r w:rsidR="00B23FBD">
        <w:rPr>
          <w:rFonts w:ascii="Times New Roman" w:hAnsi="Times New Roman" w:cs="Times New Roman"/>
          <w:iCs/>
          <w:sz w:val="24"/>
          <w:szCs w:val="24"/>
        </w:rPr>
        <w:t>indepedent</w:t>
      </w:r>
      <w:proofErr w:type="spellEnd"/>
      <w:r w:rsidR="00B23FBD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F6ACF">
        <w:rPr>
          <w:rFonts w:ascii="Times New Roman" w:hAnsi="Times New Roman" w:cs="Times New Roman"/>
          <w:iCs/>
          <w:sz w:val="24"/>
          <w:szCs w:val="24"/>
        </w:rPr>
        <w:t xml:space="preserve">experiments </w:t>
      </w:r>
      <w:r w:rsidR="00B23FBD">
        <w:rPr>
          <w:rFonts w:ascii="Times New Roman" w:hAnsi="Times New Roman" w:cs="Times New Roman"/>
          <w:iCs/>
          <w:sz w:val="24"/>
          <w:szCs w:val="24"/>
        </w:rPr>
        <w:t xml:space="preserve">using </w:t>
      </w:r>
      <w:r>
        <w:rPr>
          <w:rFonts w:ascii="Times New Roman" w:hAnsi="Times New Roman" w:cs="Times New Roman"/>
          <w:iCs/>
          <w:sz w:val="24"/>
          <w:szCs w:val="24"/>
        </w:rPr>
        <w:t xml:space="preserve">plasmid </w:t>
      </w:r>
      <w:r w:rsidR="00B23FBD">
        <w:rPr>
          <w:rFonts w:ascii="Times New Roman" w:hAnsi="Times New Roman" w:cs="Times New Roman"/>
          <w:iCs/>
          <w:sz w:val="24"/>
          <w:szCs w:val="24"/>
        </w:rPr>
        <w:t xml:space="preserve">pAT593 </w:t>
      </w:r>
      <w:r w:rsidR="00F1386B">
        <w:rPr>
          <w:rFonts w:ascii="Times New Roman" w:hAnsi="Times New Roman" w:cs="Times New Roman"/>
          <w:iCs/>
          <w:sz w:val="24"/>
          <w:szCs w:val="24"/>
        </w:rPr>
        <w:t xml:space="preserve">and </w:t>
      </w:r>
      <w:r w:rsidR="001D5D6E">
        <w:rPr>
          <w:rFonts w:ascii="Times New Roman" w:hAnsi="Times New Roman" w:cs="Times New Roman"/>
          <w:iCs/>
          <w:sz w:val="24"/>
          <w:szCs w:val="24"/>
        </w:rPr>
        <w:t xml:space="preserve">optimal </w:t>
      </w:r>
      <w:r w:rsidR="00B23FBD">
        <w:rPr>
          <w:rFonts w:ascii="Times New Roman" w:hAnsi="Times New Roman" w:cs="Times New Roman"/>
          <w:iCs/>
          <w:sz w:val="24"/>
          <w:szCs w:val="24"/>
        </w:rPr>
        <w:t xml:space="preserve">transformation </w:t>
      </w:r>
      <w:r w:rsidR="001D5D6E">
        <w:rPr>
          <w:rFonts w:ascii="Times New Roman" w:hAnsi="Times New Roman" w:cs="Times New Roman"/>
          <w:iCs/>
          <w:sz w:val="24"/>
          <w:szCs w:val="24"/>
        </w:rPr>
        <w:t>conditions</w:t>
      </w:r>
      <w:r w:rsidR="00B23FBD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="007F0F30">
        <w:rPr>
          <w:rFonts w:ascii="Times New Roman" w:hAnsi="Times New Roman" w:cs="Times New Roman"/>
          <w:iCs/>
          <w:sz w:val="24"/>
          <w:szCs w:val="24"/>
        </w:rPr>
        <w:t>0.1 mg/L NAA, 1.0 mg/L BAP and 5.0 mg/L AgNO</w:t>
      </w:r>
      <w:r w:rsidR="007F0F30" w:rsidRPr="003D29DA">
        <w:rPr>
          <w:rFonts w:ascii="Times New Roman" w:hAnsi="Times New Roman" w:cs="Times New Roman"/>
          <w:iCs/>
          <w:sz w:val="24"/>
          <w:szCs w:val="24"/>
          <w:vertAlign w:val="subscript"/>
        </w:rPr>
        <w:t>3</w:t>
      </w:r>
      <w:r w:rsidR="00B23FBD">
        <w:rPr>
          <w:rFonts w:ascii="Times New Roman" w:hAnsi="Times New Roman" w:cs="Times New Roman"/>
          <w:iCs/>
          <w:sz w:val="24"/>
          <w:szCs w:val="24"/>
        </w:rPr>
        <w:t>).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23FBD">
        <w:rPr>
          <w:rFonts w:ascii="Times New Roman" w:hAnsi="Times New Roman" w:cs="Times New Roman"/>
          <w:iCs/>
          <w:sz w:val="24"/>
          <w:szCs w:val="24"/>
        </w:rPr>
        <w:t xml:space="preserve">All experiments </w:t>
      </w:r>
      <w:r w:rsidR="00F1386B">
        <w:rPr>
          <w:rFonts w:ascii="Times New Roman" w:hAnsi="Times New Roman" w:cs="Times New Roman"/>
          <w:iCs/>
          <w:sz w:val="24"/>
          <w:szCs w:val="24"/>
        </w:rPr>
        <w:t>utilised</w:t>
      </w:r>
      <w:r w:rsidR="00B23FBD">
        <w:rPr>
          <w:rFonts w:ascii="Times New Roman" w:hAnsi="Times New Roman" w:cs="Times New Roman"/>
          <w:iCs/>
          <w:sz w:val="24"/>
          <w:szCs w:val="24"/>
        </w:rPr>
        <w:t xml:space="preserve"> the same </w:t>
      </w:r>
      <w:r w:rsidRPr="003469DA">
        <w:rPr>
          <w:rFonts w:ascii="Times New Roman" w:hAnsi="Times New Roman" w:cs="Times New Roman"/>
          <w:i/>
          <w:iCs/>
          <w:sz w:val="24"/>
          <w:szCs w:val="24"/>
        </w:rPr>
        <w:t>Agrobacterium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 concentration</w:t>
      </w:r>
      <w:r w:rsidR="00B23FBD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Pr="003469DA">
        <w:rPr>
          <w:rFonts w:ascii="Times New Roman" w:hAnsi="Times New Roman" w:cs="Times New Roman"/>
          <w:iCs/>
          <w:sz w:val="24"/>
          <w:szCs w:val="24"/>
        </w:rPr>
        <w:t>OD</w:t>
      </w:r>
      <w:r w:rsidRPr="003469DA">
        <w:rPr>
          <w:rFonts w:ascii="Times New Roman" w:hAnsi="Times New Roman" w:cs="Times New Roman"/>
          <w:iCs/>
          <w:sz w:val="24"/>
          <w:szCs w:val="24"/>
          <w:vertAlign w:val="subscript"/>
        </w:rPr>
        <w:t>600</w:t>
      </w:r>
      <w:r>
        <w:rPr>
          <w:rFonts w:ascii="Times New Roman" w:hAnsi="Times New Roman" w:cs="Times New Roman"/>
          <w:iCs/>
          <w:sz w:val="24"/>
          <w:szCs w:val="24"/>
        </w:rPr>
        <w:t>=0</w:t>
      </w:r>
      <w:r w:rsidR="00544C22">
        <w:rPr>
          <w:rFonts w:ascii="Times New Roman" w:hAnsi="Times New Roman" w:cs="Times New Roman"/>
          <w:iCs/>
          <w:sz w:val="24"/>
          <w:szCs w:val="24"/>
        </w:rPr>
        <w:t>.10</w:t>
      </w:r>
      <w:r w:rsidR="00B23FBD">
        <w:rPr>
          <w:rFonts w:ascii="Times New Roman" w:hAnsi="Times New Roman" w:cs="Times New Roman"/>
          <w:iCs/>
          <w:sz w:val="24"/>
          <w:szCs w:val="24"/>
        </w:rPr>
        <w:t>)</w:t>
      </w:r>
      <w:r w:rsidR="00544C22">
        <w:rPr>
          <w:rFonts w:ascii="Times New Roman" w:hAnsi="Times New Roman" w:cs="Times New Roman"/>
          <w:iCs/>
          <w:sz w:val="24"/>
          <w:szCs w:val="24"/>
        </w:rPr>
        <w:t xml:space="preserve"> and 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dipping time </w:t>
      </w:r>
      <w:r w:rsidR="00B23FBD">
        <w:rPr>
          <w:rFonts w:ascii="Times New Roman" w:hAnsi="Times New Roman" w:cs="Times New Roman"/>
          <w:iCs/>
          <w:sz w:val="24"/>
          <w:szCs w:val="24"/>
        </w:rPr>
        <w:t>(</w:t>
      </w:r>
      <w:r w:rsidR="00544C22">
        <w:rPr>
          <w:rFonts w:ascii="Times New Roman" w:hAnsi="Times New Roman" w:cs="Times New Roman"/>
          <w:iCs/>
          <w:sz w:val="24"/>
          <w:szCs w:val="24"/>
        </w:rPr>
        <w:t xml:space="preserve">30 </w:t>
      </w:r>
      <w:r w:rsidRPr="003469DA">
        <w:rPr>
          <w:rFonts w:ascii="Times New Roman" w:hAnsi="Times New Roman" w:cs="Times New Roman"/>
          <w:iCs/>
          <w:sz w:val="24"/>
          <w:szCs w:val="24"/>
        </w:rPr>
        <w:t>sec</w:t>
      </w:r>
      <w:r w:rsidR="00B23FBD">
        <w:rPr>
          <w:rFonts w:ascii="Times New Roman" w:hAnsi="Times New Roman" w:cs="Times New Roman"/>
          <w:iCs/>
          <w:sz w:val="24"/>
          <w:szCs w:val="24"/>
        </w:rPr>
        <w:t>)</w:t>
      </w:r>
      <w:r w:rsidR="00544C22">
        <w:rPr>
          <w:rFonts w:ascii="Times New Roman" w:hAnsi="Times New Roman" w:cs="Times New Roman"/>
          <w:iCs/>
          <w:sz w:val="24"/>
          <w:szCs w:val="24"/>
        </w:rPr>
        <w:t>.</w:t>
      </w:r>
      <w:r w:rsidR="001D5D6E" w:rsidRPr="001D5D6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D5D6E" w:rsidRPr="008F6ACF">
        <w:rPr>
          <w:rFonts w:ascii="Times New Roman" w:hAnsi="Times New Roman" w:cs="Times New Roman"/>
          <w:iCs/>
          <w:sz w:val="24"/>
          <w:szCs w:val="24"/>
        </w:rPr>
        <w:t>MS liquid was not used in the explant preparation medium</w:t>
      </w:r>
      <w:r w:rsidR="001D5D6E">
        <w:rPr>
          <w:rFonts w:ascii="Times New Roman" w:hAnsi="Times New Roman" w:cs="Times New Roman"/>
          <w:iCs/>
          <w:sz w:val="24"/>
          <w:szCs w:val="24"/>
        </w:rPr>
        <w:t xml:space="preserve"> and 25 mg/l kanamycin selection was applied 2</w:t>
      </w:r>
      <w:r w:rsidR="00B23FBD">
        <w:rPr>
          <w:rFonts w:ascii="Times New Roman" w:hAnsi="Times New Roman" w:cs="Times New Roman"/>
          <w:iCs/>
          <w:sz w:val="24"/>
          <w:szCs w:val="24"/>
        </w:rPr>
        <w:t>-</w:t>
      </w:r>
      <w:r w:rsidR="001D5D6E">
        <w:rPr>
          <w:rFonts w:ascii="Times New Roman" w:hAnsi="Times New Roman" w:cs="Times New Roman"/>
          <w:iCs/>
          <w:sz w:val="24"/>
          <w:szCs w:val="24"/>
        </w:rPr>
        <w:t>weeks after co-cultivation.</w:t>
      </w:r>
      <w:r w:rsidR="001D5D6E" w:rsidRPr="00D1388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544C2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43644">
        <w:rPr>
          <w:rFonts w:ascii="Times New Roman" w:hAnsi="Times New Roman" w:cs="Times New Roman"/>
          <w:iCs/>
          <w:sz w:val="24"/>
          <w:szCs w:val="24"/>
        </w:rPr>
        <w:t xml:space="preserve">The </w:t>
      </w:r>
      <w:r w:rsidR="00143644" w:rsidRPr="003469DA">
        <w:rPr>
          <w:rFonts w:ascii="Times New Roman" w:hAnsi="Times New Roman" w:cs="Times New Roman"/>
          <w:iCs/>
          <w:sz w:val="24"/>
          <w:szCs w:val="24"/>
        </w:rPr>
        <w:t xml:space="preserve">percentage of </w:t>
      </w:r>
      <w:r w:rsidR="00143644">
        <w:rPr>
          <w:rFonts w:ascii="Times New Roman" w:hAnsi="Times New Roman" w:cs="Times New Roman"/>
          <w:iCs/>
          <w:sz w:val="24"/>
          <w:szCs w:val="24"/>
        </w:rPr>
        <w:t>explants giving rise to transgenic shoots was established by testing for the presence of the transgene in green shoots using PCR</w:t>
      </w:r>
      <w:r w:rsidR="001601C8">
        <w:rPr>
          <w:rFonts w:ascii="Times New Roman" w:hAnsi="Times New Roman" w:cs="Times New Roman"/>
          <w:iCs/>
          <w:sz w:val="24"/>
          <w:szCs w:val="24"/>
        </w:rPr>
        <w:t>.</w:t>
      </w:r>
      <w:r w:rsidRPr="003469DA">
        <w:rPr>
          <w:rFonts w:ascii="Times New Roman" w:hAnsi="Times New Roman" w:cs="Times New Roman"/>
          <w:b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6"/>
        <w:gridCol w:w="1628"/>
        <w:gridCol w:w="2677"/>
      </w:tblGrid>
      <w:tr w:rsidR="00924E1E" w:rsidRPr="008F6ACF" w14:paraId="6B8C65FB" w14:textId="77777777" w:rsidTr="00924E1E">
        <w:tc>
          <w:tcPr>
            <w:tcW w:w="1796" w:type="dxa"/>
            <w:shd w:val="clear" w:color="auto" w:fill="D9D9D9" w:themeFill="background1" w:themeFillShade="D9"/>
          </w:tcPr>
          <w:p w14:paraId="31A1C4C8" w14:textId="03E64D17" w:rsidR="00924E1E" w:rsidRPr="008F6ACF" w:rsidRDefault="00924E1E" w:rsidP="00B1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ACF">
              <w:rPr>
                <w:rFonts w:ascii="Times New Roman" w:hAnsi="Times New Roman" w:cs="Times New Roman"/>
                <w:sz w:val="24"/>
                <w:szCs w:val="24"/>
              </w:rPr>
              <w:t>Experiment</w:t>
            </w:r>
          </w:p>
        </w:tc>
        <w:tc>
          <w:tcPr>
            <w:tcW w:w="1628" w:type="dxa"/>
            <w:shd w:val="clear" w:color="auto" w:fill="D9D9D9" w:themeFill="background1" w:themeFillShade="D9"/>
          </w:tcPr>
          <w:p w14:paraId="2606EF7F" w14:textId="5FFCD9FF" w:rsidR="00924E1E" w:rsidRPr="008F6ACF" w:rsidRDefault="00924E1E" w:rsidP="00B1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ACF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number</w:t>
            </w:r>
            <w:r w:rsidRPr="008F6ACF">
              <w:rPr>
                <w:rFonts w:ascii="Times New Roman" w:hAnsi="Times New Roman" w:cs="Times New Roman"/>
                <w:sz w:val="24"/>
                <w:szCs w:val="24"/>
              </w:rPr>
              <w:t xml:space="preserve"> of explants </w:t>
            </w:r>
          </w:p>
        </w:tc>
        <w:tc>
          <w:tcPr>
            <w:tcW w:w="2677" w:type="dxa"/>
            <w:shd w:val="clear" w:color="auto" w:fill="D9D9D9" w:themeFill="background1" w:themeFillShade="D9"/>
          </w:tcPr>
          <w:p w14:paraId="1E07A9A3" w14:textId="74D142BE" w:rsidR="00924E1E" w:rsidRPr="008F6ACF" w:rsidRDefault="00924E1E" w:rsidP="00B1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ACF">
              <w:rPr>
                <w:rFonts w:ascii="Times New Roman" w:hAnsi="Times New Roman" w:cs="Times New Roman"/>
                <w:sz w:val="24"/>
                <w:szCs w:val="24"/>
              </w:rPr>
              <w:t xml:space="preserve">Percentage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explants producing transgenic green shoots</w:t>
            </w:r>
          </w:p>
        </w:tc>
      </w:tr>
      <w:tr w:rsidR="00924E1E" w:rsidRPr="008F6ACF" w14:paraId="7A442119" w14:textId="77777777" w:rsidTr="00924E1E">
        <w:tc>
          <w:tcPr>
            <w:tcW w:w="1796" w:type="dxa"/>
          </w:tcPr>
          <w:p w14:paraId="04312EEC" w14:textId="77777777" w:rsidR="00924E1E" w:rsidRPr="008F6ACF" w:rsidRDefault="00924E1E" w:rsidP="00B1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A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8" w:type="dxa"/>
          </w:tcPr>
          <w:p w14:paraId="6DE1B407" w14:textId="77777777" w:rsidR="00924E1E" w:rsidRPr="008F6ACF" w:rsidRDefault="00924E1E" w:rsidP="00B1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ACF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677" w:type="dxa"/>
          </w:tcPr>
          <w:p w14:paraId="505D043E" w14:textId="4FA1F733" w:rsidR="00924E1E" w:rsidRPr="008F6ACF" w:rsidRDefault="00924E1E" w:rsidP="00B1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ACF">
              <w:rPr>
                <w:rFonts w:ascii="Times New Roman" w:hAnsi="Times New Roman" w:cs="Times New Roman"/>
                <w:sz w:val="24"/>
                <w:szCs w:val="24"/>
              </w:rPr>
              <w:t>16.4</w:t>
            </w:r>
          </w:p>
        </w:tc>
      </w:tr>
      <w:tr w:rsidR="00924E1E" w:rsidRPr="008F6ACF" w14:paraId="1DC70C03" w14:textId="77777777" w:rsidTr="00924E1E">
        <w:tc>
          <w:tcPr>
            <w:tcW w:w="1796" w:type="dxa"/>
          </w:tcPr>
          <w:p w14:paraId="22B6C25B" w14:textId="77777777" w:rsidR="00924E1E" w:rsidRPr="008F6ACF" w:rsidRDefault="00924E1E" w:rsidP="00B1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A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8" w:type="dxa"/>
          </w:tcPr>
          <w:p w14:paraId="584AE3B7" w14:textId="77777777" w:rsidR="00924E1E" w:rsidRPr="008F6ACF" w:rsidRDefault="00924E1E" w:rsidP="00B1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AC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677" w:type="dxa"/>
          </w:tcPr>
          <w:p w14:paraId="7F3D19A4" w14:textId="04FF607D" w:rsidR="00924E1E" w:rsidRPr="008F6ACF" w:rsidRDefault="00924E1E" w:rsidP="00B1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ACF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</w:tr>
      <w:tr w:rsidR="00924E1E" w:rsidRPr="008F6ACF" w14:paraId="0E422FCE" w14:textId="77777777" w:rsidTr="00924E1E">
        <w:tc>
          <w:tcPr>
            <w:tcW w:w="1796" w:type="dxa"/>
          </w:tcPr>
          <w:p w14:paraId="782487E2" w14:textId="77777777" w:rsidR="00924E1E" w:rsidRPr="008F6ACF" w:rsidRDefault="00924E1E" w:rsidP="00B1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A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28" w:type="dxa"/>
          </w:tcPr>
          <w:p w14:paraId="2C7DDD2B" w14:textId="77777777" w:rsidR="00924E1E" w:rsidRPr="008F6ACF" w:rsidRDefault="00924E1E" w:rsidP="00B1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ACF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677" w:type="dxa"/>
          </w:tcPr>
          <w:p w14:paraId="328CEF60" w14:textId="233F0399" w:rsidR="00924E1E" w:rsidRPr="008F6ACF" w:rsidRDefault="00924E1E" w:rsidP="00B153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6ACF">
              <w:rPr>
                <w:rFonts w:ascii="Times New Roman" w:hAnsi="Times New Roman" w:cs="Times New Roman"/>
                <w:sz w:val="24"/>
                <w:szCs w:val="24"/>
              </w:rPr>
              <w:t>19.6</w:t>
            </w:r>
          </w:p>
        </w:tc>
      </w:tr>
    </w:tbl>
    <w:p w14:paraId="1C30BABE" w14:textId="71516D2D" w:rsidR="00D13889" w:rsidRDefault="00D13889" w:rsidP="00D13889">
      <w:pPr>
        <w:rPr>
          <w:rFonts w:ascii="Times New Roman" w:hAnsi="Times New Roman" w:cs="Times New Roman"/>
          <w:b/>
          <w:iCs/>
          <w:sz w:val="24"/>
          <w:szCs w:val="24"/>
        </w:rPr>
      </w:pPr>
    </w:p>
    <w:p w14:paraId="39B40959" w14:textId="77777777" w:rsidR="0010300F" w:rsidRPr="008F6ACF" w:rsidRDefault="0010300F" w:rsidP="00D13889">
      <w:pPr>
        <w:rPr>
          <w:rFonts w:ascii="Times New Roman" w:hAnsi="Times New Roman" w:cs="Times New Roman"/>
          <w:b/>
          <w:iCs/>
          <w:sz w:val="24"/>
          <w:szCs w:val="24"/>
        </w:rPr>
      </w:pPr>
    </w:p>
    <w:p w14:paraId="02D93BE0" w14:textId="083284B1" w:rsidR="003469DA" w:rsidRPr="003469DA" w:rsidRDefault="003469DA" w:rsidP="003469DA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469DA">
        <w:rPr>
          <w:rFonts w:ascii="Times New Roman" w:hAnsi="Times New Roman" w:cs="Times New Roman"/>
          <w:b/>
          <w:iCs/>
          <w:sz w:val="24"/>
          <w:szCs w:val="24"/>
        </w:rPr>
        <w:t xml:space="preserve">Table </w:t>
      </w:r>
      <w:r w:rsidR="00A31396" w:rsidRPr="003469DA">
        <w:rPr>
          <w:rFonts w:ascii="Times New Roman" w:hAnsi="Times New Roman" w:cs="Times New Roman"/>
          <w:b/>
          <w:iCs/>
          <w:sz w:val="24"/>
          <w:szCs w:val="24"/>
        </w:rPr>
        <w:t>S</w:t>
      </w:r>
      <w:r w:rsidR="00A31396">
        <w:rPr>
          <w:rFonts w:ascii="Times New Roman" w:hAnsi="Times New Roman" w:cs="Times New Roman"/>
          <w:b/>
          <w:iCs/>
          <w:sz w:val="24"/>
          <w:szCs w:val="24"/>
        </w:rPr>
        <w:t>4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: </w:t>
      </w:r>
      <w:bookmarkStart w:id="15" w:name="_Hlk22403338"/>
      <w:bookmarkStart w:id="16" w:name="_Hlk8938238"/>
      <w:r w:rsidRPr="003469DA">
        <w:rPr>
          <w:rFonts w:ascii="Times New Roman" w:hAnsi="Times New Roman" w:cs="Times New Roman"/>
          <w:iCs/>
          <w:sz w:val="24"/>
          <w:szCs w:val="24"/>
        </w:rPr>
        <w:t xml:space="preserve">Recovery of </w:t>
      </w:r>
      <w:bookmarkStart w:id="17" w:name="_Hlk24302962"/>
      <w:r w:rsidR="00931730" w:rsidRPr="0027025A">
        <w:rPr>
          <w:rFonts w:ascii="Times New Roman" w:hAnsi="Times New Roman" w:cs="Times New Roman"/>
          <w:i/>
          <w:sz w:val="24"/>
          <w:szCs w:val="24"/>
        </w:rPr>
        <w:t>AtACBP6</w:t>
      </w:r>
      <w:r w:rsidR="00931730" w:rsidRPr="003469DA">
        <w:rPr>
          <w:rFonts w:ascii="Times New Roman" w:hAnsi="Times New Roman" w:cs="Times New Roman"/>
          <w:iCs/>
          <w:sz w:val="24"/>
          <w:szCs w:val="24"/>
        </w:rPr>
        <w:t>-</w:t>
      </w:r>
      <w:r w:rsidR="00ED5219">
        <w:rPr>
          <w:rFonts w:ascii="Times New Roman" w:hAnsi="Times New Roman" w:cs="Times New Roman"/>
          <w:iCs/>
          <w:sz w:val="24"/>
          <w:szCs w:val="24"/>
        </w:rPr>
        <w:t>overexpressing lines</w:t>
      </w:r>
      <w:r w:rsidR="00ED5219" w:rsidRPr="003469D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31730">
        <w:rPr>
          <w:rFonts w:ascii="Times New Roman" w:hAnsi="Times New Roman" w:cs="Times New Roman"/>
          <w:iCs/>
          <w:sz w:val="24"/>
          <w:szCs w:val="24"/>
        </w:rPr>
        <w:t xml:space="preserve">and wild-type </w:t>
      </w:r>
      <w:bookmarkEnd w:id="17"/>
      <w:r w:rsidR="004A093C" w:rsidRPr="00677F43">
        <w:rPr>
          <w:rFonts w:ascii="Times New Roman" w:hAnsi="Times New Roman" w:cs="Times New Roman"/>
          <w:i/>
          <w:iCs/>
        </w:rPr>
        <w:t>B</w:t>
      </w:r>
      <w:r w:rsidR="004A093C">
        <w:rPr>
          <w:rFonts w:ascii="Times New Roman" w:hAnsi="Times New Roman" w:cs="Times New Roman"/>
          <w:i/>
          <w:iCs/>
        </w:rPr>
        <w:t>.</w:t>
      </w:r>
      <w:r w:rsidR="004A093C" w:rsidRPr="00677F43">
        <w:rPr>
          <w:rFonts w:ascii="Times New Roman" w:hAnsi="Times New Roman" w:cs="Times New Roman"/>
          <w:i/>
          <w:iCs/>
        </w:rPr>
        <w:t xml:space="preserve"> napus</w:t>
      </w:r>
      <w:r w:rsidR="004A093C">
        <w:rPr>
          <w:rFonts w:ascii="Times New Roman" w:hAnsi="Times New Roman" w:cs="Times New Roman"/>
        </w:rPr>
        <w:t>-RC</w:t>
      </w:r>
      <w:r w:rsidR="004A093C" w:rsidRPr="003469DA" w:rsidDel="004A093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plants after freezing-without-frosting treatment at the vegetative stage with respect to production of new shoots, flowers, </w:t>
      </w:r>
      <w:bookmarkEnd w:id="15"/>
      <w:r w:rsidRPr="003469DA">
        <w:rPr>
          <w:rFonts w:ascii="Times New Roman" w:hAnsi="Times New Roman" w:cs="Times New Roman"/>
          <w:iCs/>
          <w:sz w:val="24"/>
          <w:szCs w:val="24"/>
        </w:rPr>
        <w:t>siliques and pods</w:t>
      </w:r>
      <w:bookmarkEnd w:id="16"/>
      <w:r w:rsidRPr="003469DA">
        <w:rPr>
          <w:rFonts w:ascii="Times New Roman" w:hAnsi="Times New Roman" w:cs="Times New Roman"/>
          <w:iCs/>
          <w:sz w:val="24"/>
          <w:szCs w:val="24"/>
        </w:rPr>
        <w:t xml:space="preserve">. </w:t>
      </w:r>
      <w:bookmarkStart w:id="18" w:name="_Hlk24298827"/>
      <w:r w:rsidRPr="003469DA">
        <w:rPr>
          <w:rFonts w:ascii="Times New Roman" w:hAnsi="Times New Roman" w:cs="Times New Roman"/>
          <w:iCs/>
          <w:sz w:val="24"/>
          <w:szCs w:val="24"/>
        </w:rPr>
        <w:t>One-way ANOVA results per genotype in</w:t>
      </w:r>
      <w:r w:rsidR="0060677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469DA">
        <w:rPr>
          <w:rFonts w:ascii="Times New Roman" w:hAnsi="Times New Roman" w:cs="Times New Roman"/>
          <w:iCs/>
          <w:sz w:val="24"/>
          <w:szCs w:val="24"/>
        </w:rPr>
        <w:t>each column are indicated a-</w:t>
      </w:r>
      <w:r w:rsidR="0060677F">
        <w:rPr>
          <w:rFonts w:ascii="Times New Roman" w:hAnsi="Times New Roman" w:cs="Times New Roman"/>
          <w:iCs/>
          <w:sz w:val="24"/>
          <w:szCs w:val="24"/>
        </w:rPr>
        <w:t>c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. </w:t>
      </w:r>
      <w:bookmarkEnd w:id="18"/>
      <w:r w:rsidRPr="003469DA">
        <w:rPr>
          <w:rFonts w:ascii="Times New Roman" w:hAnsi="Times New Roman" w:cs="Times New Roman"/>
          <w:iCs/>
          <w:sz w:val="24"/>
          <w:szCs w:val="24"/>
        </w:rPr>
        <w:t xml:space="preserve">Values followed by the same letter are not significantly different, </w:t>
      </w:r>
      <w:bookmarkStart w:id="19" w:name="_Hlk4747609"/>
      <w:bookmarkStart w:id="20" w:name="_Hlk4604739"/>
      <w:r w:rsidRPr="003469DA">
        <w:rPr>
          <w:rFonts w:ascii="Times New Roman" w:hAnsi="Times New Roman" w:cs="Times New Roman"/>
          <w:b/>
          <w:i/>
          <w:iCs/>
          <w:sz w:val="24"/>
          <w:szCs w:val="24"/>
        </w:rPr>
        <w:t>ns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= </w:t>
      </w:r>
      <w:proofErr w:type="spellStart"/>
      <w:r w:rsidRPr="003469DA">
        <w:rPr>
          <w:rFonts w:ascii="Times New Roman" w:hAnsi="Times New Roman" w:cs="Times New Roman"/>
          <w:iCs/>
          <w:sz w:val="24"/>
          <w:szCs w:val="24"/>
        </w:rPr>
        <w:t>no</w:t>
      </w:r>
      <w:r w:rsidR="00A11068">
        <w:rPr>
          <w:rFonts w:ascii="Times New Roman" w:hAnsi="Times New Roman" w:cs="Times New Roman"/>
          <w:iCs/>
          <w:sz w:val="24"/>
          <w:szCs w:val="24"/>
        </w:rPr>
        <w:t>n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 significant</w:t>
      </w:r>
      <w:proofErr w:type="spellEnd"/>
      <w:r w:rsidRPr="003469DA">
        <w:rPr>
          <w:rFonts w:ascii="Times New Roman" w:hAnsi="Times New Roman" w:cs="Times New Roman"/>
          <w:iCs/>
          <w:sz w:val="24"/>
          <w:szCs w:val="24"/>
        </w:rPr>
        <w:t xml:space="preserve"> T-value in one-way ANOVA</w:t>
      </w:r>
      <w:bookmarkEnd w:id="19"/>
      <w:r w:rsidRPr="003469DA">
        <w:rPr>
          <w:rFonts w:ascii="Times New Roman" w:hAnsi="Times New Roman" w:cs="Times New Roman"/>
          <w:iCs/>
          <w:sz w:val="24"/>
          <w:szCs w:val="24"/>
        </w:rPr>
        <w:t xml:space="preserve"> (n=5 plants per genotype).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3"/>
        <w:gridCol w:w="1666"/>
        <w:gridCol w:w="1733"/>
        <w:gridCol w:w="1859"/>
        <w:gridCol w:w="1775"/>
      </w:tblGrid>
      <w:tr w:rsidR="003469DA" w:rsidRPr="003469DA" w14:paraId="36992064" w14:textId="77777777" w:rsidTr="0060677F">
        <w:tc>
          <w:tcPr>
            <w:tcW w:w="1983" w:type="dxa"/>
            <w:vMerge w:val="restart"/>
            <w:shd w:val="clear" w:color="auto" w:fill="D9D9D9" w:themeFill="background1" w:themeFillShade="D9"/>
          </w:tcPr>
          <w:bookmarkEnd w:id="20"/>
          <w:p w14:paraId="62DAC30F" w14:textId="77777777" w:rsidR="003469DA" w:rsidRPr="008C7DC0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Genotype (g)</w:t>
            </w:r>
          </w:p>
        </w:tc>
        <w:tc>
          <w:tcPr>
            <w:tcW w:w="3399" w:type="dxa"/>
            <w:gridSpan w:val="2"/>
            <w:shd w:val="clear" w:color="auto" w:fill="D9D9D9" w:themeFill="background1" w:themeFillShade="D9"/>
            <w:vAlign w:val="bottom"/>
          </w:tcPr>
          <w:p w14:paraId="7D7A099D" w14:textId="77777777" w:rsidR="003469DA" w:rsidRPr="008C7DC0" w:rsidRDefault="003469DA" w:rsidP="0060677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At 6 weeks</w:t>
            </w:r>
          </w:p>
        </w:tc>
        <w:tc>
          <w:tcPr>
            <w:tcW w:w="3634" w:type="dxa"/>
            <w:gridSpan w:val="2"/>
            <w:shd w:val="clear" w:color="auto" w:fill="D9D9D9" w:themeFill="background1" w:themeFillShade="D9"/>
            <w:vAlign w:val="bottom"/>
          </w:tcPr>
          <w:p w14:paraId="4DCFC3D8" w14:textId="77777777" w:rsidR="003469DA" w:rsidRPr="008C7DC0" w:rsidRDefault="003469DA" w:rsidP="0060677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At 8 weeks</w:t>
            </w:r>
          </w:p>
        </w:tc>
      </w:tr>
      <w:tr w:rsidR="003469DA" w:rsidRPr="003469DA" w14:paraId="63BBDA2D" w14:textId="77777777" w:rsidTr="0060677F">
        <w:tc>
          <w:tcPr>
            <w:tcW w:w="1983" w:type="dxa"/>
            <w:vMerge/>
            <w:shd w:val="clear" w:color="auto" w:fill="D9D9D9" w:themeFill="background1" w:themeFillShade="D9"/>
          </w:tcPr>
          <w:p w14:paraId="2B7C7DE3" w14:textId="77777777" w:rsidR="003469DA" w:rsidRPr="008C7DC0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D9D9D9" w:themeFill="background1" w:themeFillShade="D9"/>
            <w:vAlign w:val="bottom"/>
          </w:tcPr>
          <w:p w14:paraId="61F633F8" w14:textId="77777777" w:rsidR="003469DA" w:rsidRPr="008C7DC0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Avg. number of shoots (ns)</w:t>
            </w:r>
          </w:p>
        </w:tc>
        <w:tc>
          <w:tcPr>
            <w:tcW w:w="1733" w:type="dxa"/>
            <w:shd w:val="clear" w:color="auto" w:fill="D9D9D9" w:themeFill="background1" w:themeFillShade="D9"/>
            <w:vAlign w:val="bottom"/>
          </w:tcPr>
          <w:p w14:paraId="3D34AE60" w14:textId="77777777" w:rsidR="003469DA" w:rsidRPr="008C7DC0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Avg. number of flowers (ns) </w:t>
            </w:r>
          </w:p>
        </w:tc>
        <w:tc>
          <w:tcPr>
            <w:tcW w:w="1859" w:type="dxa"/>
            <w:shd w:val="clear" w:color="auto" w:fill="D9D9D9" w:themeFill="background1" w:themeFillShade="D9"/>
            <w:vAlign w:val="bottom"/>
          </w:tcPr>
          <w:p w14:paraId="29126754" w14:textId="77777777" w:rsidR="003469DA" w:rsidRPr="008C7DC0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Avg. number of shoots (ns)</w:t>
            </w:r>
          </w:p>
        </w:tc>
        <w:tc>
          <w:tcPr>
            <w:tcW w:w="1775" w:type="dxa"/>
            <w:shd w:val="clear" w:color="auto" w:fill="D9D9D9" w:themeFill="background1" w:themeFillShade="D9"/>
            <w:vAlign w:val="bottom"/>
          </w:tcPr>
          <w:p w14:paraId="4212BBCF" w14:textId="77777777" w:rsidR="003469DA" w:rsidRPr="008C7DC0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Avg. number of flowers/siliques </w:t>
            </w:r>
          </w:p>
        </w:tc>
      </w:tr>
      <w:tr w:rsidR="003469DA" w:rsidRPr="003469DA" w14:paraId="4372B407" w14:textId="77777777" w:rsidTr="0060677F">
        <w:tc>
          <w:tcPr>
            <w:tcW w:w="1983" w:type="dxa"/>
          </w:tcPr>
          <w:p w14:paraId="38ADD25B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t>109</w:t>
            </w:r>
          </w:p>
        </w:tc>
        <w:tc>
          <w:tcPr>
            <w:tcW w:w="1666" w:type="dxa"/>
            <w:shd w:val="clear" w:color="auto" w:fill="auto"/>
            <w:vAlign w:val="bottom"/>
          </w:tcPr>
          <w:p w14:paraId="7F6BB702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4.3 </w:t>
            </w:r>
          </w:p>
        </w:tc>
        <w:tc>
          <w:tcPr>
            <w:tcW w:w="1733" w:type="dxa"/>
            <w:shd w:val="clear" w:color="auto" w:fill="auto"/>
            <w:vAlign w:val="bottom"/>
          </w:tcPr>
          <w:p w14:paraId="6258D2A4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16.3 </w:t>
            </w:r>
          </w:p>
        </w:tc>
        <w:tc>
          <w:tcPr>
            <w:tcW w:w="1859" w:type="dxa"/>
            <w:shd w:val="clear" w:color="auto" w:fill="auto"/>
            <w:vAlign w:val="bottom"/>
          </w:tcPr>
          <w:p w14:paraId="0495D4CB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  <w:tc>
          <w:tcPr>
            <w:tcW w:w="1775" w:type="dxa"/>
            <w:shd w:val="clear" w:color="auto" w:fill="auto"/>
            <w:vAlign w:val="bottom"/>
          </w:tcPr>
          <w:p w14:paraId="031122DA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65.8 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</w:tr>
      <w:tr w:rsidR="003469DA" w:rsidRPr="003469DA" w14:paraId="0B90F7A4" w14:textId="77777777" w:rsidTr="0060677F">
        <w:tc>
          <w:tcPr>
            <w:tcW w:w="1983" w:type="dxa"/>
          </w:tcPr>
          <w:p w14:paraId="2271382E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t>111</w:t>
            </w:r>
          </w:p>
        </w:tc>
        <w:tc>
          <w:tcPr>
            <w:tcW w:w="1666" w:type="dxa"/>
            <w:shd w:val="clear" w:color="auto" w:fill="auto"/>
            <w:vAlign w:val="bottom"/>
          </w:tcPr>
          <w:p w14:paraId="6C84F9B3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4.5 </w:t>
            </w:r>
          </w:p>
        </w:tc>
        <w:tc>
          <w:tcPr>
            <w:tcW w:w="1733" w:type="dxa"/>
            <w:shd w:val="clear" w:color="auto" w:fill="auto"/>
            <w:vAlign w:val="bottom"/>
          </w:tcPr>
          <w:p w14:paraId="446C42AF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9.3 </w:t>
            </w:r>
          </w:p>
        </w:tc>
        <w:tc>
          <w:tcPr>
            <w:tcW w:w="1859" w:type="dxa"/>
            <w:shd w:val="clear" w:color="auto" w:fill="auto"/>
            <w:vAlign w:val="bottom"/>
          </w:tcPr>
          <w:p w14:paraId="08471AC1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4.2                        </w:t>
            </w:r>
          </w:p>
        </w:tc>
        <w:tc>
          <w:tcPr>
            <w:tcW w:w="1775" w:type="dxa"/>
            <w:shd w:val="clear" w:color="auto" w:fill="auto"/>
            <w:vAlign w:val="bottom"/>
          </w:tcPr>
          <w:p w14:paraId="2ADA1629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21.8 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</w:tc>
      </w:tr>
      <w:tr w:rsidR="003469DA" w:rsidRPr="003469DA" w14:paraId="067D6C1B" w14:textId="77777777" w:rsidTr="0060677F">
        <w:tc>
          <w:tcPr>
            <w:tcW w:w="1983" w:type="dxa"/>
          </w:tcPr>
          <w:p w14:paraId="537912C3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  <w:vAlign w:val="bottom"/>
          </w:tcPr>
          <w:p w14:paraId="66D1A7EB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3.0 </w:t>
            </w:r>
          </w:p>
        </w:tc>
        <w:tc>
          <w:tcPr>
            <w:tcW w:w="1733" w:type="dxa"/>
            <w:shd w:val="clear" w:color="auto" w:fill="auto"/>
            <w:vAlign w:val="bottom"/>
          </w:tcPr>
          <w:p w14:paraId="1423BD7D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12.3 </w:t>
            </w:r>
          </w:p>
        </w:tc>
        <w:tc>
          <w:tcPr>
            <w:tcW w:w="1859" w:type="dxa"/>
            <w:shd w:val="clear" w:color="auto" w:fill="auto"/>
            <w:vAlign w:val="bottom"/>
          </w:tcPr>
          <w:p w14:paraId="3A291317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3.3                       </w:t>
            </w:r>
          </w:p>
        </w:tc>
        <w:tc>
          <w:tcPr>
            <w:tcW w:w="1775" w:type="dxa"/>
            <w:shd w:val="clear" w:color="auto" w:fill="auto"/>
            <w:vAlign w:val="bottom"/>
          </w:tcPr>
          <w:p w14:paraId="54CE396A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21.0 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 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  <w:tr w:rsidR="003469DA" w:rsidRPr="003469DA" w14:paraId="61BBDF20" w14:textId="77777777" w:rsidTr="0060677F">
        <w:tc>
          <w:tcPr>
            <w:tcW w:w="1983" w:type="dxa"/>
          </w:tcPr>
          <w:p w14:paraId="14A8FE0F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t>81</w:t>
            </w:r>
          </w:p>
        </w:tc>
        <w:tc>
          <w:tcPr>
            <w:tcW w:w="1666" w:type="dxa"/>
            <w:shd w:val="clear" w:color="auto" w:fill="auto"/>
            <w:vAlign w:val="bottom"/>
          </w:tcPr>
          <w:p w14:paraId="32274C68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4.0 </w:t>
            </w:r>
          </w:p>
        </w:tc>
        <w:tc>
          <w:tcPr>
            <w:tcW w:w="1733" w:type="dxa"/>
            <w:shd w:val="clear" w:color="auto" w:fill="auto"/>
            <w:vAlign w:val="bottom"/>
          </w:tcPr>
          <w:p w14:paraId="28AB0C26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9.0 </w:t>
            </w:r>
          </w:p>
        </w:tc>
        <w:tc>
          <w:tcPr>
            <w:tcW w:w="1859" w:type="dxa"/>
            <w:shd w:val="clear" w:color="auto" w:fill="auto"/>
            <w:vAlign w:val="bottom"/>
          </w:tcPr>
          <w:p w14:paraId="44FDC387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4.5 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</w:t>
            </w:r>
          </w:p>
        </w:tc>
        <w:tc>
          <w:tcPr>
            <w:tcW w:w="1775" w:type="dxa"/>
            <w:shd w:val="clear" w:color="auto" w:fill="auto"/>
            <w:vAlign w:val="bottom"/>
          </w:tcPr>
          <w:p w14:paraId="5642F4F3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16.5 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 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</w:tr>
      <w:tr w:rsidR="003469DA" w:rsidRPr="003469DA" w14:paraId="34ED50D8" w14:textId="77777777" w:rsidTr="0060677F">
        <w:tc>
          <w:tcPr>
            <w:tcW w:w="1983" w:type="dxa"/>
          </w:tcPr>
          <w:p w14:paraId="7F6BA816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t>WT</w:t>
            </w:r>
          </w:p>
        </w:tc>
        <w:tc>
          <w:tcPr>
            <w:tcW w:w="1666" w:type="dxa"/>
            <w:shd w:val="clear" w:color="auto" w:fill="auto"/>
            <w:vAlign w:val="bottom"/>
          </w:tcPr>
          <w:p w14:paraId="601C4F8C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</w:p>
        </w:tc>
        <w:tc>
          <w:tcPr>
            <w:tcW w:w="1733" w:type="dxa"/>
            <w:shd w:val="clear" w:color="auto" w:fill="auto"/>
            <w:vAlign w:val="bottom"/>
          </w:tcPr>
          <w:p w14:paraId="39249BEE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17.3 </w:t>
            </w:r>
          </w:p>
        </w:tc>
        <w:tc>
          <w:tcPr>
            <w:tcW w:w="1859" w:type="dxa"/>
            <w:shd w:val="clear" w:color="auto" w:fill="auto"/>
            <w:vAlign w:val="bottom"/>
          </w:tcPr>
          <w:p w14:paraId="4C7ECCC8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2.8                      </w:t>
            </w:r>
          </w:p>
        </w:tc>
        <w:tc>
          <w:tcPr>
            <w:tcW w:w="1775" w:type="dxa"/>
            <w:shd w:val="clear" w:color="auto" w:fill="auto"/>
            <w:vAlign w:val="bottom"/>
          </w:tcPr>
          <w:p w14:paraId="3782EDE6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23.5 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</w:tc>
      </w:tr>
      <w:tr w:rsidR="003469DA" w:rsidRPr="003469DA" w14:paraId="6287626D" w14:textId="77777777" w:rsidTr="0060677F">
        <w:tc>
          <w:tcPr>
            <w:tcW w:w="1983" w:type="dxa"/>
            <w:vMerge w:val="restart"/>
            <w:shd w:val="clear" w:color="auto" w:fill="D9D9D9" w:themeFill="background1" w:themeFillShade="D9"/>
          </w:tcPr>
          <w:p w14:paraId="0F434277" w14:textId="77777777" w:rsidR="003469DA" w:rsidRPr="008C7DC0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Genotype (g)</w:t>
            </w:r>
          </w:p>
        </w:tc>
        <w:tc>
          <w:tcPr>
            <w:tcW w:w="7033" w:type="dxa"/>
            <w:gridSpan w:val="4"/>
            <w:shd w:val="clear" w:color="auto" w:fill="D9D9D9" w:themeFill="background1" w:themeFillShade="D9"/>
            <w:vAlign w:val="bottom"/>
          </w:tcPr>
          <w:p w14:paraId="22599A76" w14:textId="77777777" w:rsidR="003469DA" w:rsidRPr="008C7DC0" w:rsidRDefault="003469DA" w:rsidP="0060677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At harvest (11 weeks)</w:t>
            </w:r>
          </w:p>
        </w:tc>
      </w:tr>
      <w:tr w:rsidR="003469DA" w:rsidRPr="003469DA" w14:paraId="3B8814AB" w14:textId="77777777" w:rsidTr="0060677F">
        <w:tc>
          <w:tcPr>
            <w:tcW w:w="1983" w:type="dxa"/>
            <w:vMerge/>
            <w:shd w:val="clear" w:color="auto" w:fill="D9D9D9" w:themeFill="background1" w:themeFillShade="D9"/>
          </w:tcPr>
          <w:p w14:paraId="7ED7ED53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666" w:type="dxa"/>
            <w:shd w:val="clear" w:color="auto" w:fill="D9D9D9" w:themeFill="background1" w:themeFillShade="D9"/>
            <w:vAlign w:val="bottom"/>
          </w:tcPr>
          <w:p w14:paraId="3CB8816A" w14:textId="77777777" w:rsidR="003469DA" w:rsidRPr="008C7DC0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Avg. number of shoots (ns)</w:t>
            </w:r>
          </w:p>
          <w:p w14:paraId="0D498784" w14:textId="77777777" w:rsidR="003469DA" w:rsidRPr="008C7DC0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733" w:type="dxa"/>
            <w:shd w:val="clear" w:color="auto" w:fill="D9D9D9" w:themeFill="background1" w:themeFillShade="D9"/>
            <w:vAlign w:val="bottom"/>
          </w:tcPr>
          <w:p w14:paraId="58E09BC8" w14:textId="77777777" w:rsidR="003469DA" w:rsidRPr="008C7DC0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i/>
                <w:sz w:val="24"/>
                <w:szCs w:val="24"/>
              </w:rPr>
              <w:t>Avg. number of inflorescences</w:t>
            </w:r>
          </w:p>
        </w:tc>
        <w:tc>
          <w:tcPr>
            <w:tcW w:w="1859" w:type="dxa"/>
            <w:shd w:val="clear" w:color="auto" w:fill="D9D9D9" w:themeFill="background1" w:themeFillShade="D9"/>
            <w:vAlign w:val="bottom"/>
          </w:tcPr>
          <w:p w14:paraId="3BC536C7" w14:textId="77777777" w:rsidR="003469DA" w:rsidRPr="008C7DC0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i/>
                <w:sz w:val="24"/>
                <w:szCs w:val="24"/>
              </w:rPr>
              <w:t>Avg. number of all siliques</w:t>
            </w:r>
          </w:p>
          <w:p w14:paraId="17D33215" w14:textId="77777777" w:rsidR="003469DA" w:rsidRPr="008C7DC0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75" w:type="dxa"/>
            <w:shd w:val="clear" w:color="auto" w:fill="D9D9D9" w:themeFill="background1" w:themeFillShade="D9"/>
            <w:vAlign w:val="bottom"/>
          </w:tcPr>
          <w:p w14:paraId="1C35158A" w14:textId="77777777" w:rsidR="003469DA" w:rsidRPr="008C7DC0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Avg. number of pods with fully mature seeds </w:t>
            </w:r>
          </w:p>
        </w:tc>
      </w:tr>
      <w:tr w:rsidR="003469DA" w:rsidRPr="003469DA" w14:paraId="0E678F30" w14:textId="77777777" w:rsidTr="0060677F">
        <w:tc>
          <w:tcPr>
            <w:tcW w:w="1983" w:type="dxa"/>
          </w:tcPr>
          <w:p w14:paraId="6E8DAD2C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109</w:t>
            </w:r>
          </w:p>
        </w:tc>
        <w:tc>
          <w:tcPr>
            <w:tcW w:w="1666" w:type="dxa"/>
            <w:shd w:val="clear" w:color="auto" w:fill="auto"/>
            <w:vAlign w:val="bottom"/>
          </w:tcPr>
          <w:p w14:paraId="4C397502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4.8                          </w:t>
            </w:r>
          </w:p>
        </w:tc>
        <w:tc>
          <w:tcPr>
            <w:tcW w:w="1733" w:type="dxa"/>
            <w:shd w:val="clear" w:color="auto" w:fill="auto"/>
            <w:vAlign w:val="bottom"/>
          </w:tcPr>
          <w:p w14:paraId="534AA9AA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</w:tc>
        <w:tc>
          <w:tcPr>
            <w:tcW w:w="1859" w:type="dxa"/>
            <w:shd w:val="clear" w:color="auto" w:fill="auto"/>
            <w:vAlign w:val="bottom"/>
          </w:tcPr>
          <w:p w14:paraId="725BB3B9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51.3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775" w:type="dxa"/>
            <w:shd w:val="clear" w:color="auto" w:fill="auto"/>
            <w:vAlign w:val="bottom"/>
          </w:tcPr>
          <w:p w14:paraId="430ABFA9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34.4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</w:t>
            </w:r>
          </w:p>
        </w:tc>
      </w:tr>
      <w:tr w:rsidR="003469DA" w:rsidRPr="003469DA" w14:paraId="3D2A5BF1" w14:textId="77777777" w:rsidTr="0060677F">
        <w:tc>
          <w:tcPr>
            <w:tcW w:w="1983" w:type="dxa"/>
          </w:tcPr>
          <w:p w14:paraId="35ECE148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t>111</w:t>
            </w:r>
          </w:p>
        </w:tc>
        <w:tc>
          <w:tcPr>
            <w:tcW w:w="1666" w:type="dxa"/>
            <w:shd w:val="clear" w:color="auto" w:fill="auto"/>
            <w:vAlign w:val="bottom"/>
          </w:tcPr>
          <w:p w14:paraId="5B8B4D83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    </w:t>
            </w:r>
          </w:p>
        </w:tc>
        <w:tc>
          <w:tcPr>
            <w:tcW w:w="1733" w:type="dxa"/>
            <w:shd w:val="clear" w:color="auto" w:fill="auto"/>
            <w:vAlign w:val="bottom"/>
          </w:tcPr>
          <w:p w14:paraId="0A2989F0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ab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</w:p>
        </w:tc>
        <w:tc>
          <w:tcPr>
            <w:tcW w:w="1859" w:type="dxa"/>
            <w:shd w:val="clear" w:color="auto" w:fill="auto"/>
            <w:vAlign w:val="bottom"/>
          </w:tcPr>
          <w:p w14:paraId="769D6C83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22.3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775" w:type="dxa"/>
            <w:shd w:val="clear" w:color="auto" w:fill="auto"/>
            <w:vAlign w:val="bottom"/>
          </w:tcPr>
          <w:p w14:paraId="1058E3DD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</w:tr>
      <w:tr w:rsidR="003469DA" w:rsidRPr="003469DA" w14:paraId="46249AC6" w14:textId="77777777" w:rsidTr="0060677F">
        <w:tc>
          <w:tcPr>
            <w:tcW w:w="1983" w:type="dxa"/>
          </w:tcPr>
          <w:p w14:paraId="1D161168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666" w:type="dxa"/>
            <w:shd w:val="clear" w:color="auto" w:fill="auto"/>
            <w:vAlign w:val="bottom"/>
          </w:tcPr>
          <w:p w14:paraId="72A688FC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  <w:tc>
          <w:tcPr>
            <w:tcW w:w="1733" w:type="dxa"/>
            <w:shd w:val="clear" w:color="auto" w:fill="auto"/>
            <w:vAlign w:val="bottom"/>
          </w:tcPr>
          <w:p w14:paraId="79E23350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                          </w:t>
            </w:r>
          </w:p>
        </w:tc>
        <w:tc>
          <w:tcPr>
            <w:tcW w:w="1859" w:type="dxa"/>
            <w:shd w:val="clear" w:color="auto" w:fill="auto"/>
            <w:vAlign w:val="bottom"/>
          </w:tcPr>
          <w:p w14:paraId="75D7895B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20.7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1775" w:type="dxa"/>
            <w:shd w:val="clear" w:color="auto" w:fill="auto"/>
            <w:vAlign w:val="bottom"/>
          </w:tcPr>
          <w:p w14:paraId="68BD6DA7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18.6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</w:tc>
      </w:tr>
      <w:tr w:rsidR="003469DA" w:rsidRPr="003469DA" w14:paraId="58A3CA85" w14:textId="77777777" w:rsidTr="0060677F">
        <w:tc>
          <w:tcPr>
            <w:tcW w:w="1983" w:type="dxa"/>
          </w:tcPr>
          <w:p w14:paraId="0552887B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t>81</w:t>
            </w:r>
          </w:p>
        </w:tc>
        <w:tc>
          <w:tcPr>
            <w:tcW w:w="1666" w:type="dxa"/>
            <w:shd w:val="clear" w:color="auto" w:fill="auto"/>
            <w:vAlign w:val="bottom"/>
          </w:tcPr>
          <w:p w14:paraId="4A4A9566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</w:p>
        </w:tc>
        <w:tc>
          <w:tcPr>
            <w:tcW w:w="1733" w:type="dxa"/>
            <w:shd w:val="clear" w:color="auto" w:fill="auto"/>
            <w:vAlign w:val="bottom"/>
          </w:tcPr>
          <w:p w14:paraId="2A52452B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1859" w:type="dxa"/>
            <w:shd w:val="clear" w:color="auto" w:fill="auto"/>
            <w:vAlign w:val="bottom"/>
          </w:tcPr>
          <w:p w14:paraId="313457AA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19.2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775" w:type="dxa"/>
            <w:shd w:val="clear" w:color="auto" w:fill="auto"/>
            <w:vAlign w:val="bottom"/>
          </w:tcPr>
          <w:p w14:paraId="4013F4D1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                       </w:t>
            </w:r>
          </w:p>
        </w:tc>
      </w:tr>
      <w:tr w:rsidR="003469DA" w:rsidRPr="003469DA" w14:paraId="65C90792" w14:textId="77777777" w:rsidTr="0060677F">
        <w:tc>
          <w:tcPr>
            <w:tcW w:w="1983" w:type="dxa"/>
          </w:tcPr>
          <w:p w14:paraId="1E9D2CEE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t>WT</w:t>
            </w:r>
          </w:p>
        </w:tc>
        <w:tc>
          <w:tcPr>
            <w:tcW w:w="1666" w:type="dxa"/>
            <w:shd w:val="clear" w:color="auto" w:fill="auto"/>
            <w:vAlign w:val="bottom"/>
          </w:tcPr>
          <w:p w14:paraId="0ED16D6C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Pr="00346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1733" w:type="dxa"/>
            <w:shd w:val="clear" w:color="auto" w:fill="auto"/>
            <w:vAlign w:val="bottom"/>
          </w:tcPr>
          <w:p w14:paraId="135F7C3D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1859" w:type="dxa"/>
            <w:shd w:val="clear" w:color="auto" w:fill="auto"/>
            <w:vAlign w:val="bottom"/>
          </w:tcPr>
          <w:p w14:paraId="512DE5E2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29.5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775" w:type="dxa"/>
            <w:shd w:val="clear" w:color="auto" w:fill="auto"/>
            <w:vAlign w:val="bottom"/>
          </w:tcPr>
          <w:p w14:paraId="68D8F201" w14:textId="77777777" w:rsidR="003469DA" w:rsidRPr="003469DA" w:rsidRDefault="003469DA" w:rsidP="0060677F">
            <w:pPr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16.3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</w:tr>
    </w:tbl>
    <w:p w14:paraId="6C346BDD" w14:textId="77777777" w:rsidR="003469DA" w:rsidRPr="003469DA" w:rsidRDefault="003469DA" w:rsidP="003469DA">
      <w:pPr>
        <w:rPr>
          <w:rFonts w:ascii="Times New Roman" w:hAnsi="Times New Roman" w:cs="Times New Roman"/>
          <w:b/>
          <w:sz w:val="24"/>
          <w:szCs w:val="24"/>
        </w:rPr>
      </w:pPr>
    </w:p>
    <w:p w14:paraId="321AF8D8" w14:textId="29823C91" w:rsidR="003469DA" w:rsidRPr="003469DA" w:rsidRDefault="003469DA" w:rsidP="003469DA">
      <w:pPr>
        <w:jc w:val="both"/>
        <w:rPr>
          <w:rFonts w:ascii="Times New Roman" w:hAnsi="Times New Roman" w:cs="Times New Roman"/>
          <w:sz w:val="24"/>
          <w:szCs w:val="24"/>
        </w:rPr>
      </w:pPr>
      <w:r w:rsidRPr="003469DA"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A31396" w:rsidRPr="003469DA">
        <w:rPr>
          <w:rFonts w:ascii="Times New Roman" w:hAnsi="Times New Roman" w:cs="Times New Roman"/>
          <w:b/>
          <w:sz w:val="24"/>
          <w:szCs w:val="24"/>
        </w:rPr>
        <w:t>S</w:t>
      </w:r>
      <w:r w:rsidR="00A31396">
        <w:rPr>
          <w:rFonts w:ascii="Times New Roman" w:hAnsi="Times New Roman" w:cs="Times New Roman"/>
          <w:b/>
          <w:sz w:val="24"/>
          <w:szCs w:val="24"/>
        </w:rPr>
        <w:t>5</w:t>
      </w:r>
      <w:r w:rsidRPr="003469DA">
        <w:rPr>
          <w:rFonts w:ascii="Times New Roman" w:hAnsi="Times New Roman" w:cs="Times New Roman"/>
          <w:sz w:val="24"/>
          <w:szCs w:val="24"/>
        </w:rPr>
        <w:t xml:space="preserve">: 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Recovery of </w:t>
      </w:r>
      <w:r w:rsidR="00931730" w:rsidRPr="0027025A">
        <w:rPr>
          <w:rFonts w:ascii="Times New Roman" w:hAnsi="Times New Roman" w:cs="Times New Roman"/>
          <w:i/>
          <w:sz w:val="24"/>
          <w:szCs w:val="24"/>
        </w:rPr>
        <w:t>AtACBP6</w:t>
      </w:r>
      <w:r w:rsidR="00931730" w:rsidRPr="003469DA">
        <w:rPr>
          <w:rFonts w:ascii="Times New Roman" w:hAnsi="Times New Roman" w:cs="Times New Roman"/>
          <w:iCs/>
          <w:sz w:val="24"/>
          <w:szCs w:val="24"/>
        </w:rPr>
        <w:t>-</w:t>
      </w:r>
      <w:r w:rsidR="00AD1F51">
        <w:rPr>
          <w:rFonts w:ascii="Times New Roman" w:hAnsi="Times New Roman" w:cs="Times New Roman"/>
          <w:iCs/>
          <w:sz w:val="24"/>
          <w:szCs w:val="24"/>
        </w:rPr>
        <w:t>overexpressing lines</w:t>
      </w:r>
      <w:r w:rsidR="00931730" w:rsidRPr="003469D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31730">
        <w:rPr>
          <w:rFonts w:ascii="Times New Roman" w:hAnsi="Times New Roman" w:cs="Times New Roman"/>
          <w:iCs/>
          <w:sz w:val="24"/>
          <w:szCs w:val="24"/>
        </w:rPr>
        <w:t xml:space="preserve">and wild-type </w:t>
      </w:r>
      <w:r w:rsidR="004A093C" w:rsidRPr="00677F43">
        <w:rPr>
          <w:rFonts w:ascii="Times New Roman" w:hAnsi="Times New Roman" w:cs="Times New Roman"/>
          <w:i/>
          <w:iCs/>
        </w:rPr>
        <w:t>B</w:t>
      </w:r>
      <w:r w:rsidR="004A093C">
        <w:rPr>
          <w:rFonts w:ascii="Times New Roman" w:hAnsi="Times New Roman" w:cs="Times New Roman"/>
          <w:i/>
          <w:iCs/>
        </w:rPr>
        <w:t>.</w:t>
      </w:r>
      <w:r w:rsidR="004A093C" w:rsidRPr="00677F43">
        <w:rPr>
          <w:rFonts w:ascii="Times New Roman" w:hAnsi="Times New Roman" w:cs="Times New Roman"/>
          <w:i/>
          <w:iCs/>
        </w:rPr>
        <w:t xml:space="preserve"> napus</w:t>
      </w:r>
      <w:r w:rsidR="004A093C">
        <w:rPr>
          <w:rFonts w:ascii="Times New Roman" w:hAnsi="Times New Roman" w:cs="Times New Roman"/>
        </w:rPr>
        <w:t>-RC</w:t>
      </w:r>
      <w:r w:rsidR="004A093C" w:rsidRPr="003469DA" w:rsidDel="004A093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plants after freezing-with-frosting treatment at the vegetative stage </w:t>
      </w:r>
      <w:r w:rsidR="0060677F">
        <w:rPr>
          <w:rFonts w:ascii="Times New Roman" w:hAnsi="Times New Roman" w:cs="Times New Roman"/>
          <w:iCs/>
          <w:sz w:val="24"/>
          <w:szCs w:val="24"/>
        </w:rPr>
        <w:t>with respect to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 new shoots and flowers.</w:t>
      </w:r>
      <w:r w:rsidRPr="003469DA">
        <w:rPr>
          <w:rFonts w:ascii="Times New Roman" w:hAnsi="Times New Roman" w:cs="Times New Roman"/>
          <w:sz w:val="24"/>
          <w:szCs w:val="24"/>
        </w:rPr>
        <w:t xml:space="preserve"> </w:t>
      </w:r>
      <w:r w:rsidR="0060677F" w:rsidRPr="003469DA">
        <w:rPr>
          <w:rFonts w:ascii="Times New Roman" w:hAnsi="Times New Roman" w:cs="Times New Roman"/>
          <w:iCs/>
          <w:sz w:val="24"/>
          <w:szCs w:val="24"/>
        </w:rPr>
        <w:t>One-way ANOVA results per genotype in</w:t>
      </w:r>
      <w:r w:rsidR="0060677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0677F" w:rsidRPr="003469DA">
        <w:rPr>
          <w:rFonts w:ascii="Times New Roman" w:hAnsi="Times New Roman" w:cs="Times New Roman"/>
          <w:iCs/>
          <w:sz w:val="24"/>
          <w:szCs w:val="24"/>
        </w:rPr>
        <w:t>each column are indicated a-</w:t>
      </w:r>
      <w:r w:rsidR="0060677F">
        <w:rPr>
          <w:rFonts w:ascii="Times New Roman" w:hAnsi="Times New Roman" w:cs="Times New Roman"/>
          <w:iCs/>
          <w:sz w:val="24"/>
          <w:szCs w:val="24"/>
        </w:rPr>
        <w:t>c</w:t>
      </w:r>
      <w:r w:rsidR="0060677F" w:rsidRPr="003469DA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Pr="003469DA">
        <w:rPr>
          <w:rFonts w:ascii="Times New Roman" w:hAnsi="Times New Roman" w:cs="Times New Roman"/>
          <w:sz w:val="24"/>
          <w:szCs w:val="24"/>
        </w:rPr>
        <w:t xml:space="preserve">Values followed by the same letter are not significantly different, </w:t>
      </w:r>
      <w:r w:rsidRPr="003469DA">
        <w:rPr>
          <w:rFonts w:ascii="Times New Roman" w:hAnsi="Times New Roman" w:cs="Times New Roman"/>
          <w:b/>
          <w:i/>
          <w:sz w:val="24"/>
          <w:szCs w:val="24"/>
        </w:rPr>
        <w:t>ns</w:t>
      </w:r>
      <w:r w:rsidRPr="003469DA">
        <w:rPr>
          <w:rFonts w:ascii="Times New Roman" w:hAnsi="Times New Roman" w:cs="Times New Roman"/>
          <w:sz w:val="24"/>
          <w:szCs w:val="24"/>
        </w:rPr>
        <w:t>= no significant T-value in one-way ANOVA (n=5 plants per genotype).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4"/>
        <w:gridCol w:w="2396"/>
        <w:gridCol w:w="1842"/>
        <w:gridCol w:w="2835"/>
      </w:tblGrid>
      <w:tr w:rsidR="003469DA" w:rsidRPr="003469DA" w14:paraId="72D2B425" w14:textId="77777777" w:rsidTr="0060677F">
        <w:tc>
          <w:tcPr>
            <w:tcW w:w="1994" w:type="dxa"/>
            <w:shd w:val="clear" w:color="auto" w:fill="D9D9D9" w:themeFill="background1" w:themeFillShade="D9"/>
          </w:tcPr>
          <w:p w14:paraId="4FC93E2D" w14:textId="77777777" w:rsidR="003469DA" w:rsidRPr="008C7DC0" w:rsidRDefault="003469DA" w:rsidP="0060677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96" w:type="dxa"/>
            <w:shd w:val="clear" w:color="auto" w:fill="D9D9D9" w:themeFill="background1" w:themeFillShade="D9"/>
            <w:vAlign w:val="bottom"/>
          </w:tcPr>
          <w:p w14:paraId="766317AA" w14:textId="77777777" w:rsidR="003469DA" w:rsidRPr="008C7DC0" w:rsidRDefault="003469DA" w:rsidP="0060677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i/>
                <w:sz w:val="24"/>
                <w:szCs w:val="24"/>
              </w:rPr>
              <w:t>At 4 weeks</w:t>
            </w:r>
          </w:p>
        </w:tc>
        <w:tc>
          <w:tcPr>
            <w:tcW w:w="4677" w:type="dxa"/>
            <w:gridSpan w:val="2"/>
            <w:shd w:val="clear" w:color="auto" w:fill="D9D9D9" w:themeFill="background1" w:themeFillShade="D9"/>
            <w:vAlign w:val="bottom"/>
          </w:tcPr>
          <w:p w14:paraId="528FD45C" w14:textId="77777777" w:rsidR="003469DA" w:rsidRPr="008C7DC0" w:rsidRDefault="003469DA" w:rsidP="0060677F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i/>
                <w:sz w:val="24"/>
                <w:szCs w:val="24"/>
              </w:rPr>
              <w:t>At 6 weeks</w:t>
            </w:r>
          </w:p>
        </w:tc>
      </w:tr>
      <w:tr w:rsidR="003469DA" w:rsidRPr="003469DA" w14:paraId="134D9719" w14:textId="77777777" w:rsidTr="0060677F">
        <w:tc>
          <w:tcPr>
            <w:tcW w:w="1994" w:type="dxa"/>
            <w:shd w:val="clear" w:color="auto" w:fill="D9D9D9" w:themeFill="background1" w:themeFillShade="D9"/>
          </w:tcPr>
          <w:p w14:paraId="1855F0C5" w14:textId="77777777" w:rsidR="003469DA" w:rsidRPr="008C7DC0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i/>
                <w:sz w:val="24"/>
                <w:szCs w:val="24"/>
              </w:rPr>
              <w:t>Genotype (g)</w:t>
            </w:r>
          </w:p>
        </w:tc>
        <w:tc>
          <w:tcPr>
            <w:tcW w:w="2396" w:type="dxa"/>
            <w:shd w:val="clear" w:color="auto" w:fill="D9D9D9" w:themeFill="background1" w:themeFillShade="D9"/>
            <w:vAlign w:val="bottom"/>
          </w:tcPr>
          <w:p w14:paraId="552EFD5C" w14:textId="77777777" w:rsidR="008C7DC0" w:rsidRDefault="003469DA" w:rsidP="0060677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i/>
                <w:sz w:val="24"/>
                <w:szCs w:val="24"/>
              </w:rPr>
              <w:t>Avg. number of shoots</w:t>
            </w:r>
          </w:p>
          <w:p w14:paraId="34027CD3" w14:textId="2082CE3F" w:rsidR="003469DA" w:rsidRPr="008C7DC0" w:rsidRDefault="003469DA" w:rsidP="0060677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8C7D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bottom"/>
          </w:tcPr>
          <w:p w14:paraId="5E7B7A86" w14:textId="77777777" w:rsidR="003469DA" w:rsidRPr="008C7DC0" w:rsidRDefault="003469DA" w:rsidP="0060677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i/>
                <w:sz w:val="24"/>
                <w:szCs w:val="24"/>
              </w:rPr>
              <w:t>Avg. number of shoots (ns)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bottom"/>
          </w:tcPr>
          <w:p w14:paraId="421858A5" w14:textId="77777777" w:rsidR="003469DA" w:rsidRPr="008C7DC0" w:rsidRDefault="003469DA" w:rsidP="0060677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i/>
                <w:sz w:val="24"/>
                <w:szCs w:val="24"/>
              </w:rPr>
              <w:t>Avg. number of flowers</w:t>
            </w:r>
          </w:p>
          <w:p w14:paraId="3B0D9659" w14:textId="77777777" w:rsidR="003469DA" w:rsidRPr="008C7DC0" w:rsidRDefault="003469DA" w:rsidP="0060677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3469DA" w:rsidRPr="003469DA" w14:paraId="3B0E048E" w14:textId="77777777" w:rsidTr="0060677F">
        <w:tc>
          <w:tcPr>
            <w:tcW w:w="1994" w:type="dxa"/>
          </w:tcPr>
          <w:p w14:paraId="22AA477E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t>109</w:t>
            </w:r>
          </w:p>
        </w:tc>
        <w:tc>
          <w:tcPr>
            <w:tcW w:w="2396" w:type="dxa"/>
            <w:shd w:val="clear" w:color="auto" w:fill="auto"/>
            <w:vAlign w:val="bottom"/>
          </w:tcPr>
          <w:p w14:paraId="79856318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346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</w:p>
        </w:tc>
        <w:tc>
          <w:tcPr>
            <w:tcW w:w="1842" w:type="dxa"/>
            <w:shd w:val="clear" w:color="auto" w:fill="auto"/>
            <w:vAlign w:val="bottom"/>
          </w:tcPr>
          <w:p w14:paraId="0D378403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   </w:t>
            </w:r>
          </w:p>
        </w:tc>
        <w:tc>
          <w:tcPr>
            <w:tcW w:w="2835" w:type="dxa"/>
            <w:shd w:val="clear" w:color="auto" w:fill="auto"/>
            <w:vAlign w:val="bottom"/>
          </w:tcPr>
          <w:p w14:paraId="25D016F9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ab                           </w:t>
            </w:r>
          </w:p>
        </w:tc>
      </w:tr>
      <w:tr w:rsidR="003469DA" w:rsidRPr="003469DA" w14:paraId="382C68FE" w14:textId="77777777" w:rsidTr="0060677F">
        <w:tc>
          <w:tcPr>
            <w:tcW w:w="1994" w:type="dxa"/>
          </w:tcPr>
          <w:p w14:paraId="23D19AF9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t>111</w:t>
            </w:r>
          </w:p>
        </w:tc>
        <w:tc>
          <w:tcPr>
            <w:tcW w:w="2396" w:type="dxa"/>
            <w:shd w:val="clear" w:color="auto" w:fill="auto"/>
            <w:vAlign w:val="bottom"/>
          </w:tcPr>
          <w:p w14:paraId="3B32FEB3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346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842" w:type="dxa"/>
            <w:shd w:val="clear" w:color="auto" w:fill="auto"/>
            <w:vAlign w:val="bottom"/>
          </w:tcPr>
          <w:p w14:paraId="2E61F45E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5.4                             </w:t>
            </w:r>
          </w:p>
        </w:tc>
        <w:tc>
          <w:tcPr>
            <w:tcW w:w="2835" w:type="dxa"/>
            <w:shd w:val="clear" w:color="auto" w:fill="auto"/>
            <w:vAlign w:val="bottom"/>
          </w:tcPr>
          <w:p w14:paraId="7EE87DBB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ab                       </w:t>
            </w:r>
          </w:p>
        </w:tc>
      </w:tr>
      <w:tr w:rsidR="003469DA" w:rsidRPr="003469DA" w14:paraId="42C5F573" w14:textId="77777777" w:rsidTr="0060677F">
        <w:tc>
          <w:tcPr>
            <w:tcW w:w="1994" w:type="dxa"/>
          </w:tcPr>
          <w:p w14:paraId="1AC4AE12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96" w:type="dxa"/>
            <w:shd w:val="clear" w:color="auto" w:fill="auto"/>
            <w:vAlign w:val="bottom"/>
          </w:tcPr>
          <w:p w14:paraId="06569B32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346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</w:t>
            </w:r>
          </w:p>
        </w:tc>
        <w:tc>
          <w:tcPr>
            <w:tcW w:w="1842" w:type="dxa"/>
            <w:shd w:val="clear" w:color="auto" w:fill="auto"/>
            <w:vAlign w:val="bottom"/>
          </w:tcPr>
          <w:p w14:paraId="438C788C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3.0                                 </w:t>
            </w:r>
          </w:p>
        </w:tc>
        <w:tc>
          <w:tcPr>
            <w:tcW w:w="2835" w:type="dxa"/>
            <w:shd w:val="clear" w:color="auto" w:fill="auto"/>
            <w:vAlign w:val="bottom"/>
          </w:tcPr>
          <w:p w14:paraId="7EF97337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11.0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                          </w:t>
            </w:r>
          </w:p>
        </w:tc>
      </w:tr>
      <w:tr w:rsidR="003469DA" w:rsidRPr="003469DA" w14:paraId="322D3A89" w14:textId="77777777" w:rsidTr="0060677F">
        <w:tc>
          <w:tcPr>
            <w:tcW w:w="1994" w:type="dxa"/>
          </w:tcPr>
          <w:p w14:paraId="3F6608FB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t>81</w:t>
            </w:r>
          </w:p>
        </w:tc>
        <w:tc>
          <w:tcPr>
            <w:tcW w:w="2396" w:type="dxa"/>
            <w:shd w:val="clear" w:color="auto" w:fill="auto"/>
            <w:vAlign w:val="bottom"/>
          </w:tcPr>
          <w:p w14:paraId="4873549B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346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842" w:type="dxa"/>
            <w:shd w:val="clear" w:color="auto" w:fill="auto"/>
            <w:vAlign w:val="bottom"/>
          </w:tcPr>
          <w:p w14:paraId="0B81ACD5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      </w:t>
            </w:r>
          </w:p>
        </w:tc>
        <w:tc>
          <w:tcPr>
            <w:tcW w:w="2835" w:type="dxa"/>
            <w:shd w:val="clear" w:color="auto" w:fill="auto"/>
            <w:vAlign w:val="bottom"/>
          </w:tcPr>
          <w:p w14:paraId="08D017C9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21.8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346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</w:p>
        </w:tc>
      </w:tr>
      <w:tr w:rsidR="003469DA" w:rsidRPr="003469DA" w14:paraId="5F71910A" w14:textId="77777777" w:rsidTr="0060677F">
        <w:tc>
          <w:tcPr>
            <w:tcW w:w="1994" w:type="dxa"/>
          </w:tcPr>
          <w:p w14:paraId="0C2B5C4F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t>WT</w:t>
            </w:r>
          </w:p>
        </w:tc>
        <w:tc>
          <w:tcPr>
            <w:tcW w:w="2396" w:type="dxa"/>
            <w:shd w:val="clear" w:color="auto" w:fill="auto"/>
            <w:vAlign w:val="bottom"/>
          </w:tcPr>
          <w:p w14:paraId="76810190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</w:t>
            </w:r>
            <w:r w:rsidRPr="00346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</w:p>
        </w:tc>
        <w:tc>
          <w:tcPr>
            <w:tcW w:w="1842" w:type="dxa"/>
            <w:shd w:val="clear" w:color="auto" w:fill="auto"/>
            <w:vAlign w:val="bottom"/>
          </w:tcPr>
          <w:p w14:paraId="4E25DA5D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      </w:t>
            </w:r>
          </w:p>
        </w:tc>
        <w:tc>
          <w:tcPr>
            <w:tcW w:w="2835" w:type="dxa"/>
            <w:shd w:val="clear" w:color="auto" w:fill="auto"/>
            <w:vAlign w:val="bottom"/>
          </w:tcPr>
          <w:p w14:paraId="1D36EEBD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c                             </w:t>
            </w:r>
          </w:p>
        </w:tc>
      </w:tr>
      <w:tr w:rsidR="003469DA" w:rsidRPr="003469DA" w14:paraId="696468DA" w14:textId="77777777" w:rsidTr="0060677F">
        <w:tc>
          <w:tcPr>
            <w:tcW w:w="1994" w:type="dxa"/>
            <w:vMerge w:val="restart"/>
            <w:shd w:val="clear" w:color="auto" w:fill="D9D9D9" w:themeFill="background1" w:themeFillShade="D9"/>
          </w:tcPr>
          <w:p w14:paraId="22D6184F" w14:textId="77777777" w:rsidR="003469DA" w:rsidRPr="008C7DC0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i/>
                <w:sz w:val="24"/>
                <w:szCs w:val="24"/>
              </w:rPr>
              <w:t>Genotype (g)</w:t>
            </w:r>
          </w:p>
        </w:tc>
        <w:tc>
          <w:tcPr>
            <w:tcW w:w="7073" w:type="dxa"/>
            <w:gridSpan w:val="3"/>
            <w:shd w:val="clear" w:color="auto" w:fill="D9D9D9" w:themeFill="background1" w:themeFillShade="D9"/>
            <w:vAlign w:val="bottom"/>
          </w:tcPr>
          <w:p w14:paraId="0A6F42DA" w14:textId="77777777" w:rsidR="003469DA" w:rsidRPr="008C7DC0" w:rsidRDefault="003469DA" w:rsidP="0060677F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At 8 weeks</w:t>
            </w:r>
          </w:p>
        </w:tc>
      </w:tr>
      <w:tr w:rsidR="003469DA" w:rsidRPr="003469DA" w14:paraId="2790D008" w14:textId="77777777" w:rsidTr="0060677F">
        <w:tc>
          <w:tcPr>
            <w:tcW w:w="1994" w:type="dxa"/>
            <w:vMerge/>
            <w:shd w:val="clear" w:color="auto" w:fill="D9D9D9" w:themeFill="background1" w:themeFillShade="D9"/>
          </w:tcPr>
          <w:p w14:paraId="4C177439" w14:textId="77777777" w:rsidR="003469DA" w:rsidRPr="008C7DC0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6" w:type="dxa"/>
            <w:shd w:val="clear" w:color="auto" w:fill="D9D9D9" w:themeFill="background1" w:themeFillShade="D9"/>
            <w:vAlign w:val="bottom"/>
          </w:tcPr>
          <w:p w14:paraId="3AD2804E" w14:textId="77777777" w:rsidR="003469DA" w:rsidRPr="008C7DC0" w:rsidRDefault="003469DA" w:rsidP="0060677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i/>
                <w:sz w:val="24"/>
                <w:szCs w:val="24"/>
              </w:rPr>
              <w:t>Avg. number of shoots (ns)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bottom"/>
          </w:tcPr>
          <w:p w14:paraId="389102C2" w14:textId="77777777" w:rsidR="003469DA" w:rsidRPr="008C7DC0" w:rsidRDefault="003469DA" w:rsidP="0060677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Avg. number of flowers 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bottom"/>
          </w:tcPr>
          <w:p w14:paraId="2E239ED3" w14:textId="77777777" w:rsidR="003469DA" w:rsidRPr="008C7DC0" w:rsidRDefault="003469DA" w:rsidP="0060677F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i/>
                <w:sz w:val="24"/>
                <w:szCs w:val="24"/>
              </w:rPr>
              <w:t>Avg. number of inflorescences</w:t>
            </w:r>
            <w:r w:rsidRPr="008C7DC0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 xml:space="preserve"> </w:t>
            </w:r>
          </w:p>
        </w:tc>
      </w:tr>
      <w:tr w:rsidR="003469DA" w:rsidRPr="003469DA" w14:paraId="046A06B7" w14:textId="77777777" w:rsidTr="0060677F">
        <w:tc>
          <w:tcPr>
            <w:tcW w:w="1994" w:type="dxa"/>
          </w:tcPr>
          <w:p w14:paraId="79899267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t>109</w:t>
            </w:r>
          </w:p>
        </w:tc>
        <w:tc>
          <w:tcPr>
            <w:tcW w:w="2396" w:type="dxa"/>
            <w:shd w:val="clear" w:color="auto" w:fill="auto"/>
            <w:vAlign w:val="bottom"/>
          </w:tcPr>
          <w:p w14:paraId="2DC26EE8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469DA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</w:t>
            </w:r>
          </w:p>
        </w:tc>
        <w:tc>
          <w:tcPr>
            <w:tcW w:w="1842" w:type="dxa"/>
            <w:shd w:val="clear" w:color="auto" w:fill="auto"/>
            <w:vAlign w:val="bottom"/>
          </w:tcPr>
          <w:p w14:paraId="17258CEE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59.8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835" w:type="dxa"/>
            <w:shd w:val="clear" w:color="auto" w:fill="auto"/>
            <w:vAlign w:val="bottom"/>
          </w:tcPr>
          <w:p w14:paraId="169C475A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a                     </w:t>
            </w:r>
          </w:p>
        </w:tc>
      </w:tr>
      <w:tr w:rsidR="003469DA" w:rsidRPr="003469DA" w14:paraId="27A07639" w14:textId="77777777" w:rsidTr="0060677F">
        <w:tc>
          <w:tcPr>
            <w:tcW w:w="1994" w:type="dxa"/>
          </w:tcPr>
          <w:p w14:paraId="729044BD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t>111</w:t>
            </w:r>
          </w:p>
        </w:tc>
        <w:tc>
          <w:tcPr>
            <w:tcW w:w="2396" w:type="dxa"/>
            <w:shd w:val="clear" w:color="auto" w:fill="auto"/>
            <w:vAlign w:val="bottom"/>
          </w:tcPr>
          <w:p w14:paraId="23A9F196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  <w:r w:rsidRPr="00346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</w:t>
            </w:r>
          </w:p>
        </w:tc>
        <w:tc>
          <w:tcPr>
            <w:tcW w:w="1842" w:type="dxa"/>
            <w:shd w:val="clear" w:color="auto" w:fill="auto"/>
            <w:vAlign w:val="bottom"/>
          </w:tcPr>
          <w:p w14:paraId="49A5C2C3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30.8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835" w:type="dxa"/>
            <w:shd w:val="clear" w:color="auto" w:fill="auto"/>
            <w:vAlign w:val="bottom"/>
          </w:tcPr>
          <w:p w14:paraId="772D8050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                         </w:t>
            </w:r>
          </w:p>
        </w:tc>
      </w:tr>
      <w:tr w:rsidR="003469DA" w:rsidRPr="003469DA" w14:paraId="423A231F" w14:textId="77777777" w:rsidTr="0060677F">
        <w:tc>
          <w:tcPr>
            <w:tcW w:w="1994" w:type="dxa"/>
          </w:tcPr>
          <w:p w14:paraId="51E4379B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396" w:type="dxa"/>
            <w:shd w:val="clear" w:color="auto" w:fill="auto"/>
            <w:vAlign w:val="bottom"/>
          </w:tcPr>
          <w:p w14:paraId="3B36196A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</w:t>
            </w:r>
          </w:p>
        </w:tc>
        <w:tc>
          <w:tcPr>
            <w:tcW w:w="1842" w:type="dxa"/>
            <w:shd w:val="clear" w:color="auto" w:fill="auto"/>
            <w:vAlign w:val="bottom"/>
          </w:tcPr>
          <w:p w14:paraId="2579C4C3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19.8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bc</w:t>
            </w:r>
          </w:p>
        </w:tc>
        <w:tc>
          <w:tcPr>
            <w:tcW w:w="2835" w:type="dxa"/>
            <w:shd w:val="clear" w:color="auto" w:fill="auto"/>
            <w:vAlign w:val="bottom"/>
          </w:tcPr>
          <w:p w14:paraId="4B7E2ABB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                           </w:t>
            </w:r>
          </w:p>
        </w:tc>
      </w:tr>
      <w:tr w:rsidR="003469DA" w:rsidRPr="003469DA" w14:paraId="2FBF55A0" w14:textId="77777777" w:rsidTr="0060677F">
        <w:tc>
          <w:tcPr>
            <w:tcW w:w="1994" w:type="dxa"/>
          </w:tcPr>
          <w:p w14:paraId="4B623846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t>81</w:t>
            </w:r>
          </w:p>
        </w:tc>
        <w:tc>
          <w:tcPr>
            <w:tcW w:w="2396" w:type="dxa"/>
            <w:shd w:val="clear" w:color="auto" w:fill="auto"/>
            <w:vAlign w:val="bottom"/>
          </w:tcPr>
          <w:p w14:paraId="1215B15F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  <w:r w:rsidRPr="00346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</w:t>
            </w:r>
          </w:p>
        </w:tc>
        <w:tc>
          <w:tcPr>
            <w:tcW w:w="1842" w:type="dxa"/>
            <w:shd w:val="clear" w:color="auto" w:fill="auto"/>
            <w:vAlign w:val="bottom"/>
          </w:tcPr>
          <w:p w14:paraId="6542381D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31.0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2835" w:type="dxa"/>
            <w:shd w:val="clear" w:color="auto" w:fill="auto"/>
            <w:vAlign w:val="bottom"/>
          </w:tcPr>
          <w:p w14:paraId="386FAFFD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Pr="00346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</w:tr>
      <w:tr w:rsidR="003469DA" w:rsidRPr="003469DA" w14:paraId="0DB65929" w14:textId="77777777" w:rsidTr="0060677F">
        <w:tc>
          <w:tcPr>
            <w:tcW w:w="1994" w:type="dxa"/>
          </w:tcPr>
          <w:p w14:paraId="5A44B75C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bCs/>
                <w:sz w:val="24"/>
                <w:szCs w:val="24"/>
              </w:rPr>
              <w:t>WT</w:t>
            </w:r>
          </w:p>
        </w:tc>
        <w:tc>
          <w:tcPr>
            <w:tcW w:w="2396" w:type="dxa"/>
            <w:shd w:val="clear" w:color="auto" w:fill="auto"/>
            <w:vAlign w:val="bottom"/>
          </w:tcPr>
          <w:p w14:paraId="193B3544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 w:rsidRPr="003469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</w:t>
            </w:r>
          </w:p>
        </w:tc>
        <w:tc>
          <w:tcPr>
            <w:tcW w:w="1842" w:type="dxa"/>
            <w:shd w:val="clear" w:color="auto" w:fill="auto"/>
            <w:vAlign w:val="bottom"/>
          </w:tcPr>
          <w:p w14:paraId="0F773A50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2835" w:type="dxa"/>
            <w:shd w:val="clear" w:color="auto" w:fill="auto"/>
            <w:vAlign w:val="bottom"/>
          </w:tcPr>
          <w:p w14:paraId="6C04C2E9" w14:textId="77777777" w:rsidR="003469DA" w:rsidRPr="003469DA" w:rsidRDefault="003469DA" w:rsidP="0060677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b                         </w:t>
            </w:r>
          </w:p>
        </w:tc>
      </w:tr>
    </w:tbl>
    <w:p w14:paraId="27873EC1" w14:textId="77777777" w:rsidR="003469DA" w:rsidRPr="003469DA" w:rsidRDefault="003469DA" w:rsidP="003469DA">
      <w:pPr>
        <w:rPr>
          <w:rFonts w:ascii="Times New Roman" w:hAnsi="Times New Roman" w:cs="Times New Roman"/>
          <w:sz w:val="24"/>
          <w:szCs w:val="24"/>
        </w:rPr>
      </w:pPr>
    </w:p>
    <w:p w14:paraId="71E700D7" w14:textId="16A362C1" w:rsidR="003469DA" w:rsidRPr="003469DA" w:rsidRDefault="003469DA" w:rsidP="003469DA">
      <w:pPr>
        <w:rPr>
          <w:rFonts w:ascii="Times New Roman" w:hAnsi="Times New Roman" w:cs="Times New Roman"/>
          <w:iCs/>
          <w:sz w:val="24"/>
          <w:szCs w:val="24"/>
        </w:rPr>
      </w:pPr>
      <w:r w:rsidRPr="003469DA">
        <w:rPr>
          <w:rFonts w:ascii="Times New Roman" w:hAnsi="Times New Roman" w:cs="Times New Roman"/>
          <w:b/>
          <w:iCs/>
          <w:sz w:val="24"/>
          <w:szCs w:val="24"/>
        </w:rPr>
        <w:t xml:space="preserve">Table </w:t>
      </w:r>
      <w:r w:rsidR="00A31396" w:rsidRPr="003469DA">
        <w:rPr>
          <w:rFonts w:ascii="Times New Roman" w:hAnsi="Times New Roman" w:cs="Times New Roman"/>
          <w:b/>
          <w:iCs/>
          <w:sz w:val="24"/>
          <w:szCs w:val="24"/>
        </w:rPr>
        <w:t>S</w:t>
      </w:r>
      <w:r w:rsidR="00A31396">
        <w:rPr>
          <w:rFonts w:ascii="Times New Roman" w:hAnsi="Times New Roman" w:cs="Times New Roman"/>
          <w:b/>
          <w:iCs/>
          <w:sz w:val="24"/>
          <w:szCs w:val="24"/>
        </w:rPr>
        <w:t>6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="00426F5A">
        <w:rPr>
          <w:rFonts w:ascii="Times New Roman" w:hAnsi="Times New Roman" w:cs="Times New Roman"/>
          <w:iCs/>
          <w:sz w:val="24"/>
          <w:szCs w:val="24"/>
        </w:rPr>
        <w:t>Composition of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26F5A">
        <w:rPr>
          <w:rFonts w:ascii="Times New Roman" w:hAnsi="Times New Roman" w:cs="Times New Roman"/>
          <w:iCs/>
          <w:sz w:val="24"/>
          <w:szCs w:val="24"/>
        </w:rPr>
        <w:t xml:space="preserve">callus 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induction media (CIM) [I to VI] </w:t>
      </w:r>
      <w:r w:rsidR="00426F5A">
        <w:rPr>
          <w:rFonts w:ascii="Times New Roman" w:hAnsi="Times New Roman" w:cs="Times New Roman"/>
          <w:iCs/>
          <w:sz w:val="24"/>
          <w:szCs w:val="24"/>
        </w:rPr>
        <w:t xml:space="preserve">used to induce 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callus </w:t>
      </w:r>
      <w:r w:rsidR="00426F5A">
        <w:rPr>
          <w:rFonts w:ascii="Times New Roman" w:hAnsi="Times New Roman" w:cs="Times New Roman"/>
          <w:iCs/>
          <w:sz w:val="24"/>
          <w:szCs w:val="24"/>
        </w:rPr>
        <w:t xml:space="preserve">formation from </w:t>
      </w:r>
      <w:r w:rsidR="00426F5A" w:rsidRPr="00677F43">
        <w:rPr>
          <w:rFonts w:ascii="Times New Roman" w:hAnsi="Times New Roman" w:cs="Times New Roman"/>
          <w:i/>
          <w:iCs/>
        </w:rPr>
        <w:t>B</w:t>
      </w:r>
      <w:r w:rsidR="00426F5A">
        <w:rPr>
          <w:rFonts w:ascii="Times New Roman" w:hAnsi="Times New Roman" w:cs="Times New Roman"/>
          <w:i/>
          <w:iCs/>
        </w:rPr>
        <w:t>.</w:t>
      </w:r>
      <w:r w:rsidR="00426F5A" w:rsidRPr="00677F43">
        <w:rPr>
          <w:rFonts w:ascii="Times New Roman" w:hAnsi="Times New Roman" w:cs="Times New Roman"/>
          <w:i/>
          <w:iCs/>
        </w:rPr>
        <w:t xml:space="preserve"> napus</w:t>
      </w:r>
      <w:r w:rsidR="00426F5A">
        <w:rPr>
          <w:rFonts w:ascii="Times New Roman" w:hAnsi="Times New Roman" w:cs="Times New Roman"/>
        </w:rPr>
        <w:t>-RC</w:t>
      </w:r>
      <w:bookmarkStart w:id="21" w:name="_Hlk2082675"/>
      <w:r w:rsidRPr="003469DA">
        <w:rPr>
          <w:rFonts w:ascii="Times New Roman" w:hAnsi="Times New Roman" w:cs="Times New Roman"/>
          <w:bCs/>
          <w:sz w:val="24"/>
        </w:rPr>
        <w:t xml:space="preserve"> </w:t>
      </w:r>
      <w:r w:rsidRPr="003469DA">
        <w:rPr>
          <w:rFonts w:ascii="Times New Roman" w:hAnsi="Times New Roman" w:cs="Times New Roman"/>
          <w:iCs/>
          <w:sz w:val="24"/>
          <w:szCs w:val="24"/>
        </w:rPr>
        <w:t>cotyledon explants</w:t>
      </w:r>
      <w:bookmarkEnd w:id="21"/>
      <w:r w:rsidRPr="003469DA">
        <w:rPr>
          <w:rFonts w:ascii="Times New Roman" w:hAnsi="Times New Roman" w:cs="Times New Roman"/>
          <w:iCs/>
          <w:sz w:val="24"/>
          <w:szCs w:val="24"/>
        </w:rPr>
        <w:t>.</w:t>
      </w:r>
      <w:r w:rsidRPr="003469D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bookmarkStart w:id="22" w:name="_Hlk2082420"/>
      <w:r w:rsidRPr="003469DA">
        <w:rPr>
          <w:rFonts w:ascii="Times New Roman" w:hAnsi="Times New Roman" w:cs="Times New Roman"/>
          <w:iCs/>
          <w:sz w:val="24"/>
          <w:szCs w:val="24"/>
        </w:rPr>
        <w:t>The concentration of each component is given in mg/L</w:t>
      </w:r>
      <w:r w:rsidR="007F0F30">
        <w:rPr>
          <w:rFonts w:ascii="Times New Roman" w:hAnsi="Times New Roman" w:cs="Times New Roman"/>
          <w:iCs/>
          <w:sz w:val="24"/>
          <w:szCs w:val="24"/>
        </w:rPr>
        <w:t xml:space="preserve"> (n=20)</w:t>
      </w:r>
      <w:r w:rsidRPr="003469DA">
        <w:rPr>
          <w:rFonts w:ascii="Times New Roman" w:hAnsi="Times New Roman" w:cs="Times New Roman"/>
          <w:iCs/>
          <w:sz w:val="24"/>
          <w:szCs w:val="24"/>
        </w:rPr>
        <w:t>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3"/>
        <w:gridCol w:w="1264"/>
        <w:gridCol w:w="1264"/>
        <w:gridCol w:w="1264"/>
        <w:gridCol w:w="1264"/>
        <w:gridCol w:w="1265"/>
        <w:gridCol w:w="1274"/>
      </w:tblGrid>
      <w:tr w:rsidR="003469DA" w:rsidRPr="003469DA" w14:paraId="1344DB5A" w14:textId="77777777" w:rsidTr="00DB6209">
        <w:trPr>
          <w:trHeight w:val="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bookmarkEnd w:id="22"/>
          <w:p w14:paraId="46183157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2929AC8D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3ECD5DD0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6794BE11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504C7348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1FEF7A95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413E6F69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</w:tr>
      <w:tr w:rsidR="003469DA" w:rsidRPr="003469DA" w14:paraId="62868BB4" w14:textId="77777777" w:rsidTr="00DB6209">
        <w:trPr>
          <w:trHeight w:val="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539FB4C1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AgNO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E63EA2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FDA39F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7ACB47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D52555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5ECBE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581E13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Ms only</w:t>
            </w:r>
          </w:p>
        </w:tc>
      </w:tr>
      <w:tr w:rsidR="003469DA" w:rsidRPr="003469DA" w14:paraId="740DAD2F" w14:textId="77777777" w:rsidTr="00DB6209">
        <w:trPr>
          <w:trHeight w:val="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5EAA5932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NAA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2CC714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DE2407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19119B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C56B42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B097DF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BF1822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3469DA" w:rsidRPr="003469DA" w14:paraId="50F28D76" w14:textId="77777777" w:rsidTr="00DB6209">
        <w:trPr>
          <w:trHeight w:val="1"/>
        </w:trPr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4BB9E64D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BAP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C4E620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BD1E68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44723E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DF9508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652BF2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53CD29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</w:tbl>
    <w:p w14:paraId="06F2773C" w14:textId="77777777" w:rsidR="003469DA" w:rsidRPr="003469DA" w:rsidRDefault="003469DA" w:rsidP="003469DA">
      <w:pPr>
        <w:rPr>
          <w:rFonts w:ascii="Times New Roman" w:hAnsi="Times New Roman" w:cs="Times New Roman"/>
          <w:sz w:val="24"/>
          <w:szCs w:val="24"/>
        </w:rPr>
      </w:pPr>
    </w:p>
    <w:p w14:paraId="1ED4FEEF" w14:textId="0171A1F5" w:rsidR="003469DA" w:rsidRPr="003469DA" w:rsidRDefault="003469DA" w:rsidP="003469DA">
      <w:pPr>
        <w:rPr>
          <w:rFonts w:ascii="Times New Roman" w:hAnsi="Times New Roman" w:cs="Times New Roman"/>
          <w:iCs/>
          <w:sz w:val="24"/>
          <w:szCs w:val="24"/>
        </w:rPr>
      </w:pPr>
      <w:r w:rsidRPr="003469DA">
        <w:rPr>
          <w:rFonts w:ascii="Times New Roman" w:hAnsi="Times New Roman" w:cs="Times New Roman"/>
          <w:b/>
          <w:iCs/>
          <w:sz w:val="24"/>
          <w:szCs w:val="24"/>
        </w:rPr>
        <w:t xml:space="preserve">Table </w:t>
      </w:r>
      <w:r w:rsidR="00A31396" w:rsidRPr="003469DA">
        <w:rPr>
          <w:rFonts w:ascii="Times New Roman" w:hAnsi="Times New Roman" w:cs="Times New Roman"/>
          <w:b/>
          <w:iCs/>
          <w:sz w:val="24"/>
          <w:szCs w:val="24"/>
        </w:rPr>
        <w:t>S</w:t>
      </w:r>
      <w:r w:rsidR="00A31396">
        <w:rPr>
          <w:rFonts w:ascii="Times New Roman" w:hAnsi="Times New Roman" w:cs="Times New Roman"/>
          <w:b/>
          <w:iCs/>
          <w:sz w:val="24"/>
          <w:szCs w:val="24"/>
        </w:rPr>
        <w:t>7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="00F93D42">
        <w:rPr>
          <w:rFonts w:ascii="Times New Roman" w:hAnsi="Times New Roman" w:cs="Times New Roman"/>
          <w:iCs/>
          <w:sz w:val="24"/>
          <w:szCs w:val="24"/>
        </w:rPr>
        <w:t xml:space="preserve">Composition of 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shoot induction media (SIM) [I to VII] </w:t>
      </w:r>
      <w:r w:rsidR="00F93D42">
        <w:rPr>
          <w:rFonts w:ascii="Times New Roman" w:hAnsi="Times New Roman" w:cs="Times New Roman"/>
          <w:iCs/>
          <w:sz w:val="24"/>
          <w:szCs w:val="24"/>
        </w:rPr>
        <w:t>used</w:t>
      </w:r>
      <w:r w:rsidR="00F93D42" w:rsidRPr="003469D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93D42">
        <w:rPr>
          <w:rFonts w:ascii="Times New Roman" w:hAnsi="Times New Roman" w:cs="Times New Roman"/>
          <w:iCs/>
          <w:sz w:val="24"/>
          <w:szCs w:val="24"/>
        </w:rPr>
        <w:t>to induce shoot formation from</w:t>
      </w:r>
      <w:r w:rsidR="00F93D42" w:rsidRPr="003469D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93D42" w:rsidRPr="00677F43">
        <w:rPr>
          <w:rFonts w:ascii="Times New Roman" w:hAnsi="Times New Roman" w:cs="Times New Roman"/>
          <w:i/>
          <w:iCs/>
        </w:rPr>
        <w:t>B</w:t>
      </w:r>
      <w:r w:rsidR="00F93D42">
        <w:rPr>
          <w:rFonts w:ascii="Times New Roman" w:hAnsi="Times New Roman" w:cs="Times New Roman"/>
          <w:i/>
          <w:iCs/>
        </w:rPr>
        <w:t>.</w:t>
      </w:r>
      <w:r w:rsidR="00F93D42" w:rsidRPr="00677F43">
        <w:rPr>
          <w:rFonts w:ascii="Times New Roman" w:hAnsi="Times New Roman" w:cs="Times New Roman"/>
          <w:i/>
          <w:iCs/>
        </w:rPr>
        <w:t xml:space="preserve"> napus</w:t>
      </w:r>
      <w:r w:rsidR="00F93D42">
        <w:rPr>
          <w:rFonts w:ascii="Times New Roman" w:hAnsi="Times New Roman" w:cs="Times New Roman"/>
        </w:rPr>
        <w:t>-RC</w:t>
      </w:r>
      <w:r w:rsidR="00F93D42" w:rsidRPr="003469D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93D42">
        <w:rPr>
          <w:rFonts w:ascii="Times New Roman" w:hAnsi="Times New Roman" w:cs="Times New Roman"/>
          <w:iCs/>
          <w:sz w:val="24"/>
          <w:szCs w:val="24"/>
        </w:rPr>
        <w:t xml:space="preserve">from </w:t>
      </w:r>
      <w:r w:rsidRPr="003469DA">
        <w:rPr>
          <w:rFonts w:ascii="Times New Roman" w:hAnsi="Times New Roman" w:cs="Times New Roman"/>
          <w:iCs/>
          <w:sz w:val="24"/>
          <w:szCs w:val="24"/>
        </w:rPr>
        <w:t>cotyledon explants.</w:t>
      </w:r>
      <w:r w:rsidRPr="003469D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3469DA">
        <w:rPr>
          <w:rFonts w:ascii="Times New Roman" w:hAnsi="Times New Roman" w:cs="Times New Roman"/>
          <w:iCs/>
          <w:sz w:val="24"/>
          <w:szCs w:val="24"/>
        </w:rPr>
        <w:t>The concentration of each component is given in mg/L</w:t>
      </w:r>
      <w:r w:rsidR="00D56120">
        <w:rPr>
          <w:rFonts w:ascii="Times New Roman" w:hAnsi="Times New Roman" w:cs="Times New Roman"/>
          <w:iCs/>
          <w:sz w:val="24"/>
          <w:szCs w:val="24"/>
        </w:rPr>
        <w:t xml:space="preserve"> (n=10)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27"/>
        <w:gridCol w:w="1104"/>
        <w:gridCol w:w="1103"/>
        <w:gridCol w:w="1103"/>
        <w:gridCol w:w="1103"/>
        <w:gridCol w:w="1094"/>
        <w:gridCol w:w="1094"/>
        <w:gridCol w:w="1080"/>
      </w:tblGrid>
      <w:tr w:rsidR="003469DA" w:rsidRPr="003469DA" w14:paraId="70D7857C" w14:textId="77777777" w:rsidTr="00380F71">
        <w:trPr>
          <w:trHeight w:val="1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6C44CAE6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2628BC9D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03D88B9C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25709878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6B96014B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74BC81F2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7ED209BC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5ACC75FE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</w:tr>
      <w:tr w:rsidR="00380F71" w:rsidRPr="003469DA" w14:paraId="783E5B06" w14:textId="77777777" w:rsidTr="00380F71">
        <w:trPr>
          <w:trHeight w:val="1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1728DBB0" w14:textId="77777777" w:rsidR="00380F71" w:rsidRPr="003469DA" w:rsidRDefault="00380F71" w:rsidP="00380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AgNO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80A94F" w14:textId="77777777" w:rsidR="00380F71" w:rsidRPr="003469DA" w:rsidRDefault="00380F71" w:rsidP="00380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EC0249" w14:textId="77777777" w:rsidR="00380F71" w:rsidRPr="003469DA" w:rsidRDefault="00380F71" w:rsidP="00380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0620B" w14:textId="77777777" w:rsidR="00380F71" w:rsidRPr="003469DA" w:rsidRDefault="00380F71" w:rsidP="00380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5E0A53" w14:textId="77777777" w:rsidR="00380F71" w:rsidRPr="003469DA" w:rsidRDefault="00380F71" w:rsidP="00380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BEF32F" w14:textId="77777777" w:rsidR="00380F71" w:rsidRPr="003469DA" w:rsidRDefault="00380F71" w:rsidP="00380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843489" w14:textId="77777777" w:rsidR="00380F71" w:rsidRPr="003469DA" w:rsidRDefault="00380F71" w:rsidP="00380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E012CE" w14:textId="03EA0741" w:rsidR="00380F71" w:rsidRPr="003469DA" w:rsidRDefault="00380F71" w:rsidP="00380F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MS only</w:t>
            </w:r>
          </w:p>
        </w:tc>
      </w:tr>
      <w:tr w:rsidR="003469DA" w:rsidRPr="003469DA" w14:paraId="1164DE95" w14:textId="77777777" w:rsidTr="00380F71">
        <w:trPr>
          <w:trHeight w:val="1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0B36EE7E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NAA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680E3F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F762C0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942DC1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ABFBF7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EDE4B5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6BD384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9E27AD" w14:textId="76F5B851" w:rsidR="003469DA" w:rsidRPr="003469DA" w:rsidRDefault="00380F71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3469DA" w:rsidRPr="003469DA" w14:paraId="7134D72E" w14:textId="77777777" w:rsidTr="00380F71">
        <w:trPr>
          <w:trHeight w:val="1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65BBBF96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BAP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B1C5F1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039055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C4E85D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132FAB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18A4F1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7C61BB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BE14E8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3469DA" w:rsidRPr="003469DA" w14:paraId="1D6D8868" w14:textId="77777777" w:rsidTr="00380F71">
        <w:trPr>
          <w:trHeight w:val="1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132FE3D1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GA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43962E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E5209A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208F22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FE75D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FBB6B9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9DAC2D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E31370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  <w:tr w:rsidR="003469DA" w:rsidRPr="003469DA" w14:paraId="1CBAF8AB" w14:textId="77777777" w:rsidTr="00380F71">
        <w:trPr>
          <w:trHeight w:val="1"/>
        </w:trPr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0E16B3A8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Zeatin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F6FE83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EB031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0A4860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877F64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2EE430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4DC82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BC1D41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</w:p>
        </w:tc>
      </w:tr>
    </w:tbl>
    <w:p w14:paraId="4BE2787C" w14:textId="77777777" w:rsidR="003469DA" w:rsidRPr="003469DA" w:rsidRDefault="003469DA" w:rsidP="003469DA">
      <w:pPr>
        <w:rPr>
          <w:rFonts w:ascii="Times New Roman" w:hAnsi="Times New Roman" w:cs="Times New Roman"/>
          <w:sz w:val="24"/>
          <w:szCs w:val="24"/>
        </w:rPr>
      </w:pPr>
      <w:bookmarkStart w:id="23" w:name="_Ref1745879"/>
    </w:p>
    <w:bookmarkEnd w:id="23"/>
    <w:p w14:paraId="4A350802" w14:textId="253217E6" w:rsidR="003469DA" w:rsidRPr="003469DA" w:rsidRDefault="003469DA" w:rsidP="003469DA">
      <w:pPr>
        <w:rPr>
          <w:rFonts w:ascii="Times New Roman" w:hAnsi="Times New Roman" w:cs="Times New Roman"/>
          <w:iCs/>
          <w:sz w:val="24"/>
          <w:szCs w:val="24"/>
        </w:rPr>
      </w:pPr>
      <w:r w:rsidRPr="003469DA">
        <w:rPr>
          <w:rFonts w:ascii="Times New Roman" w:hAnsi="Times New Roman" w:cs="Times New Roman"/>
          <w:b/>
          <w:iCs/>
          <w:sz w:val="24"/>
          <w:szCs w:val="24"/>
        </w:rPr>
        <w:t xml:space="preserve">Table </w:t>
      </w:r>
      <w:r w:rsidR="00A31396" w:rsidRPr="003469DA">
        <w:rPr>
          <w:rFonts w:ascii="Times New Roman" w:hAnsi="Times New Roman" w:cs="Times New Roman"/>
          <w:b/>
          <w:iCs/>
          <w:sz w:val="24"/>
          <w:szCs w:val="24"/>
        </w:rPr>
        <w:t>S</w:t>
      </w:r>
      <w:r w:rsidR="00A31396">
        <w:rPr>
          <w:rFonts w:ascii="Times New Roman" w:hAnsi="Times New Roman" w:cs="Times New Roman"/>
          <w:b/>
          <w:iCs/>
          <w:sz w:val="24"/>
          <w:szCs w:val="24"/>
        </w:rPr>
        <w:t>8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: </w:t>
      </w:r>
      <w:r w:rsidR="00F93D42">
        <w:rPr>
          <w:rFonts w:ascii="Times New Roman" w:hAnsi="Times New Roman" w:cs="Times New Roman"/>
          <w:iCs/>
          <w:sz w:val="24"/>
          <w:szCs w:val="24"/>
        </w:rPr>
        <w:t xml:space="preserve">Composition of 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shoot elongation media (SEM) [I-VI] </w:t>
      </w:r>
      <w:r w:rsidR="00F93D42">
        <w:rPr>
          <w:rFonts w:ascii="Times New Roman" w:hAnsi="Times New Roman" w:cs="Times New Roman"/>
          <w:iCs/>
          <w:sz w:val="24"/>
          <w:szCs w:val="24"/>
        </w:rPr>
        <w:t>used to</w:t>
      </w:r>
      <w:r w:rsidR="00F93D42" w:rsidRPr="003469D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93D42">
        <w:rPr>
          <w:rFonts w:ascii="Times New Roman" w:hAnsi="Times New Roman" w:cs="Times New Roman"/>
          <w:iCs/>
          <w:sz w:val="24"/>
          <w:szCs w:val="24"/>
        </w:rPr>
        <w:t xml:space="preserve">induce 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shoot elongation </w:t>
      </w:r>
      <w:r w:rsidR="00F93D42">
        <w:rPr>
          <w:rFonts w:ascii="Times New Roman" w:hAnsi="Times New Roman" w:cs="Times New Roman"/>
          <w:iCs/>
          <w:sz w:val="24"/>
          <w:szCs w:val="24"/>
        </w:rPr>
        <w:t xml:space="preserve">in </w:t>
      </w:r>
      <w:r w:rsidR="00F93D42" w:rsidRPr="00677F43">
        <w:rPr>
          <w:rFonts w:ascii="Times New Roman" w:hAnsi="Times New Roman" w:cs="Times New Roman"/>
          <w:i/>
          <w:iCs/>
        </w:rPr>
        <w:t>B</w:t>
      </w:r>
      <w:r w:rsidR="00F93D42">
        <w:rPr>
          <w:rFonts w:ascii="Times New Roman" w:hAnsi="Times New Roman" w:cs="Times New Roman"/>
          <w:i/>
          <w:iCs/>
        </w:rPr>
        <w:t>.</w:t>
      </w:r>
      <w:r w:rsidR="00F93D42" w:rsidRPr="00677F43">
        <w:rPr>
          <w:rFonts w:ascii="Times New Roman" w:hAnsi="Times New Roman" w:cs="Times New Roman"/>
          <w:i/>
          <w:iCs/>
        </w:rPr>
        <w:t xml:space="preserve"> napus</w:t>
      </w:r>
      <w:r w:rsidR="00F93D42">
        <w:rPr>
          <w:rFonts w:ascii="Times New Roman" w:hAnsi="Times New Roman" w:cs="Times New Roman"/>
        </w:rPr>
        <w:t>-RC</w:t>
      </w:r>
      <w:r w:rsidR="00F93D42" w:rsidRPr="003469D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469DA">
        <w:rPr>
          <w:rFonts w:ascii="Times New Roman" w:hAnsi="Times New Roman" w:cs="Times New Roman"/>
          <w:iCs/>
          <w:sz w:val="24"/>
          <w:szCs w:val="24"/>
        </w:rPr>
        <w:t>cotyledon explants.</w:t>
      </w:r>
      <w:r w:rsidRPr="003469DA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3469DA">
        <w:rPr>
          <w:rFonts w:ascii="Times New Roman" w:hAnsi="Times New Roman" w:cs="Times New Roman"/>
          <w:iCs/>
          <w:sz w:val="24"/>
          <w:szCs w:val="24"/>
        </w:rPr>
        <w:t>The concentration of 6-benzylaminopurine (BAP) is given in mg/L</w:t>
      </w:r>
      <w:r w:rsidR="00D56120">
        <w:rPr>
          <w:rFonts w:ascii="Times New Roman" w:hAnsi="Times New Roman" w:cs="Times New Roman"/>
          <w:iCs/>
          <w:sz w:val="24"/>
          <w:szCs w:val="24"/>
        </w:rPr>
        <w:t xml:space="preserve"> (n=9)</w:t>
      </w:r>
      <w:r w:rsidRPr="003469DA">
        <w:rPr>
          <w:rFonts w:ascii="Times New Roman" w:hAnsi="Times New Roman" w:cs="Times New Roman"/>
          <w:iCs/>
          <w:sz w:val="24"/>
          <w:szCs w:val="24"/>
        </w:rPr>
        <w:t>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0"/>
        <w:gridCol w:w="1246"/>
        <w:gridCol w:w="1296"/>
        <w:gridCol w:w="1269"/>
        <w:gridCol w:w="1270"/>
        <w:gridCol w:w="1261"/>
        <w:gridCol w:w="1256"/>
      </w:tblGrid>
      <w:tr w:rsidR="003469DA" w:rsidRPr="003469DA" w14:paraId="26901828" w14:textId="77777777" w:rsidTr="003469DA">
        <w:trPr>
          <w:trHeight w:val="1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6F812232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4809C077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39296913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04B0E190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10C9F4C2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2EBF66BB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7FD4ECDF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</w:tr>
      <w:tr w:rsidR="003469DA" w:rsidRPr="003469DA" w14:paraId="063879F5" w14:textId="77777777" w:rsidTr="003469DA"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00FB74CD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BAP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BC8DC6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97D2B3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0.00125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7B064E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0.01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AD99AE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ED7CA8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D407B4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3FAB5F41" w14:textId="468C2369" w:rsidR="003469DA" w:rsidRDefault="003469DA" w:rsidP="003469DA">
      <w:pPr>
        <w:rPr>
          <w:rFonts w:ascii="Times New Roman" w:hAnsi="Times New Roman" w:cs="Times New Roman"/>
          <w:sz w:val="24"/>
          <w:szCs w:val="24"/>
        </w:rPr>
      </w:pPr>
    </w:p>
    <w:p w14:paraId="0937583A" w14:textId="77777777" w:rsidR="00A96BAE" w:rsidRPr="003469DA" w:rsidRDefault="00A96BAE" w:rsidP="003469DA">
      <w:pPr>
        <w:rPr>
          <w:rFonts w:ascii="Times New Roman" w:hAnsi="Times New Roman" w:cs="Times New Roman"/>
          <w:sz w:val="24"/>
          <w:szCs w:val="24"/>
        </w:rPr>
      </w:pPr>
    </w:p>
    <w:p w14:paraId="2C7223BF" w14:textId="4A7D5368" w:rsidR="003469DA" w:rsidRPr="003469DA" w:rsidRDefault="003469DA" w:rsidP="003469DA">
      <w:pPr>
        <w:rPr>
          <w:rFonts w:ascii="Times New Roman" w:hAnsi="Times New Roman" w:cs="Times New Roman"/>
          <w:iCs/>
          <w:sz w:val="24"/>
          <w:szCs w:val="24"/>
        </w:rPr>
      </w:pPr>
      <w:r w:rsidRPr="003469DA">
        <w:rPr>
          <w:rFonts w:ascii="Times New Roman" w:hAnsi="Times New Roman" w:cs="Times New Roman"/>
          <w:b/>
          <w:iCs/>
          <w:sz w:val="24"/>
          <w:szCs w:val="24"/>
        </w:rPr>
        <w:t xml:space="preserve">Table </w:t>
      </w:r>
      <w:r w:rsidR="00A31396" w:rsidRPr="003469DA">
        <w:rPr>
          <w:rFonts w:ascii="Times New Roman" w:hAnsi="Times New Roman" w:cs="Times New Roman"/>
          <w:b/>
          <w:iCs/>
          <w:sz w:val="24"/>
          <w:szCs w:val="24"/>
        </w:rPr>
        <w:t>S</w:t>
      </w:r>
      <w:r w:rsidR="00A31396">
        <w:rPr>
          <w:rFonts w:ascii="Times New Roman" w:hAnsi="Times New Roman" w:cs="Times New Roman"/>
          <w:b/>
          <w:iCs/>
          <w:sz w:val="24"/>
          <w:szCs w:val="24"/>
        </w:rPr>
        <w:t>9</w:t>
      </w:r>
      <w:r w:rsidRPr="003469DA">
        <w:rPr>
          <w:rFonts w:ascii="Times New Roman" w:hAnsi="Times New Roman" w:cs="Times New Roman"/>
          <w:iCs/>
          <w:sz w:val="24"/>
          <w:szCs w:val="24"/>
        </w:rPr>
        <w:t>: Four root induction media (RIM) tested for root induction from</w:t>
      </w:r>
      <w:r w:rsidR="00F93D42" w:rsidRPr="00F93D42">
        <w:rPr>
          <w:rFonts w:ascii="Times New Roman" w:hAnsi="Times New Roman" w:cs="Times New Roman"/>
          <w:i/>
          <w:iCs/>
        </w:rPr>
        <w:t xml:space="preserve"> </w:t>
      </w:r>
      <w:r w:rsidR="00F93D42" w:rsidRPr="00677F43">
        <w:rPr>
          <w:rFonts w:ascii="Times New Roman" w:hAnsi="Times New Roman" w:cs="Times New Roman"/>
          <w:i/>
          <w:iCs/>
        </w:rPr>
        <w:t>B</w:t>
      </w:r>
      <w:r w:rsidR="00F93D42">
        <w:rPr>
          <w:rFonts w:ascii="Times New Roman" w:hAnsi="Times New Roman" w:cs="Times New Roman"/>
          <w:i/>
          <w:iCs/>
        </w:rPr>
        <w:t>.</w:t>
      </w:r>
      <w:r w:rsidR="00F93D42" w:rsidRPr="00677F43">
        <w:rPr>
          <w:rFonts w:ascii="Times New Roman" w:hAnsi="Times New Roman" w:cs="Times New Roman"/>
          <w:i/>
          <w:iCs/>
        </w:rPr>
        <w:t xml:space="preserve"> napus</w:t>
      </w:r>
      <w:r w:rsidR="00F93D42">
        <w:rPr>
          <w:rFonts w:ascii="Times New Roman" w:hAnsi="Times New Roman" w:cs="Times New Roman"/>
        </w:rPr>
        <w:t>-RC</w:t>
      </w:r>
      <w:r w:rsidRPr="003469DA">
        <w:rPr>
          <w:rFonts w:ascii="Times New Roman" w:hAnsi="Times New Roman" w:cs="Times New Roman"/>
          <w:bCs/>
          <w:sz w:val="24"/>
        </w:rPr>
        <w:t xml:space="preserve"> </w:t>
      </w:r>
      <w:r w:rsidRPr="003469DA">
        <w:rPr>
          <w:rFonts w:ascii="Times New Roman" w:hAnsi="Times New Roman" w:cs="Times New Roman"/>
          <w:iCs/>
          <w:sz w:val="24"/>
          <w:szCs w:val="24"/>
        </w:rPr>
        <w:t>plantlets. The concentration of indole-3-butyric acid is given in mg/L</w:t>
      </w:r>
      <w:r w:rsidR="00D56120">
        <w:rPr>
          <w:rFonts w:ascii="Times New Roman" w:hAnsi="Times New Roman" w:cs="Times New Roman"/>
          <w:iCs/>
          <w:sz w:val="24"/>
          <w:szCs w:val="24"/>
        </w:rPr>
        <w:t xml:space="preserve"> (n=3</w:t>
      </w:r>
      <w:r w:rsidR="00924E1E">
        <w:rPr>
          <w:rFonts w:ascii="Times New Roman" w:hAnsi="Times New Roman" w:cs="Times New Roman"/>
          <w:iCs/>
          <w:sz w:val="24"/>
          <w:szCs w:val="24"/>
        </w:rPr>
        <w:t xml:space="preserve"> to 5</w:t>
      </w:r>
      <w:r w:rsidR="00D56120">
        <w:rPr>
          <w:rFonts w:ascii="Times New Roman" w:hAnsi="Times New Roman" w:cs="Times New Roman"/>
          <w:iCs/>
          <w:sz w:val="24"/>
          <w:szCs w:val="24"/>
        </w:rPr>
        <w:t>)</w:t>
      </w:r>
      <w:r w:rsidRPr="003469DA">
        <w:rPr>
          <w:rFonts w:ascii="Times New Roman" w:hAnsi="Times New Roman" w:cs="Times New Roman"/>
          <w:iCs/>
          <w:sz w:val="24"/>
          <w:szCs w:val="24"/>
        </w:rPr>
        <w:t>.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20"/>
        <w:gridCol w:w="1320"/>
        <w:gridCol w:w="1320"/>
        <w:gridCol w:w="1320"/>
        <w:gridCol w:w="1321"/>
      </w:tblGrid>
      <w:tr w:rsidR="003469DA" w:rsidRPr="003469DA" w14:paraId="04C6F0E1" w14:textId="77777777" w:rsidTr="003469DA">
        <w:trPr>
          <w:trHeight w:val="1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31D215C7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Treatment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639A4064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2FA53903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7088E527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4ECC0ACB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</w:p>
        </w:tc>
      </w:tr>
      <w:tr w:rsidR="003469DA" w:rsidRPr="003469DA" w14:paraId="3664990C" w14:textId="77777777" w:rsidTr="003469DA"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5F13A720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IBA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FF6A18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95CAAC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8D0BEB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0EEB45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</w:tr>
    </w:tbl>
    <w:p w14:paraId="033B9A74" w14:textId="77777777" w:rsidR="003469DA" w:rsidRPr="003469DA" w:rsidRDefault="003469DA" w:rsidP="003469DA">
      <w:pPr>
        <w:rPr>
          <w:rFonts w:ascii="Times New Roman" w:hAnsi="Times New Roman" w:cs="Times New Roman"/>
          <w:iCs/>
          <w:sz w:val="24"/>
          <w:szCs w:val="24"/>
        </w:rPr>
      </w:pPr>
    </w:p>
    <w:p w14:paraId="20A1175B" w14:textId="6BD0864A" w:rsidR="003469DA" w:rsidRPr="003469DA" w:rsidRDefault="003469DA" w:rsidP="003469DA">
      <w:pPr>
        <w:rPr>
          <w:rFonts w:ascii="Times New Roman" w:hAnsi="Times New Roman" w:cs="Times New Roman"/>
          <w:b/>
          <w:iCs/>
          <w:sz w:val="24"/>
          <w:szCs w:val="24"/>
        </w:rPr>
      </w:pPr>
      <w:r w:rsidRPr="003469DA">
        <w:rPr>
          <w:rFonts w:ascii="Times New Roman" w:hAnsi="Times New Roman" w:cs="Times New Roman"/>
          <w:b/>
          <w:iCs/>
          <w:sz w:val="24"/>
          <w:szCs w:val="24"/>
        </w:rPr>
        <w:t xml:space="preserve">Table </w:t>
      </w:r>
      <w:r w:rsidR="00A31396" w:rsidRPr="003469DA">
        <w:rPr>
          <w:rFonts w:ascii="Times New Roman" w:hAnsi="Times New Roman" w:cs="Times New Roman"/>
          <w:b/>
          <w:iCs/>
          <w:sz w:val="24"/>
          <w:szCs w:val="24"/>
        </w:rPr>
        <w:t>S</w:t>
      </w:r>
      <w:r w:rsidR="00A31396">
        <w:rPr>
          <w:rFonts w:ascii="Times New Roman" w:hAnsi="Times New Roman" w:cs="Times New Roman"/>
          <w:b/>
          <w:iCs/>
          <w:sz w:val="24"/>
          <w:szCs w:val="24"/>
        </w:rPr>
        <w:t>10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: Primer sequences and PCR conditions used for genotyping putative </w:t>
      </w:r>
      <w:r w:rsidRPr="0027025A">
        <w:rPr>
          <w:rFonts w:ascii="Times New Roman" w:hAnsi="Times New Roman" w:cs="Times New Roman"/>
          <w:i/>
          <w:sz w:val="24"/>
          <w:szCs w:val="24"/>
        </w:rPr>
        <w:t>AtACBP6</w:t>
      </w:r>
      <w:r w:rsidRPr="003469DA">
        <w:rPr>
          <w:rFonts w:ascii="Times New Roman" w:hAnsi="Times New Roman" w:cs="Times New Roman"/>
          <w:iCs/>
          <w:sz w:val="24"/>
          <w:szCs w:val="24"/>
        </w:rPr>
        <w:t>-</w:t>
      </w:r>
      <w:r w:rsidR="00A96BAE">
        <w:rPr>
          <w:rFonts w:ascii="Times New Roman" w:hAnsi="Times New Roman" w:cs="Times New Roman"/>
          <w:iCs/>
          <w:sz w:val="24"/>
          <w:szCs w:val="24"/>
        </w:rPr>
        <w:t>overexpressing</w:t>
      </w:r>
      <w:r w:rsidRPr="003469DA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93D42" w:rsidRPr="00677F43">
        <w:rPr>
          <w:rFonts w:ascii="Times New Roman" w:hAnsi="Times New Roman" w:cs="Times New Roman"/>
          <w:i/>
          <w:iCs/>
        </w:rPr>
        <w:t>B</w:t>
      </w:r>
      <w:r w:rsidR="00F93D42">
        <w:rPr>
          <w:rFonts w:ascii="Times New Roman" w:hAnsi="Times New Roman" w:cs="Times New Roman"/>
          <w:i/>
          <w:iCs/>
        </w:rPr>
        <w:t>.</w:t>
      </w:r>
      <w:r w:rsidR="00F93D42" w:rsidRPr="00677F43">
        <w:rPr>
          <w:rFonts w:ascii="Times New Roman" w:hAnsi="Times New Roman" w:cs="Times New Roman"/>
          <w:i/>
          <w:iCs/>
        </w:rPr>
        <w:t xml:space="preserve"> napus</w:t>
      </w:r>
      <w:r w:rsidR="00F93D42">
        <w:rPr>
          <w:rFonts w:ascii="Times New Roman" w:hAnsi="Times New Roman" w:cs="Times New Roman"/>
        </w:rPr>
        <w:t>-RC</w:t>
      </w:r>
      <w:r w:rsidR="00F93D42" w:rsidRPr="003469DA" w:rsidDel="00F93D42">
        <w:rPr>
          <w:rFonts w:ascii="Times New Roman" w:hAnsi="Times New Roman" w:cs="Times New Roman"/>
          <w:bCs/>
          <w:sz w:val="24"/>
        </w:rPr>
        <w:t xml:space="preserve"> </w:t>
      </w:r>
      <w:r w:rsidRPr="003469DA">
        <w:rPr>
          <w:rFonts w:ascii="Times New Roman" w:hAnsi="Times New Roman" w:cs="Times New Roman"/>
          <w:iCs/>
          <w:sz w:val="24"/>
          <w:szCs w:val="24"/>
        </w:rPr>
        <w:t>shoots</w:t>
      </w:r>
      <w:r w:rsidR="00EB7258">
        <w:rPr>
          <w:rFonts w:ascii="Times New Roman" w:hAnsi="Times New Roman" w:cs="Times New Roman"/>
          <w:iCs/>
          <w:sz w:val="24"/>
          <w:szCs w:val="24"/>
        </w:rPr>
        <w:t>.</w:t>
      </w:r>
      <w:r w:rsidR="007B78D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7025A" w:rsidRPr="00EB7258">
        <w:rPr>
          <w:rFonts w:ascii="Times New Roman" w:hAnsi="Times New Roman" w:cs="Times New Roman"/>
          <w:iCs/>
          <w:sz w:val="24"/>
          <w:szCs w:val="24"/>
        </w:rPr>
        <w:t>T</w:t>
      </w:r>
      <w:r w:rsidR="007B78D8" w:rsidRPr="00EB7258">
        <w:rPr>
          <w:rFonts w:ascii="Times New Roman" w:hAnsi="Times New Roman" w:cs="Times New Roman"/>
          <w:iCs/>
          <w:sz w:val="24"/>
          <w:szCs w:val="24"/>
        </w:rPr>
        <w:t>he number</w:t>
      </w:r>
      <w:r w:rsidR="00F46083">
        <w:rPr>
          <w:rFonts w:ascii="Times New Roman" w:hAnsi="Times New Roman" w:cs="Times New Roman"/>
          <w:iCs/>
          <w:sz w:val="24"/>
          <w:szCs w:val="24"/>
        </w:rPr>
        <w:t>s</w:t>
      </w:r>
      <w:r w:rsidR="007B78D8" w:rsidRPr="00EB7258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7025A">
        <w:rPr>
          <w:rFonts w:ascii="Times New Roman" w:hAnsi="Times New Roman" w:cs="Times New Roman"/>
          <w:iCs/>
          <w:sz w:val="24"/>
          <w:szCs w:val="24"/>
        </w:rPr>
        <w:t xml:space="preserve">indicate the position </w:t>
      </w:r>
      <w:r w:rsidR="00EB7258">
        <w:rPr>
          <w:rFonts w:ascii="Times New Roman" w:hAnsi="Times New Roman" w:cs="Times New Roman"/>
          <w:iCs/>
          <w:sz w:val="24"/>
          <w:szCs w:val="24"/>
        </w:rPr>
        <w:t>of the primer downstream of the transcription site.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0"/>
        <w:gridCol w:w="4465"/>
        <w:gridCol w:w="1587"/>
        <w:gridCol w:w="1416"/>
      </w:tblGrid>
      <w:tr w:rsidR="003469DA" w:rsidRPr="003469DA" w14:paraId="77D31AE0" w14:textId="77777777" w:rsidTr="00CC44E2">
        <w:trPr>
          <w:trHeight w:val="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5F09AEEA" w14:textId="77777777" w:rsidR="003469DA" w:rsidRPr="008C7DC0" w:rsidRDefault="003469DA" w:rsidP="003469D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bCs/>
                <w:sz w:val="24"/>
                <w:szCs w:val="24"/>
              </w:rPr>
              <w:t>Primer pairs</w:t>
            </w:r>
          </w:p>
        </w:tc>
        <w:tc>
          <w:tcPr>
            <w:tcW w:w="4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118821F9" w14:textId="3D79F489" w:rsidR="003469DA" w:rsidRPr="008C7DC0" w:rsidRDefault="003469DA" w:rsidP="003469D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bCs/>
                <w:sz w:val="24"/>
                <w:szCs w:val="24"/>
              </w:rPr>
              <w:t>Primer pair sequences (5’- 3’) and the position (</w:t>
            </w:r>
            <w:r w:rsidR="004E2855" w:rsidRPr="008C7DC0">
              <w:rPr>
                <w:rFonts w:ascii="Times New Roman" w:hAnsi="Times New Roman" w:cs="Times New Roman"/>
                <w:bCs/>
                <w:sz w:val="24"/>
                <w:szCs w:val="24"/>
              </w:rPr>
              <w:t>kb</w:t>
            </w:r>
            <w:r w:rsidRPr="008C7DC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in the gene sequence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2E8C1491" w14:textId="77777777" w:rsidR="003469DA" w:rsidRPr="008C7DC0" w:rsidRDefault="003469DA" w:rsidP="003469D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bCs/>
                <w:sz w:val="24"/>
                <w:szCs w:val="24"/>
              </w:rPr>
              <w:t>PCR conditions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4EFDC09D" w14:textId="77777777" w:rsidR="003469DA" w:rsidRPr="008C7DC0" w:rsidRDefault="003469DA" w:rsidP="003469D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7DC0">
              <w:rPr>
                <w:rFonts w:ascii="Times New Roman" w:hAnsi="Times New Roman" w:cs="Times New Roman"/>
                <w:bCs/>
                <w:sz w:val="24"/>
                <w:szCs w:val="24"/>
              </w:rPr>
              <w:t>Reference</w:t>
            </w:r>
          </w:p>
        </w:tc>
      </w:tr>
      <w:tr w:rsidR="003469DA" w:rsidRPr="003469DA" w14:paraId="1018EECB" w14:textId="77777777" w:rsidTr="00CC44E2">
        <w:trPr>
          <w:trHeight w:val="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78BB0D64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35SB F’</w:t>
            </w:r>
          </w:p>
          <w:p w14:paraId="3AFDA5A5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88F92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6ACBP02 R’</w:t>
            </w:r>
          </w:p>
        </w:tc>
        <w:tc>
          <w:tcPr>
            <w:tcW w:w="4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38ABB5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CAATCCCACTATCCTTCGCAAGACC </w:t>
            </w:r>
            <w:r w:rsidRPr="00EB7258">
              <w:rPr>
                <w:rFonts w:ascii="Times New Roman" w:hAnsi="Times New Roman" w:cs="Times New Roman"/>
                <w:sz w:val="24"/>
                <w:szCs w:val="24"/>
              </w:rPr>
              <w:t>(25-49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5200629" w14:textId="433BD29B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CAGGTTGAAGCCTTGGAAGCAGCA (360-383)</w:t>
            </w:r>
          </w:p>
          <w:p w14:paraId="189930B5" w14:textId="15B72C9A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amplicon size: </w:t>
            </w:r>
            <w:r w:rsidR="007B78D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7B78D8">
              <w:rPr>
                <w:rFonts w:ascii="Times New Roman" w:hAnsi="Times New Roman" w:cs="Times New Roman"/>
                <w:sz w:val="24"/>
                <w:szCs w:val="24"/>
              </w:rPr>
              <w:t xml:space="preserve"> kb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EE531D" w14:textId="77777777" w:rsidR="003469DA" w:rsidRPr="003469DA" w:rsidRDefault="003469DA" w:rsidP="004F4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(95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C- 30 sec,</w:t>
            </w:r>
          </w:p>
          <w:p w14:paraId="1CF764B1" w14:textId="77777777" w:rsidR="003469DA" w:rsidRPr="003469DA" w:rsidRDefault="003469DA" w:rsidP="004F4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C- 30 sec,</w:t>
            </w:r>
          </w:p>
          <w:p w14:paraId="59DE9604" w14:textId="77777777" w:rsidR="003469DA" w:rsidRPr="003469DA" w:rsidRDefault="003469DA" w:rsidP="004F44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C- 2 min) </w:t>
            </w:r>
          </w:p>
          <w:p w14:paraId="4B2E0EBD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37 cycles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F84918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(Chen et al., 2008)</w:t>
            </w:r>
          </w:p>
        </w:tc>
      </w:tr>
      <w:tr w:rsidR="003469DA" w:rsidRPr="003469DA" w14:paraId="2E5A34A6" w14:textId="77777777" w:rsidTr="00CC44E2">
        <w:trPr>
          <w:trHeight w:val="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278DA9C1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ML838</w:t>
            </w:r>
          </w:p>
          <w:p w14:paraId="00B619F3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50E21AB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ML750</w:t>
            </w:r>
          </w:p>
        </w:tc>
        <w:tc>
          <w:tcPr>
            <w:tcW w:w="4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2E8545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CAGGATCCTGAAGCCTTGGAAGCA</w:t>
            </w:r>
          </w:p>
          <w:p w14:paraId="15BB9FCE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GCAACT (357-386)</w:t>
            </w:r>
          </w:p>
          <w:p w14:paraId="59EE5F5A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ATATGGATCCCACGCGTTGTCCTCG</w:t>
            </w:r>
          </w:p>
          <w:p w14:paraId="28CCDE68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TCTTCT (19-49)</w:t>
            </w:r>
          </w:p>
          <w:p w14:paraId="567D0609" w14:textId="4A63201F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amplicon size: 3</w:t>
            </w:r>
            <w:r w:rsidR="007B78D8">
              <w:rPr>
                <w:rFonts w:ascii="Times New Roman" w:hAnsi="Times New Roman" w:cs="Times New Roman"/>
                <w:sz w:val="24"/>
                <w:szCs w:val="24"/>
              </w:rPr>
              <w:t>.7 kb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5D6156" w14:textId="77777777" w:rsidR="003469DA" w:rsidRPr="003469DA" w:rsidRDefault="003469DA" w:rsidP="004F44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(94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C- 30 sec,</w:t>
            </w:r>
          </w:p>
          <w:p w14:paraId="3A6BE075" w14:textId="77777777" w:rsidR="003469DA" w:rsidRPr="003469DA" w:rsidRDefault="003469DA" w:rsidP="004F44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C- 45 sec,</w:t>
            </w:r>
          </w:p>
          <w:p w14:paraId="578EB587" w14:textId="77777777" w:rsidR="003469DA" w:rsidRPr="003469DA" w:rsidRDefault="003469DA" w:rsidP="004F44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C- 2 min)</w:t>
            </w:r>
          </w:p>
          <w:p w14:paraId="18D6F1C2" w14:textId="77777777" w:rsidR="003469DA" w:rsidRPr="003469DA" w:rsidRDefault="003469DA" w:rsidP="004F44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37 cycles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0560AB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(Chen et al., 2008)</w:t>
            </w:r>
          </w:p>
        </w:tc>
      </w:tr>
      <w:tr w:rsidR="003469DA" w:rsidRPr="003469DA" w14:paraId="0F886CFB" w14:textId="77777777" w:rsidTr="00CC44E2">
        <w:trPr>
          <w:trHeight w:val="1"/>
        </w:trPr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55A28471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35SB F’</w:t>
            </w:r>
          </w:p>
          <w:p w14:paraId="56BFCF79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7286E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ML838</w:t>
            </w:r>
          </w:p>
          <w:p w14:paraId="3726C4C6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57BE56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CAATCCCACTATCCTTCGCAAGACC</w:t>
            </w:r>
          </w:p>
          <w:p w14:paraId="722DE459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(25-49)</w:t>
            </w:r>
          </w:p>
          <w:p w14:paraId="659E14E1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CAGGATCCTGAAGCCTTGGAAGCA</w:t>
            </w:r>
          </w:p>
          <w:p w14:paraId="7C93E0F7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GCAACT (357-386)</w:t>
            </w:r>
          </w:p>
          <w:p w14:paraId="502A4CC7" w14:textId="760F3FA1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amplicon size: </w:t>
            </w:r>
            <w:r w:rsidR="007B78D8">
              <w:rPr>
                <w:rFonts w:ascii="Times New Roman" w:hAnsi="Times New Roman" w:cs="Times New Roman"/>
                <w:sz w:val="24"/>
                <w:szCs w:val="24"/>
              </w:rPr>
              <w:t>0.42 kb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D0619D" w14:textId="77777777" w:rsidR="003469DA" w:rsidRPr="003469DA" w:rsidRDefault="003469DA" w:rsidP="004F44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(94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C- 30 sec,</w:t>
            </w:r>
          </w:p>
          <w:p w14:paraId="323D660E" w14:textId="77777777" w:rsidR="003469DA" w:rsidRPr="003469DA" w:rsidRDefault="003469DA" w:rsidP="004F44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C- 45 sec,</w:t>
            </w:r>
          </w:p>
          <w:p w14:paraId="7880EC65" w14:textId="77777777" w:rsidR="003469DA" w:rsidRPr="003469DA" w:rsidRDefault="003469DA" w:rsidP="004F44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C- 2 min)</w:t>
            </w:r>
          </w:p>
          <w:p w14:paraId="04F9D036" w14:textId="77777777" w:rsidR="003469DA" w:rsidRPr="003469DA" w:rsidRDefault="003469DA" w:rsidP="004F44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37 cycles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56248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(Chen et al., 2008)</w:t>
            </w:r>
          </w:p>
        </w:tc>
      </w:tr>
      <w:tr w:rsidR="003469DA" w:rsidRPr="003469DA" w14:paraId="49149A68" w14:textId="77777777" w:rsidTr="00CC44E2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7FC9805E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NPT II F’</w:t>
            </w:r>
          </w:p>
          <w:p w14:paraId="704E9646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NPT II R’</w:t>
            </w:r>
          </w:p>
        </w:tc>
        <w:tc>
          <w:tcPr>
            <w:tcW w:w="4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E7ECA6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GAGGCTATTCGGCTATGACTG (54-74)</w:t>
            </w:r>
          </w:p>
          <w:p w14:paraId="096E6178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ATCGGGAGCGGCGATACCGTA (773-753)</w:t>
            </w:r>
          </w:p>
          <w:p w14:paraId="6A9DDECE" w14:textId="3363719C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amplicon size: </w:t>
            </w:r>
            <w:r w:rsidR="007B78D8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B78D8">
              <w:rPr>
                <w:rFonts w:ascii="Times New Roman" w:hAnsi="Times New Roman" w:cs="Times New Roman"/>
                <w:sz w:val="24"/>
                <w:szCs w:val="24"/>
              </w:rPr>
              <w:t xml:space="preserve"> kb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79771A" w14:textId="77777777" w:rsidR="003469DA" w:rsidRPr="003469DA" w:rsidRDefault="003469DA" w:rsidP="004F44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(95</w:t>
            </w:r>
            <w:r w:rsidRPr="003469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o</w:t>
            </w: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C- 45 sec,</w:t>
            </w:r>
          </w:p>
          <w:p w14:paraId="5FDAFA5C" w14:textId="77777777" w:rsidR="003469DA" w:rsidRPr="003469DA" w:rsidRDefault="003469DA" w:rsidP="004F44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60°C- 30 sec,</w:t>
            </w:r>
          </w:p>
          <w:p w14:paraId="6EC3740F" w14:textId="77777777" w:rsidR="003469DA" w:rsidRPr="003469DA" w:rsidRDefault="003469DA" w:rsidP="004F44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72°C- 1 min)</w:t>
            </w:r>
          </w:p>
          <w:p w14:paraId="5B485F14" w14:textId="77777777" w:rsidR="003469DA" w:rsidRPr="003469DA" w:rsidRDefault="003469DA" w:rsidP="004F44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37 cycles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747762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(Tian et al., 2009)</w:t>
            </w:r>
          </w:p>
        </w:tc>
      </w:tr>
      <w:tr w:rsidR="003469DA" w:rsidRPr="003469DA" w14:paraId="397049BD" w14:textId="77777777" w:rsidTr="00CC44E2"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left w:w="108" w:type="dxa"/>
              <w:right w:w="108" w:type="dxa"/>
            </w:tcMar>
          </w:tcPr>
          <w:p w14:paraId="36745D47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NPT II F’</w:t>
            </w:r>
          </w:p>
          <w:p w14:paraId="292B40F0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NPT II R’</w:t>
            </w:r>
          </w:p>
        </w:tc>
        <w:tc>
          <w:tcPr>
            <w:tcW w:w="4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671059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CACGACGGGCGTTCCTTGC (216-234)</w:t>
            </w:r>
          </w:p>
          <w:p w14:paraId="3BEB2C61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GGTGGTCGAATGGGCAGGTAGC </w:t>
            </w:r>
          </w:p>
          <w:p w14:paraId="48125D6E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(388-409)</w:t>
            </w:r>
          </w:p>
          <w:p w14:paraId="039716C9" w14:textId="7405D4C2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 xml:space="preserve">amplicon size: </w:t>
            </w:r>
            <w:r w:rsidR="007B78D8">
              <w:rPr>
                <w:rFonts w:ascii="Times New Roman" w:hAnsi="Times New Roman" w:cs="Times New Roman"/>
                <w:sz w:val="24"/>
                <w:szCs w:val="24"/>
              </w:rPr>
              <w:t>0.2 kb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51DDFB" w14:textId="490F12E9" w:rsidR="003469DA" w:rsidRPr="003469DA" w:rsidRDefault="003469DA" w:rsidP="004F44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(95°C-45 sec,</w:t>
            </w:r>
          </w:p>
          <w:p w14:paraId="1DBDD288" w14:textId="77777777" w:rsidR="003469DA" w:rsidRPr="003469DA" w:rsidRDefault="003469DA" w:rsidP="004F44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65°C- 30 sec,</w:t>
            </w:r>
          </w:p>
          <w:p w14:paraId="164277E9" w14:textId="77777777" w:rsidR="003469DA" w:rsidRPr="003469DA" w:rsidRDefault="003469DA" w:rsidP="004F44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72°C- 1 min)</w:t>
            </w:r>
          </w:p>
          <w:p w14:paraId="0EFEEA95" w14:textId="77777777" w:rsidR="003469DA" w:rsidRPr="003469DA" w:rsidRDefault="003469DA" w:rsidP="004F44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37 cycles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7A0DCC" w14:textId="77777777" w:rsidR="003469DA" w:rsidRPr="003469DA" w:rsidRDefault="003469DA" w:rsidP="003469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69DA">
              <w:rPr>
                <w:rFonts w:ascii="Times New Roman" w:hAnsi="Times New Roman" w:cs="Times New Roman"/>
                <w:sz w:val="24"/>
                <w:szCs w:val="24"/>
              </w:rPr>
              <w:t>(Zhang et al., 2015)</w:t>
            </w:r>
          </w:p>
        </w:tc>
      </w:tr>
    </w:tbl>
    <w:p w14:paraId="2A525C18" w14:textId="77777777" w:rsidR="00CC44E2" w:rsidRDefault="00CC44E2" w:rsidP="003469DA">
      <w:pPr>
        <w:rPr>
          <w:rFonts w:ascii="Times New Roman" w:hAnsi="Times New Roman" w:cs="Times New Roman"/>
          <w:sz w:val="24"/>
          <w:szCs w:val="24"/>
        </w:rPr>
      </w:pPr>
    </w:p>
    <w:p w14:paraId="17586872" w14:textId="450D5D8F" w:rsidR="00CC44E2" w:rsidRDefault="00CC44E2" w:rsidP="003469DA">
      <w:pPr>
        <w:rPr>
          <w:rFonts w:ascii="Times New Roman" w:hAnsi="Times New Roman" w:cs="Times New Roman"/>
          <w:sz w:val="24"/>
          <w:szCs w:val="24"/>
        </w:rPr>
      </w:pPr>
      <w:r w:rsidRPr="00CC44E2">
        <w:rPr>
          <w:rFonts w:ascii="Times New Roman" w:hAnsi="Times New Roman" w:cs="Times New Roman"/>
          <w:sz w:val="24"/>
          <w:szCs w:val="24"/>
        </w:rPr>
        <w:t>Chen QF, Xiao S, Chye ML. Overexpression of the Arabidopsis 10-kilodalton acyl-coenzyme A-binding protein ACBP6 enhances freezing tolerance. Plant Physiol. 2008;148(1):304-15.</w:t>
      </w:r>
    </w:p>
    <w:p w14:paraId="0A6D8A5A" w14:textId="66604C35" w:rsidR="00CC44E2" w:rsidRDefault="00CC44E2" w:rsidP="003469DA">
      <w:pPr>
        <w:rPr>
          <w:rFonts w:ascii="Times New Roman" w:hAnsi="Times New Roman" w:cs="Times New Roman"/>
          <w:sz w:val="24"/>
          <w:szCs w:val="24"/>
        </w:rPr>
      </w:pPr>
      <w:r w:rsidRPr="00CC44E2">
        <w:rPr>
          <w:rFonts w:ascii="Times New Roman" w:hAnsi="Times New Roman" w:cs="Times New Roman"/>
          <w:sz w:val="24"/>
          <w:szCs w:val="24"/>
        </w:rPr>
        <w:t xml:space="preserve">Tian L, </w:t>
      </w:r>
      <w:proofErr w:type="spellStart"/>
      <w:r w:rsidRPr="00CC44E2">
        <w:rPr>
          <w:rFonts w:ascii="Times New Roman" w:hAnsi="Times New Roman" w:cs="Times New Roman"/>
          <w:sz w:val="24"/>
          <w:szCs w:val="24"/>
        </w:rPr>
        <w:t>Canli</w:t>
      </w:r>
      <w:proofErr w:type="spellEnd"/>
      <w:r w:rsidRPr="00CC44E2">
        <w:rPr>
          <w:rFonts w:ascii="Times New Roman" w:hAnsi="Times New Roman" w:cs="Times New Roman"/>
          <w:sz w:val="24"/>
          <w:szCs w:val="24"/>
        </w:rPr>
        <w:t xml:space="preserve"> FA, Wang X, </w:t>
      </w:r>
      <w:proofErr w:type="spellStart"/>
      <w:r w:rsidRPr="00CC44E2">
        <w:rPr>
          <w:rFonts w:ascii="Times New Roman" w:hAnsi="Times New Roman" w:cs="Times New Roman"/>
          <w:sz w:val="24"/>
          <w:szCs w:val="24"/>
        </w:rPr>
        <w:t>Sibbald</w:t>
      </w:r>
      <w:proofErr w:type="spellEnd"/>
      <w:r w:rsidRPr="00CC44E2">
        <w:rPr>
          <w:rFonts w:ascii="Times New Roman" w:hAnsi="Times New Roman" w:cs="Times New Roman"/>
          <w:sz w:val="24"/>
          <w:szCs w:val="24"/>
        </w:rPr>
        <w:t xml:space="preserve"> S. Genetic transformation of Prunus domestica L. using the </w:t>
      </w:r>
      <w:proofErr w:type="spellStart"/>
      <w:r w:rsidRPr="00CC44E2">
        <w:rPr>
          <w:rFonts w:ascii="Times New Roman" w:hAnsi="Times New Roman" w:cs="Times New Roman"/>
          <w:sz w:val="24"/>
          <w:szCs w:val="24"/>
        </w:rPr>
        <w:t>hpt</w:t>
      </w:r>
      <w:proofErr w:type="spellEnd"/>
      <w:r w:rsidRPr="00CC44E2">
        <w:rPr>
          <w:rFonts w:ascii="Times New Roman" w:hAnsi="Times New Roman" w:cs="Times New Roman"/>
          <w:sz w:val="24"/>
          <w:szCs w:val="24"/>
        </w:rPr>
        <w:t xml:space="preserve"> gene coding for hygromycin resistance as the selectable marker. Scientia </w:t>
      </w:r>
      <w:proofErr w:type="spellStart"/>
      <w:r w:rsidRPr="00CC44E2">
        <w:rPr>
          <w:rFonts w:ascii="Times New Roman" w:hAnsi="Times New Roman" w:cs="Times New Roman"/>
          <w:sz w:val="24"/>
          <w:szCs w:val="24"/>
        </w:rPr>
        <w:t>Horticulturae</w:t>
      </w:r>
      <w:proofErr w:type="spellEnd"/>
      <w:r w:rsidRPr="00CC44E2">
        <w:rPr>
          <w:rFonts w:ascii="Times New Roman" w:hAnsi="Times New Roman" w:cs="Times New Roman"/>
          <w:sz w:val="24"/>
          <w:szCs w:val="24"/>
        </w:rPr>
        <w:t>. 2009;119(3):339-43.</w:t>
      </w:r>
    </w:p>
    <w:p w14:paraId="23C9B074" w14:textId="34A3C947" w:rsidR="003469DA" w:rsidRDefault="00CC44E2" w:rsidP="003469DA">
      <w:pPr>
        <w:rPr>
          <w:rFonts w:ascii="Times New Roman" w:hAnsi="Times New Roman" w:cs="Times New Roman"/>
          <w:sz w:val="24"/>
          <w:szCs w:val="24"/>
        </w:rPr>
      </w:pPr>
      <w:r w:rsidRPr="00CC44E2">
        <w:rPr>
          <w:rFonts w:ascii="Times New Roman" w:hAnsi="Times New Roman" w:cs="Times New Roman"/>
          <w:sz w:val="24"/>
          <w:szCs w:val="24"/>
        </w:rPr>
        <w:t xml:space="preserve">Zhang M, </w:t>
      </w:r>
      <w:proofErr w:type="spellStart"/>
      <w:r w:rsidRPr="00CC44E2">
        <w:rPr>
          <w:rFonts w:ascii="Times New Roman" w:hAnsi="Times New Roman" w:cs="Times New Roman"/>
          <w:sz w:val="24"/>
          <w:szCs w:val="24"/>
        </w:rPr>
        <w:t>Zhuo</w:t>
      </w:r>
      <w:proofErr w:type="spellEnd"/>
      <w:r w:rsidRPr="00CC44E2">
        <w:rPr>
          <w:rFonts w:ascii="Times New Roman" w:hAnsi="Times New Roman" w:cs="Times New Roman"/>
          <w:sz w:val="24"/>
          <w:szCs w:val="24"/>
        </w:rPr>
        <w:t xml:space="preserve"> X, Wang J, Wu Y, Yao W, Chen R. Effective selection and regeneration of transgenic sugarcane plants using positive selection system. In Vitro Cellular &amp; Developmental Biology-Plant. 2015;51(1):52-61.</w:t>
      </w:r>
    </w:p>
    <w:p w14:paraId="39BC849A" w14:textId="77777777" w:rsidR="0072419A" w:rsidRPr="00E86D90" w:rsidRDefault="0072419A" w:rsidP="00E86D90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72419A" w:rsidRPr="00E86D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C53"/>
    <w:rsid w:val="000175D4"/>
    <w:rsid w:val="00020BF5"/>
    <w:rsid w:val="0002368F"/>
    <w:rsid w:val="00040D81"/>
    <w:rsid w:val="00053F83"/>
    <w:rsid w:val="00085B0E"/>
    <w:rsid w:val="000B1450"/>
    <w:rsid w:val="000F5AE2"/>
    <w:rsid w:val="000F6FE7"/>
    <w:rsid w:val="0010300F"/>
    <w:rsid w:val="0012266C"/>
    <w:rsid w:val="00143644"/>
    <w:rsid w:val="001601C8"/>
    <w:rsid w:val="001769C7"/>
    <w:rsid w:val="00180DCC"/>
    <w:rsid w:val="001821E1"/>
    <w:rsid w:val="001A0547"/>
    <w:rsid w:val="001A35BB"/>
    <w:rsid w:val="001D5D6E"/>
    <w:rsid w:val="001E679F"/>
    <w:rsid w:val="002125B5"/>
    <w:rsid w:val="00253C53"/>
    <w:rsid w:val="00261AF0"/>
    <w:rsid w:val="0027025A"/>
    <w:rsid w:val="00290CA3"/>
    <w:rsid w:val="00312FDD"/>
    <w:rsid w:val="003434FA"/>
    <w:rsid w:val="00344A3D"/>
    <w:rsid w:val="003469DA"/>
    <w:rsid w:val="00380F71"/>
    <w:rsid w:val="003D29DA"/>
    <w:rsid w:val="00426F5A"/>
    <w:rsid w:val="004A093C"/>
    <w:rsid w:val="004D18A1"/>
    <w:rsid w:val="004E2855"/>
    <w:rsid w:val="004E6D7B"/>
    <w:rsid w:val="004F4420"/>
    <w:rsid w:val="00512B46"/>
    <w:rsid w:val="00544C22"/>
    <w:rsid w:val="00581B7E"/>
    <w:rsid w:val="005C4E53"/>
    <w:rsid w:val="005E378F"/>
    <w:rsid w:val="005F2B02"/>
    <w:rsid w:val="00602FFD"/>
    <w:rsid w:val="0060677F"/>
    <w:rsid w:val="00614711"/>
    <w:rsid w:val="00644B83"/>
    <w:rsid w:val="00647C26"/>
    <w:rsid w:val="006655FB"/>
    <w:rsid w:val="00667BCF"/>
    <w:rsid w:val="006A383F"/>
    <w:rsid w:val="006A5AB3"/>
    <w:rsid w:val="006B3D59"/>
    <w:rsid w:val="006E0BD2"/>
    <w:rsid w:val="0070426A"/>
    <w:rsid w:val="0072419A"/>
    <w:rsid w:val="00727635"/>
    <w:rsid w:val="00741876"/>
    <w:rsid w:val="00742A9F"/>
    <w:rsid w:val="00792036"/>
    <w:rsid w:val="007A3975"/>
    <w:rsid w:val="007B78D8"/>
    <w:rsid w:val="007C0169"/>
    <w:rsid w:val="007E4319"/>
    <w:rsid w:val="007F0F30"/>
    <w:rsid w:val="008664DA"/>
    <w:rsid w:val="00876F16"/>
    <w:rsid w:val="008C7DC0"/>
    <w:rsid w:val="008E6396"/>
    <w:rsid w:val="00904E10"/>
    <w:rsid w:val="00924E1E"/>
    <w:rsid w:val="00931730"/>
    <w:rsid w:val="00960E9A"/>
    <w:rsid w:val="009669FC"/>
    <w:rsid w:val="00975F69"/>
    <w:rsid w:val="00A104FD"/>
    <w:rsid w:val="00A11068"/>
    <w:rsid w:val="00A21323"/>
    <w:rsid w:val="00A31396"/>
    <w:rsid w:val="00A811A1"/>
    <w:rsid w:val="00A84AA8"/>
    <w:rsid w:val="00A93CC2"/>
    <w:rsid w:val="00A96BAE"/>
    <w:rsid w:val="00AA7A47"/>
    <w:rsid w:val="00AD1F51"/>
    <w:rsid w:val="00AD70FF"/>
    <w:rsid w:val="00B153F4"/>
    <w:rsid w:val="00B22744"/>
    <w:rsid w:val="00B23FBD"/>
    <w:rsid w:val="00B4382F"/>
    <w:rsid w:val="00B570A1"/>
    <w:rsid w:val="00BB07AE"/>
    <w:rsid w:val="00BC3A9F"/>
    <w:rsid w:val="00C24FF6"/>
    <w:rsid w:val="00C32B0A"/>
    <w:rsid w:val="00C365E4"/>
    <w:rsid w:val="00C52326"/>
    <w:rsid w:val="00C57915"/>
    <w:rsid w:val="00C8447B"/>
    <w:rsid w:val="00CC44E2"/>
    <w:rsid w:val="00CC6204"/>
    <w:rsid w:val="00CC6D43"/>
    <w:rsid w:val="00D13889"/>
    <w:rsid w:val="00D32316"/>
    <w:rsid w:val="00D56120"/>
    <w:rsid w:val="00D976C3"/>
    <w:rsid w:val="00DB6209"/>
    <w:rsid w:val="00DE7B92"/>
    <w:rsid w:val="00E622FD"/>
    <w:rsid w:val="00E86D90"/>
    <w:rsid w:val="00E96783"/>
    <w:rsid w:val="00E96F9C"/>
    <w:rsid w:val="00EB7258"/>
    <w:rsid w:val="00ED0B24"/>
    <w:rsid w:val="00ED5219"/>
    <w:rsid w:val="00F1386B"/>
    <w:rsid w:val="00F14CD3"/>
    <w:rsid w:val="00F4340E"/>
    <w:rsid w:val="00F46083"/>
    <w:rsid w:val="00F8251C"/>
    <w:rsid w:val="00F9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46C3A"/>
  <w15:chartTrackingRefBased/>
  <w15:docId w15:val="{EC40664B-F410-49F1-92D7-586957E89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69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3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340E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0D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0DC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80DCC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469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69DA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69DA"/>
    <w:rPr>
      <w:b/>
      <w:bCs/>
    </w:rPr>
  </w:style>
  <w:style w:type="table" w:styleId="TableGrid">
    <w:name w:val="Table Grid"/>
    <w:basedOn w:val="TableNormal"/>
    <w:uiPriority w:val="59"/>
    <w:rsid w:val="00724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C1E62-979C-4DD5-B2C9-66D622E3F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1931</Words>
  <Characters>11009</Characters>
  <Application>Microsoft Office Word</Application>
  <DocSecurity>4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Laksiri Karunathilaka</dc:creator>
  <cp:keywords/>
  <dc:description/>
  <cp:lastModifiedBy>Paul Taylor</cp:lastModifiedBy>
  <cp:revision>2</cp:revision>
  <cp:lastPrinted>2021-07-11T07:51:00Z</cp:lastPrinted>
  <dcterms:created xsi:type="dcterms:W3CDTF">2021-12-17T03:40:00Z</dcterms:created>
  <dcterms:modified xsi:type="dcterms:W3CDTF">2021-12-17T03:40:00Z</dcterms:modified>
</cp:coreProperties>
</file>