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D51" w:rsidRDefault="00E409FC">
      <w:pPr>
        <w:jc w:val="both"/>
        <w:rPr>
          <w:b/>
          <w:sz w:val="32"/>
          <w:szCs w:val="32"/>
        </w:rPr>
      </w:pPr>
      <w:bookmarkStart w:id="0" w:name="_GoBack"/>
      <w:r>
        <w:rPr>
          <w:b/>
          <w:sz w:val="32"/>
          <w:szCs w:val="32"/>
        </w:rPr>
        <w:t>High-throughput and automatic structural and developmental root phenotyping on Arabidopsis seedlings</w:t>
      </w:r>
    </w:p>
    <w:p w:rsidR="00390D51" w:rsidRDefault="00390D51">
      <w:pPr>
        <w:jc w:val="both"/>
        <w:rPr>
          <w:b/>
          <w:sz w:val="32"/>
          <w:szCs w:val="32"/>
        </w:rPr>
      </w:pPr>
    </w:p>
    <w:p w:rsidR="00390D51" w:rsidRDefault="00E409FC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Authors:</w:t>
      </w:r>
    </w:p>
    <w:p w:rsidR="00390D51" w:rsidRDefault="00E409FC">
      <w:pPr>
        <w:jc w:val="both"/>
        <w:rPr>
          <w:sz w:val="28"/>
          <w:szCs w:val="28"/>
          <w:vertAlign w:val="superscript"/>
        </w:rPr>
      </w:pPr>
      <w:proofErr w:type="spellStart"/>
      <w:r>
        <w:rPr>
          <w:sz w:val="28"/>
          <w:szCs w:val="28"/>
        </w:rPr>
        <w:t>Romain</w:t>
      </w:r>
      <w:proofErr w:type="spellEnd"/>
      <w:r>
        <w:rPr>
          <w:sz w:val="28"/>
          <w:szCs w:val="28"/>
        </w:rPr>
        <w:t xml:space="preserve"> Fernandez</w:t>
      </w:r>
      <w:r>
        <w:rPr>
          <w:sz w:val="28"/>
          <w:szCs w:val="28"/>
          <w:vertAlign w:val="superscript"/>
        </w:rPr>
        <w:t>1</w:t>
      </w:r>
      <w:proofErr w:type="gramStart"/>
      <w:r>
        <w:rPr>
          <w:sz w:val="28"/>
          <w:szCs w:val="28"/>
          <w:vertAlign w:val="superscript"/>
        </w:rPr>
        <w:t>,2</w:t>
      </w:r>
      <w:proofErr w:type="gramEnd"/>
      <w:r>
        <w:rPr>
          <w:sz w:val="28"/>
          <w:szCs w:val="28"/>
        </w:rPr>
        <w:t>, Amandine Crabos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, Morgan Maillard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, Philippe </w:t>
      </w:r>
      <w:proofErr w:type="spellStart"/>
      <w:r>
        <w:rPr>
          <w:sz w:val="28"/>
          <w:szCs w:val="28"/>
        </w:rPr>
        <w:t>Nacry</w:t>
      </w:r>
      <w:proofErr w:type="spellEnd"/>
      <w:r>
        <w:rPr>
          <w:sz w:val="28"/>
          <w:szCs w:val="28"/>
        </w:rPr>
        <w:t>*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, Christophe </w:t>
      </w:r>
      <w:proofErr w:type="spellStart"/>
      <w:r>
        <w:rPr>
          <w:sz w:val="28"/>
          <w:szCs w:val="28"/>
        </w:rPr>
        <w:t>Pradal</w:t>
      </w:r>
      <w:proofErr w:type="spellEnd"/>
      <w:r>
        <w:rPr>
          <w:sz w:val="28"/>
          <w:szCs w:val="28"/>
        </w:rPr>
        <w:t>*</w:t>
      </w:r>
      <w:r>
        <w:rPr>
          <w:sz w:val="28"/>
          <w:szCs w:val="28"/>
          <w:vertAlign w:val="superscript"/>
        </w:rPr>
        <w:t>1,2,4</w:t>
      </w:r>
    </w:p>
    <w:p w:rsidR="00390D51" w:rsidRDefault="00390D51">
      <w:pPr>
        <w:jc w:val="both"/>
        <w:rPr>
          <w:sz w:val="28"/>
          <w:szCs w:val="28"/>
        </w:rPr>
      </w:pPr>
    </w:p>
    <w:p w:rsidR="00390D51" w:rsidRDefault="00E409FC">
      <w:pPr>
        <w:jc w:val="both"/>
      </w:pPr>
      <w:r>
        <w:rPr>
          <w:vertAlign w:val="superscript"/>
        </w:rPr>
        <w:t>1</w:t>
      </w:r>
      <w:r>
        <w:t xml:space="preserve">CIRAD, </w:t>
      </w:r>
      <w:proofErr w:type="spellStart"/>
      <w:r>
        <w:t>UMR</w:t>
      </w:r>
      <w:proofErr w:type="spellEnd"/>
      <w:r>
        <w:t xml:space="preserve"> </w:t>
      </w:r>
      <w:proofErr w:type="spellStart"/>
      <w:r>
        <w:t>AGAP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>, F-34398 Montpellier, France.</w:t>
      </w:r>
    </w:p>
    <w:p w:rsidR="00390D51" w:rsidRDefault="00E409FC">
      <w:pPr>
        <w:jc w:val="both"/>
      </w:pPr>
      <w:r>
        <w:rPr>
          <w:vertAlign w:val="superscript"/>
        </w:rPr>
        <w:t>2</w:t>
      </w:r>
      <w:r>
        <w:t xml:space="preserve">UMR </w:t>
      </w:r>
      <w:proofErr w:type="spellStart"/>
      <w:r>
        <w:t>AGAP</w:t>
      </w:r>
      <w:proofErr w:type="spellEnd"/>
      <w:r>
        <w:t xml:space="preserve"> </w:t>
      </w:r>
      <w:proofErr w:type="spellStart"/>
      <w:r>
        <w:t>Institut</w:t>
      </w:r>
      <w:proofErr w:type="spellEnd"/>
      <w:r>
        <w:t xml:space="preserve">, </w:t>
      </w:r>
      <w:proofErr w:type="spellStart"/>
      <w:r>
        <w:t>Univ</w:t>
      </w:r>
      <w:proofErr w:type="spellEnd"/>
      <w:r>
        <w:t xml:space="preserve"> Montpellier, </w:t>
      </w:r>
      <w:proofErr w:type="spellStart"/>
      <w:r>
        <w:t>CIRAD</w:t>
      </w:r>
      <w:proofErr w:type="spellEnd"/>
      <w:r>
        <w:t xml:space="preserve">, </w:t>
      </w:r>
      <w:proofErr w:type="spellStart"/>
      <w:r>
        <w:t>INRAE</w:t>
      </w:r>
      <w:proofErr w:type="spellEnd"/>
      <w:r>
        <w:t xml:space="preserve">, </w:t>
      </w:r>
      <w:proofErr w:type="spellStart"/>
      <w:r>
        <w:t>Institut</w:t>
      </w:r>
      <w:proofErr w:type="spellEnd"/>
      <w:r>
        <w:t xml:space="preserve"> Agro, F-34398 Montpellier, France.</w:t>
      </w:r>
    </w:p>
    <w:p w:rsidR="00390D51" w:rsidRDefault="00E409FC">
      <w:pPr>
        <w:jc w:val="both"/>
        <w:rPr>
          <w:sz w:val="28"/>
          <w:szCs w:val="28"/>
        </w:rPr>
      </w:pPr>
      <w:r>
        <w:rPr>
          <w:vertAlign w:val="superscript"/>
        </w:rPr>
        <w:t>3</w:t>
      </w:r>
      <w:r>
        <w:t>Institute for Plant Sciences of Montpellier (</w:t>
      </w:r>
      <w:proofErr w:type="spellStart"/>
      <w:r>
        <w:t>IPSiM</w:t>
      </w:r>
      <w:proofErr w:type="spellEnd"/>
      <w:r>
        <w:t xml:space="preserve">), </w:t>
      </w:r>
      <w:proofErr w:type="spellStart"/>
      <w:r>
        <w:t>Univ</w:t>
      </w:r>
      <w:proofErr w:type="spellEnd"/>
      <w:r>
        <w:t xml:space="preserve"> Montpellier, </w:t>
      </w:r>
      <w:proofErr w:type="spellStart"/>
      <w:r>
        <w:t>CNRS</w:t>
      </w:r>
      <w:proofErr w:type="spellEnd"/>
      <w:r>
        <w:t xml:space="preserve">, </w:t>
      </w:r>
      <w:proofErr w:type="spellStart"/>
      <w:r>
        <w:t>INRAE</w:t>
      </w:r>
      <w:proofErr w:type="spellEnd"/>
      <w:r>
        <w:t xml:space="preserve">, </w:t>
      </w:r>
      <w:proofErr w:type="spellStart"/>
      <w:r>
        <w:t>Institut</w:t>
      </w:r>
      <w:proofErr w:type="spellEnd"/>
      <w:r>
        <w:t xml:space="preserve"> Agro, Montpellier, France.</w:t>
      </w:r>
    </w:p>
    <w:p w:rsidR="00390D51" w:rsidRDefault="00E409FC">
      <w:pPr>
        <w:jc w:val="both"/>
        <w:rPr>
          <w:lang w:val="fr-FR"/>
        </w:rPr>
      </w:pPr>
      <w:r w:rsidRPr="00837EE7">
        <w:rPr>
          <w:vertAlign w:val="superscript"/>
          <w:lang w:val="fr-FR"/>
        </w:rPr>
        <w:t>4</w:t>
      </w:r>
      <w:r w:rsidRPr="00837EE7">
        <w:rPr>
          <w:lang w:val="fr-FR"/>
        </w:rPr>
        <w:t xml:space="preserve">Inria &amp; </w:t>
      </w:r>
      <w:proofErr w:type="spellStart"/>
      <w:r w:rsidRPr="00837EE7">
        <w:rPr>
          <w:lang w:val="fr-FR"/>
        </w:rPr>
        <w:t>LIRMM</w:t>
      </w:r>
      <w:proofErr w:type="spellEnd"/>
      <w:r w:rsidRPr="00837EE7">
        <w:rPr>
          <w:lang w:val="fr-FR"/>
        </w:rPr>
        <w:t xml:space="preserve">, </w:t>
      </w:r>
      <w:proofErr w:type="spellStart"/>
      <w:r w:rsidRPr="00837EE7">
        <w:rPr>
          <w:lang w:val="fr-FR"/>
        </w:rPr>
        <w:t>Univ</w:t>
      </w:r>
      <w:proofErr w:type="spellEnd"/>
      <w:r w:rsidRPr="00837EE7">
        <w:rPr>
          <w:lang w:val="fr-FR"/>
        </w:rPr>
        <w:t xml:space="preserve"> Montpellier, CNRS, Montpellier, France.</w:t>
      </w:r>
    </w:p>
    <w:p w:rsidR="004A5FF4" w:rsidRPr="004A5FF4" w:rsidRDefault="004A5FF4">
      <w:pPr>
        <w:jc w:val="both"/>
        <w:rPr>
          <w:lang w:val="en-US"/>
        </w:rPr>
      </w:pPr>
      <w:r w:rsidRPr="004A5FF4">
        <w:rPr>
          <w:lang w:val="en-US"/>
        </w:rPr>
        <w:t>*</w:t>
      </w:r>
      <w:r>
        <w:rPr>
          <w:lang w:val="en-US"/>
        </w:rPr>
        <w:t>Co-corresponding authors</w:t>
      </w:r>
    </w:p>
    <w:p w:rsidR="00390D51" w:rsidRDefault="00390D51">
      <w:pPr>
        <w:jc w:val="both"/>
        <w:rPr>
          <w:b/>
          <w:sz w:val="28"/>
          <w:szCs w:val="28"/>
          <w:lang w:val="en-US"/>
        </w:rPr>
      </w:pPr>
    </w:p>
    <w:p w:rsidR="004A5FF4" w:rsidRDefault="004A5FF4">
      <w:pPr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Corresponding authors:</w:t>
      </w:r>
    </w:p>
    <w:p w:rsidR="004A5FF4" w:rsidRDefault="004A5FF4">
      <w:pPr>
        <w:jc w:val="both"/>
        <w:rPr>
          <w:sz w:val="24"/>
          <w:szCs w:val="24"/>
          <w:lang w:val="fr-FR"/>
        </w:rPr>
      </w:pPr>
      <w:r w:rsidRPr="004A5FF4">
        <w:rPr>
          <w:sz w:val="24"/>
          <w:szCs w:val="24"/>
          <w:lang w:val="fr-FR"/>
        </w:rPr>
        <w:t xml:space="preserve">Philippe </w:t>
      </w:r>
      <w:proofErr w:type="spellStart"/>
      <w:r w:rsidRPr="004A5FF4">
        <w:rPr>
          <w:sz w:val="24"/>
          <w:szCs w:val="24"/>
          <w:lang w:val="fr-FR"/>
        </w:rPr>
        <w:t>Nacry</w:t>
      </w:r>
      <w:proofErr w:type="spellEnd"/>
      <w:r w:rsidRPr="004A5FF4">
        <w:rPr>
          <w:sz w:val="24"/>
          <w:szCs w:val="24"/>
          <w:lang w:val="fr-FR"/>
        </w:rPr>
        <w:t xml:space="preserve">: </w:t>
      </w:r>
      <w:hyperlink r:id="rId5" w:history="1">
        <w:r w:rsidRPr="00E37B22">
          <w:rPr>
            <w:rStyle w:val="Hyperlink"/>
            <w:sz w:val="24"/>
            <w:szCs w:val="24"/>
            <w:lang w:val="fr-FR"/>
          </w:rPr>
          <w:t>philippe.nacry@inrae.fr</w:t>
        </w:r>
      </w:hyperlink>
    </w:p>
    <w:p w:rsidR="004A5FF4" w:rsidRPr="004A5FF4" w:rsidRDefault="004A5FF4">
      <w:pPr>
        <w:jc w:val="both"/>
        <w:rPr>
          <w:sz w:val="24"/>
          <w:szCs w:val="24"/>
          <w:lang w:val="en-US"/>
        </w:rPr>
      </w:pPr>
      <w:r w:rsidRPr="004A5FF4">
        <w:rPr>
          <w:sz w:val="24"/>
          <w:szCs w:val="24"/>
          <w:lang w:val="en-US"/>
        </w:rPr>
        <w:t xml:space="preserve">Christophe </w:t>
      </w:r>
      <w:proofErr w:type="spellStart"/>
      <w:r w:rsidRPr="004A5FF4">
        <w:rPr>
          <w:sz w:val="24"/>
          <w:szCs w:val="24"/>
          <w:lang w:val="en-US"/>
        </w:rPr>
        <w:t>Pradal</w:t>
      </w:r>
      <w:proofErr w:type="spellEnd"/>
      <w:r w:rsidRPr="004A5FF4">
        <w:rPr>
          <w:sz w:val="24"/>
          <w:szCs w:val="24"/>
          <w:lang w:val="en-US"/>
        </w:rPr>
        <w:t xml:space="preserve">: </w:t>
      </w:r>
      <w:hyperlink r:id="rId6" w:history="1">
        <w:r w:rsidR="00AD7B79" w:rsidRPr="00C01308">
          <w:rPr>
            <w:rStyle w:val="Hyperlink"/>
            <w:sz w:val="24"/>
            <w:szCs w:val="24"/>
            <w:lang w:val="en-US"/>
          </w:rPr>
          <w:t>christophe.pradal@cirad.fr</w:t>
        </w:r>
      </w:hyperlink>
    </w:p>
    <w:p w:rsidR="004A5FF4" w:rsidRDefault="004A5FF4">
      <w:pPr>
        <w:jc w:val="both"/>
        <w:rPr>
          <w:b/>
          <w:sz w:val="28"/>
          <w:szCs w:val="28"/>
          <w:lang w:val="en-US"/>
        </w:rPr>
      </w:pPr>
    </w:p>
    <w:p w:rsidR="00900DFC" w:rsidRPr="00180FC7" w:rsidRDefault="00900DFC" w:rsidP="00900DF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00DFC" w:rsidRPr="00900DFC" w:rsidRDefault="00900DFC" w:rsidP="00900DFC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900DFC">
        <w:rPr>
          <w:rFonts w:eastAsia="Times New Roman"/>
          <w:color w:val="000000"/>
          <w:bdr w:val="none" w:sz="0" w:space="0" w:color="auto" w:frame="1"/>
          <w:lang w:val="fr-FR"/>
        </w:rPr>
        <w:fldChar w:fldCharType="begin"/>
      </w:r>
      <w:r w:rsidRPr="00900DFC">
        <w:rPr>
          <w:rFonts w:eastAsia="Times New Roman"/>
          <w:color w:val="000000"/>
          <w:bdr w:val="none" w:sz="0" w:space="0" w:color="auto" w:frame="1"/>
          <w:lang w:val="fr-FR"/>
        </w:rPr>
        <w:instrText xml:space="preserve"> INCLUDEPICTURE "https://lh3.googleusercontent.com/BwxE5vAhTLig7F8J4gjACpPa6qVshc7Xo7k5Ru_0veoJV99ojW_wNP04p73SWsisgB5Y3V_ufyUaVZAEsas9woT0dsm31B-LZJkFtpOZjm5Qm4HpMWx1MCxGFZyJHYutb-cwPGvBV4GO1OJet1C2gxlt5urHnTsvZNYk-TUdmrEHRLsZK2AJ8fV0" \* MERGEFORMATINET </w:instrText>
      </w:r>
      <w:r w:rsidRPr="00900DFC">
        <w:rPr>
          <w:rFonts w:eastAsia="Times New Roman"/>
          <w:color w:val="000000"/>
          <w:bdr w:val="none" w:sz="0" w:space="0" w:color="auto" w:frame="1"/>
          <w:lang w:val="fr-FR"/>
        </w:rPr>
        <w:fldChar w:fldCharType="separate"/>
      </w:r>
      <w:r w:rsidRPr="00900DFC">
        <w:rPr>
          <w:rFonts w:eastAsia="Times New Roman"/>
          <w:noProof/>
          <w:color w:val="000000"/>
          <w:bdr w:val="none" w:sz="0" w:space="0" w:color="auto" w:frame="1"/>
          <w:lang w:val="en-US" w:eastAsia="en-US"/>
        </w:rPr>
        <w:drawing>
          <wp:inline distT="0" distB="0" distL="0" distR="0">
            <wp:extent cx="5733415" cy="3731260"/>
            <wp:effectExtent l="0" t="0" r="0" b="2540"/>
            <wp:docPr id="11" name="Image 11" descr="https://lh3.googleusercontent.com/BwxE5vAhTLig7F8J4gjACpPa6qVshc7Xo7k5Ru_0veoJV99ojW_wNP04p73SWsisgB5Y3V_ufyUaVZAEsas9woT0dsm31B-LZJkFtpOZjm5Qm4HpMWx1MCxGFZyJHYutb-cwPGvBV4GO1OJet1C2gxlt5urHnTsvZNYk-TUdmrEHRLsZK2AJ8fV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BwxE5vAhTLig7F8J4gjACpPa6qVshc7Xo7k5Ru_0veoJV99ojW_wNP04p73SWsisgB5Y3V_ufyUaVZAEsas9woT0dsm31B-LZJkFtpOZjm5Qm4HpMWx1MCxGFZyJHYutb-cwPGvBV4GO1OJet1C2gxlt5urHnTsvZNYk-TUdmrEHRLsZK2AJ8fV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73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0DFC">
        <w:rPr>
          <w:rFonts w:eastAsia="Times New Roman"/>
          <w:color w:val="000000"/>
          <w:bdr w:val="none" w:sz="0" w:space="0" w:color="auto" w:frame="1"/>
          <w:lang w:val="fr-FR"/>
        </w:rPr>
        <w:fldChar w:fldCharType="end"/>
      </w:r>
    </w:p>
    <w:p w:rsidR="00900DFC" w:rsidRPr="00900DFC" w:rsidRDefault="00900DFC" w:rsidP="00900DFC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00DFC">
        <w:rPr>
          <w:rFonts w:eastAsia="Times New Roman"/>
          <w:b/>
          <w:bCs/>
          <w:color w:val="000000"/>
          <w:sz w:val="20"/>
          <w:szCs w:val="20"/>
          <w:lang w:val="en-US"/>
        </w:rPr>
        <w:t xml:space="preserve">Figure S1: </w:t>
      </w:r>
      <w:r w:rsidR="00180FC7" w:rsidRPr="000A250C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Successive p-values obtained </w:t>
      </w:r>
      <w:r w:rsidR="00180FC7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at each time step </w:t>
      </w:r>
      <w:r w:rsidR="00180FC7" w:rsidRPr="000A250C">
        <w:rPr>
          <w:rFonts w:eastAsia="Times New Roman"/>
          <w:i/>
          <w:iCs/>
          <w:color w:val="000000"/>
          <w:sz w:val="20"/>
          <w:szCs w:val="20"/>
          <w:lang w:val="en-US"/>
        </w:rPr>
        <w:t>with the Mann-Whitney test</w:t>
      </w:r>
      <w:r w:rsidR="00180FC7">
        <w:rPr>
          <w:rFonts w:eastAsia="Times New Roman"/>
          <w:i/>
          <w:iCs/>
          <w:color w:val="000000"/>
          <w:sz w:val="20"/>
          <w:szCs w:val="20"/>
          <w:lang w:val="en-US"/>
        </w:rPr>
        <w:t>. This corresponds to the</w:t>
      </w:r>
      <w:r w:rsidR="00180FC7" w:rsidRPr="000A250C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 null hypothesis</w:t>
      </w:r>
      <w:r w:rsidR="00180FC7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 </w:t>
      </w:r>
      <w:r w:rsidR="00180FC7" w:rsidRPr="000A250C">
        <w:rPr>
          <w:rFonts w:eastAsia="Times New Roman"/>
          <w:i/>
          <w:iCs/>
          <w:color w:val="000000"/>
          <w:sz w:val="20"/>
          <w:szCs w:val="20"/>
          <w:lang w:val="en-US"/>
        </w:rPr>
        <w:t>H0</w:t>
      </w:r>
      <w:proofErr w:type="gramStart"/>
      <w:r w:rsidR="00180FC7" w:rsidRPr="000A250C">
        <w:rPr>
          <w:rFonts w:eastAsia="Times New Roman"/>
          <w:i/>
          <w:iCs/>
          <w:color w:val="000000"/>
          <w:sz w:val="20"/>
          <w:szCs w:val="20"/>
          <w:lang w:val="en-US"/>
        </w:rPr>
        <w:t>: ”</w:t>
      </w:r>
      <w:proofErr w:type="gramEnd"/>
      <w:r w:rsidR="00180FC7">
        <w:rPr>
          <w:rFonts w:eastAsia="Times New Roman"/>
          <w:i/>
          <w:iCs/>
          <w:color w:val="000000"/>
          <w:sz w:val="20"/>
          <w:szCs w:val="20"/>
          <w:lang w:val="en-US"/>
        </w:rPr>
        <w:t>At</w:t>
      </w:r>
      <w:r w:rsidR="00180FC7" w:rsidRPr="000A250C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 each </w:t>
      </w:r>
      <w:proofErr w:type="spellStart"/>
      <w:r w:rsidR="00180FC7" w:rsidRPr="000A250C">
        <w:rPr>
          <w:rFonts w:eastAsia="Times New Roman"/>
          <w:i/>
          <w:iCs/>
          <w:color w:val="000000"/>
          <w:sz w:val="20"/>
          <w:szCs w:val="20"/>
          <w:lang w:val="en-US"/>
        </w:rPr>
        <w:t>timestep</w:t>
      </w:r>
      <w:proofErr w:type="spellEnd"/>
      <w:r w:rsidR="00180FC7" w:rsidRPr="000A250C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, the mean growth of the root systems under </w:t>
      </w:r>
      <w:r w:rsidR="00180FC7" w:rsidRPr="000A250C">
        <w:rPr>
          <w:rFonts w:eastAsia="Times New Roman"/>
          <w:i/>
          <w:iCs/>
          <w:color w:val="000000"/>
          <w:sz w:val="20"/>
          <w:szCs w:val="20"/>
          <w:lang w:val="en-US"/>
        </w:rPr>
        <w:lastRenderedPageBreak/>
        <w:t>osmotic stress and the mean growth of the control root systems are equal.” (</w:t>
      </w:r>
      <w:proofErr w:type="gramStart"/>
      <w:r w:rsidR="00180FC7" w:rsidRPr="000A250C">
        <w:rPr>
          <w:rFonts w:eastAsia="Times New Roman"/>
          <w:i/>
          <w:iCs/>
          <w:color w:val="000000"/>
          <w:sz w:val="20"/>
          <w:szCs w:val="20"/>
          <w:lang w:val="en-US"/>
        </w:rPr>
        <w:t>see</w:t>
      </w:r>
      <w:proofErr w:type="gramEnd"/>
      <w:r w:rsidR="00180FC7" w:rsidRPr="000A250C">
        <w:rPr>
          <w:rFonts w:eastAsia="Times New Roman"/>
          <w:i/>
          <w:iCs/>
          <w:color w:val="000000"/>
          <w:sz w:val="20"/>
          <w:szCs w:val="20"/>
          <w:lang w:val="en-US"/>
        </w:rPr>
        <w:t xml:space="preserve"> Figure 9 for the original data)</w:t>
      </w:r>
      <w:r w:rsidR="009F5930">
        <w:rPr>
          <w:rFonts w:eastAsia="Times New Roman"/>
          <w:i/>
          <w:iCs/>
          <w:color w:val="000000"/>
          <w:sz w:val="20"/>
          <w:szCs w:val="20"/>
          <w:lang w:val="en-US"/>
        </w:rPr>
        <w:t>.</w:t>
      </w:r>
    </w:p>
    <w:bookmarkEnd w:id="0"/>
    <w:p w:rsidR="00900DFC" w:rsidRPr="004A5FF4" w:rsidRDefault="00900DFC">
      <w:pPr>
        <w:jc w:val="both"/>
        <w:rPr>
          <w:b/>
          <w:sz w:val="28"/>
          <w:szCs w:val="28"/>
          <w:lang w:val="en-US"/>
        </w:rPr>
      </w:pPr>
    </w:p>
    <w:sectPr w:rsidR="00900DFC" w:rsidRPr="004A5FF4" w:rsidSect="00470B7C"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30C06"/>
    <w:multiLevelType w:val="multilevel"/>
    <w:tmpl w:val="E786A6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DAA67B1"/>
    <w:multiLevelType w:val="multilevel"/>
    <w:tmpl w:val="8E6EA1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revisionView w:markup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D51"/>
    <w:rsid w:val="000210C5"/>
    <w:rsid w:val="0012739C"/>
    <w:rsid w:val="00180FC7"/>
    <w:rsid w:val="002311FE"/>
    <w:rsid w:val="00303918"/>
    <w:rsid w:val="00341332"/>
    <w:rsid w:val="00390D51"/>
    <w:rsid w:val="004264EE"/>
    <w:rsid w:val="00451EC3"/>
    <w:rsid w:val="00470B7C"/>
    <w:rsid w:val="004A5FF4"/>
    <w:rsid w:val="0066449B"/>
    <w:rsid w:val="0080406A"/>
    <w:rsid w:val="00837EE7"/>
    <w:rsid w:val="00857802"/>
    <w:rsid w:val="008A1DEE"/>
    <w:rsid w:val="008E5DD4"/>
    <w:rsid w:val="008E67BF"/>
    <w:rsid w:val="00900DFC"/>
    <w:rsid w:val="00931598"/>
    <w:rsid w:val="009F5930"/>
    <w:rsid w:val="00AD7B79"/>
    <w:rsid w:val="00AE0C0C"/>
    <w:rsid w:val="00AE2DBB"/>
    <w:rsid w:val="00AE381E"/>
    <w:rsid w:val="00BE483E"/>
    <w:rsid w:val="00C01308"/>
    <w:rsid w:val="00C53736"/>
    <w:rsid w:val="00C554E2"/>
    <w:rsid w:val="00D20D55"/>
    <w:rsid w:val="00E409FC"/>
    <w:rsid w:val="00ED2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91783CC-B6BE-2D47-B78B-B03E5214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GB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E409FC"/>
  </w:style>
  <w:style w:type="paragraph" w:styleId="ListParagraph">
    <w:name w:val="List Paragraph"/>
    <w:basedOn w:val="Normal"/>
    <w:uiPriority w:val="34"/>
    <w:qFormat/>
    <w:rsid w:val="004A5F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A5FF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5FF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0C5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0C5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00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ristophe.pradal@cirad.fr" TargetMode="External"/><Relationship Id="rId5" Type="http://schemas.openxmlformats.org/officeDocument/2006/relationships/hyperlink" Target="mailto:philippe.nacry@inrae.f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Jenifer M.</cp:lastModifiedBy>
  <cp:revision>7</cp:revision>
  <cp:lastPrinted>2022-09-29T16:53:00Z</cp:lastPrinted>
  <dcterms:created xsi:type="dcterms:W3CDTF">2022-09-29T18:06:00Z</dcterms:created>
  <dcterms:modified xsi:type="dcterms:W3CDTF">2022-11-21T09:42:00Z</dcterms:modified>
</cp:coreProperties>
</file>