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BE574C" w14:textId="237C505B" w:rsidR="00984220" w:rsidRDefault="00D16682" w:rsidP="00FC0808">
      <w:pPr>
        <w:widowControl/>
        <w:wordWrap/>
        <w:autoSpaceDE/>
        <w:autoSpaceDN/>
        <w:spacing w:line="480" w:lineRule="auto"/>
      </w:pPr>
      <w:r>
        <w:rPr>
          <w:rFonts w:ascii="Times New Roman" w:hAnsi="Times New Roman" w:cs="Times New Roman"/>
          <w:color w:val="000000"/>
          <w:sz w:val="40"/>
        </w:rPr>
        <w:t>Additional file 1</w:t>
      </w:r>
      <w:r w:rsidR="00756F4E">
        <w:rPr>
          <w:rFonts w:ascii="Times New Roman" w:hAnsi="Times New Roman" w:cs="Times New Roman"/>
          <w:color w:val="000000"/>
          <w:sz w:val="40"/>
        </w:rPr>
        <w:t xml:space="preserve">: </w:t>
      </w:r>
      <w:r w:rsidR="00783E56">
        <w:rPr>
          <w:rFonts w:ascii="Times New Roman" w:hAnsi="Times New Roman" w:cs="Times New Roman" w:hint="eastAsia"/>
          <w:color w:val="000000"/>
          <w:sz w:val="40"/>
        </w:rPr>
        <w:t>A</w:t>
      </w:r>
      <w:r w:rsidR="00783E56">
        <w:rPr>
          <w:rFonts w:ascii="Times New Roman" w:hAnsi="Times New Roman" w:cs="Times New Roman"/>
          <w:color w:val="000000"/>
          <w:sz w:val="40"/>
        </w:rPr>
        <w:t xml:space="preserve"> </w:t>
      </w:r>
      <w:r w:rsidR="00783E56">
        <w:rPr>
          <w:rFonts w:ascii="Times New Roman" w:hAnsi="Times New Roman" w:cs="Times New Roman" w:hint="eastAsia"/>
          <w:color w:val="000000"/>
          <w:sz w:val="40"/>
        </w:rPr>
        <w:t>deep</w:t>
      </w:r>
      <w:r w:rsidR="00783E56">
        <w:rPr>
          <w:rFonts w:ascii="Times New Roman" w:hAnsi="Times New Roman" w:cs="Times New Roman"/>
          <w:color w:val="000000"/>
          <w:sz w:val="40"/>
        </w:rPr>
        <w:t xml:space="preserve"> </w:t>
      </w:r>
      <w:r w:rsidR="00783E56">
        <w:rPr>
          <w:rFonts w:ascii="Times New Roman" w:hAnsi="Times New Roman" w:cs="Times New Roman" w:hint="eastAsia"/>
          <w:color w:val="000000"/>
          <w:sz w:val="40"/>
        </w:rPr>
        <w:t>learning</w:t>
      </w:r>
      <w:r w:rsidR="00783E56">
        <w:rPr>
          <w:rFonts w:ascii="Times New Roman" w:hAnsi="Times New Roman" w:cs="Times New Roman"/>
          <w:color w:val="000000"/>
          <w:sz w:val="40"/>
        </w:rPr>
        <w:t xml:space="preserve"> </w:t>
      </w:r>
      <w:r w:rsidR="00783E56">
        <w:rPr>
          <w:rFonts w:ascii="Times New Roman" w:hAnsi="Times New Roman" w:cs="Times New Roman" w:hint="eastAsia"/>
          <w:color w:val="000000"/>
          <w:sz w:val="40"/>
        </w:rPr>
        <w:t>model</w:t>
      </w:r>
      <w:r w:rsidR="00783E56">
        <w:rPr>
          <w:rFonts w:ascii="Times New Roman" w:hAnsi="Times New Roman" w:cs="Times New Roman"/>
          <w:color w:val="000000"/>
          <w:sz w:val="40"/>
        </w:rPr>
        <w:t xml:space="preserve"> </w:t>
      </w:r>
      <w:r w:rsidR="00783E56">
        <w:rPr>
          <w:rFonts w:ascii="Times New Roman" w:hAnsi="Times New Roman" w:cs="Times New Roman" w:hint="eastAsia"/>
          <w:color w:val="000000"/>
          <w:sz w:val="40"/>
        </w:rPr>
        <w:t>for</w:t>
      </w:r>
      <w:r w:rsidR="00783E56">
        <w:rPr>
          <w:rFonts w:ascii="Times New Roman" w:hAnsi="Times New Roman" w:cs="Times New Roman"/>
          <w:color w:val="000000"/>
          <w:sz w:val="40"/>
        </w:rPr>
        <w:t xml:space="preserve"> </w:t>
      </w:r>
      <w:r w:rsidR="00783E56">
        <w:rPr>
          <w:rFonts w:ascii="Times New Roman" w:hAnsi="Times New Roman" w:cs="Times New Roman" w:hint="eastAsia"/>
          <w:color w:val="000000"/>
          <w:sz w:val="40"/>
        </w:rPr>
        <w:t>predicting</w:t>
      </w:r>
      <w:r w:rsidR="00783E56">
        <w:rPr>
          <w:rFonts w:ascii="Times New Roman" w:hAnsi="Times New Roman" w:cs="Times New Roman"/>
          <w:color w:val="000000"/>
          <w:sz w:val="40"/>
        </w:rPr>
        <w:t xml:space="preserve"> </w:t>
      </w:r>
      <w:r w:rsidR="00783E56">
        <w:rPr>
          <w:rFonts w:ascii="Times New Roman" w:hAnsi="Times New Roman" w:cs="Times New Roman" w:hint="eastAsia"/>
          <w:color w:val="000000"/>
          <w:sz w:val="40"/>
        </w:rPr>
        <w:t>risks</w:t>
      </w:r>
      <w:r w:rsidR="00783E56">
        <w:rPr>
          <w:rFonts w:ascii="Times New Roman" w:hAnsi="Times New Roman" w:cs="Times New Roman"/>
          <w:color w:val="000000"/>
          <w:sz w:val="40"/>
        </w:rPr>
        <w:t xml:space="preserve"> </w:t>
      </w:r>
      <w:r w:rsidR="00783E56">
        <w:rPr>
          <w:rFonts w:ascii="Times New Roman" w:hAnsi="Times New Roman" w:cs="Times New Roman" w:hint="eastAsia"/>
          <w:color w:val="000000"/>
          <w:sz w:val="40"/>
        </w:rPr>
        <w:t>of</w:t>
      </w:r>
      <w:r w:rsidR="00783E56">
        <w:rPr>
          <w:rFonts w:ascii="Times New Roman" w:hAnsi="Times New Roman" w:cs="Times New Roman"/>
          <w:color w:val="000000"/>
          <w:sz w:val="40"/>
        </w:rPr>
        <w:t xml:space="preserve"> </w:t>
      </w:r>
      <w:r w:rsidR="00783E56">
        <w:rPr>
          <w:rFonts w:ascii="Times New Roman" w:hAnsi="Times New Roman" w:cs="Times New Roman" w:hint="eastAsia"/>
          <w:color w:val="000000"/>
          <w:sz w:val="40"/>
        </w:rPr>
        <w:t>crop</w:t>
      </w:r>
      <w:r w:rsidR="00783E56">
        <w:rPr>
          <w:rFonts w:ascii="Times New Roman" w:hAnsi="Times New Roman" w:cs="Times New Roman"/>
          <w:color w:val="000000"/>
          <w:sz w:val="40"/>
        </w:rPr>
        <w:t xml:space="preserve"> </w:t>
      </w:r>
      <w:r w:rsidR="00783E56">
        <w:rPr>
          <w:rFonts w:ascii="Times New Roman" w:hAnsi="Times New Roman" w:cs="Times New Roman" w:hint="eastAsia"/>
          <w:color w:val="000000"/>
          <w:sz w:val="40"/>
        </w:rPr>
        <w:t>pests</w:t>
      </w:r>
      <w:r w:rsidR="00783E56">
        <w:rPr>
          <w:rFonts w:ascii="Times New Roman" w:hAnsi="Times New Roman" w:cs="Times New Roman"/>
          <w:color w:val="000000"/>
          <w:sz w:val="40"/>
        </w:rPr>
        <w:t xml:space="preserve"> </w:t>
      </w:r>
      <w:r w:rsidR="00783E56">
        <w:rPr>
          <w:rFonts w:ascii="Times New Roman" w:hAnsi="Times New Roman" w:cs="Times New Roman" w:hint="eastAsia"/>
          <w:color w:val="000000"/>
          <w:sz w:val="40"/>
        </w:rPr>
        <w:t>and</w:t>
      </w:r>
      <w:r w:rsidR="00783E56">
        <w:rPr>
          <w:rFonts w:ascii="Times New Roman" w:hAnsi="Times New Roman" w:cs="Times New Roman"/>
          <w:color w:val="000000"/>
          <w:sz w:val="40"/>
        </w:rPr>
        <w:t xml:space="preserve"> </w:t>
      </w:r>
      <w:r w:rsidR="00783E56">
        <w:rPr>
          <w:rFonts w:ascii="Times New Roman" w:hAnsi="Times New Roman" w:cs="Times New Roman" w:hint="eastAsia"/>
          <w:color w:val="000000"/>
          <w:sz w:val="40"/>
        </w:rPr>
        <w:t>diseases</w:t>
      </w:r>
      <w:r w:rsidR="00783E56">
        <w:rPr>
          <w:rFonts w:ascii="Times New Roman" w:hAnsi="Times New Roman" w:cs="Times New Roman"/>
          <w:color w:val="000000"/>
          <w:sz w:val="40"/>
        </w:rPr>
        <w:t xml:space="preserve"> </w:t>
      </w:r>
      <w:r w:rsidR="00783E56">
        <w:rPr>
          <w:rFonts w:ascii="Times New Roman" w:hAnsi="Times New Roman" w:cs="Times New Roman" w:hint="eastAsia"/>
          <w:color w:val="000000"/>
          <w:sz w:val="40"/>
        </w:rPr>
        <w:t>from</w:t>
      </w:r>
      <w:r w:rsidR="00783E56">
        <w:rPr>
          <w:rFonts w:ascii="Times New Roman" w:hAnsi="Times New Roman" w:cs="Times New Roman"/>
          <w:color w:val="000000"/>
          <w:sz w:val="40"/>
        </w:rPr>
        <w:t xml:space="preserve"> </w:t>
      </w:r>
      <w:r w:rsidR="00783E56">
        <w:rPr>
          <w:rFonts w:ascii="Times New Roman" w:hAnsi="Times New Roman" w:cs="Times New Roman" w:hint="eastAsia"/>
          <w:color w:val="000000"/>
          <w:sz w:val="40"/>
        </w:rPr>
        <w:t>sequential</w:t>
      </w:r>
      <w:r w:rsidR="00783E56">
        <w:rPr>
          <w:rFonts w:ascii="Times New Roman" w:hAnsi="Times New Roman" w:cs="Times New Roman"/>
          <w:color w:val="000000"/>
          <w:sz w:val="40"/>
        </w:rPr>
        <w:t xml:space="preserve"> environmental data</w:t>
      </w:r>
    </w:p>
    <w:p w14:paraId="3B8960A9" w14:textId="77777777" w:rsidR="00783E56" w:rsidRPr="005A3663" w:rsidRDefault="00783E56" w:rsidP="00783E56">
      <w:pPr>
        <w:pStyle w:val="BCAuthorAddress"/>
        <w:jc w:val="both"/>
        <w:rPr>
          <w:i/>
          <w:vertAlign w:val="superscript"/>
        </w:rPr>
      </w:pPr>
      <w:r w:rsidRPr="005A3663">
        <w:rPr>
          <w:i/>
        </w:rPr>
        <w:t>Sangyeon Lee</w:t>
      </w:r>
      <w:r w:rsidRPr="005A3663">
        <w:rPr>
          <w:i/>
          <w:vertAlign w:val="superscript"/>
        </w:rPr>
        <w:t>1</w:t>
      </w:r>
      <w:r w:rsidRPr="005A3663">
        <w:rPr>
          <w:i/>
        </w:rPr>
        <w:t>, and Choa Mun Yun</w:t>
      </w:r>
      <w:r w:rsidRPr="005A3663">
        <w:rPr>
          <w:i/>
          <w:vertAlign w:val="superscript"/>
        </w:rPr>
        <w:t>2</w:t>
      </w:r>
      <w:r>
        <w:rPr>
          <w:i/>
          <w:vertAlign w:val="superscript"/>
        </w:rPr>
        <w:t>*</w:t>
      </w:r>
    </w:p>
    <w:p w14:paraId="204DF449" w14:textId="77777777" w:rsidR="00783E56" w:rsidRDefault="00783E56" w:rsidP="00783E56">
      <w:pPr>
        <w:pStyle w:val="BCAuthorAddress"/>
        <w:jc w:val="both"/>
      </w:pPr>
      <w:r>
        <w:rPr>
          <w:rFonts w:hint="eastAsia"/>
        </w:rPr>
        <w:t>1</w:t>
      </w:r>
      <w:r>
        <w:t xml:space="preserve">) Department of Bio and Brain </w:t>
      </w:r>
      <w:r w:rsidRPr="00B813F3">
        <w:t>Engineering,</w:t>
      </w:r>
      <w:r>
        <w:t xml:space="preserve"> </w:t>
      </w:r>
      <w:r w:rsidRPr="00B7593D">
        <w:rPr>
          <w:color w:val="000000" w:themeColor="text1"/>
        </w:rPr>
        <w:t>Korea Advanced Institute of Science and Technology (KAIST), 291 Daehak-ro, Yuseong-gu, Daejeon, 34141</w:t>
      </w:r>
      <w:r>
        <w:rPr>
          <w:color w:val="000000" w:themeColor="text1"/>
        </w:rPr>
        <w:t>, Republic of</w:t>
      </w:r>
      <w:r w:rsidRPr="00B7593D">
        <w:rPr>
          <w:color w:val="000000" w:themeColor="text1"/>
        </w:rPr>
        <w:t xml:space="preserve"> Korea</w:t>
      </w:r>
    </w:p>
    <w:p w14:paraId="69A15388" w14:textId="77777777" w:rsidR="00783E56" w:rsidRDefault="00783E56" w:rsidP="00783E56">
      <w:pPr>
        <w:spacing w:line="480" w:lineRule="auto"/>
        <w:rPr>
          <w:rFonts w:ascii="Times" w:hAnsi="Times" w:cs="Times New Roman"/>
          <w:color w:val="000000" w:themeColor="text1"/>
          <w:kern w:val="0"/>
          <w:sz w:val="24"/>
          <w:szCs w:val="20"/>
        </w:rPr>
      </w:pPr>
      <w:r w:rsidRPr="005A3663">
        <w:rPr>
          <w:rFonts w:ascii="Times" w:hAnsi="Times" w:cs="Times New Roman" w:hint="eastAsia"/>
          <w:color w:val="000000" w:themeColor="text1"/>
          <w:kern w:val="0"/>
          <w:sz w:val="24"/>
          <w:szCs w:val="20"/>
          <w:lang w:eastAsia="en-US"/>
        </w:rPr>
        <w:t>2</w:t>
      </w:r>
      <w:r w:rsidRPr="005A3663">
        <w:rPr>
          <w:rFonts w:ascii="Times" w:hAnsi="Times" w:cs="Times New Roman"/>
          <w:color w:val="000000" w:themeColor="text1"/>
          <w:kern w:val="0"/>
          <w:sz w:val="24"/>
          <w:szCs w:val="20"/>
          <w:lang w:eastAsia="en-US"/>
        </w:rPr>
        <w:t xml:space="preserve">) </w:t>
      </w:r>
      <w:r w:rsidRPr="005A3663">
        <w:rPr>
          <w:rFonts w:ascii="Times" w:hAnsi="Times" w:cs="Times New Roman"/>
          <w:color w:val="000000" w:themeColor="text1"/>
          <w:kern w:val="0"/>
          <w:sz w:val="24"/>
          <w:szCs w:val="20"/>
        </w:rPr>
        <w:t>Sherpa</w:t>
      </w:r>
      <w:r>
        <w:rPr>
          <w:rFonts w:ascii="Times" w:hAnsi="Times" w:cs="Times New Roman"/>
          <w:color w:val="000000" w:themeColor="text1"/>
          <w:kern w:val="0"/>
          <w:sz w:val="24"/>
          <w:szCs w:val="20"/>
        </w:rPr>
        <w:t xml:space="preserve"> Space Inc., Daejeon, 34028, Republic of Korea</w:t>
      </w:r>
    </w:p>
    <w:p w14:paraId="6D0E7F64" w14:textId="77777777" w:rsidR="00783E56" w:rsidRPr="005A3663" w:rsidRDefault="00783E56" w:rsidP="00783E56">
      <w:pPr>
        <w:spacing w:line="480" w:lineRule="auto"/>
        <w:rPr>
          <w:rFonts w:ascii="Times" w:hAnsi="Times" w:cs="Times New Roman"/>
          <w:color w:val="000000" w:themeColor="text1"/>
          <w:kern w:val="0"/>
          <w:sz w:val="24"/>
          <w:szCs w:val="20"/>
        </w:rPr>
      </w:pPr>
      <w:r>
        <w:rPr>
          <w:rFonts w:ascii="Times" w:hAnsi="Times" w:cs="Times New Roman" w:hint="eastAsia"/>
          <w:color w:val="000000" w:themeColor="text1"/>
          <w:kern w:val="0"/>
          <w:sz w:val="24"/>
          <w:szCs w:val="20"/>
        </w:rPr>
        <w:t>*</w:t>
      </w:r>
      <w:r>
        <w:rPr>
          <w:rFonts w:ascii="Times" w:hAnsi="Times" w:cs="Times New Roman"/>
          <w:color w:val="000000" w:themeColor="text1"/>
          <w:kern w:val="0"/>
          <w:sz w:val="24"/>
          <w:szCs w:val="20"/>
        </w:rPr>
        <w:t xml:space="preserve"> Corresponding Author</w:t>
      </w:r>
    </w:p>
    <w:p w14:paraId="603A0A40" w14:textId="77777777" w:rsidR="00783E56" w:rsidRDefault="00783E56" w:rsidP="00783E56">
      <w:pPr>
        <w:pStyle w:val="FACorrespondingAuthorFootnote"/>
        <w:spacing w:after="0"/>
        <w:jc w:val="left"/>
      </w:pPr>
      <w:r>
        <w:t xml:space="preserve">E-mail: </w:t>
      </w:r>
      <w:hyperlink r:id="rId7" w:history="1">
        <w:r w:rsidRPr="00C865E4">
          <w:rPr>
            <w:rStyle w:val="Hyperlink"/>
          </w:rPr>
          <w:t>sangyeonlee230@gmail.com</w:t>
        </w:r>
      </w:hyperlink>
      <w:r>
        <w:t xml:space="preserve">, </w:t>
      </w:r>
      <w:hyperlink r:id="rId8" w:history="1">
        <w:r w:rsidRPr="00B0529C">
          <w:rPr>
            <w:rStyle w:val="Hyperlink"/>
          </w:rPr>
          <w:t>cmunyun@sherpaspace.co.kr</w:t>
        </w:r>
      </w:hyperlink>
    </w:p>
    <w:p w14:paraId="2DA81AE2" w14:textId="77777777" w:rsidR="00783E56" w:rsidRDefault="00783E56" w:rsidP="00783E56">
      <w:pPr>
        <w:rPr>
          <w:rFonts w:ascii="Times" w:hAnsi="Times" w:cs="Times New Roman"/>
          <w:color w:val="000000" w:themeColor="text1"/>
          <w:kern w:val="0"/>
          <w:sz w:val="24"/>
          <w:szCs w:val="20"/>
        </w:rPr>
      </w:pPr>
      <w:r w:rsidRPr="00D53D44">
        <w:rPr>
          <w:rFonts w:ascii="Times" w:hAnsi="Times" w:cs="Times New Roman"/>
          <w:color w:val="000000" w:themeColor="text1"/>
          <w:kern w:val="0"/>
          <w:sz w:val="24"/>
          <w:szCs w:val="20"/>
        </w:rPr>
        <w:t xml:space="preserve">Keywords: </w:t>
      </w:r>
      <w:r>
        <w:rPr>
          <w:rFonts w:ascii="Times" w:hAnsi="Times" w:cs="Times New Roman"/>
          <w:color w:val="000000" w:themeColor="text1"/>
          <w:kern w:val="0"/>
          <w:sz w:val="24"/>
          <w:szCs w:val="20"/>
        </w:rPr>
        <w:t>Strawberry Disease, Pest, Deep Learning, Environmental data, Prevention</w:t>
      </w:r>
    </w:p>
    <w:p w14:paraId="0F13D2DD" w14:textId="77777777" w:rsidR="00FC0808" w:rsidRPr="00783E56" w:rsidRDefault="00FC0808" w:rsidP="0018253E">
      <w:pPr>
        <w:spacing w:line="480" w:lineRule="auto"/>
        <w:rPr>
          <w:rFonts w:ascii="Times New Roman" w:hAnsi="Times New Roman" w:cs="Times New Roman"/>
          <w:i/>
          <w:sz w:val="24"/>
          <w:szCs w:val="20"/>
          <w:vertAlign w:val="superscript"/>
        </w:rPr>
      </w:pPr>
    </w:p>
    <w:p w14:paraId="605E0D59" w14:textId="77777777" w:rsidR="00FC0808" w:rsidRDefault="00FC0808">
      <w:pPr>
        <w:widowControl/>
        <w:wordWrap/>
        <w:autoSpaceDE/>
        <w:autoSpaceDN/>
        <w:rPr>
          <w:rFonts w:ascii="Times New Roman" w:hAnsi="Times New Roman" w:cs="Times New Roman"/>
          <w:i/>
          <w:sz w:val="24"/>
          <w:szCs w:val="20"/>
          <w:vertAlign w:val="superscript"/>
        </w:rPr>
      </w:pPr>
      <w:r>
        <w:rPr>
          <w:rFonts w:ascii="Times New Roman" w:hAnsi="Times New Roman" w:cs="Times New Roman"/>
          <w:i/>
          <w:sz w:val="24"/>
          <w:szCs w:val="20"/>
          <w:vertAlign w:val="superscript"/>
        </w:rPr>
        <w:br w:type="page"/>
      </w:r>
    </w:p>
    <w:p w14:paraId="0A0B6C76" w14:textId="127CEA5A" w:rsidR="00781AFF" w:rsidRDefault="00843D0E">
      <w:pPr>
        <w:widowControl/>
        <w:wordWrap/>
        <w:autoSpaceDE/>
        <w:autoSpaceDN/>
        <w:rPr>
          <w:rFonts w:ascii="Times New Roman" w:hAnsi="Times New Roman" w:cs="Times New Roman"/>
          <w:i/>
          <w:sz w:val="24"/>
          <w:szCs w:val="20"/>
        </w:rPr>
      </w:pPr>
      <w:r>
        <w:rPr>
          <w:noProof/>
          <w:lang w:eastAsia="en-US"/>
        </w:rPr>
        <w:lastRenderedPageBreak/>
        <w:drawing>
          <wp:inline distT="0" distB="0" distL="0" distR="0" wp14:anchorId="5D374B7F" wp14:editId="2B705358">
            <wp:extent cx="5731510" cy="4198620"/>
            <wp:effectExtent l="0" t="0" r="254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4198620"/>
                    </a:xfrm>
                    <a:prstGeom prst="rect">
                      <a:avLst/>
                    </a:prstGeom>
                  </pic:spPr>
                </pic:pic>
              </a:graphicData>
            </a:graphic>
          </wp:inline>
        </w:drawing>
      </w:r>
    </w:p>
    <w:p w14:paraId="1156C60A" w14:textId="3E904DCE" w:rsidR="008C359F" w:rsidRDefault="00D16682" w:rsidP="0071088C">
      <w:pPr>
        <w:widowControl/>
        <w:wordWrap/>
        <w:autoSpaceDE/>
        <w:autoSpaceDN/>
        <w:spacing w:line="480" w:lineRule="auto"/>
        <w:rPr>
          <w:rFonts w:ascii="Times New Roman" w:hAnsi="Times New Roman" w:cs="Times New Roman"/>
          <w:b/>
          <w:szCs w:val="20"/>
        </w:rPr>
      </w:pPr>
      <w:r>
        <w:rPr>
          <w:rFonts w:ascii="Times New Roman" w:hAnsi="Times New Roman" w:cs="Times New Roman"/>
          <w:b/>
          <w:szCs w:val="20"/>
        </w:rPr>
        <w:t>F</w:t>
      </w:r>
      <w:r w:rsidR="008C359F" w:rsidRPr="00843D0E">
        <w:rPr>
          <w:rFonts w:ascii="Times New Roman" w:hAnsi="Times New Roman" w:cs="Times New Roman"/>
          <w:b/>
          <w:szCs w:val="20"/>
        </w:rPr>
        <w:t xml:space="preserve">igure </w:t>
      </w:r>
      <w:r>
        <w:rPr>
          <w:rFonts w:ascii="Times New Roman" w:hAnsi="Times New Roman" w:cs="Times New Roman"/>
          <w:b/>
          <w:szCs w:val="20"/>
        </w:rPr>
        <w:t>S</w:t>
      </w:r>
      <w:r w:rsidR="00843D0E" w:rsidRPr="00843D0E">
        <w:rPr>
          <w:rFonts w:ascii="Times New Roman" w:hAnsi="Times New Roman" w:cs="Times New Roman"/>
          <w:b/>
          <w:szCs w:val="20"/>
        </w:rPr>
        <w:t>1</w:t>
      </w:r>
      <w:r w:rsidR="008C359F" w:rsidRPr="00843D0E">
        <w:rPr>
          <w:rFonts w:ascii="Times New Roman" w:hAnsi="Times New Roman" w:cs="Times New Roman"/>
          <w:b/>
          <w:szCs w:val="20"/>
        </w:rPr>
        <w:t xml:space="preserve">. </w:t>
      </w:r>
      <w:r w:rsidR="00843D0E">
        <w:rPr>
          <w:rFonts w:ascii="Times New Roman" w:hAnsi="Times New Roman" w:cs="Times New Roman"/>
          <w:b/>
          <w:szCs w:val="20"/>
        </w:rPr>
        <w:t>Embedded points of test data on two-dimensional latent space.</w:t>
      </w:r>
    </w:p>
    <w:p w14:paraId="63CECE4A" w14:textId="165FC3BD" w:rsidR="00355C65" w:rsidRDefault="00843D0E" w:rsidP="0071088C">
      <w:pPr>
        <w:widowControl/>
        <w:wordWrap/>
        <w:autoSpaceDE/>
        <w:autoSpaceDN/>
        <w:spacing w:line="480" w:lineRule="auto"/>
        <w:rPr>
          <w:rFonts w:ascii="Times New Roman" w:hAnsi="Times New Roman" w:cs="Times New Roman"/>
          <w:b/>
          <w:szCs w:val="20"/>
        </w:rPr>
      </w:pPr>
      <w:r>
        <w:rPr>
          <w:rFonts w:ascii="Times New Roman" w:hAnsi="Times New Roman" w:cs="Times New Roman" w:hint="eastAsia"/>
          <w:b/>
          <w:szCs w:val="20"/>
        </w:rPr>
        <w:t>a</w:t>
      </w:r>
      <w:r>
        <w:rPr>
          <w:rFonts w:ascii="Times New Roman" w:hAnsi="Times New Roman" w:cs="Times New Roman"/>
          <w:b/>
          <w:szCs w:val="20"/>
        </w:rPr>
        <w:t>) Powdery mildew (pepper), b) downy mildew (grape), c) anthracnose (grape), d) gray mold (tomato), e) powdery mildew (tomato), f) powdery mildew (paprika), and g) damping off (paprika).</w:t>
      </w:r>
    </w:p>
    <w:p w14:paraId="72E4E41A" w14:textId="77777777" w:rsidR="00355C65" w:rsidRDefault="00355C65">
      <w:pPr>
        <w:widowControl/>
        <w:wordWrap/>
        <w:autoSpaceDE/>
        <w:autoSpaceDN/>
        <w:rPr>
          <w:rFonts w:ascii="Times New Roman" w:hAnsi="Times New Roman" w:cs="Times New Roman"/>
          <w:b/>
          <w:szCs w:val="20"/>
        </w:rPr>
      </w:pPr>
      <w:r>
        <w:rPr>
          <w:rFonts w:ascii="Times New Roman" w:hAnsi="Times New Roman" w:cs="Times New Roman"/>
          <w:b/>
          <w:szCs w:val="20"/>
        </w:rPr>
        <w:br w:type="page"/>
      </w:r>
    </w:p>
    <w:p w14:paraId="39986920" w14:textId="3F1BF453" w:rsidR="009E2CA3" w:rsidRDefault="009E2CA3" w:rsidP="00355C65">
      <w:pPr>
        <w:widowControl/>
        <w:wordWrap/>
        <w:autoSpaceDE/>
        <w:autoSpaceDN/>
        <w:rPr>
          <w:rFonts w:ascii="Times New Roman" w:hAnsi="Times New Roman" w:cs="Times New Roman"/>
          <w:b/>
          <w:szCs w:val="20"/>
        </w:rPr>
      </w:pPr>
      <w:r>
        <w:rPr>
          <w:noProof/>
          <w:lang w:eastAsia="en-US"/>
        </w:rPr>
        <w:lastRenderedPageBreak/>
        <w:drawing>
          <wp:inline distT="0" distB="0" distL="0" distR="0" wp14:anchorId="2E78F735" wp14:editId="76D74773">
            <wp:extent cx="5731510" cy="4580890"/>
            <wp:effectExtent l="0" t="0" r="254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4580890"/>
                    </a:xfrm>
                    <a:prstGeom prst="rect">
                      <a:avLst/>
                    </a:prstGeom>
                  </pic:spPr>
                </pic:pic>
              </a:graphicData>
            </a:graphic>
          </wp:inline>
        </w:drawing>
      </w:r>
    </w:p>
    <w:p w14:paraId="520FAD5C" w14:textId="45244623" w:rsidR="00355C65" w:rsidRDefault="00D16682" w:rsidP="0071088C">
      <w:pPr>
        <w:widowControl/>
        <w:wordWrap/>
        <w:autoSpaceDE/>
        <w:autoSpaceDN/>
        <w:spacing w:line="480" w:lineRule="auto"/>
        <w:rPr>
          <w:rFonts w:ascii="Times New Roman" w:hAnsi="Times New Roman" w:cs="Times New Roman"/>
          <w:b/>
          <w:szCs w:val="20"/>
        </w:rPr>
      </w:pPr>
      <w:r w:rsidRPr="00843D0E">
        <w:rPr>
          <w:rFonts w:ascii="Times New Roman" w:hAnsi="Times New Roman" w:cs="Times New Roman"/>
          <w:b/>
          <w:szCs w:val="20"/>
        </w:rPr>
        <w:t>F</w:t>
      </w:r>
      <w:r w:rsidR="00355C65" w:rsidRPr="00843D0E">
        <w:rPr>
          <w:rFonts w:ascii="Times New Roman" w:hAnsi="Times New Roman" w:cs="Times New Roman"/>
          <w:b/>
          <w:szCs w:val="20"/>
        </w:rPr>
        <w:t xml:space="preserve">igure </w:t>
      </w:r>
      <w:r>
        <w:rPr>
          <w:rFonts w:ascii="Times New Roman" w:hAnsi="Times New Roman" w:cs="Times New Roman"/>
          <w:b/>
          <w:szCs w:val="20"/>
        </w:rPr>
        <w:t>S</w:t>
      </w:r>
      <w:r w:rsidR="00355C65">
        <w:rPr>
          <w:rFonts w:ascii="Times New Roman" w:hAnsi="Times New Roman" w:cs="Times New Roman"/>
          <w:b/>
          <w:szCs w:val="20"/>
        </w:rPr>
        <w:t>2</w:t>
      </w:r>
      <w:r w:rsidR="00355C65" w:rsidRPr="00843D0E">
        <w:rPr>
          <w:rFonts w:ascii="Times New Roman" w:hAnsi="Times New Roman" w:cs="Times New Roman"/>
          <w:b/>
          <w:szCs w:val="20"/>
        </w:rPr>
        <w:t xml:space="preserve">. </w:t>
      </w:r>
      <w:r w:rsidR="00355C65">
        <w:rPr>
          <w:rFonts w:ascii="Times New Roman" w:hAnsi="Times New Roman" w:cs="Times New Roman"/>
          <w:b/>
          <w:szCs w:val="20"/>
        </w:rPr>
        <w:t>Change of loss during the training.</w:t>
      </w:r>
    </w:p>
    <w:p w14:paraId="2AA1A5BB" w14:textId="58889F0E" w:rsidR="00843D0E" w:rsidRPr="00355C65" w:rsidRDefault="0071088C" w:rsidP="0071088C">
      <w:pPr>
        <w:widowControl/>
        <w:wordWrap/>
        <w:autoSpaceDE/>
        <w:autoSpaceDN/>
        <w:spacing w:line="480" w:lineRule="auto"/>
        <w:rPr>
          <w:rFonts w:ascii="Times New Roman" w:hAnsi="Times New Roman" w:cs="Times New Roman"/>
          <w:b/>
          <w:szCs w:val="20"/>
        </w:rPr>
      </w:pPr>
      <w:r>
        <w:rPr>
          <w:rFonts w:ascii="Times New Roman" w:hAnsi="Times New Roman" w:cs="Times New Roman" w:hint="eastAsia"/>
          <w:b/>
          <w:szCs w:val="20"/>
        </w:rPr>
        <w:t>P</w:t>
      </w:r>
      <w:r>
        <w:rPr>
          <w:rFonts w:ascii="Times New Roman" w:hAnsi="Times New Roman" w:cs="Times New Roman"/>
          <w:b/>
          <w:szCs w:val="20"/>
        </w:rPr>
        <w:t>lots shows the examples decrease of global losses in training phase. a) strawberry gray mold, b) strawberry powdery mildew, c) pepper anthracnose, d) tomato gray mold. As powdery mildew shows lower prediction performance than others, the absolute value of loss is higher than in other cases.</w:t>
      </w:r>
    </w:p>
    <w:p w14:paraId="670ABCDA" w14:textId="567A4FBC" w:rsidR="008C359F" w:rsidRDefault="008C359F">
      <w:pPr>
        <w:widowControl/>
        <w:wordWrap/>
        <w:autoSpaceDE/>
        <w:autoSpaceDN/>
        <w:rPr>
          <w:rFonts w:ascii="Times New Roman" w:hAnsi="Times New Roman" w:cs="Times New Roman"/>
          <w:b/>
        </w:rPr>
      </w:pPr>
      <w:r>
        <w:rPr>
          <w:rFonts w:ascii="Times New Roman" w:hAnsi="Times New Roman" w:cs="Times New Roman"/>
          <w:b/>
        </w:rPr>
        <w:br w:type="page"/>
      </w:r>
    </w:p>
    <w:p w14:paraId="3A1A71A7" w14:textId="77777777" w:rsidR="00431856" w:rsidRDefault="00431856" w:rsidP="00431856">
      <w:pPr>
        <w:widowControl/>
        <w:wordWrap/>
        <w:autoSpaceDE/>
        <w:autoSpaceDN/>
        <w:rPr>
          <w:rFonts w:ascii="Times New Roman" w:hAnsi="Times New Roman" w:cs="Times New Roman"/>
        </w:rPr>
      </w:pPr>
      <w:r>
        <w:rPr>
          <w:noProof/>
          <w:lang w:eastAsia="en-US"/>
        </w:rPr>
        <w:lastRenderedPageBreak/>
        <w:drawing>
          <wp:inline distT="0" distB="0" distL="0" distR="0" wp14:anchorId="35C16609" wp14:editId="57744022">
            <wp:extent cx="5731510" cy="2284095"/>
            <wp:effectExtent l="0" t="0" r="2540" b="190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2284095"/>
                    </a:xfrm>
                    <a:prstGeom prst="rect">
                      <a:avLst/>
                    </a:prstGeom>
                  </pic:spPr>
                </pic:pic>
              </a:graphicData>
            </a:graphic>
          </wp:inline>
        </w:drawing>
      </w:r>
      <w:bookmarkStart w:id="0" w:name="_GoBack"/>
      <w:bookmarkEnd w:id="0"/>
    </w:p>
    <w:p w14:paraId="2386E7F7" w14:textId="6A3A3518" w:rsidR="00431856" w:rsidRDefault="00431856" w:rsidP="00431856">
      <w:pPr>
        <w:widowControl/>
        <w:wordWrap/>
        <w:autoSpaceDE/>
        <w:autoSpaceDN/>
        <w:rPr>
          <w:rFonts w:ascii="Times New Roman" w:hAnsi="Times New Roman" w:cs="Times New Roman"/>
          <w:b/>
        </w:rPr>
      </w:pPr>
      <w:r w:rsidRPr="00A273E6">
        <w:rPr>
          <w:rFonts w:ascii="Times New Roman" w:hAnsi="Times New Roman" w:cs="Times New Roman" w:hint="eastAsia"/>
          <w:b/>
        </w:rPr>
        <w:t>F</w:t>
      </w:r>
      <w:r>
        <w:rPr>
          <w:rFonts w:ascii="Times New Roman" w:hAnsi="Times New Roman" w:cs="Times New Roman"/>
          <w:b/>
        </w:rPr>
        <w:t xml:space="preserve">igure </w:t>
      </w:r>
      <w:r w:rsidR="00D16682">
        <w:rPr>
          <w:rFonts w:ascii="Times New Roman" w:hAnsi="Times New Roman" w:cs="Times New Roman"/>
          <w:b/>
        </w:rPr>
        <w:t>S</w:t>
      </w:r>
      <w:r>
        <w:rPr>
          <w:rFonts w:ascii="Times New Roman" w:hAnsi="Times New Roman" w:cs="Times New Roman"/>
          <w:b/>
        </w:rPr>
        <w:t>3. Movement of data points with simulation</w:t>
      </w:r>
    </w:p>
    <w:p w14:paraId="097DAF79" w14:textId="662A8118" w:rsidR="00431856" w:rsidRPr="00A273E6" w:rsidRDefault="00431856" w:rsidP="00431856">
      <w:pPr>
        <w:widowControl/>
        <w:wordWrap/>
        <w:autoSpaceDE/>
        <w:autoSpaceDN/>
        <w:spacing w:line="480" w:lineRule="auto"/>
        <w:rPr>
          <w:rFonts w:ascii="Times New Roman" w:hAnsi="Times New Roman" w:cs="Times New Roman"/>
          <w:b/>
        </w:rPr>
      </w:pPr>
      <w:r>
        <w:rPr>
          <w:rFonts w:ascii="Times New Roman" w:hAnsi="Times New Roman" w:cs="Times New Roman"/>
          <w:b/>
        </w:rPr>
        <w:t xml:space="preserve">Changes of data points in the latent space followed by an environment change in a) gray mold data and b) powdery mildew data. Transparent points represent normal points (green) and disease points (red). Purple and blue points represent the results of generated data from the simulation. </w:t>
      </w:r>
      <w:r w:rsidR="0021322C" w:rsidRPr="0021322C">
        <w:rPr>
          <w:rFonts w:ascii="Times New Roman" w:hAnsi="Times New Roman" w:cs="Times New Roman"/>
          <w:b/>
        </w:rPr>
        <w:t xml:space="preserve">20 virtual data samples were created from the original data point. Ten of them were generated by decreasing the relative humidity by 1%p to 10%p </w:t>
      </w:r>
      <w:r w:rsidR="0021322C">
        <w:rPr>
          <w:rFonts w:ascii="Times New Roman" w:hAnsi="Times New Roman" w:cs="Times New Roman"/>
          <w:b/>
        </w:rPr>
        <w:t>(purple points). The other then points are generated by decreasing the soil temperature by 0.1</w:t>
      </w:r>
      <w:r w:rsidR="0021322C" w:rsidRPr="0021322C">
        <w:rPr>
          <w:rFonts w:ascii="Times New Roman" w:hAnsi="Times New Roman" w:cs="Times New Roman" w:hint="eastAsia"/>
          <w:b/>
        </w:rPr>
        <w:t>°</w:t>
      </w:r>
      <w:r w:rsidR="0021322C" w:rsidRPr="0021322C">
        <w:rPr>
          <w:rFonts w:ascii="Times New Roman" w:hAnsi="Times New Roman" w:cs="Times New Roman"/>
          <w:b/>
        </w:rPr>
        <w:t>C</w:t>
      </w:r>
      <w:r w:rsidR="0021322C">
        <w:rPr>
          <w:rFonts w:ascii="Times New Roman" w:hAnsi="Times New Roman" w:cs="Times New Roman"/>
          <w:b/>
        </w:rPr>
        <w:t xml:space="preserve"> from the original (blue points). </w:t>
      </w:r>
      <w:r>
        <w:rPr>
          <w:rFonts w:ascii="Times New Roman" w:hAnsi="Times New Roman" w:cs="Times New Roman"/>
          <w:b/>
        </w:rPr>
        <w:t xml:space="preserve">Arrow indicates that the direction of movement from the original data. </w:t>
      </w:r>
    </w:p>
    <w:sectPr w:rsidR="00431856" w:rsidRPr="00A273E6" w:rsidSect="007E4A55">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C89825" w14:textId="77777777" w:rsidR="0084467A" w:rsidRDefault="0084467A" w:rsidP="008F2126">
      <w:pPr>
        <w:spacing w:after="0" w:line="240" w:lineRule="auto"/>
      </w:pPr>
      <w:r>
        <w:separator/>
      </w:r>
    </w:p>
  </w:endnote>
  <w:endnote w:type="continuationSeparator" w:id="0">
    <w:p w14:paraId="42E170DF" w14:textId="77777777" w:rsidR="0084467A" w:rsidRDefault="0084467A" w:rsidP="008F2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265FA0" w14:textId="77777777" w:rsidR="0084467A" w:rsidRDefault="0084467A" w:rsidP="008F2126">
      <w:pPr>
        <w:spacing w:after="0" w:line="240" w:lineRule="auto"/>
      </w:pPr>
      <w:r>
        <w:separator/>
      </w:r>
    </w:p>
  </w:footnote>
  <w:footnote w:type="continuationSeparator" w:id="0">
    <w:p w14:paraId="4F5CAAA0" w14:textId="77777777" w:rsidR="0084467A" w:rsidRDefault="0084467A" w:rsidP="008F21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F4E"/>
    <w:rsid w:val="000335CD"/>
    <w:rsid w:val="000B3E75"/>
    <w:rsid w:val="0018253E"/>
    <w:rsid w:val="00187857"/>
    <w:rsid w:val="001B0DD8"/>
    <w:rsid w:val="001E415E"/>
    <w:rsid w:val="001F4746"/>
    <w:rsid w:val="0021322C"/>
    <w:rsid w:val="00342C45"/>
    <w:rsid w:val="00355C65"/>
    <w:rsid w:val="003F353A"/>
    <w:rsid w:val="00431856"/>
    <w:rsid w:val="00474519"/>
    <w:rsid w:val="004C58D8"/>
    <w:rsid w:val="00513AFA"/>
    <w:rsid w:val="00520E41"/>
    <w:rsid w:val="00527BAB"/>
    <w:rsid w:val="00583563"/>
    <w:rsid w:val="006363D7"/>
    <w:rsid w:val="006D6353"/>
    <w:rsid w:val="007016AE"/>
    <w:rsid w:val="0071088C"/>
    <w:rsid w:val="00756F4E"/>
    <w:rsid w:val="00781AFF"/>
    <w:rsid w:val="00783E56"/>
    <w:rsid w:val="007E4A55"/>
    <w:rsid w:val="00843D0E"/>
    <w:rsid w:val="0084467A"/>
    <w:rsid w:val="008A462F"/>
    <w:rsid w:val="008C359F"/>
    <w:rsid w:val="008E0077"/>
    <w:rsid w:val="008F2126"/>
    <w:rsid w:val="00906493"/>
    <w:rsid w:val="00953DD1"/>
    <w:rsid w:val="0097705F"/>
    <w:rsid w:val="00984220"/>
    <w:rsid w:val="009B3F75"/>
    <w:rsid w:val="009E2CA3"/>
    <w:rsid w:val="009F1BF3"/>
    <w:rsid w:val="00A86895"/>
    <w:rsid w:val="00AD0C83"/>
    <w:rsid w:val="00BC46EE"/>
    <w:rsid w:val="00C567E3"/>
    <w:rsid w:val="00CB1A34"/>
    <w:rsid w:val="00D16682"/>
    <w:rsid w:val="00D26FFB"/>
    <w:rsid w:val="00D44F70"/>
    <w:rsid w:val="00D9208C"/>
    <w:rsid w:val="00DD3B42"/>
    <w:rsid w:val="00E15A18"/>
    <w:rsid w:val="00E84962"/>
    <w:rsid w:val="00F00F2F"/>
    <w:rsid w:val="00FC080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71BF2D"/>
  <w15:chartTrackingRefBased/>
  <w15:docId w15:val="{17AC1C0C-1D84-484A-AC3A-8F45546D1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F4E"/>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3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46EE"/>
    <w:pPr>
      <w:ind w:leftChars="400" w:left="800"/>
    </w:pPr>
  </w:style>
  <w:style w:type="paragraph" w:styleId="Header">
    <w:name w:val="header"/>
    <w:basedOn w:val="Normal"/>
    <w:link w:val="HeaderChar"/>
    <w:uiPriority w:val="99"/>
    <w:unhideWhenUsed/>
    <w:rsid w:val="008F2126"/>
    <w:pPr>
      <w:tabs>
        <w:tab w:val="center" w:pos="4513"/>
        <w:tab w:val="right" w:pos="9026"/>
      </w:tabs>
      <w:snapToGrid w:val="0"/>
    </w:pPr>
  </w:style>
  <w:style w:type="character" w:customStyle="1" w:styleId="HeaderChar">
    <w:name w:val="Header Char"/>
    <w:basedOn w:val="DefaultParagraphFont"/>
    <w:link w:val="Header"/>
    <w:uiPriority w:val="99"/>
    <w:rsid w:val="008F2126"/>
  </w:style>
  <w:style w:type="paragraph" w:styleId="Footer">
    <w:name w:val="footer"/>
    <w:basedOn w:val="Normal"/>
    <w:link w:val="FooterChar"/>
    <w:uiPriority w:val="99"/>
    <w:unhideWhenUsed/>
    <w:rsid w:val="008F2126"/>
    <w:pPr>
      <w:tabs>
        <w:tab w:val="center" w:pos="4513"/>
        <w:tab w:val="right" w:pos="9026"/>
      </w:tabs>
      <w:snapToGrid w:val="0"/>
    </w:pPr>
  </w:style>
  <w:style w:type="character" w:customStyle="1" w:styleId="FooterChar">
    <w:name w:val="Footer Char"/>
    <w:basedOn w:val="DefaultParagraphFont"/>
    <w:link w:val="Footer"/>
    <w:uiPriority w:val="99"/>
    <w:rsid w:val="008F2126"/>
  </w:style>
  <w:style w:type="paragraph" w:customStyle="1" w:styleId="BCAuthorAddress">
    <w:name w:val="BC_Author_Address"/>
    <w:basedOn w:val="Normal"/>
    <w:next w:val="Normal"/>
    <w:rsid w:val="008F2126"/>
    <w:pPr>
      <w:widowControl/>
      <w:wordWrap/>
      <w:autoSpaceDE/>
      <w:autoSpaceDN/>
      <w:spacing w:after="240" w:line="480" w:lineRule="auto"/>
      <w:jc w:val="center"/>
    </w:pPr>
    <w:rPr>
      <w:rFonts w:ascii="Times" w:hAnsi="Times" w:cs="Times New Roman"/>
      <w:kern w:val="0"/>
      <w:sz w:val="24"/>
      <w:szCs w:val="20"/>
      <w:lang w:eastAsia="en-US"/>
    </w:rPr>
  </w:style>
  <w:style w:type="paragraph" w:styleId="NormalWeb">
    <w:name w:val="Normal (Web)"/>
    <w:basedOn w:val="Normal"/>
    <w:uiPriority w:val="99"/>
    <w:semiHidden/>
    <w:unhideWhenUsed/>
    <w:rsid w:val="008C359F"/>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character" w:styleId="Hyperlink">
    <w:name w:val="Hyperlink"/>
    <w:basedOn w:val="DefaultParagraphFont"/>
    <w:uiPriority w:val="99"/>
    <w:unhideWhenUsed/>
    <w:rsid w:val="00783E56"/>
    <w:rPr>
      <w:color w:val="0563C1" w:themeColor="hyperlink"/>
      <w:u w:val="single"/>
    </w:rPr>
  </w:style>
  <w:style w:type="paragraph" w:customStyle="1" w:styleId="FACorrespondingAuthorFootnote">
    <w:name w:val="FA_Corresponding_Author_Footnote"/>
    <w:basedOn w:val="Normal"/>
    <w:next w:val="Normal"/>
    <w:rsid w:val="00783E56"/>
    <w:pPr>
      <w:widowControl/>
      <w:wordWrap/>
      <w:autoSpaceDE/>
      <w:autoSpaceDN/>
      <w:spacing w:after="200" w:line="480" w:lineRule="auto"/>
    </w:pPr>
    <w:rPr>
      <w:rFonts w:ascii="Times" w:hAnsi="Times" w:cs="Times New Roman"/>
      <w:kern w:val="0"/>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199637">
      <w:bodyDiv w:val="1"/>
      <w:marLeft w:val="0"/>
      <w:marRight w:val="0"/>
      <w:marTop w:val="0"/>
      <w:marBottom w:val="0"/>
      <w:divBdr>
        <w:top w:val="none" w:sz="0" w:space="0" w:color="auto"/>
        <w:left w:val="none" w:sz="0" w:space="0" w:color="auto"/>
        <w:bottom w:val="none" w:sz="0" w:space="0" w:color="auto"/>
        <w:right w:val="none" w:sz="0" w:space="0" w:color="auto"/>
      </w:divBdr>
    </w:div>
    <w:div w:id="1207253221">
      <w:bodyDiv w:val="1"/>
      <w:marLeft w:val="0"/>
      <w:marRight w:val="0"/>
      <w:marTop w:val="0"/>
      <w:marBottom w:val="0"/>
      <w:divBdr>
        <w:top w:val="none" w:sz="0" w:space="0" w:color="auto"/>
        <w:left w:val="none" w:sz="0" w:space="0" w:color="auto"/>
        <w:bottom w:val="none" w:sz="0" w:space="0" w:color="auto"/>
        <w:right w:val="none" w:sz="0" w:space="0" w:color="auto"/>
      </w:divBdr>
    </w:div>
    <w:div w:id="199999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munyun@sherpaspace.co.k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angyeonlee230@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D2DBE-78E3-46E9-8FB1-55264ACB6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1650</Characters>
  <Application>Microsoft Office Word</Application>
  <DocSecurity>0</DocSecurity>
  <Lines>13</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sylee</dc:creator>
  <cp:keywords/>
  <dc:description/>
  <cp:lastModifiedBy>Indhumathi</cp:lastModifiedBy>
  <cp:revision>4</cp:revision>
  <cp:lastPrinted>2023-05-25T00:40:00Z</cp:lastPrinted>
  <dcterms:created xsi:type="dcterms:W3CDTF">2023-05-25T00:40:00Z</dcterms:created>
  <dcterms:modified xsi:type="dcterms:W3CDTF">2023-12-07T03:50:00Z</dcterms:modified>
</cp:coreProperties>
</file>