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E3" w14:textId="4FDC168E" w:rsidR="00567BFF" w:rsidRDefault="00497550">
      <w:pPr>
        <w:jc w:val="center"/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>
        <w:rPr>
          <w:rFonts w:ascii="Arial" w:eastAsia="Arial" w:hAnsi="Arial" w:cs="Arial"/>
          <w:noProof/>
          <w:color w:val="222222"/>
          <w:sz w:val="20"/>
          <w:szCs w:val="20"/>
        </w:rPr>
        <w:drawing>
          <wp:inline distT="0" distB="0" distL="0" distR="0" wp14:anchorId="495A1AC7" wp14:editId="51ED8F99">
            <wp:extent cx="4680299" cy="8065827"/>
            <wp:effectExtent l="0" t="0" r="6350" b="0"/>
            <wp:docPr id="9440382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038222" name="Imagen 94403822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4983" cy="8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E4" w14:textId="03D97FCE" w:rsidR="00567BFF" w:rsidRDefault="00411651">
      <w:pPr>
        <w:spacing w:before="240" w:after="240"/>
        <w:jc w:val="both"/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>Supplementary figure 1. Apricot shoots (A) are used for the meristem rescue.</w:t>
      </w:r>
      <w:r w:rsidR="00E33BCF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Arrows indicate the type of meristem rescued (B). Once they were excised, primordia leaves were removed and meristematic dome cultured (C). </w:t>
      </w: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Isolated meristems </w:t>
      </w:r>
      <w:r w:rsidR="00E33BCF">
        <w:rPr>
          <w:rFonts w:ascii="Arial" w:eastAsia="Arial" w:hAnsi="Arial" w:cs="Arial"/>
          <w:color w:val="222222"/>
          <w:sz w:val="20"/>
          <w:szCs w:val="20"/>
          <w:highlight w:val="white"/>
        </w:rPr>
        <w:t>after</w:t>
      </w: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6 (D) and 12 (E) weeks. Rooted (F) and acclimatised (G) plants.</w:t>
      </w:r>
    </w:p>
    <w:p w14:paraId="000000E5" w14:textId="77777777" w:rsidR="00567BFF" w:rsidRDefault="00567BFF">
      <w:pPr>
        <w:jc w:val="both"/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p w14:paraId="000000E6" w14:textId="77777777" w:rsidR="00567BFF" w:rsidRDefault="00411651">
      <w:pPr>
        <w:jc w:val="both"/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>
        <w:rPr>
          <w:rFonts w:ascii="Arial" w:eastAsia="Arial" w:hAnsi="Arial" w:cs="Arial"/>
          <w:noProof/>
          <w:color w:val="222222"/>
          <w:sz w:val="20"/>
          <w:szCs w:val="20"/>
          <w:highlight w:val="white"/>
        </w:rPr>
        <w:drawing>
          <wp:inline distT="114300" distB="114300" distL="114300" distR="114300" wp14:anchorId="4CE02249" wp14:editId="4D901E5D">
            <wp:extent cx="5399730" cy="6769100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676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E7" w14:textId="77777777" w:rsidR="00567BFF" w:rsidRPr="00502261" w:rsidRDefault="00411651">
      <w:pPr>
        <w:jc w:val="both"/>
        <w:rPr>
          <w:rFonts w:ascii="Arial" w:eastAsia="Arial" w:hAnsi="Arial" w:cs="Arial"/>
          <w:color w:val="222222"/>
          <w:sz w:val="16"/>
          <w:szCs w:val="16"/>
          <w:highlight w:val="white"/>
        </w:rPr>
      </w:pPr>
      <w:r w:rsidRPr="00502261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Supplementary figure 2. Electrophoretic analysis of RT-PCR products for detection of PPV (A) and HSVd (B) in established shoots </w:t>
      </w:r>
      <w:r w:rsidRPr="00502261">
        <w:rPr>
          <w:rFonts w:ascii="Arial" w:eastAsia="Arial" w:hAnsi="Arial" w:cs="Arial"/>
          <w:sz w:val="20"/>
          <w:szCs w:val="20"/>
        </w:rPr>
        <w:t>12 weeks from meristem rescue</w:t>
      </w:r>
      <w:r w:rsidRPr="00502261">
        <w:rPr>
          <w:rFonts w:ascii="Arial" w:eastAsia="Arial" w:hAnsi="Arial" w:cs="Arial"/>
          <w:color w:val="222222"/>
          <w:sz w:val="20"/>
          <w:szCs w:val="20"/>
          <w:highlight w:val="white"/>
        </w:rPr>
        <w:t>. L: 100 bp ladder; P: PPV positive control; P’: HSVd positive control; N: Negative control for water.</w:t>
      </w:r>
    </w:p>
    <w:sectPr w:rsidR="00567BFF" w:rsidRPr="00502261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I0szA1MTYxMrY0MDJX0lEKTi0uzszPAykwrQUAQWd4TCwAAAA="/>
  </w:docVars>
  <w:rsids>
    <w:rsidRoot w:val="00567BFF"/>
    <w:rsid w:val="000470B1"/>
    <w:rsid w:val="000C375C"/>
    <w:rsid w:val="001257B4"/>
    <w:rsid w:val="001319C1"/>
    <w:rsid w:val="001A183B"/>
    <w:rsid w:val="001C0C49"/>
    <w:rsid w:val="00205133"/>
    <w:rsid w:val="00254121"/>
    <w:rsid w:val="002A2581"/>
    <w:rsid w:val="002B5EE6"/>
    <w:rsid w:val="00326676"/>
    <w:rsid w:val="00382D80"/>
    <w:rsid w:val="003D6F29"/>
    <w:rsid w:val="003D7E80"/>
    <w:rsid w:val="00411651"/>
    <w:rsid w:val="00441674"/>
    <w:rsid w:val="00497550"/>
    <w:rsid w:val="004D5FBE"/>
    <w:rsid w:val="00502261"/>
    <w:rsid w:val="00565C8E"/>
    <w:rsid w:val="00567BFF"/>
    <w:rsid w:val="005D6BFF"/>
    <w:rsid w:val="006F1C0A"/>
    <w:rsid w:val="00730C79"/>
    <w:rsid w:val="007560F8"/>
    <w:rsid w:val="007E7FB5"/>
    <w:rsid w:val="007F1738"/>
    <w:rsid w:val="008313E8"/>
    <w:rsid w:val="008A0FBF"/>
    <w:rsid w:val="00910ECD"/>
    <w:rsid w:val="00BF46CC"/>
    <w:rsid w:val="00C06F2D"/>
    <w:rsid w:val="00CF219A"/>
    <w:rsid w:val="00E33BCF"/>
    <w:rsid w:val="00E937D6"/>
    <w:rsid w:val="00EA5A74"/>
    <w:rsid w:val="00EE493F"/>
    <w:rsid w:val="00F6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DCAC96"/>
  <w15:docId w15:val="{B32F6FC5-6BC0-4947-A853-382CD8C6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7A4E20"/>
    <w:pPr>
      <w:ind w:left="720"/>
      <w:contextualSpacing/>
    </w:pPr>
  </w:style>
  <w:style w:type="table" w:styleId="Tablaconcuadrcula">
    <w:name w:val="Table Grid"/>
    <w:basedOn w:val="Tablanormal"/>
    <w:uiPriority w:val="39"/>
    <w:rsid w:val="00C31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C3A5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3A5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C3A5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3A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C3A5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nNCDSo5OQgEAqvddmf+BsXGamw==">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</go:docsCustomData>
</go:gDocsCustomXmlDataStorage>
</file>

<file path=customXml/itemProps1.xml><?xml version="1.0" encoding="utf-8"?>
<ds:datastoreItem xmlns:ds="http://schemas.openxmlformats.org/officeDocument/2006/customXml" ds:itemID="{A08A51C9-6E93-4B33-8B8A-E7E1750D63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84</Words>
  <Characters>487</Characters>
  <Application>Microsoft Office Word</Application>
  <DocSecurity>0</DocSecurity>
  <Lines>9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Cristian Pérez Caselles</dc:creator>
  <cp:lastModifiedBy>Cristian Pérez Caselles</cp:lastModifiedBy>
  <cp:revision>16</cp:revision>
  <dcterms:created xsi:type="dcterms:W3CDTF">2024-09-30T10:59:00Z</dcterms:created>
  <dcterms:modified xsi:type="dcterms:W3CDTF">2024-09-30T14:03:00Z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e4a98d358bbe83e780589f85a204eb51666fed5b4fbd304a55b1bc536d29a454</vt:lpwstr>
  </property>
  <property fmtid="{D5CDD505-2E9C-101B-9397-08002B2CF9AE}" pid="3" name="Mendeley Recent Style Id 0_1">
    <vt:lpwstr>http://www.zotero.org/styles/apa</vt:lpwstr>
  </property>
  <property fmtid="{D5CDD505-2E9C-101B-9397-08002B2CF9AE}" pid="4" name="Mendeley Recent Style Name 0_1">
    <vt:lpwstr>American Psychological Association 7th edition</vt:lpwstr>
  </property>
  <property fmtid="{D5CDD505-2E9C-101B-9397-08002B2CF9AE}" pid="5" name="Mendeley Recent Style Id 1_1">
    <vt:lpwstr>http://www.zotero.org/styles/bmc-plant-biology</vt:lpwstr>
  </property>
  <property fmtid="{D5CDD505-2E9C-101B-9397-08002B2CF9AE}" pid="6" name="Mendeley Recent Style Name 1_1">
    <vt:lpwstr>BMC Plant Biology</vt:lpwstr>
  </property>
  <property fmtid="{D5CDD505-2E9C-101B-9397-08002B2CF9AE}" pid="7" name="Mendeley Recent Style Id 2_1">
    <vt:lpwstr>http://www.zotero.org/styles/journal-of-nanoparticle-research</vt:lpwstr>
  </property>
  <property fmtid="{D5CDD505-2E9C-101B-9397-08002B2CF9AE}" pid="8" name="Mendeley Recent Style Name 2_1">
    <vt:lpwstr>Journal of Nanoparticle Research</vt:lpwstr>
  </property>
  <property fmtid="{D5CDD505-2E9C-101B-9397-08002B2CF9AE}" pid="9" name="Mendeley Recent Style Id 3_1">
    <vt:lpwstr>http://www.zotero.org/styles/modern-humanities-research-association</vt:lpwstr>
  </property>
  <property fmtid="{D5CDD505-2E9C-101B-9397-08002B2CF9AE}" pid="10" name="Mendeley Recent Style Name 3_1">
    <vt:lpwstr>Modern Humanities Research Association 3rd edition (note with bibliography)</vt:lpwstr>
  </property>
  <property fmtid="{D5CDD505-2E9C-101B-9397-08002B2CF9AE}" pid="11" name="Mendeley Recent Style Id 4_1">
    <vt:lpwstr>http://www.zotero.org/styles/modern-language-association</vt:lpwstr>
  </property>
  <property fmtid="{D5CDD505-2E9C-101B-9397-08002B2CF9AE}" pid="12" name="Mendeley Recent Style Name 4_1">
    <vt:lpwstr>Modern Language Association 9th edition</vt:lpwstr>
  </property>
  <property fmtid="{D5CDD505-2E9C-101B-9397-08002B2CF9AE}" pid="13" name="Mendeley Recent Style Id 5_1">
    <vt:lpwstr>http://www.zotero.org/styles/oxford-university-press-scimed-numeric</vt:lpwstr>
  </property>
  <property fmtid="{D5CDD505-2E9C-101B-9397-08002B2CF9AE}" pid="14" name="Mendeley Recent Style Name 5_1">
    <vt:lpwstr>Oxford University Press SciMed (numeric)</vt:lpwstr>
  </property>
  <property fmtid="{D5CDD505-2E9C-101B-9397-08002B2CF9AE}" pid="15" name="Mendeley Recent Style Id 6_1">
    <vt:lpwstr>http://www.zotero.org/styles/plant-science</vt:lpwstr>
  </property>
  <property fmtid="{D5CDD505-2E9C-101B-9397-08002B2CF9AE}" pid="16" name="Mendeley Recent Style Name 6_1">
    <vt:lpwstr>Plant Science</vt:lpwstr>
  </property>
  <property fmtid="{D5CDD505-2E9C-101B-9397-08002B2CF9AE}" pid="17" name="Mendeley Recent Style Id 7_1">
    <vt:lpwstr>http://www.zotero.org/styles/springer-basic-brackets-no-et-al</vt:lpwstr>
  </property>
  <property fmtid="{D5CDD505-2E9C-101B-9397-08002B2CF9AE}" pid="18" name="Mendeley Recent Style Name 7_1">
    <vt:lpwstr>Springer - Basic (numeric, brackets, no "et al.")</vt:lpwstr>
  </property>
  <property fmtid="{D5CDD505-2E9C-101B-9397-08002B2CF9AE}" pid="19" name="Mendeley Recent Style Id 8_1">
    <vt:lpwstr>http://www.zotero.org/styles/springer-mathphys-brackets</vt:lpwstr>
  </property>
  <property fmtid="{D5CDD505-2E9C-101B-9397-08002B2CF9AE}" pid="20" name="Mendeley Recent Style Name 8_1">
    <vt:lpwstr>Springer - MathPhys (numeric, brackets)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2f5d37cf-a331-337a-963f-a25f1e906f4c</vt:lpwstr>
  </property>
  <property fmtid="{D5CDD505-2E9C-101B-9397-08002B2CF9AE}" pid="25" name="Mendeley Citation Style_1">
    <vt:lpwstr>http://www.zotero.org/styles/apa</vt:lpwstr>
  </property>
</Properties>
</file>