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F2367" w14:textId="77D19C43" w:rsidR="0010121A" w:rsidRPr="0010121A" w:rsidRDefault="00F249CB" w:rsidP="0010121A">
      <w:pPr>
        <w:pStyle w:val="Titulek"/>
        <w:rPr>
          <w:rFonts w:eastAsia="Times New Roman" w:cs="Times New Roman"/>
          <w:color w:val="auto"/>
        </w:rPr>
      </w:pPr>
      <w:r>
        <w:rPr>
          <w:rFonts w:eastAsia="Times New Roman" w:cs="Times New Roman"/>
          <w:b/>
          <w:bCs/>
          <w:color w:val="auto"/>
        </w:rPr>
        <w:t>Supplementary t</w:t>
      </w:r>
      <w:r w:rsidR="0010121A" w:rsidRPr="0010121A">
        <w:rPr>
          <w:rFonts w:eastAsia="Times New Roman" w:cs="Times New Roman"/>
          <w:b/>
          <w:bCs/>
          <w:color w:val="auto"/>
        </w:rPr>
        <w:t xml:space="preserve">able </w:t>
      </w:r>
      <w:r>
        <w:rPr>
          <w:rFonts w:eastAsia="Times New Roman" w:cs="Times New Roman"/>
          <w:b/>
          <w:bCs/>
          <w:color w:val="auto"/>
        </w:rPr>
        <w:t>1</w:t>
      </w:r>
      <w:r w:rsidR="0010121A" w:rsidRPr="0010121A">
        <w:rPr>
          <w:rFonts w:eastAsia="Times New Roman" w:cs="Times New Roman"/>
          <w:color w:val="auto"/>
        </w:rPr>
        <w:t>: Baseline clinical characteristics of patients.</w:t>
      </w:r>
    </w:p>
    <w:tbl>
      <w:tblPr>
        <w:tblStyle w:val="Mkatabulky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984"/>
        <w:gridCol w:w="1991"/>
        <w:gridCol w:w="1680"/>
        <w:gridCol w:w="1680"/>
        <w:gridCol w:w="1680"/>
      </w:tblGrid>
      <w:tr w:rsidR="56B5112E" w14:paraId="662C9648" w14:textId="77777777" w:rsidTr="79276144">
        <w:trPr>
          <w:trHeight w:val="300"/>
        </w:trPr>
        <w:tc>
          <w:tcPr>
            <w:tcW w:w="3975" w:type="dxa"/>
            <w:gridSpan w:val="2"/>
            <w:tcBorders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73FB5E4" w14:textId="155D8D7B" w:rsidR="56B5112E" w:rsidRDefault="56B5112E" w:rsidP="56B5112E">
            <w:pPr>
              <w:jc w:val="left"/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</w:pPr>
            <w:r w:rsidRPr="56B5112E">
              <w:rPr>
                <w:rFonts w:ascii="Calibri" w:eastAsia="Calibri" w:hAnsi="Calibri" w:cs="Calibri"/>
                <w:b/>
                <w:bCs/>
                <w:caps/>
                <w:color w:val="000000" w:themeColor="text1"/>
                <w:sz w:val="16"/>
                <w:szCs w:val="16"/>
              </w:rPr>
              <w:t>P</w:t>
            </w:r>
            <w:r w:rsidRPr="56B5112E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arameters</w:t>
            </w:r>
            <w:r w:rsidRPr="56B5112E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680" w:type="dxa"/>
            <w:tcBorders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5A776BF" w14:textId="04A18BD1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Group A (N = 15)</w:t>
            </w:r>
          </w:p>
        </w:tc>
        <w:tc>
          <w:tcPr>
            <w:tcW w:w="1680" w:type="dxa"/>
            <w:tcBorders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D64E079" w14:textId="000E4CF0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Group </w:t>
            </w:r>
            <w:r w:rsidR="00240950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B</w:t>
            </w:r>
            <w:r w:rsidRPr="56B5112E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(N = 38)</w:t>
            </w:r>
          </w:p>
        </w:tc>
        <w:tc>
          <w:tcPr>
            <w:tcW w:w="1680" w:type="dxa"/>
            <w:tcBorders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E54B7EA" w14:textId="046B2228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Group </w:t>
            </w:r>
            <w:r w:rsidR="00240950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C</w:t>
            </w:r>
            <w:r w:rsidRPr="56B5112E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(N = 21)</w:t>
            </w:r>
          </w:p>
        </w:tc>
      </w:tr>
      <w:tr w:rsidR="56B5112E" w14:paraId="64430055" w14:textId="77777777" w:rsidTr="79276144">
        <w:trPr>
          <w:trHeight w:val="300"/>
        </w:trPr>
        <w:tc>
          <w:tcPr>
            <w:tcW w:w="198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F0FA645" w14:textId="3667A3CA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Sex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9E9E756" w14:textId="69E7C258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Man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647D677" w14:textId="255C2FDB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8F59B05" w14:textId="2D0D2BD0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CB0DF86" w14:textId="1898A51C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</w:t>
            </w:r>
          </w:p>
        </w:tc>
      </w:tr>
      <w:tr w:rsidR="56B5112E" w14:paraId="33E1DB63" w14:textId="77777777" w:rsidTr="00EC3738">
        <w:trPr>
          <w:trHeight w:val="300"/>
        </w:trPr>
        <w:tc>
          <w:tcPr>
            <w:tcW w:w="198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AAFD26E" w14:textId="77777777" w:rsidR="00473958" w:rsidRDefault="00473958"/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CD12718" w14:textId="09642591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Woman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92606F8" w14:textId="19CA461A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650762" w14:textId="77944C96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64F0AC8" w14:textId="169D603E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</w:t>
            </w:r>
          </w:p>
        </w:tc>
      </w:tr>
      <w:tr w:rsidR="00EC3738" w14:paraId="25EF148F" w14:textId="77777777" w:rsidTr="00EC373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AD62492" w14:textId="7E901A37" w:rsidR="00EC3738" w:rsidRPr="56B5112E" w:rsidRDefault="00EC3738" w:rsidP="56B5112E">
            <w:pPr>
              <w:rPr>
                <w:rFonts w:ascii="Calibri" w:eastAsia="Calibri" w:hAnsi="Calibri" w:cs="Calibri"/>
                <w:caps/>
                <w:color w:val="000000" w:themeColor="text1"/>
                <w:sz w:val="16"/>
                <w:szCs w:val="16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445DEEB" w14:textId="034D5D83" w:rsidR="00EC3738" w:rsidRPr="56B5112E" w:rsidRDefault="00EC3738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Not available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78583D0" w14:textId="4152ED07" w:rsidR="00EC3738" w:rsidRPr="56B5112E" w:rsidRDefault="00EC3738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81E7D02" w14:textId="255BEAB4" w:rsidR="00EC3738" w:rsidRPr="56B5112E" w:rsidRDefault="00EC3738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4AE8347" w14:textId="5247C7F7" w:rsidR="00EC3738" w:rsidRPr="56B5112E" w:rsidRDefault="00EC3738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</w:tr>
      <w:tr w:rsidR="56B5112E" w14:paraId="09CE1BBD" w14:textId="77777777" w:rsidTr="79276144">
        <w:trPr>
          <w:trHeight w:val="300"/>
        </w:trPr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BEA8377" w14:textId="7904D86F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aps/>
                <w:color w:val="000000" w:themeColor="text1"/>
                <w:sz w:val="16"/>
                <w:szCs w:val="16"/>
              </w:rPr>
              <w:t>A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ge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D6B39E4" w14:textId="7E1E26A0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Median</w:t>
            </w:r>
          </w:p>
          <w:p w14:paraId="6E2C795D" w14:textId="67B79F38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(min–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max)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B14242C" w14:textId="6AFA6662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61</w:t>
            </w:r>
          </w:p>
          <w:p w14:paraId="21B7F43F" w14:textId="25CF3644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(47–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65)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D41906C" w14:textId="1B64F4EF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61</w:t>
            </w:r>
          </w:p>
          <w:p w14:paraId="051E627C" w14:textId="3F92EE46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(40–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66)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AF241F7" w14:textId="4C9ADD75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60</w:t>
            </w:r>
          </w:p>
          <w:p w14:paraId="45163C4D" w14:textId="2E73213D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(44–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66)</w:t>
            </w:r>
          </w:p>
        </w:tc>
      </w:tr>
      <w:tr w:rsidR="56B5112E" w14:paraId="2BF16B24" w14:textId="77777777" w:rsidTr="00240950">
        <w:trPr>
          <w:trHeight w:val="300"/>
        </w:trPr>
        <w:tc>
          <w:tcPr>
            <w:tcW w:w="198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46DC91D" w14:textId="7770A796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Durie-Salmon stage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9FC20F9" w14:textId="2B64B87A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AD0CF67" w14:textId="1AE9BAE8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19BE2E9" w14:textId="258ED11E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8A364A3" w14:textId="3CBAA8FB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</w:t>
            </w:r>
          </w:p>
        </w:tc>
      </w:tr>
      <w:tr w:rsidR="56B5112E" w14:paraId="4F1353DA" w14:textId="77777777" w:rsidTr="00240950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17A07EA" w14:textId="60A845CB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A37A75D" w14:textId="3F581499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II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07F8357" w14:textId="7290DD2B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F8DFB37" w14:textId="636161C9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EF4D8C5" w14:textId="0E2701D3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</w:t>
            </w:r>
          </w:p>
        </w:tc>
      </w:tr>
      <w:tr w:rsidR="56B5112E" w14:paraId="2C8D4291" w14:textId="77777777" w:rsidTr="00EC373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78186F3" w14:textId="4217A405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A6D2DC6" w14:textId="76AA1322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III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4465896" w14:textId="697DF3BD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6B7791B" w14:textId="4FF67B0C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8186BDA" w14:textId="1A1CD8D9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</w:t>
            </w:r>
          </w:p>
        </w:tc>
      </w:tr>
      <w:tr w:rsidR="00EC3738" w14:paraId="1553795A" w14:textId="77777777" w:rsidTr="00240950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2AB59B6" w14:textId="77777777" w:rsidR="00EC3738" w:rsidRDefault="00EC3738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29D60CC" w14:textId="00E5547A" w:rsidR="00EC3738" w:rsidRPr="56B5112E" w:rsidRDefault="00EC3738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Not available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A976F78" w14:textId="78E6717B" w:rsidR="00EC3738" w:rsidRPr="79276144" w:rsidRDefault="00EC3738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E9BFDB9" w14:textId="3B9C7F7C" w:rsidR="00EC3738" w:rsidRPr="79276144" w:rsidRDefault="00EC3738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16185B7" w14:textId="7DD38A8A" w:rsidR="00EC3738" w:rsidRPr="79276144" w:rsidRDefault="00EC3738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</w:tr>
      <w:tr w:rsidR="56B5112E" w14:paraId="76B0712A" w14:textId="77777777" w:rsidTr="00240950">
        <w:trPr>
          <w:trHeight w:val="300"/>
        </w:trPr>
        <w:tc>
          <w:tcPr>
            <w:tcW w:w="198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F3028BD" w14:textId="7BE75EA9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Durie-Salmon substage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0C67872" w14:textId="7AE32BCE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AE1F489" w14:textId="0B1EE305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7EDADDD" w14:textId="6ED5681D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7592A61" w14:textId="17F5EDFF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16</w:t>
            </w:r>
          </w:p>
        </w:tc>
      </w:tr>
      <w:tr w:rsidR="56B5112E" w14:paraId="77EFA75B" w14:textId="77777777" w:rsidTr="00EC373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9E76941" w14:textId="740BE6B9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7633166" w14:textId="13B51E23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49584BA" w14:textId="705CBA4B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8848562" w14:textId="5A6DBA36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D39F056" w14:textId="5A4C6AB2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</w:t>
            </w:r>
          </w:p>
        </w:tc>
      </w:tr>
      <w:tr w:rsidR="00EC3738" w14:paraId="05675138" w14:textId="77777777" w:rsidTr="00240950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D022846" w14:textId="77777777" w:rsidR="00EC3738" w:rsidRDefault="00EC3738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6CFFF91" w14:textId="33A29963" w:rsidR="00EC3738" w:rsidRPr="56B5112E" w:rsidRDefault="00EC3738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Not available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48C1425" w14:textId="7FE3421A" w:rsidR="00EC3738" w:rsidRPr="79276144" w:rsidRDefault="00EC3738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CEDD1AB" w14:textId="4C6BE92A" w:rsidR="00EC3738" w:rsidRPr="79276144" w:rsidRDefault="00EC3738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A915B46" w14:textId="62DCC4B3" w:rsidR="00EC3738" w:rsidRPr="79276144" w:rsidRDefault="00EC3738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</w:tr>
      <w:tr w:rsidR="56B5112E" w14:paraId="4B4C9A94" w14:textId="77777777" w:rsidTr="79276144">
        <w:trPr>
          <w:trHeight w:val="300"/>
        </w:trPr>
        <w:tc>
          <w:tcPr>
            <w:tcW w:w="1984" w:type="dxa"/>
            <w:vMerge w:val="restart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4CCB214" w14:textId="561440CA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ISS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D5E0539" w14:textId="2885A963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8C25A5F" w14:textId="67F9B8B8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1E7AE53" w14:textId="7ED554AA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644EEDA" w14:textId="27153623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</w:t>
            </w:r>
          </w:p>
        </w:tc>
      </w:tr>
      <w:tr w:rsidR="56B5112E" w14:paraId="1145465C" w14:textId="77777777" w:rsidTr="00240950">
        <w:trPr>
          <w:trHeight w:val="300"/>
        </w:trPr>
        <w:tc>
          <w:tcPr>
            <w:tcW w:w="1984" w:type="dxa"/>
            <w:vMerge/>
            <w:tcBorders>
              <w:left w:val="nil"/>
              <w:right w:val="nil"/>
            </w:tcBorders>
            <w:vAlign w:val="center"/>
          </w:tcPr>
          <w:p w14:paraId="2D7B0F36" w14:textId="77777777" w:rsidR="00473958" w:rsidRDefault="00473958"/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79B09AD" w14:textId="7CF95AD7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07C19A6" w14:textId="05F65043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764872B" w14:textId="00F8ED91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526786D" w14:textId="0EDC6E64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</w:t>
            </w:r>
          </w:p>
        </w:tc>
      </w:tr>
      <w:tr w:rsidR="56B5112E" w14:paraId="70096354" w14:textId="77777777" w:rsidTr="00EC3738">
        <w:trPr>
          <w:trHeight w:val="300"/>
        </w:trPr>
        <w:tc>
          <w:tcPr>
            <w:tcW w:w="198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C2F7153" w14:textId="77777777" w:rsidR="00473958" w:rsidRDefault="00473958"/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871A0F9" w14:textId="275D93F2" w:rsidR="56B5112E" w:rsidRDefault="56B5112E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0C54539" w14:textId="10907CB0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EABE796" w14:textId="65F440A7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FA08041" w14:textId="6E3A6875" w:rsidR="56B5112E" w:rsidRDefault="79276144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</w:t>
            </w:r>
          </w:p>
        </w:tc>
      </w:tr>
      <w:tr w:rsidR="00EC3738" w14:paraId="4D9FFAEF" w14:textId="77777777" w:rsidTr="00EC3738">
        <w:trPr>
          <w:trHeight w:val="300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4BE09B8" w14:textId="77777777" w:rsidR="00EC3738" w:rsidRPr="56B5112E" w:rsidRDefault="00EC3738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98795BD" w14:textId="7B524DB7" w:rsidR="00EC3738" w:rsidRPr="56B5112E" w:rsidRDefault="00EC3738" w:rsidP="56B5112E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Not available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188287C" w14:textId="1F7C5114" w:rsidR="00EC3738" w:rsidRPr="79276144" w:rsidRDefault="00EC3738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F85F90F" w14:textId="7F3F3FCF" w:rsidR="00EC3738" w:rsidRPr="79276144" w:rsidRDefault="00EC3738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1B09062" w14:textId="387FD658" w:rsidR="00EC3738" w:rsidRPr="79276144" w:rsidRDefault="00EC3738" w:rsidP="79276144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</w:tr>
      <w:tr w:rsidR="00EC3738" w14:paraId="59E9CFCC" w14:textId="77777777" w:rsidTr="79276144">
        <w:trPr>
          <w:trHeight w:val="300"/>
        </w:trPr>
        <w:tc>
          <w:tcPr>
            <w:tcW w:w="198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6A73316" w14:textId="22028246" w:rsidR="00EC3738" w:rsidRPr="56B5112E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M-protein type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75FC7E1" w14:textId="554C7EAF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IgG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083EA5D" w14:textId="72A4F5CF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FC2D3A4" w14:textId="3D76F82A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03E1CF6" w14:textId="181B47BD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</w:t>
            </w:r>
          </w:p>
        </w:tc>
      </w:tr>
      <w:tr w:rsidR="00EC3738" w14:paraId="1064A3E3" w14:textId="77777777" w:rsidTr="00EC3738">
        <w:trPr>
          <w:trHeight w:val="300"/>
        </w:trPr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9F3F67A" w14:textId="6331DFBF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AC8C7CA" w14:textId="699BE763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IgA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963F182" w14:textId="1D08B6FB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418CC0C" w14:textId="726071E1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2021B70" w14:textId="78FDB581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</w:t>
            </w:r>
          </w:p>
        </w:tc>
      </w:tr>
      <w:tr w:rsidR="00EC3738" w14:paraId="6C5F6118" w14:textId="77777777" w:rsidTr="00240950">
        <w:trPr>
          <w:trHeight w:val="300"/>
        </w:trPr>
        <w:tc>
          <w:tcPr>
            <w:tcW w:w="1984" w:type="dxa"/>
            <w:vMerge/>
            <w:tcBorders>
              <w:left w:val="nil"/>
              <w:right w:val="nil"/>
            </w:tcBorders>
            <w:vAlign w:val="center"/>
          </w:tcPr>
          <w:p w14:paraId="1A5BE309" w14:textId="77777777" w:rsidR="00EC3738" w:rsidRDefault="00EC3738" w:rsidP="00EC3738"/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315B740" w14:textId="3828FDF1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IgM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E79048B" w14:textId="17A2C591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381F261" w14:textId="5A821C4C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36FF5B0" w14:textId="4C847A88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</w:tr>
      <w:tr w:rsidR="00EC3738" w14:paraId="6DCE6824" w14:textId="77777777" w:rsidTr="00240950">
        <w:trPr>
          <w:trHeight w:val="300"/>
        </w:trPr>
        <w:tc>
          <w:tcPr>
            <w:tcW w:w="1984" w:type="dxa"/>
            <w:vMerge/>
            <w:tcBorders>
              <w:left w:val="nil"/>
              <w:right w:val="nil"/>
            </w:tcBorders>
            <w:vAlign w:val="center"/>
          </w:tcPr>
          <w:p w14:paraId="36FA4B05" w14:textId="77777777" w:rsidR="00EC3738" w:rsidRDefault="00EC3738" w:rsidP="00EC3738"/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079DBD2" w14:textId="115D94F7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Light chain only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FD20CB2" w14:textId="4E288E3D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78169FD" w14:textId="04E59115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ABCB72E" w14:textId="75FB7AB6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</w:t>
            </w:r>
          </w:p>
        </w:tc>
      </w:tr>
      <w:tr w:rsidR="00EC3738" w14:paraId="594EFBB2" w14:textId="77777777" w:rsidTr="00240950">
        <w:trPr>
          <w:trHeight w:val="300"/>
        </w:trPr>
        <w:tc>
          <w:tcPr>
            <w:tcW w:w="1984" w:type="dxa"/>
            <w:vMerge/>
            <w:tcBorders>
              <w:left w:val="nil"/>
              <w:right w:val="nil"/>
            </w:tcBorders>
            <w:vAlign w:val="center"/>
          </w:tcPr>
          <w:p w14:paraId="47866A2A" w14:textId="77777777" w:rsidR="00EC3738" w:rsidRDefault="00EC3738" w:rsidP="00EC3738"/>
        </w:tc>
        <w:tc>
          <w:tcPr>
            <w:tcW w:w="199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DCCDDFF" w14:textId="302FBAFF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Not available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FAD8911" w14:textId="3225A22D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D8CE41F" w14:textId="68CB7482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3B46E99" w14:textId="60418919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</w:tr>
      <w:tr w:rsidR="00EC3738" w14:paraId="30AC6998" w14:textId="77777777" w:rsidTr="79276144">
        <w:trPr>
          <w:trHeight w:val="300"/>
        </w:trPr>
        <w:tc>
          <w:tcPr>
            <w:tcW w:w="198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9C34BF6" w14:textId="2B6E31E5" w:rsidR="00EC3738" w:rsidRPr="56B5112E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Light chain type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445E857" w14:textId="3D7CFB54" w:rsidR="00EC3738" w:rsidRPr="56B5112E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Kappa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8EF58DA" w14:textId="7EC296E2" w:rsidR="00EC3738" w:rsidRPr="79276144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13077CA" w14:textId="0A236659" w:rsidR="00EC3738" w:rsidRPr="79276144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B705CFE" w14:textId="0B1A1CC2" w:rsidR="00EC3738" w:rsidRPr="79276144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</w:t>
            </w:r>
          </w:p>
        </w:tc>
      </w:tr>
      <w:tr w:rsidR="00EC3738" w14:paraId="26B0A125" w14:textId="77777777" w:rsidTr="00EC3738">
        <w:trPr>
          <w:trHeight w:val="300"/>
        </w:trPr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35EB2B7" w14:textId="1B884AC4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991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427B6BF" w14:textId="03CDE957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Lambda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C85E68D" w14:textId="0D7D5E30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34A1C12" w14:textId="1D931807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4E57BC4" w14:textId="2F0D8E0D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79276144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</w:t>
            </w:r>
          </w:p>
        </w:tc>
      </w:tr>
      <w:tr w:rsidR="00EC3738" w14:paraId="68CFD32E" w14:textId="77777777" w:rsidTr="00240950">
        <w:trPr>
          <w:trHeight w:val="300"/>
        </w:trPr>
        <w:tc>
          <w:tcPr>
            <w:tcW w:w="1984" w:type="dxa"/>
            <w:vMerge/>
            <w:tcBorders>
              <w:left w:val="nil"/>
              <w:right w:val="nil"/>
            </w:tcBorders>
            <w:vAlign w:val="center"/>
          </w:tcPr>
          <w:p w14:paraId="02BEEF58" w14:textId="77777777" w:rsidR="00EC3738" w:rsidRDefault="00EC3738" w:rsidP="00EC3738"/>
        </w:tc>
        <w:tc>
          <w:tcPr>
            <w:tcW w:w="1991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A37E69D" w14:textId="440B8FE1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Not available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A4CC369" w14:textId="0A9B766B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F000E05" w14:textId="091AABE2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351800F" w14:textId="5F40BBBD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</w:tr>
      <w:tr w:rsidR="00EC3738" w14:paraId="4E9F5A02" w14:textId="77777777" w:rsidTr="79276144">
        <w:trPr>
          <w:trHeight w:val="300"/>
        </w:trPr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2816AE4" w14:textId="032149E2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Serum M-protein quantity (g·l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63AB9ED" w14:textId="75B89F39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Median (min–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max)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20A3291" w14:textId="28DC8661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10.4 (0.0–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56.8)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EDA1208" w14:textId="5BDFD6D5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36.6 (0.0–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89.8)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0074058" w14:textId="3BDFD87C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23.2 (0.0–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58.2)</w:t>
            </w:r>
          </w:p>
        </w:tc>
      </w:tr>
      <w:tr w:rsidR="00EC3738" w14:paraId="34E18D25" w14:textId="77777777" w:rsidTr="79276144">
        <w:trPr>
          <w:trHeight w:val="300"/>
        </w:trPr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CBDFA7F" w14:textId="6BEB68F4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Plasmocyte count (%)</w:t>
            </w:r>
          </w:p>
          <w:p w14:paraId="7B103D80" w14:textId="7598A742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– bone marrow cytology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B95570F" w14:textId="5C7DDB4E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Median (min–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max)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FBE8A49" w14:textId="60DBAA29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25.2 (3.6–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64.6)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7DD0A1C" w14:textId="36C056AD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20.5 (0.0–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75.4)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3A10941" w14:textId="778E8C03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12.1 (0.0–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86.2)</w:t>
            </w:r>
          </w:p>
        </w:tc>
      </w:tr>
      <w:tr w:rsidR="00EC3738" w14:paraId="710C8617" w14:textId="77777777" w:rsidTr="79276144">
        <w:trPr>
          <w:trHeight w:val="300"/>
        </w:trPr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7588C2F" w14:textId="5D2C3E2A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Hemoglobin level (g·l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76E0103" w14:textId="514C1E1F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Median (min–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max)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B224F88" w14:textId="77211A80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91.0 (55.0–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130.0)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FF00C3A" w14:textId="628541D4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112.0 (62.6–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151.0)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68743CF" w14:textId="18C6733C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117.5 (83.0–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150.0)</w:t>
            </w:r>
          </w:p>
        </w:tc>
      </w:tr>
      <w:tr w:rsidR="00EC3738" w14:paraId="7A9C947E" w14:textId="77777777" w:rsidTr="79276144">
        <w:trPr>
          <w:trHeight w:val="300"/>
        </w:trPr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F7C9CF8" w14:textId="29DDF8BD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Thrombocyte count (10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  <w:vertAlign w:val="superscript"/>
              </w:rPr>
              <w:t>9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·l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94DD3E4" w14:textId="2A15C7DC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Median (min–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max)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4E0F92A" w14:textId="09EAD3FA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153.0 (67.0–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301.0)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D36857D" w14:textId="2D9FE26E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229.5 (10.0–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485.0)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6639F70" w14:textId="6DA210FA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245.0 (134.0–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749.0)</w:t>
            </w:r>
          </w:p>
        </w:tc>
      </w:tr>
      <w:tr w:rsidR="00EC3738" w14:paraId="159C5B3C" w14:textId="77777777" w:rsidTr="79276144">
        <w:trPr>
          <w:trHeight w:val="300"/>
        </w:trPr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BE52353" w14:textId="7BECC820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Calcium total level (mmol·l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08A685E" w14:textId="106B0206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Median (min–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max)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09F73F5" w14:textId="4432F0FA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2.6 (2.0–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3.1)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A7F254C" w14:textId="4F8FEA5B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2.4 (2.0–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3.1)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836ACF0" w14:textId="7D4D33B8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2.5 (2.0–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3.6)</w:t>
            </w:r>
          </w:p>
        </w:tc>
      </w:tr>
      <w:tr w:rsidR="00EC3738" w14:paraId="51A3137D" w14:textId="77777777" w:rsidTr="79276144">
        <w:trPr>
          <w:trHeight w:val="300"/>
        </w:trPr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EBA6A8A" w14:textId="788052E8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Albumin level (g·l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4FA13A9" w14:textId="6AF6E26C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Median (min–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max)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6583E86" w14:textId="4D6F81F8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33.7 (24.4–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44.0)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451C33A" w14:textId="3A6FC82C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35.9 (20.8–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49.2)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0DE409A" w14:textId="2238408F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41.4 (29.1–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48.4)</w:t>
            </w:r>
          </w:p>
        </w:tc>
      </w:tr>
      <w:tr w:rsidR="00EC3738" w14:paraId="1AF5FDBE" w14:textId="77777777" w:rsidTr="79276144">
        <w:trPr>
          <w:trHeight w:val="300"/>
        </w:trPr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8AF4F2D" w14:textId="3F2EBBF4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Creatinine level (µmol·l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54321B8" w14:textId="6C08E82E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Median (min–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max)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49710EE" w14:textId="4CEC7E81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149.0 (55.0–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540.0)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A0D32B3" w14:textId="15AFC572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86.0 (50.0–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726.0)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24307D4" w14:textId="2C7B00EC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85.8 (49.0–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639.0)</w:t>
            </w:r>
          </w:p>
        </w:tc>
      </w:tr>
      <w:tr w:rsidR="00EC3738" w14:paraId="2194D3D6" w14:textId="77777777" w:rsidTr="79276144">
        <w:trPr>
          <w:trHeight w:val="300"/>
        </w:trPr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511919D" w14:textId="46669DF9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β2-microglobulin (mg·l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8D9F6C7" w14:textId="19914038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Median (min–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max)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D0452B0" w14:textId="515009CC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5.5 (3.0–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27.4)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0AE7F15" w14:textId="2966AA94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4.0 (1.2–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50.0)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7315ED5" w14:textId="5EA33ED7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3.1 (1.6–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15.8)</w:t>
            </w:r>
          </w:p>
        </w:tc>
      </w:tr>
      <w:tr w:rsidR="00EC3738" w14:paraId="543B12DF" w14:textId="77777777" w:rsidTr="79276144">
        <w:trPr>
          <w:trHeight w:val="300"/>
        </w:trPr>
        <w:tc>
          <w:tcPr>
            <w:tcW w:w="198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2FC861D" w14:textId="649E3EA1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Lactate dehydrogenase (µkat·l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F35F44C" w14:textId="695810D5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Median (min–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max)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2FE80A8" w14:textId="7DA2A357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3.5 (2.3–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11.3)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17E8C76" w14:textId="1E3B4E60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3.0 (1.6–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8.8)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B6E10EC" w14:textId="2B882E84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3.4 (2.4–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5.8)</w:t>
            </w:r>
          </w:p>
        </w:tc>
      </w:tr>
      <w:tr w:rsidR="00EC3738" w14:paraId="5FA4B254" w14:textId="77777777" w:rsidTr="79276144">
        <w:trPr>
          <w:trHeight w:val="300"/>
        </w:trPr>
        <w:tc>
          <w:tcPr>
            <w:tcW w:w="1984" w:type="dxa"/>
            <w:tcBorders>
              <w:top w:val="single" w:sz="6" w:space="0" w:color="auto"/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06786799" w14:textId="0266F001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C-reactive protein (mg·l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  <w:vertAlign w:val="superscript"/>
              </w:rPr>
              <w:t>-1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410B3908" w14:textId="5A192516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Median (min–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max)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7C348D6A" w14:textId="06656E3B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6,5 (1.0–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51.3)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7CB669B3" w14:textId="56687143" w:rsidR="00EC3738" w:rsidRDefault="00EC3738" w:rsidP="00EC3738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6.6 (0.0–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270.0)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right w:val="nil"/>
            </w:tcBorders>
            <w:tcMar>
              <w:left w:w="105" w:type="dxa"/>
              <w:right w:w="105" w:type="dxa"/>
            </w:tcMar>
          </w:tcPr>
          <w:p w14:paraId="679C4C41" w14:textId="30162EEB" w:rsidR="00EC3738" w:rsidRDefault="00EC3738" w:rsidP="00EC3738">
            <w:pPr>
              <w:keepNext/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2.8 (0.9–</w:t>
            </w:r>
            <w:r w:rsidRPr="56B5112E">
              <w:rPr>
                <w:rFonts w:ascii="Tahoma" w:eastAsia="Tahoma" w:hAnsi="Tahoma" w:cs="Tahoma"/>
                <w:color w:val="000000" w:themeColor="text1"/>
                <w:sz w:val="16"/>
                <w:szCs w:val="16"/>
              </w:rPr>
              <w:t>⁠</w:t>
            </w:r>
            <w:r w:rsidRPr="56B5112E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>105.0)</w:t>
            </w:r>
          </w:p>
        </w:tc>
      </w:tr>
    </w:tbl>
    <w:p w14:paraId="583E9259" w14:textId="7314C18F" w:rsidR="00D62D0A" w:rsidRDefault="79276144" w:rsidP="00726801">
      <w:pPr>
        <w:rPr>
          <w:rFonts w:eastAsia="Times New Roman" w:cs="Times New Roman"/>
          <w:color w:val="000000" w:themeColor="text1"/>
          <w:sz w:val="18"/>
          <w:szCs w:val="18"/>
        </w:rPr>
      </w:pPr>
      <w:r w:rsidRPr="79276144">
        <w:rPr>
          <w:rFonts w:eastAsia="Times New Roman" w:cs="Times New Roman"/>
          <w:i/>
          <w:iCs/>
          <w:color w:val="000000" w:themeColor="text1"/>
          <w:sz w:val="18"/>
          <w:szCs w:val="18"/>
          <w:vertAlign w:val="superscript"/>
        </w:rPr>
        <w:t>1</w:t>
      </w:r>
      <w:r w:rsidRPr="79276144">
        <w:rPr>
          <w:rFonts w:eastAsia="Times New Roman" w:cs="Times New Roman"/>
          <w:color w:val="000000" w:themeColor="text1"/>
          <w:sz w:val="18"/>
          <w:szCs w:val="18"/>
          <w:vertAlign w:val="superscript"/>
        </w:rPr>
        <w:t xml:space="preserve"> </w:t>
      </w:r>
      <w:r w:rsidRPr="79276144">
        <w:rPr>
          <w:rFonts w:eastAsia="Times New Roman" w:cs="Times New Roman"/>
          <w:color w:val="000000" w:themeColor="text1"/>
          <w:sz w:val="18"/>
          <w:szCs w:val="18"/>
        </w:rPr>
        <w:t>Described using n in categorical variables and median (minimum–maximum) in continuous variables.</w:t>
      </w:r>
    </w:p>
    <w:p w14:paraId="7E527891" w14:textId="3CE848FD" w:rsidR="00923F2E" w:rsidRDefault="00923F2E" w:rsidP="00726801">
      <w:pPr>
        <w:rPr>
          <w:rFonts w:eastAsia="Times New Roman" w:cs="Times New Roman"/>
          <w:color w:val="000000" w:themeColor="text1"/>
          <w:sz w:val="18"/>
          <w:szCs w:val="18"/>
        </w:rPr>
      </w:pPr>
    </w:p>
    <w:p w14:paraId="3644E48F" w14:textId="77777777" w:rsidR="00923F2E" w:rsidRDefault="00923F2E" w:rsidP="00726801">
      <w:pPr>
        <w:rPr>
          <w:rFonts w:eastAsia="Times New Roman" w:cs="Times New Roman"/>
          <w:color w:val="000000" w:themeColor="text1"/>
          <w:sz w:val="18"/>
          <w:szCs w:val="18"/>
        </w:rPr>
      </w:pPr>
    </w:p>
    <w:p w14:paraId="0C76EB8B" w14:textId="0E6FEB4E" w:rsidR="00923F2E" w:rsidRPr="00923F2E" w:rsidRDefault="00923F2E" w:rsidP="00923F2E">
      <w:pPr>
        <w:pStyle w:val="Titulek"/>
        <w:keepNext/>
        <w:rPr>
          <w:color w:val="auto"/>
        </w:rPr>
      </w:pPr>
      <w:r w:rsidRPr="00923F2E">
        <w:rPr>
          <w:b/>
          <w:bCs/>
          <w:color w:val="auto"/>
        </w:rPr>
        <w:lastRenderedPageBreak/>
        <w:t>Supplementary table</w:t>
      </w:r>
      <w:r w:rsidR="00B6598C">
        <w:rPr>
          <w:b/>
          <w:bCs/>
          <w:color w:val="auto"/>
        </w:rPr>
        <w:t xml:space="preserve"> </w:t>
      </w:r>
      <w:r w:rsidRPr="00923F2E">
        <w:rPr>
          <w:b/>
          <w:bCs/>
          <w:color w:val="auto"/>
        </w:rPr>
        <w:t>2:</w:t>
      </w:r>
      <w:r>
        <w:rPr>
          <w:b/>
          <w:bCs/>
          <w:color w:val="auto"/>
        </w:rPr>
        <w:t xml:space="preserve"> </w:t>
      </w:r>
      <w:r>
        <w:rPr>
          <w:color w:val="auto"/>
        </w:rPr>
        <w:t xml:space="preserve">Treatment </w:t>
      </w:r>
      <w:r w:rsidR="008043F2">
        <w:rPr>
          <w:color w:val="auto"/>
        </w:rPr>
        <w:t>regimens</w:t>
      </w:r>
      <w:r>
        <w:rPr>
          <w:color w:val="auto"/>
        </w:rPr>
        <w:t xml:space="preserve"> received by patients.</w:t>
      </w:r>
    </w:p>
    <w:tbl>
      <w:tblPr>
        <w:tblStyle w:val="Mkatabulky"/>
        <w:tblW w:w="9396" w:type="dxa"/>
        <w:tblLook w:val="04A0" w:firstRow="1" w:lastRow="0" w:firstColumn="1" w:lastColumn="0" w:noHBand="0" w:noVBand="1"/>
      </w:tblPr>
      <w:tblGrid>
        <w:gridCol w:w="4395"/>
        <w:gridCol w:w="1559"/>
        <w:gridCol w:w="1559"/>
        <w:gridCol w:w="1883"/>
      </w:tblGrid>
      <w:tr w:rsidR="00F079F5" w:rsidRPr="00923F2E" w14:paraId="0BA0B982" w14:textId="77777777" w:rsidTr="00F079F5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noWrap/>
            <w:hideMark/>
          </w:tcPr>
          <w:p w14:paraId="035C589D" w14:textId="77777777" w:rsidR="00F079F5" w:rsidRPr="00923F2E" w:rsidRDefault="00F079F5" w:rsidP="00F079F5">
            <w:pPr>
              <w:pStyle w:val="Titulek"/>
              <w:rPr>
                <w:rFonts w:ascii="Calibri" w:eastAsia="Times New Roman" w:hAnsi="Calibri" w:cs="Calibri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b/>
                <w:bCs/>
                <w:i w:val="0"/>
                <w:iCs w:val="0"/>
                <w:color w:val="auto"/>
                <w:sz w:val="16"/>
                <w:szCs w:val="16"/>
              </w:rPr>
              <w:t>Treatment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08C03BE1" w14:textId="6399CDC4" w:rsidR="00F079F5" w:rsidRPr="00923F2E" w:rsidRDefault="00F079F5" w:rsidP="00F079F5">
            <w:pPr>
              <w:pStyle w:val="Titulek"/>
              <w:rPr>
                <w:rFonts w:ascii="Calibri" w:eastAsia="Times New Roman" w:hAnsi="Calibri" w:cs="Calibri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Group A (N = 15)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51C5ED18" w14:textId="7212B4DD" w:rsidR="00F079F5" w:rsidRPr="00923F2E" w:rsidRDefault="00F079F5" w:rsidP="00F079F5">
            <w:pPr>
              <w:pStyle w:val="Titulek"/>
              <w:rPr>
                <w:rFonts w:ascii="Calibri" w:eastAsia="Times New Roman" w:hAnsi="Calibri" w:cs="Calibri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Group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B</w:t>
            </w:r>
            <w:r w:rsidRPr="56B5112E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(N = 38)</w:t>
            </w:r>
          </w:p>
        </w:tc>
        <w:tc>
          <w:tcPr>
            <w:tcW w:w="1883" w:type="dxa"/>
            <w:tcBorders>
              <w:left w:val="nil"/>
              <w:right w:val="nil"/>
            </w:tcBorders>
            <w:noWrap/>
            <w:hideMark/>
          </w:tcPr>
          <w:p w14:paraId="3125A110" w14:textId="7B3051E3" w:rsidR="00F079F5" w:rsidRPr="00923F2E" w:rsidRDefault="00F079F5" w:rsidP="00F079F5">
            <w:pPr>
              <w:pStyle w:val="Titulek"/>
              <w:rPr>
                <w:rFonts w:ascii="Calibri" w:eastAsia="Times New Roman" w:hAnsi="Calibri" w:cs="Calibri"/>
                <w:b/>
                <w:bCs/>
                <w:i w:val="0"/>
                <w:iCs w:val="0"/>
                <w:color w:val="auto"/>
                <w:sz w:val="16"/>
                <w:szCs w:val="16"/>
              </w:rPr>
            </w:pPr>
            <w:r w:rsidRPr="56B5112E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Group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>C</w:t>
            </w:r>
            <w:r w:rsidRPr="56B5112E">
              <w:rPr>
                <w:rFonts w:ascii="Calibri" w:eastAsia="Calibri" w:hAnsi="Calibri" w:cs="Calibri"/>
                <w:b/>
                <w:bCs/>
                <w:color w:val="000000" w:themeColor="text1"/>
                <w:sz w:val="16"/>
                <w:szCs w:val="16"/>
              </w:rPr>
              <w:t xml:space="preserve"> (N = 21)</w:t>
            </w:r>
          </w:p>
        </w:tc>
      </w:tr>
      <w:tr w:rsidR="00923F2E" w:rsidRPr="00923F2E" w14:paraId="6B70459D" w14:textId="77777777" w:rsidTr="00F079F5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noWrap/>
            <w:hideMark/>
          </w:tcPr>
          <w:p w14:paraId="2FF969C6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unknown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0E5B9797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6AD33A58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1883" w:type="dxa"/>
            <w:tcBorders>
              <w:left w:val="nil"/>
              <w:right w:val="nil"/>
            </w:tcBorders>
            <w:noWrap/>
            <w:hideMark/>
          </w:tcPr>
          <w:p w14:paraId="44722E8A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</w:tr>
      <w:tr w:rsidR="00F079F5" w:rsidRPr="00923F2E" w14:paraId="72C4D8FA" w14:textId="77777777" w:rsidTr="00F079F5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noWrap/>
            <w:hideMark/>
          </w:tcPr>
          <w:p w14:paraId="4D2B7DF0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bortezomib + doxorubicin + dexamethason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188B3B3A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7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306BEE26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4</w:t>
            </w:r>
          </w:p>
        </w:tc>
        <w:tc>
          <w:tcPr>
            <w:tcW w:w="1883" w:type="dxa"/>
            <w:tcBorders>
              <w:left w:val="nil"/>
              <w:right w:val="nil"/>
            </w:tcBorders>
            <w:noWrap/>
            <w:hideMark/>
          </w:tcPr>
          <w:p w14:paraId="379BE59F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2</w:t>
            </w:r>
          </w:p>
        </w:tc>
      </w:tr>
      <w:tr w:rsidR="00923F2E" w:rsidRPr="00923F2E" w14:paraId="6519D7CB" w14:textId="77777777" w:rsidTr="00F079F5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noWrap/>
            <w:hideMark/>
          </w:tcPr>
          <w:p w14:paraId="04C4F552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bortezomib + cyklofosfamid + dexamethason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13040011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1B834546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19</w:t>
            </w:r>
          </w:p>
        </w:tc>
        <w:tc>
          <w:tcPr>
            <w:tcW w:w="1883" w:type="dxa"/>
            <w:tcBorders>
              <w:left w:val="nil"/>
              <w:right w:val="nil"/>
            </w:tcBorders>
            <w:noWrap/>
            <w:hideMark/>
          </w:tcPr>
          <w:p w14:paraId="160551A5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7</w:t>
            </w:r>
          </w:p>
        </w:tc>
      </w:tr>
      <w:tr w:rsidR="00F079F5" w:rsidRPr="00923F2E" w14:paraId="2C709857" w14:textId="77777777" w:rsidTr="00F079F5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noWrap/>
            <w:hideMark/>
          </w:tcPr>
          <w:p w14:paraId="2B787112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bortezomib + thalidomid + dexamethason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46968FB6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19142099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12</w:t>
            </w:r>
          </w:p>
        </w:tc>
        <w:tc>
          <w:tcPr>
            <w:tcW w:w="1883" w:type="dxa"/>
            <w:tcBorders>
              <w:left w:val="nil"/>
              <w:right w:val="nil"/>
            </w:tcBorders>
            <w:noWrap/>
            <w:hideMark/>
          </w:tcPr>
          <w:p w14:paraId="34333B24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</w:tr>
      <w:tr w:rsidR="00923F2E" w:rsidRPr="00923F2E" w14:paraId="1D5AB067" w14:textId="77777777" w:rsidTr="00F079F5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noWrap/>
            <w:hideMark/>
          </w:tcPr>
          <w:p w14:paraId="76910749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bortezomib + methylprednisolon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34D178E0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6316FEDE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1883" w:type="dxa"/>
            <w:tcBorders>
              <w:left w:val="nil"/>
              <w:right w:val="nil"/>
            </w:tcBorders>
            <w:noWrap/>
            <w:hideMark/>
          </w:tcPr>
          <w:p w14:paraId="043C6E28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</w:tr>
      <w:tr w:rsidR="00F079F5" w:rsidRPr="00923F2E" w14:paraId="7DC43C60" w14:textId="77777777" w:rsidTr="00F079F5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noWrap/>
            <w:hideMark/>
          </w:tcPr>
          <w:p w14:paraId="3B2E17EA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bortezomib + dexamethason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72584432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3F3D2A59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1883" w:type="dxa"/>
            <w:tcBorders>
              <w:left w:val="nil"/>
              <w:right w:val="nil"/>
            </w:tcBorders>
            <w:noWrap/>
            <w:hideMark/>
          </w:tcPr>
          <w:p w14:paraId="288E7FA9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</w:tr>
      <w:tr w:rsidR="00923F2E" w:rsidRPr="00923F2E" w14:paraId="3B85C470" w14:textId="77777777" w:rsidTr="00F079F5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noWrap/>
            <w:hideMark/>
          </w:tcPr>
          <w:p w14:paraId="6C4D21BD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bortezomib + thalidomid + cyklofosfamid + dexamethason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66143B08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312986FC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1883" w:type="dxa"/>
            <w:tcBorders>
              <w:left w:val="nil"/>
              <w:right w:val="nil"/>
            </w:tcBorders>
            <w:noWrap/>
            <w:hideMark/>
          </w:tcPr>
          <w:p w14:paraId="212C4CA9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</w:tr>
      <w:tr w:rsidR="00F079F5" w:rsidRPr="00923F2E" w14:paraId="2136978B" w14:textId="77777777" w:rsidTr="00F079F5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noWrap/>
            <w:hideMark/>
          </w:tcPr>
          <w:p w14:paraId="15CDDCC0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bortezomib + thalidomid + doxorubicin + dexamethason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159A5FFC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5E60FCCB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  <w:tc>
          <w:tcPr>
            <w:tcW w:w="1883" w:type="dxa"/>
            <w:tcBorders>
              <w:left w:val="nil"/>
              <w:right w:val="nil"/>
            </w:tcBorders>
            <w:noWrap/>
            <w:hideMark/>
          </w:tcPr>
          <w:p w14:paraId="49CEE511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1</w:t>
            </w:r>
          </w:p>
        </w:tc>
      </w:tr>
      <w:tr w:rsidR="00923F2E" w:rsidRPr="00923F2E" w14:paraId="575367EC" w14:textId="77777777" w:rsidTr="00F079F5">
        <w:trPr>
          <w:trHeight w:val="300"/>
        </w:trPr>
        <w:tc>
          <w:tcPr>
            <w:tcW w:w="4395" w:type="dxa"/>
            <w:tcBorders>
              <w:left w:val="nil"/>
              <w:right w:val="nil"/>
            </w:tcBorders>
            <w:noWrap/>
            <w:hideMark/>
          </w:tcPr>
          <w:p w14:paraId="46606538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thalidomid + cyklofosfamid + dexamethason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7B17F83F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1559" w:type="dxa"/>
            <w:tcBorders>
              <w:left w:val="nil"/>
              <w:right w:val="nil"/>
            </w:tcBorders>
            <w:noWrap/>
            <w:hideMark/>
          </w:tcPr>
          <w:p w14:paraId="619B8019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0</w:t>
            </w:r>
          </w:p>
        </w:tc>
        <w:tc>
          <w:tcPr>
            <w:tcW w:w="1883" w:type="dxa"/>
            <w:tcBorders>
              <w:left w:val="nil"/>
              <w:right w:val="nil"/>
            </w:tcBorders>
            <w:noWrap/>
            <w:hideMark/>
          </w:tcPr>
          <w:p w14:paraId="258E18A0" w14:textId="77777777" w:rsidR="00923F2E" w:rsidRPr="00923F2E" w:rsidRDefault="00923F2E" w:rsidP="00923F2E">
            <w:pPr>
              <w:pStyle w:val="Titulek"/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</w:pPr>
            <w:r w:rsidRPr="00923F2E">
              <w:rPr>
                <w:rFonts w:ascii="Calibri" w:eastAsia="Times New Roman" w:hAnsi="Calibri" w:cs="Calibri"/>
                <w:i w:val="0"/>
                <w:iCs w:val="0"/>
                <w:color w:val="auto"/>
                <w:sz w:val="16"/>
                <w:szCs w:val="16"/>
              </w:rPr>
              <w:t>8</w:t>
            </w:r>
          </w:p>
        </w:tc>
      </w:tr>
    </w:tbl>
    <w:p w14:paraId="768605E4" w14:textId="4A090F14" w:rsidR="00726801" w:rsidRDefault="00726801" w:rsidP="00726801">
      <w:pPr>
        <w:rPr>
          <w:rFonts w:eastAsia="Times New Roman" w:cs="Times New Roman"/>
          <w:color w:val="000000" w:themeColor="text1"/>
          <w:sz w:val="18"/>
          <w:szCs w:val="18"/>
        </w:rPr>
      </w:pPr>
    </w:p>
    <w:p w14:paraId="58945DB7" w14:textId="77777777" w:rsidR="00EC3738" w:rsidRPr="00726801" w:rsidRDefault="00EC3738" w:rsidP="00726801">
      <w:pPr>
        <w:rPr>
          <w:rFonts w:eastAsia="Times New Roman" w:cs="Times New Roman"/>
          <w:color w:val="000000" w:themeColor="text1"/>
          <w:sz w:val="18"/>
          <w:szCs w:val="18"/>
        </w:rPr>
      </w:pPr>
    </w:p>
    <w:p w14:paraId="7F9BC0BB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7CDE8A5B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34E009AC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5245C2AA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0293036D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1184B456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46710F25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22D5BCC1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12C8F6E4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16AB5752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61A2CA86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68C23FF3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79EC8F56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5DF6949B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126E16AD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60547C5E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7E7B6F59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1C1D4C7C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06BA2746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31232250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020E291C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68D6CB74" w14:textId="744BB657" w:rsidR="001C5096" w:rsidRPr="0010121A" w:rsidRDefault="00F249CB" w:rsidP="0010121A">
      <w:pPr>
        <w:pStyle w:val="Titulek"/>
        <w:rPr>
          <w:color w:val="auto"/>
        </w:rPr>
      </w:pPr>
      <w:r>
        <w:rPr>
          <w:rFonts w:eastAsia="Times New Roman" w:cs="Times New Roman"/>
          <w:b/>
          <w:bCs/>
          <w:color w:val="auto"/>
        </w:rPr>
        <w:lastRenderedPageBreak/>
        <w:t>Supplementary t</w:t>
      </w:r>
      <w:r w:rsidRPr="0010121A">
        <w:rPr>
          <w:rFonts w:eastAsia="Times New Roman" w:cs="Times New Roman"/>
          <w:b/>
          <w:bCs/>
          <w:color w:val="auto"/>
        </w:rPr>
        <w:t>able</w:t>
      </w:r>
      <w:r>
        <w:rPr>
          <w:rFonts w:eastAsia="Times New Roman" w:cs="Times New Roman"/>
          <w:b/>
          <w:bCs/>
          <w:color w:val="auto"/>
        </w:rPr>
        <w:t xml:space="preserve"> </w:t>
      </w:r>
      <w:r w:rsidR="00923F2E">
        <w:rPr>
          <w:rFonts w:eastAsia="Times New Roman" w:cs="Times New Roman"/>
          <w:b/>
          <w:bCs/>
          <w:color w:val="auto"/>
        </w:rPr>
        <w:t>3</w:t>
      </w:r>
      <w:r w:rsidR="0010121A" w:rsidRPr="0010121A">
        <w:rPr>
          <w:b/>
          <w:bCs/>
          <w:color w:val="auto"/>
        </w:rPr>
        <w:t>:</w:t>
      </w:r>
      <w:r w:rsidR="0010121A" w:rsidRPr="0010121A">
        <w:rPr>
          <w:color w:val="auto"/>
        </w:rPr>
        <w:t xml:space="preserve"> TaqMan Advanced microRNA Assays used in the validation phase of the study.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3576F3" w:rsidRPr="00BC6D37" w14:paraId="145AEE33" w14:textId="77777777" w:rsidTr="001D7E93">
        <w:trPr>
          <w:trHeight w:val="300"/>
        </w:trPr>
        <w:tc>
          <w:tcPr>
            <w:tcW w:w="25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E3C91D" w14:textId="77777777" w:rsidR="003576F3" w:rsidRPr="00BC6D37" w:rsidRDefault="003576F3" w:rsidP="001D7E93">
            <w:pPr>
              <w:spacing w:after="0" w:line="240" w:lineRule="auto"/>
              <w:jc w:val="center"/>
              <w:rPr>
                <w:rFonts w:ascii="Calibri" w:hAnsi="Calibri" w:cs="Calibri"/>
                <w:b/>
                <w:kern w:val="0"/>
                <w:sz w:val="16"/>
                <w:szCs w:val="16"/>
                <w14:ligatures w14:val="none"/>
              </w:rPr>
            </w:pPr>
            <w:r w:rsidRPr="00BC6D37">
              <w:rPr>
                <w:rFonts w:ascii="Calibri" w:hAnsi="Calibri" w:cs="Calibri"/>
                <w:b/>
                <w:kern w:val="0"/>
                <w:sz w:val="16"/>
                <w:szCs w:val="16"/>
                <w14:ligatures w14:val="none"/>
              </w:rPr>
              <w:t>miRNA</w:t>
            </w:r>
          </w:p>
        </w:tc>
        <w:tc>
          <w:tcPr>
            <w:tcW w:w="250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A7259E" w14:textId="77777777" w:rsidR="003576F3" w:rsidRPr="00BC6D37" w:rsidRDefault="003576F3" w:rsidP="001D7E93">
            <w:pPr>
              <w:spacing w:after="0" w:line="240" w:lineRule="auto"/>
              <w:jc w:val="center"/>
              <w:rPr>
                <w:rFonts w:ascii="Calibri" w:hAnsi="Calibri" w:cs="Calibri"/>
                <w:b/>
                <w:kern w:val="0"/>
                <w:sz w:val="16"/>
                <w:szCs w:val="16"/>
                <w14:ligatures w14:val="none"/>
              </w:rPr>
            </w:pPr>
            <w:r w:rsidRPr="00BC6D37">
              <w:rPr>
                <w:rFonts w:ascii="Calibri" w:hAnsi="Calibri" w:cs="Calibri"/>
                <w:b/>
                <w:kern w:val="0"/>
                <w:sz w:val="16"/>
                <w:szCs w:val="16"/>
                <w14:ligatures w14:val="none"/>
              </w:rPr>
              <w:t>Assay ID</w:t>
            </w:r>
          </w:p>
        </w:tc>
      </w:tr>
      <w:tr w:rsidR="003576F3" w:rsidRPr="00BC6D37" w14:paraId="0A38C1B3" w14:textId="77777777" w:rsidTr="001D7E93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0DF28" w14:textId="77777777" w:rsidR="003576F3" w:rsidRPr="00BC6D37" w:rsidRDefault="003576F3" w:rsidP="001D7E93">
            <w:pPr>
              <w:spacing w:after="0" w:line="240" w:lineRule="auto"/>
              <w:jc w:val="center"/>
              <w:rPr>
                <w:rFonts w:ascii="Calibri" w:hAnsi="Calibri" w:cs="Calibri"/>
                <w:bCs/>
                <w:kern w:val="0"/>
                <w:sz w:val="16"/>
                <w:szCs w:val="16"/>
                <w14:ligatures w14:val="none"/>
              </w:rPr>
            </w:pPr>
            <w:r w:rsidRPr="00BC6D37">
              <w:rPr>
                <w:rFonts w:ascii="Calibri" w:hAnsi="Calibri" w:cs="Calibri"/>
                <w:sz w:val="16"/>
                <w:szCs w:val="16"/>
              </w:rPr>
              <w:t>hsa-miR-191-5p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106C" w14:textId="77777777" w:rsidR="003576F3" w:rsidRPr="00BC6D37" w:rsidRDefault="003576F3" w:rsidP="001D7E93">
            <w:pPr>
              <w:spacing w:after="0" w:line="240" w:lineRule="auto"/>
              <w:jc w:val="center"/>
              <w:rPr>
                <w:rFonts w:ascii="Calibri" w:hAnsi="Calibri" w:cs="Calibri"/>
                <w:kern w:val="0"/>
                <w:sz w:val="16"/>
                <w:szCs w:val="16"/>
                <w14:ligatures w14:val="none"/>
              </w:rPr>
            </w:pPr>
            <w:r w:rsidRPr="00BC6D37">
              <w:rPr>
                <w:rFonts w:ascii="Calibri" w:hAnsi="Calibri" w:cs="Calibri"/>
                <w:sz w:val="16"/>
                <w:szCs w:val="16"/>
              </w:rPr>
              <w:t>477952_mir</w:t>
            </w:r>
          </w:p>
        </w:tc>
      </w:tr>
      <w:tr w:rsidR="003576F3" w:rsidRPr="00BC6D37" w14:paraId="3C8791B5" w14:textId="77777777" w:rsidTr="001D7E93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A7ED" w14:textId="77777777" w:rsidR="003576F3" w:rsidRPr="00BC6D37" w:rsidRDefault="003576F3" w:rsidP="001D7E93">
            <w:pPr>
              <w:spacing w:after="0" w:line="240" w:lineRule="auto"/>
              <w:jc w:val="center"/>
              <w:rPr>
                <w:rFonts w:ascii="Calibri" w:hAnsi="Calibri" w:cs="Calibri"/>
                <w:bCs/>
                <w:kern w:val="0"/>
                <w:sz w:val="16"/>
                <w:szCs w:val="16"/>
                <w14:ligatures w14:val="none"/>
              </w:rPr>
            </w:pPr>
            <w:r w:rsidRPr="00BC6D37">
              <w:rPr>
                <w:rFonts w:ascii="Calibri" w:hAnsi="Calibri" w:cs="Calibri"/>
                <w:sz w:val="16"/>
                <w:szCs w:val="16"/>
              </w:rPr>
              <w:t>hsa-miR-16-2-3p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F5E8" w14:textId="77777777" w:rsidR="003576F3" w:rsidRPr="00BC6D37" w:rsidRDefault="003576F3" w:rsidP="001D7E93">
            <w:pPr>
              <w:spacing w:after="0" w:line="240" w:lineRule="auto"/>
              <w:jc w:val="center"/>
              <w:rPr>
                <w:rFonts w:ascii="Calibri" w:hAnsi="Calibri" w:cs="Calibri"/>
                <w:kern w:val="0"/>
                <w:sz w:val="16"/>
                <w:szCs w:val="16"/>
                <w14:ligatures w14:val="none"/>
              </w:rPr>
            </w:pPr>
            <w:r w:rsidRPr="00BC6D37">
              <w:rPr>
                <w:rFonts w:ascii="Calibri" w:hAnsi="Calibri" w:cs="Calibri"/>
                <w:sz w:val="16"/>
                <w:szCs w:val="16"/>
              </w:rPr>
              <w:t>477931_mir</w:t>
            </w:r>
          </w:p>
        </w:tc>
      </w:tr>
      <w:tr w:rsidR="003576F3" w:rsidRPr="00BC6D37" w14:paraId="45547AE9" w14:textId="77777777" w:rsidTr="001D7E93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DB115" w14:textId="77777777" w:rsidR="003576F3" w:rsidRPr="00BC6D37" w:rsidRDefault="003576F3" w:rsidP="001D7E93">
            <w:pPr>
              <w:spacing w:after="0" w:line="240" w:lineRule="auto"/>
              <w:jc w:val="center"/>
              <w:rPr>
                <w:rFonts w:ascii="Calibri" w:hAnsi="Calibri" w:cs="Calibri"/>
                <w:bCs/>
                <w:kern w:val="0"/>
                <w:sz w:val="16"/>
                <w:szCs w:val="16"/>
                <w14:ligatures w14:val="none"/>
              </w:rPr>
            </w:pPr>
            <w:r w:rsidRPr="00BC6D37">
              <w:rPr>
                <w:rFonts w:ascii="Calibri" w:hAnsi="Calibri" w:cs="Calibri"/>
                <w:sz w:val="16"/>
                <w:szCs w:val="16"/>
              </w:rPr>
              <w:t>hsa-miR-92b-3p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F54C9" w14:textId="77777777" w:rsidR="003576F3" w:rsidRPr="00BC6D37" w:rsidRDefault="003576F3" w:rsidP="001D7E93">
            <w:pPr>
              <w:spacing w:after="0" w:line="240" w:lineRule="auto"/>
              <w:jc w:val="center"/>
              <w:rPr>
                <w:rFonts w:ascii="Calibri" w:hAnsi="Calibri" w:cs="Calibri"/>
                <w:kern w:val="0"/>
                <w:sz w:val="16"/>
                <w:szCs w:val="16"/>
                <w14:ligatures w14:val="none"/>
              </w:rPr>
            </w:pPr>
            <w:r w:rsidRPr="00BC6D37">
              <w:rPr>
                <w:rFonts w:ascii="Calibri" w:hAnsi="Calibri" w:cs="Calibri"/>
                <w:sz w:val="16"/>
                <w:szCs w:val="16"/>
              </w:rPr>
              <w:t>477823_mir</w:t>
            </w:r>
          </w:p>
        </w:tc>
      </w:tr>
      <w:tr w:rsidR="003576F3" w:rsidRPr="00BC6D37" w14:paraId="15F366A1" w14:textId="77777777" w:rsidTr="001D7E93">
        <w:trPr>
          <w:trHeight w:val="300"/>
        </w:trPr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FC18F5" w14:textId="77777777" w:rsidR="003576F3" w:rsidRPr="00BC6D37" w:rsidRDefault="003576F3" w:rsidP="001D7E93">
            <w:pPr>
              <w:spacing w:after="0" w:line="240" w:lineRule="auto"/>
              <w:jc w:val="center"/>
              <w:rPr>
                <w:rFonts w:ascii="Calibri" w:hAnsi="Calibri" w:cs="Calibri"/>
                <w:bCs/>
                <w:kern w:val="0"/>
                <w:sz w:val="16"/>
                <w:szCs w:val="16"/>
                <w14:ligatures w14:val="none"/>
              </w:rPr>
            </w:pPr>
            <w:r w:rsidRPr="00BC6D37">
              <w:rPr>
                <w:rFonts w:ascii="Calibri" w:hAnsi="Calibri" w:cs="Calibri"/>
                <w:sz w:val="16"/>
                <w:szCs w:val="16"/>
              </w:rPr>
              <w:t>hsa-miR-598-3p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564073" w14:textId="77777777" w:rsidR="003576F3" w:rsidRPr="00BC6D37" w:rsidRDefault="003576F3" w:rsidP="001C5096">
            <w:pPr>
              <w:keepNext/>
              <w:spacing w:after="0" w:line="240" w:lineRule="auto"/>
              <w:jc w:val="center"/>
              <w:rPr>
                <w:rFonts w:ascii="Calibri" w:hAnsi="Calibri" w:cs="Calibri"/>
                <w:kern w:val="0"/>
                <w:sz w:val="16"/>
                <w:szCs w:val="16"/>
                <w14:ligatures w14:val="none"/>
              </w:rPr>
            </w:pPr>
            <w:r w:rsidRPr="00BC6D37">
              <w:rPr>
                <w:rFonts w:ascii="Calibri" w:hAnsi="Calibri" w:cs="Calibri"/>
                <w:sz w:val="16"/>
                <w:szCs w:val="16"/>
              </w:rPr>
              <w:t>478172_mir</w:t>
            </w:r>
          </w:p>
        </w:tc>
      </w:tr>
    </w:tbl>
    <w:p w14:paraId="096D068D" w14:textId="77777777" w:rsidR="00F35762" w:rsidRDefault="00F35762" w:rsidP="00F35762"/>
    <w:p w14:paraId="26757231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636FD349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0DBB4C25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6BA4BEB8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6226B698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32B47113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19ADACD9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692AA9F8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1372CF15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443C6B41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5129066E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4F28BDB5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2854CE2A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3E322228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70F65526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30B8421D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019739CE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5EE228CB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367066D6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790CD8FD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36E2E66D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7CF46265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465B3E33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57C74609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51AA016B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1DC0626C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42794532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29952974" w14:textId="77777777" w:rsidR="00BB21BE" w:rsidRDefault="00BB21BE" w:rsidP="0010121A">
      <w:pPr>
        <w:pStyle w:val="Titulek"/>
        <w:rPr>
          <w:rFonts w:eastAsia="Times New Roman" w:cs="Times New Roman"/>
          <w:b/>
          <w:bCs/>
          <w:color w:val="auto"/>
        </w:rPr>
      </w:pPr>
    </w:p>
    <w:p w14:paraId="175ACCE6" w14:textId="416061CF" w:rsidR="00F35762" w:rsidRPr="00FE4E58" w:rsidRDefault="00F249CB" w:rsidP="0010121A">
      <w:pPr>
        <w:pStyle w:val="Titulek"/>
        <w:rPr>
          <w:color w:val="auto"/>
        </w:rPr>
      </w:pPr>
      <w:r>
        <w:rPr>
          <w:rFonts w:eastAsia="Times New Roman" w:cs="Times New Roman"/>
          <w:b/>
          <w:bCs/>
          <w:color w:val="auto"/>
        </w:rPr>
        <w:lastRenderedPageBreak/>
        <w:t>Supplementary t</w:t>
      </w:r>
      <w:r w:rsidRPr="0010121A">
        <w:rPr>
          <w:rFonts w:eastAsia="Times New Roman" w:cs="Times New Roman"/>
          <w:b/>
          <w:bCs/>
          <w:color w:val="auto"/>
        </w:rPr>
        <w:t>able</w:t>
      </w:r>
      <w:r>
        <w:rPr>
          <w:rFonts w:eastAsia="Times New Roman" w:cs="Times New Roman"/>
          <w:b/>
          <w:bCs/>
          <w:color w:val="auto"/>
        </w:rPr>
        <w:t xml:space="preserve"> </w:t>
      </w:r>
      <w:r w:rsidR="00923F2E">
        <w:rPr>
          <w:rFonts w:eastAsia="Times New Roman" w:cs="Times New Roman"/>
          <w:b/>
          <w:bCs/>
          <w:color w:val="auto"/>
        </w:rPr>
        <w:t>4</w:t>
      </w:r>
      <w:r w:rsidR="0010121A" w:rsidRPr="13A66749">
        <w:rPr>
          <w:b/>
          <w:bCs/>
          <w:color w:val="auto"/>
        </w:rPr>
        <w:t>:</w:t>
      </w:r>
      <w:r w:rsidR="0010121A" w:rsidRPr="13A66749">
        <w:rPr>
          <w:color w:val="auto"/>
        </w:rPr>
        <w:t xml:space="preserve"> Correlation of miRNA quantity and clinical parameters.</w:t>
      </w:r>
    </w:p>
    <w:tbl>
      <w:tblPr>
        <w:tblStyle w:val="Prosttabulka2"/>
        <w:tblW w:w="5000" w:type="pct"/>
        <w:tblLook w:val="0620" w:firstRow="1" w:lastRow="0" w:firstColumn="0" w:lastColumn="0" w:noHBand="1" w:noVBand="1"/>
      </w:tblPr>
      <w:tblGrid>
        <w:gridCol w:w="2927"/>
        <w:gridCol w:w="711"/>
        <w:gridCol w:w="711"/>
        <w:gridCol w:w="891"/>
        <w:gridCol w:w="742"/>
        <w:gridCol w:w="804"/>
        <w:gridCol w:w="742"/>
        <w:gridCol w:w="804"/>
        <w:gridCol w:w="740"/>
      </w:tblGrid>
      <w:tr w:rsidR="00F35762" w:rsidRPr="00CA2966" w14:paraId="34BC74C5" w14:textId="77777777" w:rsidTr="001D7E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13" w:type="pct"/>
            <w:tcBorders>
              <w:bottom w:val="nil"/>
            </w:tcBorders>
            <w:vAlign w:val="center"/>
          </w:tcPr>
          <w:p w14:paraId="11733F8A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Parameter</w:t>
            </w:r>
          </w:p>
        </w:tc>
        <w:tc>
          <w:tcPr>
            <w:tcW w:w="784" w:type="pct"/>
            <w:gridSpan w:val="2"/>
            <w:tcBorders>
              <w:bottom w:val="nil"/>
            </w:tcBorders>
            <w:vAlign w:val="center"/>
          </w:tcPr>
          <w:p w14:paraId="0D595C84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Patient group</w:t>
            </w:r>
          </w:p>
        </w:tc>
        <w:tc>
          <w:tcPr>
            <w:tcW w:w="900" w:type="pct"/>
            <w:gridSpan w:val="2"/>
            <w:tcBorders>
              <w:bottom w:val="nil"/>
            </w:tcBorders>
            <w:vAlign w:val="center"/>
          </w:tcPr>
          <w:p w14:paraId="383EDD17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miR-16-2-3p</w:t>
            </w:r>
          </w:p>
        </w:tc>
        <w:tc>
          <w:tcPr>
            <w:tcW w:w="852" w:type="pct"/>
            <w:gridSpan w:val="2"/>
            <w:tcBorders>
              <w:bottom w:val="nil"/>
            </w:tcBorders>
            <w:vAlign w:val="center"/>
          </w:tcPr>
          <w:p w14:paraId="5EB48A7A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miR-92b-3p</w:t>
            </w:r>
          </w:p>
        </w:tc>
        <w:tc>
          <w:tcPr>
            <w:tcW w:w="851" w:type="pct"/>
            <w:gridSpan w:val="2"/>
            <w:tcBorders>
              <w:bottom w:val="nil"/>
            </w:tcBorders>
            <w:vAlign w:val="center"/>
          </w:tcPr>
          <w:p w14:paraId="4F316354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miR-598-3p</w:t>
            </w:r>
          </w:p>
        </w:tc>
      </w:tr>
      <w:tr w:rsidR="00F35762" w:rsidRPr="00CA2966" w14:paraId="27F44C43" w14:textId="77777777" w:rsidTr="001D7E93">
        <w:tc>
          <w:tcPr>
            <w:tcW w:w="1613" w:type="pct"/>
            <w:tcBorders>
              <w:top w:val="nil"/>
            </w:tcBorders>
            <w:vAlign w:val="center"/>
          </w:tcPr>
          <w:p w14:paraId="3CD86895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</w:tcBorders>
            <w:vAlign w:val="center"/>
          </w:tcPr>
          <w:p w14:paraId="5530ECC0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92" w:type="pct"/>
            <w:tcBorders>
              <w:top w:val="nil"/>
            </w:tcBorders>
            <w:vAlign w:val="center"/>
          </w:tcPr>
          <w:p w14:paraId="50F76CAC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91" w:type="pct"/>
            <w:tcBorders>
              <w:top w:val="nil"/>
              <w:bottom w:val="single" w:sz="4" w:space="0" w:color="auto"/>
            </w:tcBorders>
            <w:vAlign w:val="center"/>
          </w:tcPr>
          <w:p w14:paraId="3F10E40B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408" w:type="pct"/>
            <w:tcBorders>
              <w:top w:val="nil"/>
              <w:bottom w:val="single" w:sz="4" w:space="0" w:color="auto"/>
            </w:tcBorders>
            <w:vAlign w:val="center"/>
          </w:tcPr>
          <w:p w14:paraId="06094082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</w:t>
            </w:r>
          </w:p>
        </w:tc>
        <w:tc>
          <w:tcPr>
            <w:tcW w:w="443" w:type="pct"/>
            <w:tcBorders>
              <w:top w:val="nil"/>
              <w:bottom w:val="single" w:sz="4" w:space="0" w:color="auto"/>
            </w:tcBorders>
            <w:vAlign w:val="center"/>
          </w:tcPr>
          <w:p w14:paraId="2BFC6BC8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409" w:type="pct"/>
            <w:tcBorders>
              <w:top w:val="nil"/>
              <w:bottom w:val="single" w:sz="4" w:space="0" w:color="auto"/>
            </w:tcBorders>
            <w:vAlign w:val="center"/>
          </w:tcPr>
          <w:p w14:paraId="0DBFA61C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</w:t>
            </w:r>
          </w:p>
        </w:tc>
        <w:tc>
          <w:tcPr>
            <w:tcW w:w="443" w:type="pct"/>
            <w:tcBorders>
              <w:top w:val="nil"/>
              <w:bottom w:val="single" w:sz="4" w:space="0" w:color="auto"/>
            </w:tcBorders>
            <w:vAlign w:val="center"/>
          </w:tcPr>
          <w:p w14:paraId="0C543A78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r</w:t>
            </w:r>
          </w:p>
        </w:tc>
        <w:tc>
          <w:tcPr>
            <w:tcW w:w="408" w:type="pct"/>
            <w:tcBorders>
              <w:top w:val="nil"/>
              <w:bottom w:val="single" w:sz="4" w:space="0" w:color="auto"/>
            </w:tcBorders>
            <w:vAlign w:val="center"/>
          </w:tcPr>
          <w:p w14:paraId="1653CD36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</w:t>
            </w:r>
          </w:p>
        </w:tc>
      </w:tr>
      <w:tr w:rsidR="00F35762" w:rsidRPr="00CA2966" w14:paraId="30FF97DE" w14:textId="77777777" w:rsidTr="001D7E93">
        <w:trPr>
          <w:trHeight w:val="204"/>
        </w:trPr>
        <w:tc>
          <w:tcPr>
            <w:tcW w:w="1613" w:type="pct"/>
            <w:vMerge w:val="restart"/>
            <w:tcBorders>
              <w:top w:val="single" w:sz="4" w:space="0" w:color="auto"/>
            </w:tcBorders>
            <w:vAlign w:val="center"/>
          </w:tcPr>
          <w:p w14:paraId="621E704B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Age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</w:tcBorders>
            <w:vAlign w:val="center"/>
          </w:tcPr>
          <w:p w14:paraId="44C6D1CD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A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1A6B762C" w14:textId="3BEE6151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162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27A14184" w14:textId="4F377758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733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705B1C06" w14:textId="41CFD5C6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306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14:paraId="724EFF6C" w14:textId="502AC6A3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512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5BA9CC24" w14:textId="3931A846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174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1C096F4D" w14:textId="5203B1BB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750</w:t>
            </w:r>
          </w:p>
        </w:tc>
      </w:tr>
      <w:tr w:rsidR="00F35762" w:rsidRPr="00CA2966" w14:paraId="5CDD37E4" w14:textId="77777777" w:rsidTr="001D7E93">
        <w:trPr>
          <w:trHeight w:val="204"/>
        </w:trPr>
        <w:tc>
          <w:tcPr>
            <w:tcW w:w="1613" w:type="pct"/>
            <w:vMerge/>
            <w:tcBorders>
              <w:bottom w:val="single" w:sz="4" w:space="0" w:color="auto"/>
            </w:tcBorders>
            <w:vAlign w:val="center"/>
          </w:tcPr>
          <w:p w14:paraId="5871F0A5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tcBorders>
              <w:bottom w:val="single" w:sz="4" w:space="0" w:color="auto"/>
            </w:tcBorders>
            <w:vAlign w:val="center"/>
          </w:tcPr>
          <w:p w14:paraId="2629D158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E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2D50E9EC" w14:textId="2BE301FD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193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142ACB1E" w14:textId="66210D9D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547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48BF0335" w14:textId="4FDCB6FA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200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14:paraId="62EAE2C4" w14:textId="5E07FCE9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532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680A6339" w14:textId="3F01CBEB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499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718D82BB" w14:textId="493B02EE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121</w:t>
            </w:r>
          </w:p>
        </w:tc>
      </w:tr>
      <w:tr w:rsidR="00F35762" w:rsidRPr="00CA2966" w14:paraId="3E33C779" w14:textId="77777777" w:rsidTr="001D7E93">
        <w:trPr>
          <w:trHeight w:val="431"/>
        </w:trPr>
        <w:tc>
          <w:tcPr>
            <w:tcW w:w="1613" w:type="pct"/>
            <w:vMerge w:val="restart"/>
            <w:tcBorders>
              <w:top w:val="single" w:sz="4" w:space="0" w:color="auto"/>
            </w:tcBorders>
            <w:vAlign w:val="center"/>
          </w:tcPr>
          <w:p w14:paraId="2DB61EB0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Serum M-protein quantity (g·l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cs-CZ"/>
              </w:rPr>
              <w:t>-1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</w:tcBorders>
            <w:vAlign w:val="center"/>
          </w:tcPr>
          <w:p w14:paraId="3EC41F41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A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04EFC7E0" w14:textId="254A30CD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393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7DD385E2" w14:textId="2FAF664F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396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36C42112" w14:textId="7C0DE5ED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607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14:paraId="1D356DA8" w14:textId="0C1244F3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167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25BC8FC3" w14:textId="23CBBBBA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543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4DE3FB7D" w14:textId="6CC72BA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297</w:t>
            </w:r>
          </w:p>
        </w:tc>
      </w:tr>
      <w:tr w:rsidR="00F35762" w:rsidRPr="00CA2966" w14:paraId="16ABC9A5" w14:textId="77777777" w:rsidTr="001D7E93">
        <w:trPr>
          <w:trHeight w:val="432"/>
        </w:trPr>
        <w:tc>
          <w:tcPr>
            <w:tcW w:w="1613" w:type="pct"/>
            <w:vMerge/>
            <w:tcBorders>
              <w:bottom w:val="single" w:sz="4" w:space="0" w:color="auto"/>
            </w:tcBorders>
            <w:vAlign w:val="center"/>
          </w:tcPr>
          <w:p w14:paraId="6378375C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tcBorders>
              <w:bottom w:val="single" w:sz="4" w:space="0" w:color="auto"/>
            </w:tcBorders>
            <w:vAlign w:val="center"/>
          </w:tcPr>
          <w:p w14:paraId="15F0AC6D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E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4D138992" w14:textId="362FB201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215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019173D2" w14:textId="35D325CE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523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4414E13B" w14:textId="3736735A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165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14:paraId="70117923" w14:textId="504CB03E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626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69611DD0" w14:textId="4F43D53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018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4DC19632" w14:textId="47ACBFFC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966</w:t>
            </w:r>
          </w:p>
        </w:tc>
      </w:tr>
      <w:tr w:rsidR="00F35762" w:rsidRPr="00CA2966" w14:paraId="1636A0B9" w14:textId="77777777" w:rsidTr="001D7E93">
        <w:trPr>
          <w:trHeight w:val="457"/>
        </w:trPr>
        <w:tc>
          <w:tcPr>
            <w:tcW w:w="1613" w:type="pct"/>
            <w:vMerge w:val="restart"/>
            <w:tcBorders>
              <w:top w:val="single" w:sz="4" w:space="0" w:color="auto"/>
            </w:tcBorders>
            <w:vAlign w:val="center"/>
          </w:tcPr>
          <w:p w14:paraId="57636B5F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Plasmocyte count (%)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br/>
              <w:t>– bone marrow cytology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</w:tcBorders>
            <w:vAlign w:val="center"/>
          </w:tcPr>
          <w:p w14:paraId="1C1B10B4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A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555C802A" w14:textId="56979953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286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58AD9CA1" w14:textId="08C94CA9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556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175EB05F" w14:textId="0D581BF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214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14:paraId="26A0E4DC" w14:textId="6D44DB4B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662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0578962E" w14:textId="23F5C583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257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7E261668" w14:textId="326A7E4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658</w:t>
            </w:r>
          </w:p>
        </w:tc>
      </w:tr>
      <w:tr w:rsidR="00F35762" w:rsidRPr="00CA2966" w14:paraId="4BC8E557" w14:textId="77777777" w:rsidTr="001D7E93">
        <w:trPr>
          <w:trHeight w:val="381"/>
        </w:trPr>
        <w:tc>
          <w:tcPr>
            <w:tcW w:w="1613" w:type="pct"/>
            <w:vMerge/>
            <w:tcBorders>
              <w:bottom w:val="single" w:sz="4" w:space="0" w:color="auto"/>
            </w:tcBorders>
            <w:vAlign w:val="center"/>
          </w:tcPr>
          <w:p w14:paraId="48C0A64F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tcBorders>
              <w:bottom w:val="single" w:sz="4" w:space="0" w:color="auto"/>
            </w:tcBorders>
            <w:vAlign w:val="center"/>
          </w:tcPr>
          <w:p w14:paraId="21B8FB05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E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5082ABE2" w14:textId="250AC3C2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196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4008D85D" w14:textId="48C96D48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543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2E614AC4" w14:textId="2D3B52DD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119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14:paraId="657E1904" w14:textId="03E3123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716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3192AA29" w14:textId="263CB0B4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218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6296BC76" w14:textId="5F9DA921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521</w:t>
            </w:r>
          </w:p>
        </w:tc>
      </w:tr>
      <w:tr w:rsidR="00F35762" w:rsidRPr="00CA2966" w14:paraId="48AF9E10" w14:textId="77777777" w:rsidTr="001D7E93">
        <w:trPr>
          <w:trHeight w:val="204"/>
        </w:trPr>
        <w:tc>
          <w:tcPr>
            <w:tcW w:w="1613" w:type="pct"/>
            <w:vMerge w:val="restart"/>
            <w:tcBorders>
              <w:top w:val="single" w:sz="4" w:space="0" w:color="auto"/>
            </w:tcBorders>
            <w:vAlign w:val="center"/>
          </w:tcPr>
          <w:p w14:paraId="751318B6" w14:textId="77777777" w:rsidR="00F35762" w:rsidRPr="0052621D" w:rsidRDefault="00F35762" w:rsidP="001D7E93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Hemoglobin level (g·l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cs-CZ"/>
              </w:rPr>
              <w:t>-1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</w:tcBorders>
            <w:vAlign w:val="center"/>
          </w:tcPr>
          <w:p w14:paraId="78A803B6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A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60A35839" w14:textId="6216DDD3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000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757C6D54" w14:textId="4624E9D9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1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000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417B1B90" w14:textId="1BFAA2B5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054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14:paraId="2ADD3A75" w14:textId="7D17C7B2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919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04185780" w14:textId="6C7D7893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029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34E1776F" w14:textId="555BF65F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1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000</w:t>
            </w:r>
          </w:p>
        </w:tc>
      </w:tr>
      <w:tr w:rsidR="00F35762" w:rsidRPr="00CA2966" w14:paraId="2C5920EC" w14:textId="77777777" w:rsidTr="001D7E93">
        <w:trPr>
          <w:trHeight w:val="204"/>
        </w:trPr>
        <w:tc>
          <w:tcPr>
            <w:tcW w:w="1613" w:type="pct"/>
            <w:vMerge/>
            <w:tcBorders>
              <w:bottom w:val="single" w:sz="4" w:space="0" w:color="auto"/>
            </w:tcBorders>
            <w:vAlign w:val="center"/>
          </w:tcPr>
          <w:p w14:paraId="144FA342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tcBorders>
              <w:bottom w:val="single" w:sz="4" w:space="0" w:color="auto"/>
            </w:tcBorders>
            <w:vAlign w:val="center"/>
          </w:tcPr>
          <w:p w14:paraId="4E36CD7A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E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2775AB7F" w14:textId="3DC41172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021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6840E95F" w14:textId="464DE725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956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1D45D13B" w14:textId="0D6D8D0F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042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14:paraId="1A78979B" w14:textId="6A600303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904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1F5CE09D" w14:textId="39EEB9D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245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4921AF91" w14:textId="7E86632A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468</w:t>
            </w:r>
          </w:p>
        </w:tc>
      </w:tr>
      <w:tr w:rsidR="00F35762" w:rsidRPr="00CA2966" w14:paraId="299BC6A7" w14:textId="77777777" w:rsidTr="001D7E93">
        <w:trPr>
          <w:trHeight w:val="204"/>
        </w:trPr>
        <w:tc>
          <w:tcPr>
            <w:tcW w:w="1613" w:type="pct"/>
            <w:vMerge w:val="restart"/>
            <w:tcBorders>
              <w:top w:val="single" w:sz="4" w:space="0" w:color="auto"/>
            </w:tcBorders>
            <w:vAlign w:val="center"/>
          </w:tcPr>
          <w:p w14:paraId="7250D001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Thrombocyte count (10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cs-CZ"/>
              </w:rPr>
              <w:t>9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·l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cs-CZ"/>
              </w:rPr>
              <w:t>-1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</w:tcBorders>
            <w:vAlign w:val="center"/>
          </w:tcPr>
          <w:p w14:paraId="2148A123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A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7A5A8F68" w14:textId="14D564D0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500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7F3C84DC" w14:textId="09589FC3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267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4FC1E455" w14:textId="3957B16A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286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14:paraId="5C6166D2" w14:textId="5E9303D8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556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1FB26D3E" w14:textId="2F1B0E5F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371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1B15AD08" w14:textId="6E1B22B1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497</w:t>
            </w:r>
          </w:p>
        </w:tc>
      </w:tr>
      <w:tr w:rsidR="00F35762" w:rsidRPr="00CA2966" w14:paraId="6C31B48C" w14:textId="77777777" w:rsidTr="001D7E93">
        <w:trPr>
          <w:trHeight w:val="204"/>
        </w:trPr>
        <w:tc>
          <w:tcPr>
            <w:tcW w:w="1613" w:type="pct"/>
            <w:vMerge/>
            <w:tcBorders>
              <w:bottom w:val="single" w:sz="4" w:space="0" w:color="auto"/>
            </w:tcBorders>
            <w:vAlign w:val="center"/>
          </w:tcPr>
          <w:p w14:paraId="5820B7BA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tcBorders>
              <w:bottom w:val="single" w:sz="4" w:space="0" w:color="auto"/>
            </w:tcBorders>
            <w:vAlign w:val="center"/>
          </w:tcPr>
          <w:p w14:paraId="7A354A36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E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696CEC2E" w14:textId="0DBFE723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406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12AD9694" w14:textId="027BED58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193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28765487" w14:textId="35204C3F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434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14:paraId="5E9591B0" w14:textId="09C2732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162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2B02F431" w14:textId="01ACAD10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109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2B5EBAD1" w14:textId="06DFF06B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755</w:t>
            </w:r>
          </w:p>
        </w:tc>
      </w:tr>
      <w:tr w:rsidR="00F35762" w:rsidRPr="00CA2966" w14:paraId="4AC151A4" w14:textId="77777777" w:rsidTr="001D7E93">
        <w:trPr>
          <w:trHeight w:val="204"/>
        </w:trPr>
        <w:tc>
          <w:tcPr>
            <w:tcW w:w="1613" w:type="pct"/>
            <w:vMerge w:val="restart"/>
            <w:tcBorders>
              <w:top w:val="single" w:sz="4" w:space="0" w:color="auto"/>
            </w:tcBorders>
            <w:vAlign w:val="center"/>
          </w:tcPr>
          <w:p w14:paraId="49E849C8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Calcium total level (mmol·l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cs-CZ"/>
              </w:rPr>
              <w:t>-1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</w:tcBorders>
            <w:vAlign w:val="center"/>
          </w:tcPr>
          <w:p w14:paraId="6F635F49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A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524B675C" w14:textId="29373C7C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179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31C9075E" w14:textId="28C419C4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713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082C7DEA" w14:textId="4360D7B3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536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14:paraId="2DE7288A" w14:textId="7D7F1806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236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180B0842" w14:textId="15BD325E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486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7A488272" w14:textId="23FD7D4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356</w:t>
            </w:r>
          </w:p>
        </w:tc>
      </w:tr>
      <w:tr w:rsidR="00F35762" w:rsidRPr="00CA2966" w14:paraId="3523E191" w14:textId="77777777" w:rsidTr="001D7E93">
        <w:trPr>
          <w:trHeight w:val="204"/>
        </w:trPr>
        <w:tc>
          <w:tcPr>
            <w:tcW w:w="1613" w:type="pct"/>
            <w:vMerge/>
            <w:tcBorders>
              <w:bottom w:val="single" w:sz="4" w:space="0" w:color="auto"/>
            </w:tcBorders>
            <w:vAlign w:val="center"/>
          </w:tcPr>
          <w:p w14:paraId="7565CEBA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tcBorders>
              <w:bottom w:val="single" w:sz="4" w:space="0" w:color="auto"/>
            </w:tcBorders>
            <w:vAlign w:val="center"/>
          </w:tcPr>
          <w:p w14:paraId="5DB8A0B7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E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0EFA8318" w14:textId="22E0E7B4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413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3B83F7CD" w14:textId="7262CDF8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184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50C64345" w14:textId="61105C0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238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14:paraId="610F9910" w14:textId="7E3FF28B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457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2E6FE357" w14:textId="2C2DB614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000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157142FF" w14:textId="1B13F3CB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1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000</w:t>
            </w:r>
          </w:p>
        </w:tc>
      </w:tr>
      <w:tr w:rsidR="00F35762" w:rsidRPr="00CA2966" w14:paraId="04E3C6AD" w14:textId="77777777" w:rsidTr="001D7E93">
        <w:trPr>
          <w:trHeight w:val="204"/>
        </w:trPr>
        <w:tc>
          <w:tcPr>
            <w:tcW w:w="1613" w:type="pct"/>
            <w:vMerge w:val="restart"/>
            <w:tcBorders>
              <w:top w:val="single" w:sz="4" w:space="0" w:color="auto"/>
            </w:tcBorders>
            <w:vAlign w:val="center"/>
          </w:tcPr>
          <w:p w14:paraId="3C91429B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Albumin level (g·l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cs-CZ"/>
              </w:rPr>
              <w:t>-1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</w:tcBorders>
            <w:vAlign w:val="center"/>
          </w:tcPr>
          <w:p w14:paraId="2BB5005D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A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59DBB145" w14:textId="40EFC4B4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000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5C2C9AD4" w14:textId="78B326B3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1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000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363C8D09" w14:textId="650E62CA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179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14:paraId="4BFB59D3" w14:textId="3F854724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713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04B1DF67" w14:textId="6EEE920A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200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36D42D8A" w14:textId="1DFBCFFF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714</w:t>
            </w:r>
          </w:p>
        </w:tc>
      </w:tr>
      <w:tr w:rsidR="00F35762" w:rsidRPr="00CA2966" w14:paraId="5372EE4B" w14:textId="77777777" w:rsidTr="001D7E93">
        <w:trPr>
          <w:trHeight w:val="204"/>
        </w:trPr>
        <w:tc>
          <w:tcPr>
            <w:tcW w:w="1613" w:type="pct"/>
            <w:vMerge/>
            <w:tcBorders>
              <w:bottom w:val="single" w:sz="4" w:space="0" w:color="auto"/>
            </w:tcBorders>
            <w:vAlign w:val="center"/>
          </w:tcPr>
          <w:p w14:paraId="31498F86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tcBorders>
              <w:bottom w:val="single" w:sz="4" w:space="0" w:color="auto"/>
            </w:tcBorders>
            <w:vAlign w:val="center"/>
          </w:tcPr>
          <w:p w14:paraId="6E13D5C1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E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09FC314C" w14:textId="0F4100ED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441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2AFBDE8B" w14:textId="7211CB2F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154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1B953B3D" w14:textId="1A5A069B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531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14:paraId="470E443D" w14:textId="545B0104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079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095CB107" w14:textId="35A89E6F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555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44001D5A" w14:textId="12E3AD28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082</w:t>
            </w:r>
          </w:p>
        </w:tc>
      </w:tr>
      <w:tr w:rsidR="00F35762" w:rsidRPr="00CA2966" w14:paraId="3B45EF71" w14:textId="77777777" w:rsidTr="001D7E93">
        <w:trPr>
          <w:trHeight w:val="204"/>
        </w:trPr>
        <w:tc>
          <w:tcPr>
            <w:tcW w:w="1613" w:type="pct"/>
            <w:vMerge w:val="restart"/>
            <w:tcBorders>
              <w:top w:val="single" w:sz="4" w:space="0" w:color="auto"/>
            </w:tcBorders>
            <w:vAlign w:val="center"/>
          </w:tcPr>
          <w:p w14:paraId="7B2CA2F6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Creatinine level (µmol·l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cs-CZ"/>
              </w:rPr>
              <w:t>-1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</w:tcBorders>
            <w:vAlign w:val="center"/>
          </w:tcPr>
          <w:p w14:paraId="7A74B0E6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A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69B3595E" w14:textId="4747F073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607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2078680E" w14:textId="5E896DC5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167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463CB30F" w14:textId="08762868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643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14:paraId="21AE155A" w14:textId="394E17AD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139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2E75DB70" w14:textId="7C735452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486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7A7024EF" w14:textId="7DEDD0DE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356</w:t>
            </w:r>
          </w:p>
        </w:tc>
      </w:tr>
      <w:tr w:rsidR="00F35762" w:rsidRPr="00CA2966" w14:paraId="73DA22C5" w14:textId="77777777" w:rsidTr="001D7E93">
        <w:trPr>
          <w:trHeight w:val="204"/>
        </w:trPr>
        <w:tc>
          <w:tcPr>
            <w:tcW w:w="1613" w:type="pct"/>
            <w:vMerge/>
            <w:tcBorders>
              <w:bottom w:val="single" w:sz="4" w:space="0" w:color="auto"/>
            </w:tcBorders>
            <w:vAlign w:val="center"/>
          </w:tcPr>
          <w:p w14:paraId="04FF9D64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tcBorders>
              <w:bottom w:val="single" w:sz="4" w:space="0" w:color="auto"/>
            </w:tcBorders>
            <w:vAlign w:val="center"/>
          </w:tcPr>
          <w:p w14:paraId="5D45C8E9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E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59398CB4" w14:textId="618577EA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273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0FD7AB1D" w14:textId="6E50C845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391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5FCC2337" w14:textId="53F25DD8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552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14:paraId="356FF136" w14:textId="4DB260B9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067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2285849A" w14:textId="7C4A4318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345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773CD591" w14:textId="03BE828A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299</w:t>
            </w:r>
          </w:p>
        </w:tc>
      </w:tr>
      <w:tr w:rsidR="00F35762" w:rsidRPr="00CA2966" w14:paraId="294701E4" w14:textId="77777777" w:rsidTr="001D7E93">
        <w:trPr>
          <w:trHeight w:val="204"/>
        </w:trPr>
        <w:tc>
          <w:tcPr>
            <w:tcW w:w="1613" w:type="pct"/>
            <w:vMerge w:val="restart"/>
            <w:tcBorders>
              <w:top w:val="single" w:sz="4" w:space="0" w:color="auto"/>
            </w:tcBorders>
            <w:vAlign w:val="center"/>
          </w:tcPr>
          <w:p w14:paraId="1274CC97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β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bscript"/>
                <w:lang w:eastAsia="cs-CZ"/>
              </w:rPr>
              <w:t>2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-microglobulin (mg·l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cs-CZ"/>
              </w:rPr>
              <w:t>-1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</w:tcBorders>
            <w:vAlign w:val="center"/>
          </w:tcPr>
          <w:p w14:paraId="25D97B6C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A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2360AB6A" w14:textId="77D464FC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543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4E9CB86E" w14:textId="46C47590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297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6D5C3344" w14:textId="022B6CE4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371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14:paraId="0527B9B5" w14:textId="407CAA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497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600C0DEC" w14:textId="2821961F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371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497F0747" w14:textId="48B8C97E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497</w:t>
            </w:r>
          </w:p>
        </w:tc>
      </w:tr>
      <w:tr w:rsidR="00F35762" w:rsidRPr="00CA2966" w14:paraId="521DD8FD" w14:textId="77777777" w:rsidTr="001D7E93">
        <w:trPr>
          <w:trHeight w:val="204"/>
        </w:trPr>
        <w:tc>
          <w:tcPr>
            <w:tcW w:w="1613" w:type="pct"/>
            <w:vMerge/>
            <w:tcBorders>
              <w:bottom w:val="single" w:sz="4" w:space="0" w:color="auto"/>
            </w:tcBorders>
            <w:vAlign w:val="center"/>
          </w:tcPr>
          <w:p w14:paraId="24204C2A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tcBorders>
              <w:bottom w:val="single" w:sz="4" w:space="0" w:color="auto"/>
            </w:tcBorders>
            <w:vAlign w:val="center"/>
          </w:tcPr>
          <w:p w14:paraId="0616B3EA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E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3000C484" w14:textId="7D24932C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A2966">
              <w:rPr>
                <w:rFonts w:ascii="Calibri" w:hAnsi="Calibri" w:cs="Calibri"/>
                <w:b/>
                <w:bCs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b/>
                <w:bCs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b/>
                <w:bCs/>
                <w:sz w:val="16"/>
                <w:szCs w:val="16"/>
              </w:rPr>
              <w:t>678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287FD1BF" w14:textId="75ADEA91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A2966">
              <w:rPr>
                <w:rFonts w:ascii="Calibri" w:hAnsi="Calibri" w:cs="Calibri"/>
                <w:b/>
                <w:bCs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b/>
                <w:bCs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b/>
                <w:bCs/>
                <w:sz w:val="16"/>
                <w:szCs w:val="16"/>
              </w:rPr>
              <w:t>019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4A9E6567" w14:textId="7F169B15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A2966">
              <w:rPr>
                <w:rFonts w:ascii="Calibri" w:hAnsi="Calibri" w:cs="Calibri"/>
                <w:b/>
                <w:bCs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b/>
                <w:bCs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b/>
                <w:bCs/>
                <w:sz w:val="16"/>
                <w:szCs w:val="16"/>
              </w:rPr>
              <w:t>720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14:paraId="39A4F22A" w14:textId="01C03526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A2966">
              <w:rPr>
                <w:rFonts w:ascii="Calibri" w:hAnsi="Calibri" w:cs="Calibri"/>
                <w:b/>
                <w:bCs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b/>
                <w:bCs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b/>
                <w:bCs/>
                <w:sz w:val="16"/>
                <w:szCs w:val="16"/>
              </w:rPr>
              <w:t>011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07EB159F" w14:textId="5C1FC9DA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464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60A91880" w14:textId="28FE9DBC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155</w:t>
            </w:r>
          </w:p>
        </w:tc>
      </w:tr>
      <w:tr w:rsidR="00F35762" w:rsidRPr="00CA2966" w14:paraId="6A4FAF90" w14:textId="77777777" w:rsidTr="001D7E93">
        <w:trPr>
          <w:trHeight w:val="424"/>
        </w:trPr>
        <w:tc>
          <w:tcPr>
            <w:tcW w:w="1613" w:type="pct"/>
            <w:vMerge w:val="restart"/>
            <w:tcBorders>
              <w:top w:val="single" w:sz="4" w:space="0" w:color="auto"/>
            </w:tcBorders>
            <w:vAlign w:val="center"/>
          </w:tcPr>
          <w:p w14:paraId="5E1A50BA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Lactate dehydrogenase (µkat·l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cs-CZ"/>
              </w:rPr>
              <w:t>-1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</w:tcBorders>
            <w:vAlign w:val="center"/>
          </w:tcPr>
          <w:p w14:paraId="3297E236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A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07CE0803" w14:textId="39364005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679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06161F21" w14:textId="4CF9D7F8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110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19B4E5C5" w14:textId="6D1F498F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357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14:paraId="4BDF738F" w14:textId="60FB344B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444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5661093E" w14:textId="0AB221CA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429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63AC769F" w14:textId="1FC86314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419</w:t>
            </w:r>
          </w:p>
        </w:tc>
      </w:tr>
      <w:tr w:rsidR="00F35762" w:rsidRPr="00CA2966" w14:paraId="795CBCF5" w14:textId="77777777" w:rsidTr="001D7E93">
        <w:trPr>
          <w:trHeight w:val="406"/>
        </w:trPr>
        <w:tc>
          <w:tcPr>
            <w:tcW w:w="1613" w:type="pct"/>
            <w:vMerge/>
            <w:tcBorders>
              <w:bottom w:val="single" w:sz="4" w:space="0" w:color="auto"/>
            </w:tcBorders>
            <w:vAlign w:val="center"/>
          </w:tcPr>
          <w:p w14:paraId="0E0F268B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tcBorders>
              <w:bottom w:val="single" w:sz="4" w:space="0" w:color="auto"/>
            </w:tcBorders>
            <w:vAlign w:val="center"/>
          </w:tcPr>
          <w:p w14:paraId="7646664E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E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05CFA6F1" w14:textId="73E531C9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566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0A440E8C" w14:textId="7CD5934D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059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6FEEBDAA" w14:textId="10A3AEAF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545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14:paraId="34EF146D" w14:textId="046D48AC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071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52EF6234" w14:textId="74510C71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209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44973F1B" w14:textId="16A9DAEC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539</w:t>
            </w:r>
          </w:p>
        </w:tc>
      </w:tr>
      <w:tr w:rsidR="00F35762" w:rsidRPr="00CA2966" w14:paraId="50773D70" w14:textId="77777777" w:rsidTr="001D7E93">
        <w:trPr>
          <w:trHeight w:val="204"/>
        </w:trPr>
        <w:tc>
          <w:tcPr>
            <w:tcW w:w="1613" w:type="pct"/>
            <w:vMerge w:val="restart"/>
            <w:tcBorders>
              <w:top w:val="single" w:sz="4" w:space="0" w:color="auto"/>
            </w:tcBorders>
            <w:vAlign w:val="center"/>
          </w:tcPr>
          <w:p w14:paraId="75C9EE26" w14:textId="77777777" w:rsidR="00F35762" w:rsidRPr="00CA2966" w:rsidRDefault="00F35762" w:rsidP="001D7E93">
            <w:pPr>
              <w:suppressAutoHyphens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C-reactive protein (mg·l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vertAlign w:val="superscript"/>
                <w:lang w:eastAsia="cs-CZ"/>
              </w:rPr>
              <w:t>-1</w:t>
            </w:r>
            <w:r w:rsidRPr="00CA296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784" w:type="pct"/>
            <w:gridSpan w:val="2"/>
            <w:tcBorders>
              <w:top w:val="single" w:sz="4" w:space="0" w:color="auto"/>
            </w:tcBorders>
            <w:vAlign w:val="center"/>
          </w:tcPr>
          <w:p w14:paraId="5EC21E6A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A</w:t>
            </w:r>
          </w:p>
        </w:tc>
        <w:tc>
          <w:tcPr>
            <w:tcW w:w="491" w:type="pct"/>
            <w:tcBorders>
              <w:top w:val="single" w:sz="4" w:space="0" w:color="auto"/>
            </w:tcBorders>
            <w:vAlign w:val="center"/>
          </w:tcPr>
          <w:p w14:paraId="5815B707" w14:textId="129ABC60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286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541B5E4F" w14:textId="2613A5A6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556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38FDE394" w14:textId="1A44C941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214</w:t>
            </w:r>
          </w:p>
        </w:tc>
        <w:tc>
          <w:tcPr>
            <w:tcW w:w="409" w:type="pct"/>
            <w:tcBorders>
              <w:top w:val="single" w:sz="4" w:space="0" w:color="auto"/>
            </w:tcBorders>
            <w:vAlign w:val="center"/>
          </w:tcPr>
          <w:p w14:paraId="7F10674C" w14:textId="1374A992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662</w:t>
            </w:r>
          </w:p>
        </w:tc>
        <w:tc>
          <w:tcPr>
            <w:tcW w:w="443" w:type="pct"/>
            <w:tcBorders>
              <w:top w:val="single" w:sz="4" w:space="0" w:color="auto"/>
            </w:tcBorders>
            <w:vAlign w:val="center"/>
          </w:tcPr>
          <w:p w14:paraId="3357DA34" w14:textId="08C414BB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-0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257</w:t>
            </w:r>
          </w:p>
        </w:tc>
        <w:tc>
          <w:tcPr>
            <w:tcW w:w="408" w:type="pct"/>
            <w:tcBorders>
              <w:top w:val="single" w:sz="4" w:space="0" w:color="auto"/>
            </w:tcBorders>
            <w:vAlign w:val="center"/>
          </w:tcPr>
          <w:p w14:paraId="4C5ABFA7" w14:textId="1A7BB4A9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658</w:t>
            </w:r>
          </w:p>
        </w:tc>
      </w:tr>
      <w:tr w:rsidR="00F35762" w:rsidRPr="00CA2966" w14:paraId="69F9C8A4" w14:textId="77777777" w:rsidTr="001D7E93">
        <w:trPr>
          <w:trHeight w:val="58"/>
        </w:trPr>
        <w:tc>
          <w:tcPr>
            <w:tcW w:w="1613" w:type="pct"/>
            <w:vMerge/>
            <w:tcBorders>
              <w:bottom w:val="single" w:sz="4" w:space="0" w:color="auto"/>
            </w:tcBorders>
            <w:vAlign w:val="center"/>
          </w:tcPr>
          <w:p w14:paraId="097CCE61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84" w:type="pct"/>
            <w:gridSpan w:val="2"/>
            <w:tcBorders>
              <w:bottom w:val="single" w:sz="4" w:space="0" w:color="auto"/>
            </w:tcBorders>
            <w:vAlign w:val="center"/>
          </w:tcPr>
          <w:p w14:paraId="140606CE" w14:textId="77777777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Group E</w:t>
            </w:r>
          </w:p>
        </w:tc>
        <w:tc>
          <w:tcPr>
            <w:tcW w:w="491" w:type="pct"/>
            <w:tcBorders>
              <w:bottom w:val="single" w:sz="4" w:space="0" w:color="auto"/>
            </w:tcBorders>
            <w:vAlign w:val="center"/>
          </w:tcPr>
          <w:p w14:paraId="463FBCB7" w14:textId="283660AF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042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163794F2" w14:textId="0B30BB72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904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6D59C0EF" w14:textId="25E41955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231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vAlign w:val="center"/>
          </w:tcPr>
          <w:p w14:paraId="274B736F" w14:textId="080CAB73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471</w:t>
            </w:r>
          </w:p>
        </w:tc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14:paraId="14981E4D" w14:textId="11890B03" w:rsidR="00F35762" w:rsidRPr="00CA2966" w:rsidRDefault="00F35762" w:rsidP="001D7E93">
            <w:pPr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309</w:t>
            </w:r>
          </w:p>
        </w:tc>
        <w:tc>
          <w:tcPr>
            <w:tcW w:w="408" w:type="pct"/>
            <w:tcBorders>
              <w:bottom w:val="single" w:sz="4" w:space="0" w:color="auto"/>
            </w:tcBorders>
            <w:vAlign w:val="center"/>
          </w:tcPr>
          <w:p w14:paraId="2ACF338F" w14:textId="3F86C910" w:rsidR="00F35762" w:rsidRPr="00CA2966" w:rsidRDefault="00F35762" w:rsidP="001C5096">
            <w:pPr>
              <w:keepNext/>
              <w:spacing w:line="312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A2966">
              <w:rPr>
                <w:rFonts w:ascii="Calibri" w:hAnsi="Calibri" w:cs="Calibri"/>
                <w:sz w:val="16"/>
                <w:szCs w:val="16"/>
              </w:rPr>
              <w:t>0</w:t>
            </w:r>
            <w:r w:rsidR="00D9309D">
              <w:rPr>
                <w:rFonts w:ascii="Calibri" w:hAnsi="Calibri" w:cs="Calibri"/>
                <w:sz w:val="16"/>
                <w:szCs w:val="16"/>
              </w:rPr>
              <w:t>.</w:t>
            </w:r>
            <w:r w:rsidRPr="00CA2966">
              <w:rPr>
                <w:rFonts w:ascii="Calibri" w:hAnsi="Calibri" w:cs="Calibri"/>
                <w:sz w:val="16"/>
                <w:szCs w:val="16"/>
              </w:rPr>
              <w:t>356</w:t>
            </w:r>
          </w:p>
        </w:tc>
      </w:tr>
    </w:tbl>
    <w:p w14:paraId="5C5E42C3" w14:textId="77777777" w:rsidR="00F35762" w:rsidRPr="00F35762" w:rsidRDefault="00F35762" w:rsidP="00F35762"/>
    <w:p w14:paraId="72228731" w14:textId="77777777" w:rsidR="003F075B" w:rsidRDefault="003F075B"/>
    <w:sectPr w:rsidR="003F0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85F"/>
    <w:rsid w:val="00074A02"/>
    <w:rsid w:val="000E5E48"/>
    <w:rsid w:val="0010121A"/>
    <w:rsid w:val="00151B50"/>
    <w:rsid w:val="001C5096"/>
    <w:rsid w:val="00240950"/>
    <w:rsid w:val="003576F3"/>
    <w:rsid w:val="003A4B7C"/>
    <w:rsid w:val="003F075B"/>
    <w:rsid w:val="00402D80"/>
    <w:rsid w:val="004715E8"/>
    <w:rsid w:val="00473958"/>
    <w:rsid w:val="00612F36"/>
    <w:rsid w:val="00726801"/>
    <w:rsid w:val="008043F2"/>
    <w:rsid w:val="008A7420"/>
    <w:rsid w:val="008B0250"/>
    <w:rsid w:val="00923F2E"/>
    <w:rsid w:val="00A728D6"/>
    <w:rsid w:val="00B20100"/>
    <w:rsid w:val="00B6598C"/>
    <w:rsid w:val="00BB21BE"/>
    <w:rsid w:val="00CF2563"/>
    <w:rsid w:val="00D62D0A"/>
    <w:rsid w:val="00D9309D"/>
    <w:rsid w:val="00DB585F"/>
    <w:rsid w:val="00DE1DE5"/>
    <w:rsid w:val="00DF2302"/>
    <w:rsid w:val="00E463C1"/>
    <w:rsid w:val="00E53285"/>
    <w:rsid w:val="00E75EFE"/>
    <w:rsid w:val="00EC3738"/>
    <w:rsid w:val="00F079F5"/>
    <w:rsid w:val="00F249CB"/>
    <w:rsid w:val="00F35762"/>
    <w:rsid w:val="0C83F964"/>
    <w:rsid w:val="0CE12BBA"/>
    <w:rsid w:val="13A66749"/>
    <w:rsid w:val="56B5112E"/>
    <w:rsid w:val="7927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A895FC"/>
  <w15:chartTrackingRefBased/>
  <w15:docId w15:val="{9A2E8A03-3C11-4281-8AF0-627A6634C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2D0A"/>
    <w:pPr>
      <w:spacing w:line="360" w:lineRule="auto"/>
      <w:jc w:val="both"/>
    </w:pPr>
    <w:rPr>
      <w:rFonts w:ascii="Times New Roman" w:hAnsi="Times New Roman"/>
      <w:lang w:val="en-US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E53285"/>
    <w:pPr>
      <w:keepNext/>
      <w:keepLines/>
      <w:spacing w:before="240" w:after="0" w:line="259" w:lineRule="auto"/>
      <w:jc w:val="left"/>
      <w:outlineLvl w:val="0"/>
    </w:pPr>
    <w:rPr>
      <w:rFonts w:eastAsiaTheme="majorEastAsia" w:cstheme="majorBidi"/>
      <w:color w:val="0000DC"/>
      <w:sz w:val="32"/>
      <w:szCs w:val="32"/>
      <w:lang w:val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B585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12F36"/>
    <w:pPr>
      <w:keepNext/>
      <w:keepLines/>
      <w:spacing w:before="40" w:after="0" w:line="259" w:lineRule="auto"/>
      <w:jc w:val="left"/>
      <w:outlineLvl w:val="2"/>
    </w:pPr>
    <w:rPr>
      <w:rFonts w:eastAsiaTheme="majorEastAsia" w:cstheme="majorBidi"/>
      <w:color w:val="0000DC"/>
      <w:sz w:val="24"/>
      <w:szCs w:val="24"/>
      <w:lang w:val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B585F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val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B585F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lang w:val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B585F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B585F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val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B585F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B585F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53285"/>
    <w:rPr>
      <w:rFonts w:ascii="Times New Roman" w:eastAsiaTheme="majorEastAsia" w:hAnsi="Times New Roman" w:cstheme="majorBidi"/>
      <w:color w:val="0000DC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612F36"/>
    <w:rPr>
      <w:rFonts w:ascii="Times New Roman" w:eastAsiaTheme="majorEastAsia" w:hAnsi="Times New Roman" w:cstheme="majorBidi"/>
      <w:color w:val="0000DC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B58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B585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B585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B58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B58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B58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B58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B585F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character" w:customStyle="1" w:styleId="NzevChar">
    <w:name w:val="Název Char"/>
    <w:basedOn w:val="Standardnpsmoodstavce"/>
    <w:link w:val="Nzev"/>
    <w:uiPriority w:val="10"/>
    <w:rsid w:val="00DB58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B585F"/>
    <w:pPr>
      <w:numPr>
        <w:ilvl w:val="1"/>
      </w:numPr>
      <w:spacing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DB58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B585F"/>
    <w:pPr>
      <w:spacing w:before="160" w:line="259" w:lineRule="auto"/>
      <w:jc w:val="center"/>
    </w:pPr>
    <w:rPr>
      <w:rFonts w:asciiTheme="minorHAnsi" w:hAnsiTheme="minorHAnsi"/>
      <w:i/>
      <w:iCs/>
      <w:color w:val="404040" w:themeColor="text1" w:themeTint="BF"/>
      <w:lang w:val="cs-CZ"/>
    </w:rPr>
  </w:style>
  <w:style w:type="character" w:customStyle="1" w:styleId="CittChar">
    <w:name w:val="Citát Char"/>
    <w:basedOn w:val="Standardnpsmoodstavce"/>
    <w:link w:val="Citt"/>
    <w:uiPriority w:val="29"/>
    <w:rsid w:val="00DB58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B585F"/>
    <w:pPr>
      <w:spacing w:line="259" w:lineRule="auto"/>
      <w:ind w:left="720"/>
      <w:contextualSpacing/>
      <w:jc w:val="left"/>
    </w:pPr>
    <w:rPr>
      <w:rFonts w:asciiTheme="minorHAnsi" w:hAnsiTheme="minorHAnsi"/>
      <w:lang w:val="cs-CZ"/>
    </w:rPr>
  </w:style>
  <w:style w:type="character" w:styleId="Zdraznnintenzivn">
    <w:name w:val="Intense Emphasis"/>
    <w:basedOn w:val="Standardnpsmoodstavce"/>
    <w:uiPriority w:val="21"/>
    <w:qFormat/>
    <w:rsid w:val="00DB585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B58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lang w:val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B585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B585F"/>
    <w:rPr>
      <w:b/>
      <w:bCs/>
      <w:smallCaps/>
      <w:color w:val="0F4761" w:themeColor="accent1" w:themeShade="BF"/>
      <w:spacing w:val="5"/>
    </w:rPr>
  </w:style>
  <w:style w:type="table" w:styleId="Prosttabulka5">
    <w:name w:val="Plain Table 5"/>
    <w:basedOn w:val="Normlntabulka"/>
    <w:uiPriority w:val="45"/>
    <w:rsid w:val="00D62D0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62D0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Prosttabulka2">
    <w:name w:val="Plain Table 2"/>
    <w:basedOn w:val="Normlntabulka"/>
    <w:uiPriority w:val="42"/>
    <w:rsid w:val="00F3576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28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1B860-007C-4747-BFCD-96DCE0047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683</Words>
  <Characters>3335</Characters>
  <Application>Microsoft Office Word</Application>
  <DocSecurity>0</DocSecurity>
  <Lines>476</Lines>
  <Paragraphs>446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Růžičková</dc:creator>
  <cp:keywords/>
  <dc:description/>
  <cp:lastModifiedBy>Sabina Ševčíková</cp:lastModifiedBy>
  <cp:revision>22</cp:revision>
  <dcterms:created xsi:type="dcterms:W3CDTF">2024-10-29T11:30:00Z</dcterms:created>
  <dcterms:modified xsi:type="dcterms:W3CDTF">2025-01-09T09:48:00Z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f337a92ff45d1ec2cc6e275e0292936bb90981a65a88883effe5019f3e6d61b7</vt:lpwstr>
  </property>
</Properties>
</file>