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33F4F" w14:textId="14DC0CB8" w:rsidR="0001021B" w:rsidRPr="0001021B" w:rsidRDefault="0001021B" w:rsidP="00D43482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:lang w:val="en-US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:lang w:val="en-US"/>
        </w:rPr>
        <w:t>Appendix 1 Search query PubMed</w:t>
      </w:r>
    </w:p>
    <w:p w14:paraId="38D60B30" w14:textId="77777777" w:rsidR="0001021B" w:rsidRDefault="0001021B" w:rsidP="00D4348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en-US"/>
        </w:rPr>
      </w:pPr>
    </w:p>
    <w:p w14:paraId="3FD28864" w14:textId="0D2227F3" w:rsidR="00D43482" w:rsidRPr="0001021B" w:rsidRDefault="00D43482" w:rsidP="00D4348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en-US"/>
        </w:rPr>
      </w:pPr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("Morals"[Mesh] OR “moral stress*”[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“moral distress*”[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“ethical distress”[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“ethical stress”[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“ethical conflict*”[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] OR “moral 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injur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“moral pain*”[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“moral conflict*”[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“moral dilemma*”[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] OR “moral 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challeng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] OR “moral 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uncertaint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“moral constraint*”[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] OR “ethical 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challeng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])</w:t>
      </w:r>
    </w:p>
    <w:p w14:paraId="0AC72C7D" w14:textId="77777777" w:rsidR="00D43482" w:rsidRPr="0001021B" w:rsidRDefault="00D43482" w:rsidP="00D4348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en-US"/>
        </w:rPr>
      </w:pPr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AND</w:t>
      </w:r>
    </w:p>
    <w:p w14:paraId="160267D1" w14:textId="77777777" w:rsidR="00D43482" w:rsidRPr="0001021B" w:rsidRDefault="00D43482" w:rsidP="00D4348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en-US"/>
        </w:rPr>
      </w:pPr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("Nurses"[Mesh] OR “care provider*”[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“care worker*”[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“caregiver*”[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“Nursing”[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“nurse*”[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“healthcare worker*”[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“nursing staff”[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“nursing population”[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"youth worker*"[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"child protection worker*"[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])</w:t>
      </w:r>
    </w:p>
    <w:p w14:paraId="75557D70" w14:textId="77777777" w:rsidR="00D43482" w:rsidRPr="0001021B" w:rsidRDefault="00D43482" w:rsidP="00D4348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en-US"/>
        </w:rPr>
      </w:pPr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AND</w:t>
      </w:r>
    </w:p>
    <w:p w14:paraId="6BBA1A96" w14:textId="77777777" w:rsidR="00D43482" w:rsidRPr="0001021B" w:rsidRDefault="00D43482" w:rsidP="00D43482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en-US"/>
        </w:rPr>
      </w:pPr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("Long-Term Care"[Mesh] OR “long-term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longterm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ltci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"Residential Facilities"[Mesh] OR “Resident*”[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“group home*”[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] OR “assisted living 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facilit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“care home”[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"Mental Health Services"[Mesh] OR "Psychiatric Nursing"[Mesh] OR “mental health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 xml:space="preserve">] OR "Intellectual Disability"[Mesh] OR “intellectual 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disabilit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“disabled person*”[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“disability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"Child Welfare"[Mesh] OR "Child Protective Services"[Mesh] OR “childcare”[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“child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“Youth work”[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“child welfare”[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“youth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"Nursing Homes"[Mesh] OR "Health Services for the Aged"[Mesh] OR “homes for the aged”[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“nursing home*”[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“elderly 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 OR “eldercare”[</w:t>
      </w:r>
      <w:proofErr w:type="spellStart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tiab</w:t>
      </w:r>
      <w:proofErr w:type="spellEnd"/>
      <w:r w:rsidRPr="0001021B">
        <w:rPr>
          <w:rFonts w:ascii="Calibri" w:eastAsia="Calibri" w:hAnsi="Calibri" w:cs="Calibri"/>
          <w:kern w:val="0"/>
          <w:sz w:val="24"/>
          <w:szCs w:val="24"/>
          <w:lang w:val="en-US"/>
        </w:rPr>
        <w:t>]) </w:t>
      </w:r>
    </w:p>
    <w:p w14:paraId="5BB8950D" w14:textId="77777777" w:rsidR="00C1091F" w:rsidRPr="0058114C" w:rsidRDefault="00C1091F">
      <w:pPr>
        <w:rPr>
          <w:lang w:val="en-US"/>
        </w:rPr>
      </w:pPr>
    </w:p>
    <w:sectPr w:rsidR="00C1091F" w:rsidRPr="00581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82"/>
    <w:rsid w:val="0001021B"/>
    <w:rsid w:val="00114DDB"/>
    <w:rsid w:val="004F2C0A"/>
    <w:rsid w:val="0058114C"/>
    <w:rsid w:val="00901424"/>
    <w:rsid w:val="00A21B61"/>
    <w:rsid w:val="00AA7A6E"/>
    <w:rsid w:val="00C1091F"/>
    <w:rsid w:val="00D43482"/>
    <w:rsid w:val="00DE01A9"/>
    <w:rsid w:val="00F021B0"/>
    <w:rsid w:val="00F9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4F57"/>
  <w15:chartTrackingRefBased/>
  <w15:docId w15:val="{5F2D6AE6-F535-40D7-ABDE-83188FDD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3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Vinckers, F (hag)</dc:creator>
  <cp:keywords/>
  <dc:description/>
  <cp:lastModifiedBy>Vinckers, F</cp:lastModifiedBy>
  <cp:revision>2</cp:revision>
  <dcterms:created xsi:type="dcterms:W3CDTF">2024-08-13T12:58:00Z</dcterms:created>
  <dcterms:modified xsi:type="dcterms:W3CDTF">2024-08-13T12:58:00Z</dcterms:modified>
</cp:coreProperties>
</file>