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E5" w:rsidRDefault="00D64974" w:rsidP="002866E5">
      <w:pPr>
        <w:pStyle w:val="Heading1"/>
        <w:spacing w:line="480" w:lineRule="auto"/>
      </w:pPr>
      <w:r>
        <w:t>Additional file</w:t>
      </w:r>
      <w:bookmarkStart w:id="0" w:name="_GoBack"/>
      <w:bookmarkEnd w:id="0"/>
      <w:r w:rsidR="002866E5">
        <w:t xml:space="preserve"> 1</w:t>
      </w:r>
    </w:p>
    <w:p w:rsidR="002866E5" w:rsidRPr="008C47EA" w:rsidRDefault="002866E5" w:rsidP="0001655D">
      <w:pPr>
        <w:keepNext/>
        <w:keepLines/>
        <w:spacing w:line="36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
        <w:tblW w:w="0" w:type="auto"/>
        <w:tblLook w:val="04A0" w:firstRow="1" w:lastRow="0" w:firstColumn="1" w:lastColumn="0" w:noHBand="0" w:noVBand="1"/>
      </w:tblPr>
      <w:tblGrid>
        <w:gridCol w:w="2104"/>
        <w:gridCol w:w="694"/>
        <w:gridCol w:w="4979"/>
        <w:gridCol w:w="1465"/>
      </w:tblGrid>
      <w:tr w:rsidR="002866E5" w:rsidRPr="00410502" w:rsidTr="00BE46F2">
        <w:tc>
          <w:tcPr>
            <w:tcW w:w="0" w:type="auto"/>
          </w:tcPr>
          <w:p w:rsidR="002866E5" w:rsidRPr="00BE46F2" w:rsidRDefault="002866E5" w:rsidP="0001655D">
            <w:pPr>
              <w:spacing w:line="360" w:lineRule="auto"/>
              <w:rPr>
                <w:rFonts w:ascii="Arial" w:hAnsi="Arial" w:cs="Arial"/>
                <w:b/>
                <w:sz w:val="20"/>
                <w:szCs w:val="20"/>
              </w:rPr>
            </w:pPr>
            <w:r w:rsidRPr="00BE46F2">
              <w:rPr>
                <w:rFonts w:ascii="Arial" w:hAnsi="Arial" w:cs="Arial"/>
                <w:b/>
                <w:bCs/>
                <w:sz w:val="20"/>
                <w:szCs w:val="20"/>
              </w:rPr>
              <w:t>SECTION</w:t>
            </w:r>
          </w:p>
        </w:tc>
        <w:tc>
          <w:tcPr>
            <w:tcW w:w="0" w:type="auto"/>
          </w:tcPr>
          <w:p w:rsidR="002866E5" w:rsidRPr="00BE46F2" w:rsidRDefault="002866E5" w:rsidP="0001655D">
            <w:pPr>
              <w:autoSpaceDE w:val="0"/>
              <w:autoSpaceDN w:val="0"/>
              <w:adjustRightInd w:val="0"/>
              <w:spacing w:line="360" w:lineRule="auto"/>
              <w:jc w:val="center"/>
              <w:rPr>
                <w:rFonts w:ascii="Arial" w:hAnsi="Arial" w:cs="Arial"/>
                <w:b/>
                <w:sz w:val="20"/>
                <w:szCs w:val="20"/>
              </w:rPr>
            </w:pPr>
            <w:r w:rsidRPr="00BE46F2">
              <w:rPr>
                <w:rFonts w:ascii="Arial" w:hAnsi="Arial" w:cs="Arial"/>
                <w:b/>
                <w:bCs/>
                <w:sz w:val="20"/>
                <w:szCs w:val="20"/>
              </w:rPr>
              <w:t>ITEM</w:t>
            </w:r>
          </w:p>
        </w:tc>
        <w:tc>
          <w:tcPr>
            <w:tcW w:w="0" w:type="auto"/>
          </w:tcPr>
          <w:p w:rsidR="002866E5" w:rsidRPr="00BE46F2" w:rsidRDefault="002866E5" w:rsidP="0001655D">
            <w:pPr>
              <w:spacing w:line="360" w:lineRule="auto"/>
              <w:rPr>
                <w:rFonts w:ascii="Arial" w:hAnsi="Arial" w:cs="Arial"/>
                <w:b/>
                <w:sz w:val="20"/>
                <w:szCs w:val="20"/>
              </w:rPr>
            </w:pPr>
            <w:r w:rsidRPr="00BE46F2">
              <w:rPr>
                <w:rFonts w:ascii="Arial" w:hAnsi="Arial" w:cs="Arial"/>
                <w:b/>
                <w:sz w:val="20"/>
                <w:szCs w:val="20"/>
              </w:rPr>
              <w:t>PRISMA-</w:t>
            </w:r>
            <w:proofErr w:type="spellStart"/>
            <w:r w:rsidRPr="00BE46F2">
              <w:rPr>
                <w:rFonts w:ascii="Arial" w:hAnsi="Arial" w:cs="Arial"/>
                <w:b/>
                <w:sz w:val="20"/>
                <w:szCs w:val="20"/>
              </w:rPr>
              <w:t>ScR</w:t>
            </w:r>
            <w:proofErr w:type="spellEnd"/>
            <w:r w:rsidRPr="00BE46F2">
              <w:rPr>
                <w:rFonts w:ascii="Arial" w:hAnsi="Arial" w:cs="Arial"/>
                <w:b/>
                <w:sz w:val="20"/>
                <w:szCs w:val="20"/>
              </w:rPr>
              <w:t xml:space="preserve"> CHECKLIST ITEM</w:t>
            </w:r>
          </w:p>
        </w:tc>
        <w:tc>
          <w:tcPr>
            <w:tcW w:w="0" w:type="auto"/>
          </w:tcPr>
          <w:p w:rsidR="002866E5" w:rsidRPr="00BE46F2" w:rsidRDefault="002866E5" w:rsidP="0001655D">
            <w:pPr>
              <w:spacing w:line="360" w:lineRule="auto"/>
              <w:rPr>
                <w:rFonts w:ascii="Arial" w:hAnsi="Arial" w:cs="Arial"/>
                <w:b/>
                <w:sz w:val="20"/>
                <w:szCs w:val="20"/>
              </w:rPr>
            </w:pPr>
            <w:r w:rsidRPr="00BE46F2">
              <w:rPr>
                <w:rFonts w:ascii="Arial" w:hAnsi="Arial" w:cs="Arial"/>
                <w:b/>
                <w:sz w:val="20"/>
                <w:szCs w:val="20"/>
              </w:rPr>
              <w:t>REPORTED ON PAGE #</w:t>
            </w:r>
          </w:p>
        </w:tc>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3101FF">
              <w:rPr>
                <w:rFonts w:ascii="Arial" w:hAnsi="Arial" w:cs="Arial"/>
                <w:b/>
                <w:sz w:val="20"/>
                <w:szCs w:val="20"/>
              </w:rPr>
              <w:t>TITLE</w:t>
            </w:r>
          </w:p>
        </w:tc>
      </w:tr>
      <w:tr w:rsidR="002866E5" w:rsidRPr="00410502" w:rsidTr="00BE46F2">
        <w:tc>
          <w:tcPr>
            <w:tcW w:w="0" w:type="auto"/>
          </w:tcPr>
          <w:p w:rsidR="002866E5" w:rsidRPr="00F348AF" w:rsidRDefault="002866E5" w:rsidP="0001655D">
            <w:pPr>
              <w:spacing w:line="360" w:lineRule="auto"/>
              <w:ind w:left="180"/>
              <w:rPr>
                <w:rFonts w:ascii="Arial" w:hAnsi="Arial" w:cs="Arial"/>
                <w:sz w:val="20"/>
                <w:szCs w:val="20"/>
              </w:rPr>
            </w:pPr>
            <w:r w:rsidRPr="00F348AF">
              <w:rPr>
                <w:rFonts w:ascii="Arial" w:hAnsi="Arial" w:cs="Arial"/>
                <w:sz w:val="20"/>
                <w:szCs w:val="20"/>
              </w:rPr>
              <w:t>Title</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1</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1</w:t>
                </w:r>
              </w:p>
            </w:tc>
          </w:sdtContent>
        </w:sdt>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410502">
              <w:rPr>
                <w:rFonts w:ascii="Arial" w:hAnsi="Arial" w:cs="Arial"/>
                <w:b/>
                <w:sz w:val="20"/>
                <w:szCs w:val="20"/>
              </w:rPr>
              <w:t>ABSTRACT</w:t>
            </w:r>
          </w:p>
        </w:tc>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Structured summary</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2</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1</w:t>
                </w:r>
              </w:p>
            </w:tc>
          </w:sdtContent>
        </w:sdt>
      </w:tr>
      <w:tr w:rsidR="002866E5" w:rsidRPr="00410502" w:rsidTr="00BE46F2">
        <w:tc>
          <w:tcPr>
            <w:tcW w:w="0" w:type="auto"/>
            <w:gridSpan w:val="4"/>
          </w:tcPr>
          <w:p w:rsidR="002866E5" w:rsidRPr="00410502" w:rsidRDefault="002866E5" w:rsidP="0001655D">
            <w:pPr>
              <w:tabs>
                <w:tab w:val="left" w:pos="1774"/>
              </w:tabs>
              <w:spacing w:line="360" w:lineRule="auto"/>
              <w:rPr>
                <w:rFonts w:ascii="Arial" w:hAnsi="Arial" w:cs="Arial"/>
                <w:b/>
                <w:sz w:val="20"/>
                <w:szCs w:val="20"/>
              </w:rPr>
            </w:pPr>
            <w:r w:rsidRPr="00410502">
              <w:rPr>
                <w:rFonts w:ascii="Arial" w:hAnsi="Arial" w:cs="Arial"/>
                <w:b/>
                <w:sz w:val="20"/>
                <w:szCs w:val="20"/>
              </w:rPr>
              <w:t>INTRODUCTION</w:t>
            </w:r>
          </w:p>
        </w:tc>
      </w:tr>
      <w:tr w:rsidR="002866E5" w:rsidRPr="00410502" w:rsidTr="00BE46F2">
        <w:trPr>
          <w:trHeight w:val="530"/>
        </w:trPr>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Rationale</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3</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2-6</w:t>
                </w:r>
              </w:p>
            </w:tc>
          </w:sdtContent>
        </w:sdt>
      </w:tr>
      <w:tr w:rsidR="002866E5" w:rsidRPr="00410502" w:rsidTr="00BE46F2">
        <w:trPr>
          <w:trHeight w:val="800"/>
        </w:trPr>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Objectives</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4</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6</w:t>
                </w:r>
              </w:p>
            </w:tc>
          </w:sdtContent>
        </w:sdt>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410502">
              <w:rPr>
                <w:rFonts w:ascii="Arial" w:hAnsi="Arial" w:cs="Arial"/>
                <w:b/>
                <w:sz w:val="20"/>
                <w:szCs w:val="20"/>
              </w:rPr>
              <w:t>METHODS</w:t>
            </w:r>
          </w:p>
        </w:tc>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Protocol and registration</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5</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18</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Eligibility criteria</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6</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7</w:t>
                </w:r>
              </w:p>
            </w:tc>
          </w:sdtContent>
        </w:sdt>
      </w:tr>
      <w:tr w:rsidR="002866E5" w:rsidRPr="00410502" w:rsidTr="00BE46F2">
        <w:trPr>
          <w:trHeight w:val="260"/>
        </w:trPr>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7</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7</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lastRenderedPageBreak/>
              <w:t>Search</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8</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Appendix 2</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9</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8</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10</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9</w:t>
                </w:r>
              </w:p>
            </w:tc>
          </w:sdtContent>
        </w:sdt>
      </w:tr>
      <w:tr w:rsidR="002866E5" w:rsidRPr="00410502" w:rsidTr="00BE46F2">
        <w:trPr>
          <w:trHeight w:val="260"/>
        </w:trPr>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Data items</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11</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7-8</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tcPr>
          <w:p w:rsidR="002866E5" w:rsidRPr="00410502" w:rsidRDefault="002866E5" w:rsidP="0001655D">
            <w:pPr>
              <w:spacing w:line="360" w:lineRule="auto"/>
              <w:jc w:val="center"/>
              <w:rPr>
                <w:rFonts w:ascii="Arial" w:hAnsi="Arial" w:cs="Arial"/>
                <w:sz w:val="20"/>
                <w:szCs w:val="20"/>
              </w:rPr>
            </w:pPr>
            <w:r w:rsidRPr="00410502">
              <w:rPr>
                <w:rFonts w:ascii="Arial" w:hAnsi="Arial" w:cs="Arial"/>
                <w:sz w:val="20"/>
                <w:szCs w:val="20"/>
              </w:rPr>
              <w:t>12</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n/a</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Synthesis of results</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13</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9</w:t>
                </w:r>
              </w:p>
            </w:tc>
          </w:sdtContent>
        </w:sdt>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410502">
              <w:rPr>
                <w:rFonts w:ascii="Arial" w:hAnsi="Arial" w:cs="Arial"/>
                <w:b/>
                <w:sz w:val="20"/>
                <w:szCs w:val="20"/>
              </w:rPr>
              <w:t>RESULTS</w:t>
            </w:r>
          </w:p>
        </w:tc>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Selection of sources of evidence</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14</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8 &amp; Figure 1</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Characteristics of sources of evidence</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15</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9 &amp; Appendix 3</w:t>
            </w:r>
          </w:p>
        </w:tc>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16</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n/a</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Results of individual sources of evidence</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17</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 xml:space="preserve">For each included source of evidence, present the relevant data that were </w:t>
            </w:r>
            <w:r>
              <w:rPr>
                <w:rFonts w:ascii="Arial" w:hAnsi="Arial" w:cs="Arial"/>
                <w:sz w:val="20"/>
                <w:szCs w:val="20"/>
              </w:rPr>
              <w:t xml:space="preserve">charted </w:t>
            </w:r>
            <w:r w:rsidRPr="00410502">
              <w:rPr>
                <w:rFonts w:ascii="Arial" w:hAnsi="Arial" w:cs="Arial"/>
                <w:sz w:val="20"/>
                <w:szCs w:val="20"/>
              </w:rPr>
              <w:t>that relate to the review questions and objectives.</w:t>
            </w:r>
          </w:p>
        </w:tc>
        <w:sdt>
          <w:sdtPr>
            <w:rPr>
              <w:rFonts w:ascii="Arial" w:hAnsi="Arial" w:cs="Arial"/>
              <w:sz w:val="20"/>
              <w:szCs w:val="20"/>
            </w:rPr>
            <w:id w:val="-1628242984"/>
            <w:placeholder>
              <w:docPart w:val="FE7096A993994C9E826FCEA2AD776F75"/>
            </w:placeholder>
          </w:sdtPr>
          <w:sdtEndPr/>
          <w:sdtContent>
            <w:tc>
              <w:tcPr>
                <w:tcW w:w="0" w:type="auto"/>
              </w:tcPr>
              <w:p w:rsidR="002866E5" w:rsidRPr="00410502" w:rsidRDefault="002866E5" w:rsidP="0001655D">
                <w:pPr>
                  <w:spacing w:line="360" w:lineRule="auto"/>
                  <w:rPr>
                    <w:rFonts w:ascii="Arial" w:hAnsi="Arial" w:cs="Arial"/>
                    <w:sz w:val="20"/>
                    <w:szCs w:val="20"/>
                  </w:rPr>
                </w:pPr>
                <w:r>
                  <w:rPr>
                    <w:rFonts w:ascii="Arial" w:hAnsi="Arial" w:cs="Arial"/>
                    <w:sz w:val="20"/>
                    <w:szCs w:val="20"/>
                  </w:rPr>
                  <w:t>Appendix 3</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Synthesis of results</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18</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9-16</w:t>
                </w:r>
              </w:p>
            </w:tc>
          </w:sdtContent>
        </w:sdt>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410502">
              <w:rPr>
                <w:rFonts w:ascii="Arial" w:hAnsi="Arial" w:cs="Arial"/>
                <w:b/>
                <w:sz w:val="20"/>
                <w:szCs w:val="20"/>
              </w:rPr>
              <w:t>DISCUSSION</w:t>
            </w:r>
          </w:p>
        </w:tc>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Summary of evidence</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19</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lastRenderedPageBreak/>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17-19</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lastRenderedPageBreak/>
              <w:t>Limitations</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20</w:t>
            </w:r>
          </w:p>
        </w:tc>
        <w:tc>
          <w:tcPr>
            <w:tcW w:w="0" w:type="auto"/>
          </w:tcPr>
          <w:p w:rsidR="002866E5" w:rsidRPr="00410502" w:rsidRDefault="002866E5" w:rsidP="0001655D">
            <w:pPr>
              <w:spacing w:line="360" w:lineRule="auto"/>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19</w:t>
                </w:r>
              </w:p>
            </w:tc>
          </w:sdtContent>
        </w:sdt>
      </w:tr>
      <w:tr w:rsidR="002866E5" w:rsidRPr="00410502" w:rsidTr="00BE46F2">
        <w:tc>
          <w:tcPr>
            <w:tcW w:w="0" w:type="auto"/>
          </w:tcPr>
          <w:p w:rsidR="002866E5" w:rsidRPr="00410502" w:rsidRDefault="002866E5" w:rsidP="0001655D">
            <w:pPr>
              <w:spacing w:line="360" w:lineRule="auto"/>
              <w:ind w:left="180"/>
              <w:rPr>
                <w:rFonts w:ascii="Arial" w:hAnsi="Arial" w:cs="Arial"/>
                <w:sz w:val="20"/>
                <w:szCs w:val="20"/>
              </w:rPr>
            </w:pPr>
            <w:r w:rsidRPr="00410502">
              <w:rPr>
                <w:rFonts w:ascii="Arial" w:hAnsi="Arial" w:cs="Arial"/>
                <w:sz w:val="20"/>
                <w:szCs w:val="20"/>
              </w:rPr>
              <w:t>Conclusions</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21</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19-20</w:t>
                </w:r>
              </w:p>
            </w:tc>
          </w:sdtContent>
        </w:sdt>
      </w:tr>
      <w:tr w:rsidR="002866E5" w:rsidRPr="00410502" w:rsidTr="00BE46F2">
        <w:tc>
          <w:tcPr>
            <w:tcW w:w="0" w:type="auto"/>
            <w:gridSpan w:val="4"/>
          </w:tcPr>
          <w:p w:rsidR="002866E5" w:rsidRPr="00410502" w:rsidRDefault="002866E5" w:rsidP="0001655D">
            <w:pPr>
              <w:spacing w:line="360" w:lineRule="auto"/>
              <w:rPr>
                <w:rFonts w:ascii="Arial" w:hAnsi="Arial" w:cs="Arial"/>
                <w:b/>
                <w:sz w:val="20"/>
                <w:szCs w:val="20"/>
              </w:rPr>
            </w:pPr>
            <w:r w:rsidRPr="00410502">
              <w:rPr>
                <w:rFonts w:ascii="Arial" w:hAnsi="Arial" w:cs="Arial"/>
                <w:b/>
                <w:sz w:val="20"/>
                <w:szCs w:val="20"/>
              </w:rPr>
              <w:t>FUNDING</w:t>
            </w:r>
          </w:p>
        </w:tc>
      </w:tr>
      <w:tr w:rsidR="002866E5" w:rsidRPr="00410502" w:rsidTr="00BE46F2">
        <w:tc>
          <w:tcPr>
            <w:tcW w:w="0" w:type="auto"/>
          </w:tcPr>
          <w:p w:rsidR="002866E5" w:rsidRPr="00F348AF" w:rsidRDefault="002866E5" w:rsidP="0001655D">
            <w:pPr>
              <w:spacing w:line="360" w:lineRule="auto"/>
              <w:ind w:left="180"/>
              <w:rPr>
                <w:rFonts w:ascii="Arial" w:hAnsi="Arial" w:cs="Arial"/>
                <w:sz w:val="20"/>
                <w:szCs w:val="20"/>
              </w:rPr>
            </w:pPr>
            <w:r w:rsidRPr="00F348AF">
              <w:rPr>
                <w:rFonts w:ascii="Arial" w:hAnsi="Arial" w:cs="Arial"/>
                <w:sz w:val="20"/>
                <w:szCs w:val="20"/>
              </w:rPr>
              <w:t>Funding</w:t>
            </w:r>
          </w:p>
        </w:tc>
        <w:tc>
          <w:tcPr>
            <w:tcW w:w="0" w:type="auto"/>
          </w:tcPr>
          <w:p w:rsidR="002866E5" w:rsidRPr="00410502" w:rsidRDefault="002866E5" w:rsidP="0001655D">
            <w:pPr>
              <w:spacing w:line="360" w:lineRule="auto"/>
              <w:jc w:val="center"/>
              <w:rPr>
                <w:rFonts w:ascii="Arial" w:hAnsi="Arial" w:cs="Arial"/>
                <w:sz w:val="20"/>
                <w:szCs w:val="20"/>
              </w:rPr>
            </w:pPr>
            <w:r>
              <w:rPr>
                <w:rFonts w:ascii="Arial" w:hAnsi="Arial" w:cs="Arial"/>
                <w:sz w:val="20"/>
                <w:szCs w:val="20"/>
              </w:rPr>
              <w:t>22</w:t>
            </w:r>
          </w:p>
        </w:tc>
        <w:tc>
          <w:tcPr>
            <w:tcW w:w="0" w:type="auto"/>
          </w:tcPr>
          <w:p w:rsidR="002866E5" w:rsidRPr="00410502" w:rsidRDefault="002866E5" w:rsidP="0001655D">
            <w:pPr>
              <w:spacing w:line="360" w:lineRule="auto"/>
              <w:rPr>
                <w:rFonts w:ascii="Arial" w:hAnsi="Arial" w:cs="Arial"/>
                <w:sz w:val="20"/>
                <w:szCs w:val="20"/>
              </w:rPr>
            </w:pPr>
            <w:r w:rsidRPr="00410502">
              <w:rPr>
                <w:rFonts w:ascii="Arial" w:hAnsi="Arial" w:cs="Arial"/>
                <w:sz w:val="20"/>
                <w:szCs w:val="20"/>
              </w:rPr>
              <w:t xml:space="preserve">Describe sources of funding for the included sources of evidence, as well as sources of funding for the scoping review. Describe the role of the </w:t>
            </w:r>
            <w:proofErr w:type="spellStart"/>
            <w:r w:rsidRPr="00410502">
              <w:rPr>
                <w:rFonts w:ascii="Arial" w:hAnsi="Arial" w:cs="Arial"/>
                <w:sz w:val="20"/>
                <w:szCs w:val="20"/>
              </w:rPr>
              <w:t>funders</w:t>
            </w:r>
            <w:proofErr w:type="spellEnd"/>
            <w:r w:rsidRPr="00410502">
              <w:rPr>
                <w:rFonts w:ascii="Arial" w:hAnsi="Arial" w:cs="Arial"/>
                <w:sz w:val="20"/>
                <w:szCs w:val="20"/>
              </w:rPr>
              <w:t xml:space="preserve"> of the scoping review.</w:t>
            </w:r>
          </w:p>
        </w:tc>
        <w:sdt>
          <w:sdtPr>
            <w:rPr>
              <w:rFonts w:ascii="Arial" w:hAnsi="Arial" w:cs="Arial"/>
              <w:sz w:val="20"/>
              <w:szCs w:val="20"/>
            </w:rPr>
            <w:id w:val="-1660921886"/>
            <w:placeholder>
              <w:docPart w:val="FE7096A993994C9E826FCEA2AD776F75"/>
            </w:placeholder>
          </w:sdtPr>
          <w:sdtEndPr/>
          <w:sdtContent>
            <w:tc>
              <w:tcPr>
                <w:tcW w:w="0" w:type="auto"/>
              </w:tcPr>
              <w:p w:rsidR="002866E5" w:rsidRPr="00410502" w:rsidRDefault="0073464F" w:rsidP="0001655D">
                <w:pPr>
                  <w:spacing w:line="360" w:lineRule="auto"/>
                  <w:rPr>
                    <w:rFonts w:ascii="Arial" w:hAnsi="Arial" w:cs="Arial"/>
                    <w:sz w:val="20"/>
                    <w:szCs w:val="20"/>
                  </w:rPr>
                </w:pPr>
                <w:r>
                  <w:rPr>
                    <w:rFonts w:ascii="Arial" w:hAnsi="Arial" w:cs="Arial"/>
                    <w:sz w:val="20"/>
                    <w:szCs w:val="20"/>
                  </w:rPr>
                  <w:t>21</w:t>
                </w:r>
              </w:p>
            </w:tc>
          </w:sdtContent>
        </w:sdt>
      </w:tr>
    </w:tbl>
    <w:p w:rsidR="002866E5" w:rsidRDefault="002866E5" w:rsidP="002866E5">
      <w:pPr>
        <w:rPr>
          <w:rFonts w:ascii="Arial" w:hAnsi="Arial" w:cs="Arial"/>
          <w:sz w:val="18"/>
          <w:szCs w:val="20"/>
        </w:rPr>
      </w:pPr>
    </w:p>
    <w:p w:rsidR="002866E5" w:rsidRPr="00A22784" w:rsidRDefault="002866E5" w:rsidP="002866E5">
      <w:pPr>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rsidR="002866E5" w:rsidRPr="00A22784" w:rsidRDefault="002866E5" w:rsidP="002866E5">
      <w:pPr>
        <w:rPr>
          <w:rFonts w:ascii="Arial" w:hAnsi="Arial" w:cs="Arial"/>
          <w:sz w:val="18"/>
          <w:szCs w:val="20"/>
        </w:rPr>
      </w:pPr>
      <w:r w:rsidRPr="00A22784">
        <w:rPr>
          <w:rFonts w:ascii="Arial" w:hAnsi="Arial" w:cs="Arial"/>
          <w:sz w:val="18"/>
          <w:szCs w:val="20"/>
        </w:rPr>
        <w:t>* Wher</w:t>
      </w:r>
      <w:r w:rsidRPr="002866E5">
        <w:rPr>
          <w:rFonts w:ascii="Arial" w:hAnsi="Arial" w:cs="Arial"/>
          <w:sz w:val="18"/>
          <w:szCs w:val="20"/>
        </w:rPr>
        <w:t xml:space="preserve">e sources of evidence </w:t>
      </w:r>
      <w:r w:rsidRPr="00A22784">
        <w:rPr>
          <w:rFonts w:ascii="Arial" w:hAnsi="Arial" w:cs="Arial"/>
          <w:sz w:val="18"/>
          <w:szCs w:val="20"/>
        </w:rPr>
        <w:t>(see second footnote) are compiled from, such as bibliographic databases, social media platforms, and Web sites.</w:t>
      </w:r>
    </w:p>
    <w:p w:rsidR="002866E5" w:rsidRPr="00A22784" w:rsidRDefault="002866E5" w:rsidP="002866E5">
      <w:pPr>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rsidR="002866E5" w:rsidRPr="00A22784" w:rsidRDefault="002866E5" w:rsidP="002866E5">
      <w:pPr>
        <w:rPr>
          <w:rFonts w:ascii="Arial" w:hAnsi="Arial" w:cs="Arial"/>
          <w:sz w:val="18"/>
          <w:szCs w:val="20"/>
        </w:rPr>
      </w:pPr>
      <w:r w:rsidRPr="00A22784">
        <w:rPr>
          <w:rFonts w:ascii="Arial" w:hAnsi="Arial" w:cs="Arial"/>
          <w:sz w:val="18"/>
          <w:szCs w:val="20"/>
        </w:rPr>
        <w:t xml:space="preserve">‡ The frameworks by </w:t>
      </w:r>
      <w:proofErr w:type="spellStart"/>
      <w:r w:rsidRPr="00A22784">
        <w:rPr>
          <w:rFonts w:ascii="Arial" w:hAnsi="Arial" w:cs="Arial"/>
          <w:sz w:val="18"/>
          <w:szCs w:val="20"/>
        </w:rPr>
        <w:t>Arksey</w:t>
      </w:r>
      <w:proofErr w:type="spellEnd"/>
      <w:r w:rsidRPr="00A22784">
        <w:rPr>
          <w:rFonts w:ascii="Arial" w:hAnsi="Arial" w:cs="Arial"/>
          <w:sz w:val="18"/>
          <w:szCs w:val="20"/>
        </w:rPr>
        <w:t xml:space="preserve"> and O’Malley (6) and </w:t>
      </w:r>
      <w:proofErr w:type="spellStart"/>
      <w:r w:rsidRPr="00A22784">
        <w:rPr>
          <w:rFonts w:ascii="Arial" w:hAnsi="Arial" w:cs="Arial"/>
          <w:sz w:val="18"/>
          <w:szCs w:val="20"/>
        </w:rPr>
        <w:t>Levac</w:t>
      </w:r>
      <w:proofErr w:type="spellEnd"/>
      <w:r w:rsidRPr="00A22784">
        <w:rPr>
          <w:rFonts w:ascii="Arial" w:hAnsi="Arial" w:cs="Arial"/>
          <w:sz w:val="18"/>
          <w:szCs w:val="20"/>
        </w:rPr>
        <w:t xml:space="preserve"> and colleagues (7) and the JBI guidance (4, 5) refer to the process of data extraction in a scoping review as data charting</w:t>
      </w:r>
      <w:r w:rsidRPr="00A22784">
        <w:rPr>
          <w:rFonts w:ascii="Arial" w:hAnsi="Arial" w:cs="Arial"/>
          <w:i/>
          <w:sz w:val="18"/>
          <w:szCs w:val="20"/>
        </w:rPr>
        <w:t>.</w:t>
      </w:r>
    </w:p>
    <w:p w:rsidR="002866E5" w:rsidRDefault="002866E5" w:rsidP="002866E5">
      <w:pPr>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rsidR="002866E5" w:rsidRPr="00A60F08" w:rsidRDefault="002866E5" w:rsidP="002866E5">
      <w:pPr>
        <w:spacing w:before="240"/>
        <w:rPr>
          <w:sz w:val="16"/>
          <w:szCs w:val="16"/>
        </w:rPr>
      </w:pPr>
      <w:r w:rsidRPr="002866E5">
        <w:rPr>
          <w:sz w:val="16"/>
          <w:szCs w:val="16"/>
        </w:rPr>
        <w:t>From:</w:t>
      </w:r>
      <w:r w:rsidRPr="00A60F08">
        <w:rPr>
          <w:sz w:val="16"/>
          <w:szCs w:val="16"/>
        </w:rPr>
        <w:t xml:space="preserve"> </w:t>
      </w:r>
      <w:proofErr w:type="spellStart"/>
      <w:r w:rsidRPr="00DE5B2B">
        <w:rPr>
          <w:sz w:val="16"/>
          <w:szCs w:val="16"/>
        </w:rPr>
        <w:t>Tricco</w:t>
      </w:r>
      <w:proofErr w:type="spellEnd"/>
      <w:r w:rsidRPr="00DE5B2B">
        <w:rPr>
          <w:sz w:val="16"/>
          <w:szCs w:val="16"/>
        </w:rPr>
        <w:t xml:space="preserve"> AC, Lillie E, </w:t>
      </w:r>
      <w:proofErr w:type="spellStart"/>
      <w:r w:rsidRPr="00DE5B2B">
        <w:rPr>
          <w:sz w:val="16"/>
          <w:szCs w:val="16"/>
        </w:rPr>
        <w:t>Zarin</w:t>
      </w:r>
      <w:proofErr w:type="spellEnd"/>
      <w:r w:rsidRPr="00DE5B2B">
        <w:rPr>
          <w:sz w:val="16"/>
          <w:szCs w:val="16"/>
        </w:rPr>
        <w:t xml:space="preserve"> W, O'Brien KK, Colquhoun H, </w:t>
      </w:r>
      <w:proofErr w:type="spellStart"/>
      <w:r w:rsidRPr="00DE5B2B">
        <w:rPr>
          <w:sz w:val="16"/>
          <w:szCs w:val="16"/>
        </w:rPr>
        <w:t>Levac</w:t>
      </w:r>
      <w:proofErr w:type="spellEnd"/>
      <w:r w:rsidRPr="00DE5B2B">
        <w:rPr>
          <w:sz w:val="16"/>
          <w:szCs w:val="16"/>
        </w:rPr>
        <w:t xml:space="preserve"> D, et al. PRISMA Extension for Scoping Reviews (</w:t>
      </w:r>
      <w:proofErr w:type="spellStart"/>
      <w:r w:rsidRPr="00DE5B2B">
        <w:rPr>
          <w:sz w:val="16"/>
          <w:szCs w:val="16"/>
        </w:rPr>
        <w:t>PRISMAScR</w:t>
      </w:r>
      <w:proofErr w:type="spellEnd"/>
      <w:r w:rsidRPr="00DE5B2B">
        <w:rPr>
          <w:sz w:val="16"/>
          <w:szCs w:val="16"/>
        </w:rPr>
        <w:t>): Checklist and Explanation. Ann Intern Med. 2018</w:t>
      </w:r>
      <w:proofErr w:type="gramStart"/>
      <w:r w:rsidRPr="00DE5B2B">
        <w:rPr>
          <w:sz w:val="16"/>
          <w:szCs w:val="16"/>
        </w:rPr>
        <w:t>;169:467</w:t>
      </w:r>
      <w:proofErr w:type="gramEnd"/>
      <w:r w:rsidRPr="00DE5B2B">
        <w:rPr>
          <w:sz w:val="16"/>
          <w:szCs w:val="16"/>
        </w:rPr>
        <w:t>–473.</w:t>
      </w:r>
      <w:r>
        <w:rPr>
          <w:sz w:val="16"/>
          <w:szCs w:val="16"/>
        </w:rPr>
        <w:t xml:space="preserve"> </w:t>
      </w:r>
      <w:hyperlink r:id="rId5" w:history="1">
        <w:proofErr w:type="spellStart"/>
        <w:proofErr w:type="gramStart"/>
        <w:r w:rsidRPr="000A04C5">
          <w:rPr>
            <w:rStyle w:val="Hyperlink"/>
            <w:iCs/>
            <w:color w:val="auto"/>
            <w:sz w:val="16"/>
            <w:szCs w:val="16"/>
          </w:rPr>
          <w:t>doi</w:t>
        </w:r>
        <w:proofErr w:type="spellEnd"/>
        <w:proofErr w:type="gramEnd"/>
        <w:r w:rsidRPr="000A04C5">
          <w:rPr>
            <w:rStyle w:val="Hyperlink"/>
            <w:iCs/>
            <w:color w:val="auto"/>
            <w:sz w:val="16"/>
            <w:szCs w:val="16"/>
          </w:rPr>
          <w:t>: 10.7326/M18-0850</w:t>
        </w:r>
      </w:hyperlink>
      <w:r w:rsidRPr="000A04C5">
        <w:rPr>
          <w:sz w:val="16"/>
          <w:szCs w:val="16"/>
        </w:rPr>
        <w:t>.</w:t>
      </w:r>
    </w:p>
    <w:p w:rsidR="00347A8B" w:rsidRDefault="00D64974"/>
    <w:sectPr w:rsidR="00347A8B" w:rsidSect="002E48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2"/>
  </w:compat>
  <w:docVars>
    <w:docVar w:name="Total_Editing_Time" w:val="1"/>
  </w:docVars>
  <w:rsids>
    <w:rsidRoot w:val="002866E5"/>
    <w:rsid w:val="0001655D"/>
    <w:rsid w:val="000A04C5"/>
    <w:rsid w:val="002866E5"/>
    <w:rsid w:val="002E486B"/>
    <w:rsid w:val="00592E67"/>
    <w:rsid w:val="0073464F"/>
    <w:rsid w:val="00910332"/>
    <w:rsid w:val="00B23FBB"/>
    <w:rsid w:val="00BE46F2"/>
    <w:rsid w:val="00CA1787"/>
    <w:rsid w:val="00D64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6E5"/>
    <w:pPr>
      <w:spacing w:after="0" w:line="48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2866E5"/>
    <w:pPr>
      <w:keepNext/>
      <w:spacing w:before="360" w:after="60" w:line="360" w:lineRule="auto"/>
      <w:ind w:right="567"/>
      <w:contextualSpacing/>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66E5"/>
    <w:rPr>
      <w:rFonts w:ascii="Times New Roman" w:eastAsia="Times New Roman" w:hAnsi="Times New Roman" w:cs="Arial"/>
      <w:b/>
      <w:bCs/>
      <w:kern w:val="32"/>
      <w:sz w:val="24"/>
      <w:szCs w:val="32"/>
      <w:lang w:eastAsia="en-GB"/>
    </w:rPr>
  </w:style>
  <w:style w:type="character" w:styleId="Hyperlink">
    <w:name w:val="Hyperlink"/>
    <w:basedOn w:val="DefaultParagraphFont"/>
    <w:uiPriority w:val="99"/>
    <w:unhideWhenUsed/>
    <w:rsid w:val="002866E5"/>
    <w:rPr>
      <w:color w:val="0000FF" w:themeColor="hyperlink"/>
      <w:u w:val="single"/>
    </w:rPr>
  </w:style>
  <w:style w:type="table" w:customStyle="1" w:styleId="TableGridLight1">
    <w:name w:val="Table Grid Light1"/>
    <w:basedOn w:val="TableNormal"/>
    <w:uiPriority w:val="40"/>
    <w:rsid w:val="002866E5"/>
    <w:pPr>
      <w:spacing w:after="0" w:line="240" w:lineRule="auto"/>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66E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6E5"/>
    <w:rPr>
      <w:rFonts w:ascii="Tahoma" w:eastAsia="Times New Roman" w:hAnsi="Tahoma" w:cs="Tahoma"/>
      <w:sz w:val="16"/>
      <w:szCs w:val="16"/>
      <w:lang w:eastAsia="en-GB"/>
    </w:rPr>
  </w:style>
  <w:style w:type="table" w:styleId="TableGrid">
    <w:name w:val="Table Grid"/>
    <w:basedOn w:val="TableNormal"/>
    <w:uiPriority w:val="59"/>
    <w:rsid w:val="00BE46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annals.org/aim/fullarticle/2700389/prisma-extension-scoping-reviews-prisma-scr-checklist-explanation" TargetMode="Externa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E7096A993994C9E826FCEA2AD776F75"/>
        <w:category>
          <w:name w:val="General"/>
          <w:gallery w:val="placeholder"/>
        </w:category>
        <w:types>
          <w:type w:val="bbPlcHdr"/>
        </w:types>
        <w:behaviors>
          <w:behavior w:val="content"/>
        </w:behaviors>
        <w:guid w:val="{05EA0E88-98B1-405A-A55F-B093F942CE69}"/>
      </w:docPartPr>
      <w:docPartBody>
        <w:p w:rsidR="000655AB" w:rsidRDefault="0067399B" w:rsidP="0067399B">
          <w:pPr>
            <w:pStyle w:val="FE7096A993994C9E826FCEA2AD776F75"/>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67399B"/>
    <w:rsid w:val="000655AB"/>
    <w:rsid w:val="00305CC8"/>
    <w:rsid w:val="00312BA5"/>
    <w:rsid w:val="00673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399B"/>
    <w:rPr>
      <w:color w:val="808080"/>
    </w:rPr>
  </w:style>
  <w:style w:type="paragraph" w:customStyle="1" w:styleId="FE7096A993994C9E826FCEA2AD776F75">
    <w:name w:val="FE7096A993994C9E826FCEA2AD776F75"/>
    <w:rsid w:val="006739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916</Words>
  <Characters>5033</Characters>
  <Application>Microsoft Office Word</Application>
  <DocSecurity>0</DocSecurity>
  <Lines>201</Lines>
  <Paragraphs>129</Paragraphs>
  <ScaleCrop>false</ScaleCrop>
  <Company>NHS Tayside</Company>
  <LinksUpToDate>false</LinksUpToDate>
  <CharactersWithSpaces>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sdonaldson5</dc:creator>
  <cp:lastModifiedBy>GCREDO</cp:lastModifiedBy>
  <cp:revision>3</cp:revision>
  <dcterms:created xsi:type="dcterms:W3CDTF">2022-05-15T05:37:00Z</dcterms:created>
  <dcterms:modified xsi:type="dcterms:W3CDTF">2022-06-04T00:37:00Z</dcterms:modified>
</cp:coreProperties>
</file>