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087" w:rsidRPr="00E316D7" w:rsidRDefault="008D2087" w:rsidP="008D2087">
      <w:pPr>
        <w:rPr>
          <w:b/>
          <w:sz w:val="22"/>
          <w:szCs w:val="22"/>
        </w:rPr>
      </w:pPr>
      <w:bookmarkStart w:id="0" w:name="_GoBack"/>
      <w:bookmarkEnd w:id="0"/>
      <w:r>
        <w:rPr>
          <w:rFonts w:cstheme="minorHAnsi"/>
          <w:b/>
          <w:sz w:val="22"/>
          <w:szCs w:val="22"/>
        </w:rPr>
        <w:t xml:space="preserve">Appendix 1: </w:t>
      </w:r>
      <w:r w:rsidRPr="00CC3813">
        <w:rPr>
          <w:b/>
          <w:sz w:val="22"/>
          <w:szCs w:val="22"/>
        </w:rPr>
        <w:t xml:space="preserve">Bayesian information criterion (BIC) values for models for </w:t>
      </w:r>
      <w:r>
        <w:rPr>
          <w:b/>
          <w:sz w:val="22"/>
          <w:szCs w:val="22"/>
        </w:rPr>
        <w:t>heroin-related ambulance attendances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1417"/>
        <w:gridCol w:w="1418"/>
        <w:gridCol w:w="1701"/>
      </w:tblGrid>
      <w:tr w:rsidR="008D2087" w:rsidRPr="001C0326" w:rsidTr="00996324">
        <w:tc>
          <w:tcPr>
            <w:tcW w:w="1980" w:type="dxa"/>
          </w:tcPr>
          <w:p w:rsidR="008D2087" w:rsidRPr="00AA26C6" w:rsidRDefault="008D2087" w:rsidP="00996324">
            <w:pPr>
              <w:rPr>
                <w:b/>
              </w:rPr>
            </w:pPr>
            <w:r w:rsidRPr="00AA26C6">
              <w:rPr>
                <w:b/>
              </w:rPr>
              <w:t>Model type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n</w:t>
            </w:r>
          </w:p>
        </w:tc>
        <w:tc>
          <w:tcPr>
            <w:tcW w:w="1418" w:type="dxa"/>
          </w:tcPr>
          <w:p w:rsidR="008D2087" w:rsidRPr="00AA26C6" w:rsidRDefault="008D2087" w:rsidP="00996324">
            <w:r w:rsidRPr="00AA26C6">
              <w:t>BIC</w:t>
            </w:r>
          </w:p>
        </w:tc>
        <w:tc>
          <w:tcPr>
            <w:tcW w:w="1417" w:type="dxa"/>
          </w:tcPr>
          <w:p w:rsidR="008D2087" w:rsidRPr="00AA26C6" w:rsidRDefault="008D2087" w:rsidP="00996324">
            <w:r w:rsidRPr="00AA26C6">
              <w:t>AIC</w:t>
            </w:r>
          </w:p>
        </w:tc>
        <w:tc>
          <w:tcPr>
            <w:tcW w:w="1418" w:type="dxa"/>
          </w:tcPr>
          <w:p w:rsidR="008D2087" w:rsidRPr="00AA26C6" w:rsidRDefault="008D2087" w:rsidP="00996324">
            <w:r>
              <w:t>alpha (SE)</w:t>
            </w:r>
          </w:p>
        </w:tc>
        <w:tc>
          <w:tcPr>
            <w:tcW w:w="1701" w:type="dxa"/>
          </w:tcPr>
          <w:p w:rsidR="008D2087" w:rsidRPr="00AA26C6" w:rsidRDefault="008D2087" w:rsidP="00996324">
            <w:r w:rsidRPr="00AA26C6">
              <w:t>Log likelihood</w:t>
            </w:r>
          </w:p>
        </w:tc>
      </w:tr>
      <w:tr w:rsidR="008D2087" w:rsidRPr="001C0326" w:rsidTr="00996324">
        <w:tc>
          <w:tcPr>
            <w:tcW w:w="9493" w:type="dxa"/>
            <w:gridSpan w:val="6"/>
          </w:tcPr>
          <w:p w:rsidR="008D2087" w:rsidRPr="009368F4" w:rsidRDefault="008D2087" w:rsidP="00996324">
            <w:pPr>
              <w:rPr>
                <w:i/>
              </w:rPr>
            </w:pPr>
            <w:r>
              <w:rPr>
                <w:i/>
              </w:rPr>
              <w:t>Model 1</w:t>
            </w:r>
          </w:p>
        </w:tc>
      </w:tr>
      <w:tr w:rsidR="008D2087" w:rsidRPr="001C0326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Null model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427.16</w:t>
            </w:r>
          </w:p>
        </w:tc>
        <w:tc>
          <w:tcPr>
            <w:tcW w:w="1417" w:type="dxa"/>
          </w:tcPr>
          <w:p w:rsidR="008D2087" w:rsidRPr="009368F4" w:rsidRDefault="008D2087" w:rsidP="00996324">
            <w:r>
              <w:t>422.45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1.14 (0.24)</w:t>
            </w:r>
          </w:p>
        </w:tc>
        <w:tc>
          <w:tcPr>
            <w:tcW w:w="1701" w:type="dxa"/>
          </w:tcPr>
          <w:p w:rsidR="008D2087" w:rsidRPr="009368F4" w:rsidRDefault="008D2087" w:rsidP="00996324">
            <w:r>
              <w:t>-209.22</w:t>
            </w:r>
          </w:p>
        </w:tc>
      </w:tr>
      <w:tr w:rsidR="008D2087" w:rsidRPr="001C0326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1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431.12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421.69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1.05 (0.22)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-206.85</w:t>
            </w:r>
          </w:p>
        </w:tc>
      </w:tr>
      <w:tr w:rsidR="008D2087" w:rsidRPr="001C0326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two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437.08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422.94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1.02 (0.21)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-205.47</w:t>
            </w:r>
          </w:p>
        </w:tc>
      </w:tr>
      <w:tr w:rsidR="008D2087" w:rsidRPr="009368F4" w:rsidTr="00996324">
        <w:tc>
          <w:tcPr>
            <w:tcW w:w="9493" w:type="dxa"/>
            <w:gridSpan w:val="6"/>
          </w:tcPr>
          <w:p w:rsidR="008D2087" w:rsidRPr="009368F4" w:rsidRDefault="008D2087" w:rsidP="00996324">
            <w:pPr>
              <w:rPr>
                <w:i/>
              </w:rPr>
            </w:pPr>
            <w:r>
              <w:rPr>
                <w:i/>
              </w:rPr>
              <w:t>Model 2</w:t>
            </w:r>
          </w:p>
        </w:tc>
      </w:tr>
      <w:tr w:rsidR="008D2087" w:rsidRPr="009368F4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Null model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427.16</w:t>
            </w:r>
          </w:p>
        </w:tc>
        <w:tc>
          <w:tcPr>
            <w:tcW w:w="1417" w:type="dxa"/>
          </w:tcPr>
          <w:p w:rsidR="008D2087" w:rsidRPr="009368F4" w:rsidRDefault="008D2087" w:rsidP="00996324">
            <w:r>
              <w:t>422.45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1.14</w:t>
            </w:r>
          </w:p>
        </w:tc>
        <w:tc>
          <w:tcPr>
            <w:tcW w:w="1701" w:type="dxa"/>
          </w:tcPr>
          <w:p w:rsidR="008D2087" w:rsidRPr="009368F4" w:rsidRDefault="008D2087" w:rsidP="00996324">
            <w:r>
              <w:t>-209.22</w:t>
            </w:r>
          </w:p>
        </w:tc>
      </w:tr>
      <w:tr w:rsidR="008D2087" w:rsidRPr="00A0306C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1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432.88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423.45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1.08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-207.72</w:t>
            </w:r>
          </w:p>
        </w:tc>
      </w:tr>
      <w:tr w:rsidR="008D2087" w:rsidRPr="00A0306C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two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432.65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418.05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0.95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-209.22</w:t>
            </w:r>
          </w:p>
        </w:tc>
      </w:tr>
      <w:tr w:rsidR="008D2087" w:rsidRPr="009368F4" w:rsidTr="00996324">
        <w:tc>
          <w:tcPr>
            <w:tcW w:w="9493" w:type="dxa"/>
            <w:gridSpan w:val="6"/>
          </w:tcPr>
          <w:p w:rsidR="008D2087" w:rsidRPr="009368F4" w:rsidRDefault="008D2087" w:rsidP="00996324">
            <w:pPr>
              <w:rPr>
                <w:i/>
              </w:rPr>
            </w:pPr>
            <w:r>
              <w:rPr>
                <w:i/>
              </w:rPr>
              <w:t>Model 3</w:t>
            </w:r>
          </w:p>
        </w:tc>
      </w:tr>
      <w:tr w:rsidR="008D2087" w:rsidRPr="009368F4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Null model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78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427.16</w:t>
            </w:r>
          </w:p>
        </w:tc>
        <w:tc>
          <w:tcPr>
            <w:tcW w:w="1417" w:type="dxa"/>
          </w:tcPr>
          <w:p w:rsidR="008D2087" w:rsidRPr="009368F4" w:rsidRDefault="008D2087" w:rsidP="00996324">
            <w:r>
              <w:t>422.44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1.14</w:t>
            </w:r>
          </w:p>
        </w:tc>
        <w:tc>
          <w:tcPr>
            <w:tcW w:w="1701" w:type="dxa"/>
          </w:tcPr>
          <w:p w:rsidR="008D2087" w:rsidRPr="009368F4" w:rsidRDefault="008D2087" w:rsidP="00996324">
            <w:r>
              <w:t>-209.22</w:t>
            </w:r>
          </w:p>
        </w:tc>
      </w:tr>
      <w:tr w:rsidR="008D2087" w:rsidRPr="00A0306C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1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53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334.72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326.84</w:t>
            </w:r>
          </w:p>
        </w:tc>
        <w:tc>
          <w:tcPr>
            <w:tcW w:w="1418" w:type="dxa"/>
          </w:tcPr>
          <w:p w:rsidR="008D2087" w:rsidRPr="009368F4" w:rsidRDefault="008D2087" w:rsidP="00996324">
            <w:r>
              <w:t>1.05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-159.42</w:t>
            </w:r>
          </w:p>
        </w:tc>
      </w:tr>
      <w:tr w:rsidR="008D2087" w:rsidRPr="00A0306C" w:rsidTr="00996324">
        <w:tc>
          <w:tcPr>
            <w:tcW w:w="1980" w:type="dxa"/>
          </w:tcPr>
          <w:p w:rsidR="008D2087" w:rsidRPr="00AA26C6" w:rsidRDefault="008D2087" w:rsidP="00996324">
            <w:r w:rsidRPr="00AA26C6">
              <w:t>Level two variables</w:t>
            </w:r>
          </w:p>
        </w:tc>
        <w:tc>
          <w:tcPr>
            <w:tcW w:w="1559" w:type="dxa"/>
          </w:tcPr>
          <w:p w:rsidR="008D2087" w:rsidRPr="00AA26C6" w:rsidRDefault="008D2087" w:rsidP="00996324">
            <w:r>
              <w:t>53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324.80</w:t>
            </w:r>
          </w:p>
        </w:tc>
        <w:tc>
          <w:tcPr>
            <w:tcW w:w="1417" w:type="dxa"/>
          </w:tcPr>
          <w:p w:rsidR="008D2087" w:rsidRPr="00A0306C" w:rsidRDefault="008D2087" w:rsidP="00996324">
            <w:r>
              <w:t>312.98</w:t>
            </w:r>
          </w:p>
        </w:tc>
        <w:tc>
          <w:tcPr>
            <w:tcW w:w="1418" w:type="dxa"/>
          </w:tcPr>
          <w:p w:rsidR="008D2087" w:rsidRPr="00A0306C" w:rsidRDefault="008D2087" w:rsidP="00996324">
            <w:r>
              <w:t>0.72</w:t>
            </w:r>
          </w:p>
        </w:tc>
        <w:tc>
          <w:tcPr>
            <w:tcW w:w="1701" w:type="dxa"/>
          </w:tcPr>
          <w:p w:rsidR="008D2087" w:rsidRPr="00A0306C" w:rsidRDefault="008D2087" w:rsidP="00996324">
            <w:r>
              <w:t>-150.49</w:t>
            </w:r>
          </w:p>
        </w:tc>
      </w:tr>
    </w:tbl>
    <w:p w:rsidR="008D2087" w:rsidRPr="00637B33" w:rsidRDefault="008D2087" w:rsidP="008D2087">
      <w:pPr>
        <w:rPr>
          <w:rFonts w:cstheme="minorHAnsi"/>
          <w:b/>
          <w:sz w:val="22"/>
          <w:szCs w:val="22"/>
        </w:rPr>
      </w:pPr>
    </w:p>
    <w:p w:rsidR="004717C7" w:rsidRDefault="008D2087"/>
    <w:sectPr w:rsidR="00471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87"/>
    <w:rsid w:val="0035587B"/>
    <w:rsid w:val="008D2087"/>
    <w:rsid w:val="00A5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78039"/>
  <w15:chartTrackingRefBased/>
  <w15:docId w15:val="{CD944705-24E3-48C2-A423-6195F30C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08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2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>Monash University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Hall</dc:creator>
  <cp:keywords/>
  <dc:description/>
  <cp:lastModifiedBy>Natasha Hall</cp:lastModifiedBy>
  <cp:revision>1</cp:revision>
  <dcterms:created xsi:type="dcterms:W3CDTF">2025-08-15T00:13:00Z</dcterms:created>
  <dcterms:modified xsi:type="dcterms:W3CDTF">2025-08-15T00:14:00Z</dcterms:modified>
</cp:coreProperties>
</file>