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936"/>
        <w:tblW w:w="80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3494"/>
      </w:tblGrid>
      <w:tr w:rsidR="001B62E2" w:rsidRPr="0085038E" w14:paraId="073A1999" w14:textId="77777777" w:rsidTr="00187916">
        <w:trPr>
          <w:trHeight w:val="307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7622E6FD" w14:textId="77777777" w:rsidR="001B62E2" w:rsidRPr="0085038E" w:rsidRDefault="001B62E2" w:rsidP="00187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bookmarkStart w:id="0" w:name="_Hlk197196893"/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Su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bstance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34047617" w14:textId="77777777" w:rsidR="001B62E2" w:rsidRPr="0085038E" w:rsidRDefault="001B62E2" w:rsidP="00187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Transaludes</w:t>
            </w:r>
          </w:p>
        </w:tc>
        <w:tc>
          <w:tcPr>
            <w:tcW w:w="3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7E6E6"/>
            <w:noWrap/>
            <w:vAlign w:val="center"/>
            <w:hideMark/>
          </w:tcPr>
          <w:p w14:paraId="2A3325B3" w14:textId="77777777" w:rsidR="001B62E2" w:rsidRPr="0085038E" w:rsidRDefault="001B62E2" w:rsidP="001879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EDADES</w:t>
            </w:r>
          </w:p>
        </w:tc>
      </w:tr>
      <w:tr w:rsidR="001B62E2" w:rsidRPr="0085038E" w14:paraId="69BB0EFB" w14:textId="77777777" w:rsidTr="00187916">
        <w:trPr>
          <w:trHeight w:val="789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AF4C6B1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Poppers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75268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Popper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s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o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r volatile inhalants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br/>
              <w:t>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glue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glue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solvent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, nitrit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e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s, gasolin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e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)</w:t>
            </w:r>
          </w:p>
        </w:tc>
        <w:tc>
          <w:tcPr>
            <w:tcW w:w="34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A16561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Volatile inhalants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(</w:t>
            </w:r>
            <w:r w:rsidRPr="00A0071B">
              <w:rPr>
                <w:rFonts w:ascii="Calibri" w:eastAsia="Times New Roman" w:hAnsi="Calibri" w:cs="Calibri"/>
                <w:b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poppers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,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glue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glue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solvent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,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br/>
              <w:t>nitrit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e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s, gasolin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e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)</w:t>
            </w:r>
          </w:p>
        </w:tc>
      </w:tr>
      <w:tr w:rsidR="001B62E2" w:rsidRPr="0085038E" w14:paraId="20BA75E2" w14:textId="77777777" w:rsidTr="00187916">
        <w:trPr>
          <w:trHeight w:val="1547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83A9DBB" w14:textId="299554AE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Tranquili</w:t>
            </w:r>
            <w:r w:rsidR="00A37818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s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ers*    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1F404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Non-prescription tranquilizers</w:t>
            </w: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br/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o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r for non-medical use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br/>
              <w:t>(Valium®, Lexatin®,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br/>
              <w:t>Trankimazin®, etc.)</w:t>
            </w: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BAF234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6341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Non-prescription or non-medical tranquilizers/sedatives</w:t>
            </w:r>
            <w:r w:rsidRPr="006341C5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 xml:space="preserve"> (medicines to calm nerves or anxiety) and/or </w:t>
            </w:r>
            <w:r w:rsidRPr="006341C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non-prescription or non-medical sleep aids</w:t>
            </w:r>
            <w:r w:rsidRPr="006341C5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 xml:space="preserve"> (sleep aids).</w:t>
            </w:r>
          </w:p>
          <w:p w14:paraId="60EA89EF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</w:p>
        </w:tc>
      </w:tr>
      <w:tr w:rsidR="001B62E2" w:rsidRPr="0085038E" w14:paraId="1CA9DEA0" w14:textId="77777777" w:rsidTr="00187916">
        <w:trPr>
          <w:trHeight w:val="1129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C4933B2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Opi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oids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11047" w14:textId="77777777" w:rsidR="001B62E2" w:rsidRPr="00A0071B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B87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Non-prescription or non-medical opi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oids</w:t>
            </w:r>
            <w:r w:rsidRPr="00B87865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 xml:space="preserve"> (opium, tramadol, codeine, fentanyl, methadone, morphine, etc.)</w:t>
            </w:r>
          </w:p>
          <w:p w14:paraId="33EA3AC0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DCB21D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B87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Non-prescription or non-medical opioid analgesics</w:t>
            </w:r>
            <w:r w:rsidRPr="00B87865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(morphine-derived pain relievers).</w:t>
            </w:r>
          </w:p>
        </w:tc>
      </w:tr>
      <w:tr w:rsidR="001B62E2" w:rsidRPr="00B87865" w14:paraId="49B510D0" w14:textId="77777777" w:rsidTr="00187916">
        <w:trPr>
          <w:trHeight w:val="713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BCE5CAB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Cannabis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5DCF7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B87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 xml:space="preserve">Cannabis </w:t>
            </w:r>
            <w:r w:rsidRPr="00B87865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or synthetic cannabinoids (marijuana, hashish, joints, synthetic marijuana, spice, K2…)</w:t>
            </w: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FBAEF8F" w14:textId="77777777" w:rsidR="001B62E2" w:rsidRPr="00B87865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B87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Cannabis, marijuana, or hashish</w:t>
            </w:r>
            <w:r w:rsidRPr="00B87865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 xml:space="preserve"> (hash oil, chocolate, joint, cost, weed)</w:t>
            </w:r>
          </w:p>
          <w:p w14:paraId="6185164A" w14:textId="77777777" w:rsidR="001B62E2" w:rsidRPr="00B87865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</w:p>
        </w:tc>
      </w:tr>
      <w:tr w:rsidR="001B62E2" w:rsidRPr="0085038E" w14:paraId="0EDD15E7" w14:textId="77777777" w:rsidTr="00187916">
        <w:trPr>
          <w:trHeight w:val="911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252E609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Cocaine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C562" w14:textId="77777777" w:rsidR="001B62E2" w:rsidRPr="00B87865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</w:pPr>
            <w:r w:rsidRPr="00B87865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Powder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ed</w:t>
            </w:r>
            <w:r w:rsidRPr="00B87865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 xml:space="preserve"> or crack </w:t>
            </w:r>
            <w:r w:rsidRPr="00B87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cocaine</w:t>
            </w:r>
          </w:p>
          <w:p w14:paraId="6C53F978" w14:textId="77777777" w:rsidR="001B62E2" w:rsidRPr="00B87865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B87865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farlopa</w:t>
            </w:r>
            <w:r w:rsidRPr="00B87865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, base, basuco, etc)</w:t>
            </w:r>
          </w:p>
          <w:p w14:paraId="6C966BA0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ABC83E" w14:textId="77777777" w:rsidR="001B62E2" w:rsidRPr="00B87865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</w:pPr>
            <w:r w:rsidRPr="00B87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Cocaine in powder form</w:t>
            </w:r>
            <w:r w:rsidRPr="00B87865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 xml:space="preserve"> (cocaine,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parakeet, farlopa</w:t>
            </w:r>
            <w:r w:rsidRPr="00B87865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, cocaine hydrochloride)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 xml:space="preserve"> +</w:t>
            </w:r>
          </w:p>
          <w:p w14:paraId="162DDAC0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c</w:t>
            </w:r>
            <w:r w:rsidRPr="00B87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ocaine in base form</w:t>
            </w:r>
            <w:r w:rsidRPr="00B87865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 xml:space="preserve"> (base, cooked cocaine, basuco, b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owls</w:t>
            </w:r>
            <w:r w:rsidRPr="00B87865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val="en" w:eastAsia="es-ES"/>
                <w14:ligatures w14:val="none"/>
              </w:rPr>
              <w:t>, crack, rock)</w:t>
            </w:r>
          </w:p>
          <w:p w14:paraId="782DC4A0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</w:p>
        </w:tc>
      </w:tr>
      <w:tr w:rsidR="001B62E2" w:rsidRPr="0085038E" w14:paraId="33A52CA4" w14:textId="77777777" w:rsidTr="00187916">
        <w:trPr>
          <w:trHeight w:val="294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29E086C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Amphetamines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5F858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Amphetamine/speed</w:t>
            </w:r>
          </w:p>
          <w:p w14:paraId="47050B08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84FB30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Amphetamines 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r</w:t>
            </w: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speed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(anfetas)</w:t>
            </w:r>
          </w:p>
        </w:tc>
      </w:tr>
      <w:tr w:rsidR="001B62E2" w:rsidRPr="0085038E" w14:paraId="5074ACF0" w14:textId="77777777" w:rsidTr="00187916">
        <w:trPr>
          <w:trHeight w:val="294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2AE5F00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Methamphetamine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F7185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Methamphetamine 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(tina,</w:t>
            </w:r>
          </w:p>
          <w:p w14:paraId="7232D215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meth, T)</w:t>
            </w:r>
          </w:p>
          <w:p w14:paraId="22B25682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AD7BD7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Methamphetamine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(meth, ice, tina)</w:t>
            </w:r>
          </w:p>
        </w:tc>
      </w:tr>
      <w:tr w:rsidR="001B62E2" w:rsidRPr="0085038E" w14:paraId="2AF88507" w14:textId="77777777" w:rsidTr="00187916">
        <w:trPr>
          <w:trHeight w:val="264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71B581E" w14:textId="64BBFD83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Ecstasy</w:t>
            </w:r>
            <w:r w:rsidR="00FC7837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**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04413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3329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E</w:t>
            </w:r>
            <w:r w:rsidRPr="00B878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cstasy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o MDMA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in its pills form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br/>
              <w:t>(p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ills, lollipops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) o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r in its crystalline or powder form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o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r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po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wder form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(M, crystal)</w:t>
            </w:r>
          </w:p>
          <w:p w14:paraId="0E106A31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C692C0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Ecstasy</w:t>
            </w: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or other synthetics drugs</w:t>
            </w: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(p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ills,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lollipops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MDMA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)</w:t>
            </w:r>
          </w:p>
        </w:tc>
      </w:tr>
      <w:tr w:rsidR="001B62E2" w:rsidRPr="0085038E" w14:paraId="5ACE4F74" w14:textId="77777777" w:rsidTr="00187916">
        <w:trPr>
          <w:trHeight w:val="590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B1416A4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GHB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554C9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GHB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/GBL (G,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canister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, 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i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quid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ecstasy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)</w:t>
            </w: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82A09A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GHB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(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liquid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ecstasy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gamma-hydroxybutyrate,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x-l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i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quid, gamma-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OH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)</w:t>
            </w:r>
          </w:p>
          <w:p w14:paraId="4557F7E8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</w:p>
        </w:tc>
      </w:tr>
      <w:tr w:rsidR="001B62E2" w:rsidRPr="0085038E" w14:paraId="6E618F46" w14:textId="77777777" w:rsidTr="00187916">
        <w:trPr>
          <w:trHeight w:val="886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7CAFC9E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Hallucinogens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0D53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Hallucinogen</w:t>
            </w: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s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(LSD,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acid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,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br/>
              <w:t xml:space="preserve">tripis,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magic mushrooms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+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br/>
            </w: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Ketamin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e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(K, keta, kei)</w:t>
            </w:r>
          </w:p>
          <w:p w14:paraId="10EDC70D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FA0369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Hal</w:t>
            </w: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ucinogens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(lsd,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acid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, tripi,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magic mushrooms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, ketamin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e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, special-k, ketolar, imalgene)</w:t>
            </w:r>
          </w:p>
        </w:tc>
      </w:tr>
      <w:tr w:rsidR="001B62E2" w:rsidRPr="0085038E" w14:paraId="775DB1FF" w14:textId="77777777" w:rsidTr="00187916">
        <w:trPr>
          <w:trHeight w:val="307"/>
        </w:trPr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FC2547F" w14:textId="595714F5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Heroin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0691F" w14:textId="7CCBE94C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Hero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i</w:t>
            </w: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(caballo, jaco…)</w:t>
            </w:r>
          </w:p>
          <w:p w14:paraId="553DB40F" w14:textId="77777777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318F92" w14:textId="16DD8B0C" w:rsidR="001B62E2" w:rsidRPr="0085038E" w:rsidRDefault="001B62E2" w:rsidP="001879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H</w:t>
            </w:r>
            <w:r w:rsidRPr="0085038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ero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in</w:t>
            </w:r>
            <w:r w:rsidR="00986CE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</w:t>
            </w: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(caballo, jaco)</w:t>
            </w:r>
          </w:p>
        </w:tc>
      </w:tr>
      <w:tr w:rsidR="001B62E2" w:rsidRPr="0085038E" w14:paraId="6E3332CF" w14:textId="77777777" w:rsidTr="00187916">
        <w:trPr>
          <w:trHeight w:val="307"/>
        </w:trPr>
        <w:tc>
          <w:tcPr>
            <w:tcW w:w="8030" w:type="dxa"/>
            <w:gridSpan w:val="3"/>
            <w:tcBorders>
              <w:top w:val="single" w:sz="12" w:space="0" w:color="auto"/>
            </w:tcBorders>
            <w:noWrap/>
            <w:vAlign w:val="center"/>
          </w:tcPr>
          <w:p w14:paraId="46D049CB" w14:textId="4074404A" w:rsidR="00A37818" w:rsidRPr="00A37818" w:rsidRDefault="001B62E2" w:rsidP="00A37818">
            <w:pPr>
              <w:keepNext/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  <w:r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*</w:t>
            </w:r>
            <w:r w:rsidR="0001374F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non-medical use</w:t>
            </w:r>
            <w:r w:rsidR="00A37818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; </w:t>
            </w:r>
            <w:r w:rsidR="00FC7837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**</w:t>
            </w:r>
            <w:r w:rsidR="00A37818" w:rsidRPr="00A37818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3,4-methylenedioxymethamphetamine</w:t>
            </w:r>
            <w:r w:rsidR="00FC7837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; </w:t>
            </w:r>
            <w:r w:rsidR="00FC7837"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 xml:space="preserve"> </w:t>
            </w:r>
            <w:r w:rsidR="00FC7837" w:rsidRPr="0085038E">
              <w:rPr>
                <w:rFonts w:ascii="Calibri" w:eastAsia="Times New Roman" w:hAnsi="Calibri" w:cs="Calibri"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  <w:t>GHB: gamma hydroxybutyrate</w:t>
            </w:r>
          </w:p>
          <w:p w14:paraId="181B6660" w14:textId="3FABD7C6" w:rsidR="001B62E2" w:rsidRPr="0085038E" w:rsidRDefault="001B62E2" w:rsidP="00187916">
            <w:pPr>
              <w:keepNext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9"/>
                <w:szCs w:val="19"/>
                <w:lang w:eastAsia="es-ES"/>
                <w14:ligatures w14:val="none"/>
              </w:rPr>
            </w:pPr>
          </w:p>
        </w:tc>
      </w:tr>
    </w:tbl>
    <w:bookmarkEnd w:id="0"/>
    <w:p w14:paraId="089A194D" w14:textId="77777777" w:rsidR="001B62E2" w:rsidRPr="00A0071B" w:rsidRDefault="001B62E2" w:rsidP="001B62E2">
      <w:pPr>
        <w:pStyle w:val="Descripcin"/>
        <w:jc w:val="both"/>
        <w:rPr>
          <w:color w:val="auto"/>
        </w:rPr>
      </w:pPr>
      <w:r>
        <w:rPr>
          <w:b/>
          <w:i w:val="0"/>
          <w:iCs w:val="0"/>
          <w:color w:val="auto"/>
          <w:sz w:val="22"/>
          <w:szCs w:val="22"/>
        </w:rPr>
        <w:t>Supplementary Table</w:t>
      </w:r>
      <w:r w:rsidRPr="00A0071B">
        <w:rPr>
          <w:b/>
          <w:i w:val="0"/>
          <w:iCs w:val="0"/>
          <w:color w:val="auto"/>
          <w:sz w:val="22"/>
          <w:szCs w:val="22"/>
        </w:rPr>
        <w:t xml:space="preserve"> </w:t>
      </w:r>
      <w:r>
        <w:rPr>
          <w:b/>
          <w:i w:val="0"/>
          <w:iCs w:val="0"/>
          <w:color w:val="auto"/>
          <w:sz w:val="22"/>
          <w:szCs w:val="22"/>
        </w:rPr>
        <w:t>S</w:t>
      </w:r>
      <w:r w:rsidRPr="00A0071B">
        <w:rPr>
          <w:b/>
          <w:i w:val="0"/>
          <w:iCs w:val="0"/>
          <w:color w:val="auto"/>
          <w:sz w:val="22"/>
          <w:szCs w:val="22"/>
        </w:rPr>
        <w:fldChar w:fldCharType="begin"/>
      </w:r>
      <w:r w:rsidRPr="00A0071B">
        <w:rPr>
          <w:b/>
          <w:i w:val="0"/>
          <w:iCs w:val="0"/>
          <w:color w:val="auto"/>
          <w:sz w:val="22"/>
          <w:szCs w:val="22"/>
        </w:rPr>
        <w:instrText xml:space="preserve"> SEQ Annex \* ARABIC </w:instrText>
      </w:r>
      <w:r w:rsidRPr="00A0071B">
        <w:rPr>
          <w:b/>
          <w:i w:val="0"/>
          <w:iCs w:val="0"/>
          <w:color w:val="auto"/>
          <w:sz w:val="22"/>
          <w:szCs w:val="22"/>
        </w:rPr>
        <w:fldChar w:fldCharType="separate"/>
      </w:r>
      <w:r w:rsidRPr="00A0071B">
        <w:rPr>
          <w:b/>
          <w:i w:val="0"/>
          <w:iCs w:val="0"/>
          <w:noProof/>
          <w:color w:val="auto"/>
          <w:sz w:val="22"/>
          <w:szCs w:val="22"/>
        </w:rPr>
        <w:t>1</w:t>
      </w:r>
      <w:r w:rsidRPr="00A0071B">
        <w:rPr>
          <w:b/>
          <w:i w:val="0"/>
          <w:iCs w:val="0"/>
          <w:color w:val="auto"/>
          <w:sz w:val="22"/>
          <w:szCs w:val="22"/>
        </w:rPr>
        <w:fldChar w:fldCharType="end"/>
      </w:r>
      <w:r w:rsidRPr="00A0071B">
        <w:rPr>
          <w:i w:val="0"/>
          <w:iCs w:val="0"/>
          <w:color w:val="auto"/>
          <w:sz w:val="22"/>
          <w:szCs w:val="22"/>
        </w:rPr>
        <w:t xml:space="preserve">. </w:t>
      </w:r>
      <w:r>
        <w:rPr>
          <w:i w:val="0"/>
          <w:iCs w:val="0"/>
          <w:color w:val="auto"/>
          <w:sz w:val="22"/>
          <w:szCs w:val="22"/>
        </w:rPr>
        <w:t>Wording of the drug use questions</w:t>
      </w:r>
      <w:r w:rsidRPr="00A0071B">
        <w:rPr>
          <w:i w:val="0"/>
          <w:iCs w:val="0"/>
          <w:color w:val="auto"/>
          <w:sz w:val="22"/>
          <w:szCs w:val="22"/>
        </w:rPr>
        <w:t xml:space="preserve"> </w:t>
      </w:r>
      <w:r>
        <w:rPr>
          <w:i w:val="0"/>
          <w:iCs w:val="0"/>
          <w:color w:val="auto"/>
          <w:sz w:val="22"/>
          <w:szCs w:val="22"/>
        </w:rPr>
        <w:t>in both surveys.</w:t>
      </w:r>
    </w:p>
    <w:p w14:paraId="211F781F" w14:textId="77777777" w:rsidR="005F53B2" w:rsidRDefault="005F53B2"/>
    <w:sectPr w:rsidR="005F53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FA"/>
    <w:rsid w:val="0000471E"/>
    <w:rsid w:val="0001374F"/>
    <w:rsid w:val="00050849"/>
    <w:rsid w:val="00064427"/>
    <w:rsid w:val="000F58C3"/>
    <w:rsid w:val="001B62E2"/>
    <w:rsid w:val="00302EB3"/>
    <w:rsid w:val="004031AD"/>
    <w:rsid w:val="004F4CFA"/>
    <w:rsid w:val="005F53B2"/>
    <w:rsid w:val="007023E0"/>
    <w:rsid w:val="00943A11"/>
    <w:rsid w:val="00986CE4"/>
    <w:rsid w:val="00A37818"/>
    <w:rsid w:val="00B31F30"/>
    <w:rsid w:val="00D72A13"/>
    <w:rsid w:val="00D80509"/>
    <w:rsid w:val="00FC7837"/>
    <w:rsid w:val="00FF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1186D"/>
  <w15:chartTrackingRefBased/>
  <w15:docId w15:val="{B9C748D0-89FE-4BD0-B7A9-3B85BBAD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2E2"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F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F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F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F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F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4C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4C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4C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4C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4C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4C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F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4F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F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4F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4CFA"/>
    <w:pPr>
      <w:spacing w:before="160"/>
      <w:jc w:val="center"/>
    </w:pPr>
    <w:rPr>
      <w:i/>
      <w:iCs/>
      <w:color w:val="404040" w:themeColor="text1" w:themeTint="BF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4F4C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F4CFA"/>
    <w:pPr>
      <w:ind w:left="720"/>
      <w:contextualSpacing/>
    </w:pPr>
    <w:rPr>
      <w:lang w:val="es-ES"/>
    </w:rPr>
  </w:style>
  <w:style w:type="character" w:styleId="nfasisintenso">
    <w:name w:val="Intense Emphasis"/>
    <w:basedOn w:val="Fuentedeprrafopredeter"/>
    <w:uiPriority w:val="21"/>
    <w:qFormat/>
    <w:rsid w:val="004F4C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4C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F4CFA"/>
    <w:rPr>
      <w:b/>
      <w:bCs/>
      <w:smallCaps/>
      <w:color w:val="0F4761" w:themeColor="accent1" w:themeShade="BF"/>
      <w:spacing w:val="5"/>
    </w:rPr>
  </w:style>
  <w:style w:type="paragraph" w:styleId="Descripcin">
    <w:name w:val="caption"/>
    <w:basedOn w:val="Normal"/>
    <w:next w:val="Normal"/>
    <w:uiPriority w:val="35"/>
    <w:unhideWhenUsed/>
    <w:qFormat/>
    <w:rsid w:val="001B62E2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Florentino Quinteiro</dc:creator>
  <cp:keywords/>
  <dc:description/>
  <cp:lastModifiedBy>Florentino Quinteiro</cp:lastModifiedBy>
  <cp:revision>8</cp:revision>
  <dcterms:created xsi:type="dcterms:W3CDTF">2025-08-20T10:35:00Z</dcterms:created>
  <dcterms:modified xsi:type="dcterms:W3CDTF">2026-06-19T15:08:00Z</dcterms:modified>
</cp:coreProperties>
</file>