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F92" w:rsidRDefault="00846A4E">
      <w:pPr>
        <w:rPr>
          <w:b/>
          <w:bCs/>
        </w:rPr>
      </w:pPr>
      <w:r>
        <w:rPr>
          <w:b/>
          <w:bCs/>
        </w:rPr>
        <w:t>Figure 3</w:t>
      </w:r>
      <w:r w:rsidR="001E39F2" w:rsidRPr="001E39F2">
        <w:rPr>
          <w:b/>
          <w:bCs/>
        </w:rPr>
        <w:t>: Use of WISE tools by practice staff</w:t>
      </w:r>
    </w:p>
    <w:p w:rsidR="001E39F2" w:rsidRDefault="001E39F2" w:rsidP="00AA4079">
      <w:pPr>
        <w:rPr>
          <w:noProof/>
        </w:rPr>
      </w:pPr>
      <w:r>
        <w:rPr>
          <w:noProof/>
        </w:rPr>
        <w:drawing>
          <wp:inline distT="0" distB="0" distL="0" distR="0" wp14:anchorId="02AF39EC" wp14:editId="174DCEFB">
            <wp:extent cx="2800350" cy="1905000"/>
            <wp:effectExtent l="0" t="0" r="19050" b="1905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1E39F2">
        <w:rPr>
          <w:noProof/>
        </w:rPr>
        <w:t xml:space="preserve"> </w:t>
      </w:r>
      <w:r>
        <w:rPr>
          <w:noProof/>
        </w:rPr>
        <w:drawing>
          <wp:inline distT="0" distB="0" distL="0" distR="0" wp14:anchorId="1F0A282A" wp14:editId="63B3877B">
            <wp:extent cx="2857500" cy="1924050"/>
            <wp:effectExtent l="0" t="0" r="19050" b="1905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1E39F2">
        <w:rPr>
          <w:noProof/>
        </w:rPr>
        <w:t xml:space="preserve"> </w:t>
      </w:r>
      <w:r>
        <w:rPr>
          <w:noProof/>
        </w:rPr>
        <w:drawing>
          <wp:inline distT="0" distB="0" distL="0" distR="0" wp14:anchorId="79616AAC" wp14:editId="29464564">
            <wp:extent cx="2800350" cy="1885950"/>
            <wp:effectExtent l="0" t="0" r="19050" b="1905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1E39F2">
        <w:rPr>
          <w:noProof/>
        </w:rPr>
        <w:t xml:space="preserve"> </w:t>
      </w:r>
      <w:r>
        <w:rPr>
          <w:noProof/>
        </w:rPr>
        <w:drawing>
          <wp:inline distT="0" distB="0" distL="0" distR="0" wp14:anchorId="07E0DF61" wp14:editId="58E63BBE">
            <wp:extent cx="2857500" cy="1892300"/>
            <wp:effectExtent l="0" t="0" r="19050" b="1270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1E39F2">
        <w:rPr>
          <w:noProof/>
        </w:rPr>
        <w:t xml:space="preserve"> </w:t>
      </w:r>
      <w:r>
        <w:rPr>
          <w:noProof/>
        </w:rPr>
        <w:drawing>
          <wp:inline distT="0" distB="0" distL="0" distR="0" wp14:anchorId="138EC802" wp14:editId="679BC25A">
            <wp:extent cx="2800350" cy="1914525"/>
            <wp:effectExtent l="0" t="0" r="19050" b="952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46A4E" w:rsidRPr="00846A4E">
        <w:rPr>
          <w:noProof/>
        </w:rPr>
        <w:t xml:space="preserve"> </w:t>
      </w:r>
      <w:r w:rsidR="00846A4E">
        <w:rPr>
          <w:noProof/>
        </w:rPr>
        <w:drawing>
          <wp:inline distT="0" distB="0" distL="0" distR="0" wp14:anchorId="405FDACE" wp14:editId="3859E86E">
            <wp:extent cx="2800350" cy="1943100"/>
            <wp:effectExtent l="0" t="0" r="19050" b="1905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E39F2">
        <w:rPr>
          <w:noProof/>
        </w:rPr>
        <w:t xml:space="preserve"> </w:t>
      </w:r>
      <w:r w:rsidR="00FD054B">
        <w:rPr>
          <w:noProof/>
        </w:rPr>
        <w:t xml:space="preserve"> </w:t>
      </w:r>
      <w:r w:rsidR="00846A4E">
        <w:rPr>
          <w:noProof/>
        </w:rPr>
        <w:drawing>
          <wp:inline distT="0" distB="0" distL="0" distR="0" wp14:anchorId="27C8B652" wp14:editId="5A071D36">
            <wp:extent cx="2800350" cy="1895475"/>
            <wp:effectExtent l="0" t="0" r="19050" b="952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46A4E">
        <w:rPr>
          <w:noProof/>
        </w:rPr>
        <w:t xml:space="preserve"> </w:t>
      </w:r>
      <w:r w:rsidR="00FD054B">
        <w:rPr>
          <w:noProof/>
        </w:rPr>
        <w:drawing>
          <wp:inline distT="0" distB="0" distL="0" distR="0" wp14:anchorId="5D7BD76D" wp14:editId="73045D8A">
            <wp:extent cx="2800350" cy="1895475"/>
            <wp:effectExtent l="0" t="0" r="19050" b="952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A4079">
        <w:rPr>
          <w:noProof/>
        </w:rPr>
        <w:t xml:space="preserve">    </w:t>
      </w:r>
      <w:r w:rsidR="00FD054B">
        <w:rPr>
          <w:noProof/>
        </w:rPr>
        <w:t xml:space="preserve">      </w:t>
      </w:r>
      <w:r w:rsidRPr="001E39F2">
        <w:rPr>
          <w:noProof/>
        </w:rPr>
        <w:t xml:space="preserve">   </w:t>
      </w:r>
      <w:r>
        <w:rPr>
          <w:noProof/>
        </w:rPr>
        <w:lastRenderedPageBreak/>
        <w:drawing>
          <wp:inline distT="0" distB="0" distL="0" distR="0" wp14:anchorId="52C0F35D" wp14:editId="4F45151F">
            <wp:extent cx="2667000" cy="1778000"/>
            <wp:effectExtent l="0" t="0" r="19050" b="1270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E39F2">
        <w:rPr>
          <w:noProof/>
        </w:rPr>
        <w:t xml:space="preserve"> </w:t>
      </w:r>
      <w:r>
        <w:rPr>
          <w:noProof/>
        </w:rPr>
        <w:drawing>
          <wp:inline distT="0" distB="0" distL="0" distR="0" wp14:anchorId="2848140A" wp14:editId="70358BF0">
            <wp:extent cx="2667000" cy="1778000"/>
            <wp:effectExtent l="0" t="0" r="19050" b="1270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E39F2">
        <w:rPr>
          <w:noProof/>
        </w:rPr>
        <w:t xml:space="preserve"> </w:t>
      </w:r>
      <w:r>
        <w:rPr>
          <w:noProof/>
        </w:rPr>
        <w:drawing>
          <wp:inline distT="0" distB="0" distL="0" distR="0" wp14:anchorId="51465AE4" wp14:editId="1319BB77">
            <wp:extent cx="2667000" cy="17907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E39F2">
        <w:rPr>
          <w:noProof/>
        </w:rPr>
        <w:t xml:space="preserve"> </w:t>
      </w:r>
      <w:r>
        <w:rPr>
          <w:noProof/>
        </w:rPr>
        <w:drawing>
          <wp:inline distT="0" distB="0" distL="0" distR="0" wp14:anchorId="5D398784" wp14:editId="0310B124">
            <wp:extent cx="2667000" cy="1790700"/>
            <wp:effectExtent l="0" t="0" r="19050" b="190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A38D0" w:rsidRPr="00FD054B" w:rsidRDefault="002A38D0" w:rsidP="002A38D0">
      <w:pPr>
        <w:rPr>
          <w:sz w:val="20"/>
          <w:szCs w:val="20"/>
        </w:rPr>
      </w:pPr>
      <w:r w:rsidRPr="00FD054B">
        <w:rPr>
          <w:sz w:val="20"/>
          <w:szCs w:val="20"/>
        </w:rPr>
        <w:t>The questionnaire survey to determine use of WISE tools was sent to 302 staff at the 31 practices where training took place, 163 administrative staff and 139 clinicians. There was an overall response rate of 48%, 88 admin staff and 67 clinicians.</w:t>
      </w:r>
    </w:p>
    <w:p w:rsidR="002A38D0" w:rsidRPr="001E39F2" w:rsidRDefault="002A38D0">
      <w:pPr>
        <w:rPr>
          <w:b/>
          <w:bCs/>
        </w:rPr>
      </w:pPr>
      <w:bookmarkStart w:id="0" w:name="_GoBack"/>
      <w:bookmarkEnd w:id="0"/>
    </w:p>
    <w:sectPr w:rsidR="002A38D0" w:rsidRPr="001E3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9F2"/>
    <w:rsid w:val="001E39F2"/>
    <w:rsid w:val="002A38D0"/>
    <w:rsid w:val="002F313B"/>
    <w:rsid w:val="00846A4E"/>
    <w:rsid w:val="00AA4079"/>
    <w:rsid w:val="00B12F92"/>
    <w:rsid w:val="00E61B1A"/>
    <w:rsid w:val="00FD05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9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9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hart" Target="charts/chart12.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Guidebooks - all clinicians</a:t>
            </a:r>
          </a:p>
        </c:rich>
      </c:tx>
      <c:layout>
        <c:manualLayout>
          <c:xMode val="edge"/>
          <c:yMode val="edge"/>
          <c:x val="0.23493345411469585"/>
          <c:y val="1.9867549668874173E-2"/>
        </c:manualLayout>
      </c:layout>
      <c:overlay val="1"/>
    </c:title>
    <c:autoTitleDeleted val="0"/>
    <c:plotArea>
      <c:layout/>
      <c:pieChart>
        <c:varyColors val="1"/>
        <c:ser>
          <c:idx val="0"/>
          <c:order val="0"/>
          <c:dLbls>
            <c:showLegendKey val="1"/>
            <c:showVal val="1"/>
            <c:showCatName val="0"/>
            <c:showSerName val="0"/>
            <c:showPercent val="0"/>
            <c:showBubbleSize val="1"/>
            <c:showLeaderLines val="0"/>
          </c:dLbls>
          <c:cat>
            <c:strRef>
              <c:f>Sheet1!$D$152:$D$155</c:f>
              <c:strCache>
                <c:ptCount val="4"/>
                <c:pt idx="0">
                  <c:v>Not at all</c:v>
                </c:pt>
                <c:pt idx="1">
                  <c:v>Seldom</c:v>
                </c:pt>
                <c:pt idx="2">
                  <c:v>A little</c:v>
                </c:pt>
                <c:pt idx="3">
                  <c:v>Regularly</c:v>
                </c:pt>
              </c:strCache>
            </c:strRef>
          </c:cat>
          <c:val>
            <c:numRef>
              <c:f>Sheet1!$E$152:$E$155</c:f>
              <c:numCache>
                <c:formatCode>###0</c:formatCode>
                <c:ptCount val="4"/>
                <c:pt idx="0">
                  <c:v>5</c:v>
                </c:pt>
                <c:pt idx="1">
                  <c:v>5</c:v>
                </c:pt>
                <c:pt idx="2">
                  <c:v>18</c:v>
                </c:pt>
                <c:pt idx="3">
                  <c:v>29</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Online directory - GPs</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Sheet1!$D$123:$D$126</c:f>
              <c:strCache>
                <c:ptCount val="4"/>
                <c:pt idx="0">
                  <c:v>Not at all</c:v>
                </c:pt>
                <c:pt idx="1">
                  <c:v>Seldom</c:v>
                </c:pt>
                <c:pt idx="2">
                  <c:v>A little</c:v>
                </c:pt>
                <c:pt idx="3">
                  <c:v>Regularly</c:v>
                </c:pt>
              </c:strCache>
            </c:strRef>
          </c:cat>
          <c:val>
            <c:numRef>
              <c:f>Sheet1!$E$123:$E$126</c:f>
              <c:numCache>
                <c:formatCode>###0</c:formatCode>
                <c:ptCount val="4"/>
                <c:pt idx="0">
                  <c:v>9</c:v>
                </c:pt>
                <c:pt idx="1">
                  <c:v>8</c:v>
                </c:pt>
                <c:pt idx="2">
                  <c:v>7</c:v>
                </c:pt>
                <c:pt idx="3">
                  <c:v>5</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5403492447065779"/>
          <c:y val="0.28850393700787408"/>
          <c:w val="0.24596507552934227"/>
          <c:h val="0.42299212598425207"/>
        </c:manualLayout>
      </c:layout>
      <c:overlay val="1"/>
    </c:legend>
    <c:plotVisOnly val="1"/>
    <c:dispBlanksAs val="zero"/>
    <c:showDLblsOverMax val="1"/>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Online</a:t>
            </a:r>
            <a:r>
              <a:rPr lang="en-US" sz="1200" baseline="0"/>
              <a:t> </a:t>
            </a:r>
            <a:r>
              <a:rPr lang="en-US" sz="1200"/>
              <a:t>directory - nurses</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Sheet1!$D$139:$D$142</c:f>
              <c:strCache>
                <c:ptCount val="4"/>
                <c:pt idx="0">
                  <c:v>Not at all</c:v>
                </c:pt>
                <c:pt idx="1">
                  <c:v>Seldom</c:v>
                </c:pt>
                <c:pt idx="2">
                  <c:v>A little</c:v>
                </c:pt>
                <c:pt idx="3">
                  <c:v>Regularly</c:v>
                </c:pt>
              </c:strCache>
            </c:strRef>
          </c:cat>
          <c:val>
            <c:numRef>
              <c:f>Sheet1!$E$139:$E$142</c:f>
              <c:numCache>
                <c:formatCode>###0</c:formatCode>
                <c:ptCount val="4"/>
                <c:pt idx="0">
                  <c:v>7</c:v>
                </c:pt>
                <c:pt idx="1">
                  <c:v>6</c:v>
                </c:pt>
                <c:pt idx="2">
                  <c:v>8</c:v>
                </c:pt>
                <c:pt idx="3">
                  <c:v>6</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5403492447065779"/>
          <c:y val="0.28961124623819923"/>
          <c:w val="0.24596517574478449"/>
          <c:h val="0.56518206884789224"/>
        </c:manualLayout>
      </c:layout>
      <c:overlay val="1"/>
    </c:legend>
    <c:plotVisOnly val="1"/>
    <c:dispBlanksAs val="zero"/>
    <c:showDLblsOverMax val="1"/>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Online directory - admin</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Sheet1!$E$239:$E$242</c:f>
              <c:strCache>
                <c:ptCount val="4"/>
                <c:pt idx="0">
                  <c:v>Not at all</c:v>
                </c:pt>
                <c:pt idx="1">
                  <c:v>Seldom</c:v>
                </c:pt>
                <c:pt idx="2">
                  <c:v>A little</c:v>
                </c:pt>
                <c:pt idx="3">
                  <c:v>Regularly</c:v>
                </c:pt>
              </c:strCache>
            </c:strRef>
          </c:cat>
          <c:val>
            <c:numRef>
              <c:f>Sheet1!$F$239:$F$242</c:f>
              <c:numCache>
                <c:formatCode>###0</c:formatCode>
                <c:ptCount val="4"/>
                <c:pt idx="0">
                  <c:v>36</c:v>
                </c:pt>
                <c:pt idx="1">
                  <c:v>9</c:v>
                </c:pt>
                <c:pt idx="2">
                  <c:v>15</c:v>
                </c:pt>
                <c:pt idx="3">
                  <c:v>9</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Guidebooks - GPs</a:t>
            </a:r>
          </a:p>
        </c:rich>
      </c:tx>
      <c:layout>
        <c:manualLayout>
          <c:xMode val="edge"/>
          <c:yMode val="edge"/>
          <c:x val="0.30625829522401404"/>
          <c:y val="0"/>
        </c:manualLayout>
      </c:layout>
      <c:overlay val="1"/>
    </c:title>
    <c:autoTitleDeleted val="0"/>
    <c:plotArea>
      <c:layout/>
      <c:pieChart>
        <c:varyColors val="1"/>
        <c:ser>
          <c:idx val="0"/>
          <c:order val="0"/>
          <c:dLbls>
            <c:dLbl>
              <c:idx val="0"/>
              <c:layout>
                <c:manualLayout>
                  <c:x val="-6.7374875059997008E-2"/>
                  <c:y val="0.13922797529096742"/>
                </c:manualLayout>
              </c:layout>
              <c:showLegendKey val="1"/>
              <c:showVal val="1"/>
              <c:showCatName val="0"/>
              <c:showSerName val="0"/>
              <c:showPercent val="0"/>
              <c:showBubbleSize val="1"/>
            </c:dLbl>
            <c:showLegendKey val="1"/>
            <c:showVal val="1"/>
            <c:showCatName val="0"/>
            <c:showSerName val="0"/>
            <c:showPercent val="0"/>
            <c:showBubbleSize val="1"/>
            <c:showLeaderLines val="0"/>
          </c:dLbls>
          <c:cat>
            <c:strRef>
              <c:f>Sheet1!$E$170:$E$173</c:f>
              <c:strCache>
                <c:ptCount val="4"/>
                <c:pt idx="0">
                  <c:v>Not at all</c:v>
                </c:pt>
                <c:pt idx="1">
                  <c:v>Seldom</c:v>
                </c:pt>
                <c:pt idx="2">
                  <c:v>A little</c:v>
                </c:pt>
                <c:pt idx="3">
                  <c:v>Regularly</c:v>
                </c:pt>
              </c:strCache>
            </c:strRef>
          </c:cat>
          <c:val>
            <c:numRef>
              <c:f>Sheet1!$F$170:$F$173</c:f>
              <c:numCache>
                <c:formatCode>###0</c:formatCode>
                <c:ptCount val="4"/>
                <c:pt idx="0">
                  <c:v>2</c:v>
                </c:pt>
                <c:pt idx="1">
                  <c:v>3</c:v>
                </c:pt>
                <c:pt idx="2">
                  <c:v>8</c:v>
                </c:pt>
                <c:pt idx="3">
                  <c:v>15</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Guidebooks - nurses</a:t>
            </a:r>
          </a:p>
        </c:rich>
      </c:tx>
      <c:layout/>
      <c:overlay val="1"/>
    </c:title>
    <c:autoTitleDeleted val="0"/>
    <c:plotArea>
      <c:layout/>
      <c:pieChart>
        <c:varyColors val="1"/>
        <c:ser>
          <c:idx val="0"/>
          <c:order val="0"/>
          <c:dLbls>
            <c:dLbl>
              <c:idx val="1"/>
              <c:layout>
                <c:manualLayout>
                  <c:x val="-7.9467339815070925E-2"/>
                  <c:y val="8.7572311036877987E-2"/>
                </c:manualLayout>
              </c:layout>
              <c:showLegendKey val="0"/>
              <c:showVal val="1"/>
              <c:showCatName val="0"/>
              <c:showSerName val="0"/>
              <c:showPercent val="0"/>
              <c:showBubbleSize val="1"/>
            </c:dLbl>
            <c:showLegendKey val="0"/>
            <c:showVal val="1"/>
            <c:showCatName val="0"/>
            <c:showSerName val="0"/>
            <c:showPercent val="0"/>
            <c:showBubbleSize val="1"/>
            <c:showLeaderLines val="0"/>
          </c:dLbls>
          <c:cat>
            <c:strRef>
              <c:f>Sheet1!$E$184:$E$187</c:f>
              <c:strCache>
                <c:ptCount val="4"/>
                <c:pt idx="0">
                  <c:v>Not at all</c:v>
                </c:pt>
                <c:pt idx="1">
                  <c:v>Seldom</c:v>
                </c:pt>
                <c:pt idx="2">
                  <c:v>A little</c:v>
                </c:pt>
                <c:pt idx="3">
                  <c:v>Regularly</c:v>
                </c:pt>
              </c:strCache>
            </c:strRef>
          </c:cat>
          <c:val>
            <c:numRef>
              <c:f>Sheet1!$F$184:$F$187</c:f>
              <c:numCache>
                <c:formatCode>###0</c:formatCode>
                <c:ptCount val="4"/>
                <c:pt idx="0">
                  <c:v>3</c:v>
                </c:pt>
                <c:pt idx="1">
                  <c:v>2</c:v>
                </c:pt>
                <c:pt idx="2">
                  <c:v>10</c:v>
                </c:pt>
                <c:pt idx="3">
                  <c:v>15</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Guidebooks - admin</a:t>
            </a:r>
          </a:p>
        </c:rich>
      </c:tx>
      <c:layout/>
      <c:overlay val="1"/>
    </c:title>
    <c:autoTitleDeleted val="0"/>
    <c:plotArea>
      <c:layout>
        <c:manualLayout>
          <c:layoutTarget val="inner"/>
          <c:xMode val="edge"/>
          <c:yMode val="edge"/>
          <c:x val="0.23643832020997371"/>
          <c:y val="0.18043999708369854"/>
          <c:w val="0.45284711286089241"/>
          <c:h val="0.75474518810148994"/>
        </c:manualLayout>
      </c:layout>
      <c:pieChart>
        <c:varyColors val="1"/>
        <c:ser>
          <c:idx val="0"/>
          <c:order val="0"/>
          <c:dLbls>
            <c:showLegendKey val="0"/>
            <c:showVal val="1"/>
            <c:showCatName val="0"/>
            <c:showSerName val="0"/>
            <c:showPercent val="0"/>
            <c:showBubbleSize val="1"/>
            <c:showLeaderLines val="0"/>
          </c:dLbls>
          <c:cat>
            <c:strRef>
              <c:f>Sheet1!$D$204:$D$207</c:f>
              <c:strCache>
                <c:ptCount val="4"/>
                <c:pt idx="0">
                  <c:v>Not at all</c:v>
                </c:pt>
                <c:pt idx="1">
                  <c:v>Seldom</c:v>
                </c:pt>
                <c:pt idx="2">
                  <c:v>A little</c:v>
                </c:pt>
                <c:pt idx="3">
                  <c:v>Regularly</c:v>
                </c:pt>
              </c:strCache>
            </c:strRef>
          </c:cat>
          <c:val>
            <c:numRef>
              <c:f>Sheet1!$E$204:$E$207</c:f>
              <c:numCache>
                <c:formatCode>###0</c:formatCode>
                <c:ptCount val="4"/>
                <c:pt idx="0">
                  <c:v>26</c:v>
                </c:pt>
                <c:pt idx="1">
                  <c:v>8</c:v>
                </c:pt>
                <c:pt idx="2">
                  <c:v>13</c:v>
                </c:pt>
                <c:pt idx="3">
                  <c:v>22</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PRISMS - all clinicians</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Sheet1!$F$8:$F$11</c:f>
              <c:strCache>
                <c:ptCount val="4"/>
                <c:pt idx="0">
                  <c:v>Not at all</c:v>
                </c:pt>
                <c:pt idx="1">
                  <c:v>Seldom</c:v>
                </c:pt>
                <c:pt idx="2">
                  <c:v>A little</c:v>
                </c:pt>
                <c:pt idx="3">
                  <c:v>Regularly</c:v>
                </c:pt>
              </c:strCache>
            </c:strRef>
          </c:cat>
          <c:val>
            <c:numRef>
              <c:f>Sheet1!$G$8:$G$11</c:f>
              <c:numCache>
                <c:formatCode>###0</c:formatCode>
                <c:ptCount val="4"/>
                <c:pt idx="0">
                  <c:v>22</c:v>
                </c:pt>
                <c:pt idx="1">
                  <c:v>15</c:v>
                </c:pt>
                <c:pt idx="2">
                  <c:v>10</c:v>
                </c:pt>
                <c:pt idx="3">
                  <c:v>7</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PRISMS - GPs</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Sheet1!$E$25:$E$28</c:f>
              <c:strCache>
                <c:ptCount val="4"/>
                <c:pt idx="0">
                  <c:v>Not at all</c:v>
                </c:pt>
                <c:pt idx="1">
                  <c:v>Seldom</c:v>
                </c:pt>
                <c:pt idx="2">
                  <c:v>A little</c:v>
                </c:pt>
                <c:pt idx="3">
                  <c:v>Regularly</c:v>
                </c:pt>
              </c:strCache>
            </c:strRef>
          </c:cat>
          <c:val>
            <c:numRef>
              <c:f>Sheet1!$F$25:$F$28</c:f>
              <c:numCache>
                <c:formatCode>###0</c:formatCode>
                <c:ptCount val="4"/>
                <c:pt idx="0">
                  <c:v>9</c:v>
                </c:pt>
                <c:pt idx="1">
                  <c:v>9</c:v>
                </c:pt>
                <c:pt idx="2">
                  <c:v>7</c:v>
                </c:pt>
                <c:pt idx="3">
                  <c:v>3</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4936113755011402"/>
          <c:y val="0.26584094437207978"/>
          <c:w val="0.25063886244988615"/>
          <c:h val="0.46831760144582135"/>
        </c:manualLayout>
      </c:layout>
      <c:overlay val="1"/>
    </c:legend>
    <c:plotVisOnly val="1"/>
    <c:dispBlanksAs val="zero"/>
    <c:showDLblsOverMax val="1"/>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PRISMS - nurses</a:t>
            </a:r>
          </a:p>
        </c:rich>
      </c:tx>
      <c:layout/>
      <c:overlay val="1"/>
    </c:title>
    <c:autoTitleDeleted val="0"/>
    <c:plotArea>
      <c:layout/>
      <c:pieChart>
        <c:varyColors val="1"/>
        <c:ser>
          <c:idx val="0"/>
          <c:order val="0"/>
          <c:dLbls>
            <c:dLbl>
              <c:idx val="0"/>
              <c:layout>
                <c:manualLayout>
                  <c:x val="-0.11905861526924517"/>
                  <c:y val="-4.0300482025373259E-3"/>
                </c:manualLayout>
              </c:layout>
              <c:showLegendKey val="0"/>
              <c:showVal val="1"/>
              <c:showCatName val="0"/>
              <c:showSerName val="0"/>
              <c:showPercent val="0"/>
              <c:showBubbleSize val="1"/>
            </c:dLbl>
            <c:showLegendKey val="0"/>
            <c:showVal val="1"/>
            <c:showCatName val="0"/>
            <c:showSerName val="0"/>
            <c:showPercent val="0"/>
            <c:showBubbleSize val="1"/>
            <c:showLeaderLines val="0"/>
          </c:dLbls>
          <c:cat>
            <c:strRef>
              <c:f>Sheet1!$D$41:$D$44</c:f>
              <c:strCache>
                <c:ptCount val="4"/>
                <c:pt idx="0">
                  <c:v>Not at all</c:v>
                </c:pt>
                <c:pt idx="1">
                  <c:v>Seldom</c:v>
                </c:pt>
                <c:pt idx="2">
                  <c:v>A little</c:v>
                </c:pt>
                <c:pt idx="3">
                  <c:v>Regularly</c:v>
                </c:pt>
              </c:strCache>
            </c:strRef>
          </c:cat>
          <c:val>
            <c:numRef>
              <c:f>Sheet1!$E$41:$E$44</c:f>
              <c:numCache>
                <c:formatCode>###0</c:formatCode>
                <c:ptCount val="4"/>
                <c:pt idx="0">
                  <c:v>13</c:v>
                </c:pt>
                <c:pt idx="1">
                  <c:v>6</c:v>
                </c:pt>
                <c:pt idx="2">
                  <c:v>3</c:v>
                </c:pt>
                <c:pt idx="3">
                  <c:v>4</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4936113755011402"/>
          <c:y val="0.26584094437207978"/>
          <c:w val="0.25063886244988615"/>
          <c:h val="0.46831760144582135"/>
        </c:manualLayout>
      </c:layout>
      <c:overlay val="1"/>
    </c:legend>
    <c:plotVisOnly val="1"/>
    <c:dispBlanksAs val="zero"/>
    <c:showDLblsOverMax val="1"/>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PRISMS - admin</a:t>
            </a:r>
          </a:p>
        </c:rich>
      </c:tx>
      <c:layout/>
      <c:overlay val="1"/>
    </c:title>
    <c:autoTitleDeleted val="0"/>
    <c:plotArea>
      <c:layout>
        <c:manualLayout>
          <c:layoutTarget val="inner"/>
          <c:xMode val="edge"/>
          <c:yMode val="edge"/>
          <c:x val="0.22397287839020122"/>
          <c:y val="0.14351851851851852"/>
          <c:w val="0.48333333333333334"/>
          <c:h val="0.80555555555555569"/>
        </c:manualLayout>
      </c:layout>
      <c:pieChart>
        <c:varyColors val="1"/>
        <c:ser>
          <c:idx val="0"/>
          <c:order val="0"/>
          <c:dLbls>
            <c:showLegendKey val="0"/>
            <c:showVal val="1"/>
            <c:showCatName val="0"/>
            <c:showSerName val="0"/>
            <c:showPercent val="0"/>
            <c:showBubbleSize val="1"/>
            <c:showLeaderLines val="0"/>
          </c:dLbls>
          <c:cat>
            <c:strRef>
              <c:f>Sheet1!$E$220:$E$223</c:f>
              <c:strCache>
                <c:ptCount val="4"/>
                <c:pt idx="0">
                  <c:v>Not at all</c:v>
                </c:pt>
                <c:pt idx="1">
                  <c:v>Seldom</c:v>
                </c:pt>
                <c:pt idx="2">
                  <c:v>A little</c:v>
                </c:pt>
                <c:pt idx="3">
                  <c:v>Regularly</c:v>
                </c:pt>
              </c:strCache>
            </c:strRef>
          </c:cat>
          <c:val>
            <c:numRef>
              <c:f>Sheet1!$F$220:$F$223</c:f>
              <c:numCache>
                <c:formatCode>###0</c:formatCode>
                <c:ptCount val="4"/>
                <c:pt idx="0">
                  <c:v>39</c:v>
                </c:pt>
                <c:pt idx="1">
                  <c:v>13</c:v>
                </c:pt>
                <c:pt idx="2">
                  <c:v>11</c:v>
                </c:pt>
                <c:pt idx="3">
                  <c:v>5</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Online directory - all clinicians</a:t>
            </a:r>
          </a:p>
        </c:rich>
      </c:tx>
      <c:layout/>
      <c:overlay val="1"/>
    </c:title>
    <c:autoTitleDeleted val="0"/>
    <c:plotArea>
      <c:layout/>
      <c:pieChart>
        <c:varyColors val="1"/>
        <c:ser>
          <c:idx val="0"/>
          <c:order val="0"/>
          <c:dLbls>
            <c:showLegendKey val="0"/>
            <c:showVal val="1"/>
            <c:showCatName val="0"/>
            <c:showSerName val="0"/>
            <c:showPercent val="0"/>
            <c:showBubbleSize val="1"/>
            <c:showLeaderLines val="0"/>
          </c:dLbls>
          <c:cat>
            <c:strRef>
              <c:f>Sheet1!$D$107:$D$110</c:f>
              <c:strCache>
                <c:ptCount val="4"/>
                <c:pt idx="0">
                  <c:v>Not at all</c:v>
                </c:pt>
                <c:pt idx="1">
                  <c:v>Seldom</c:v>
                </c:pt>
                <c:pt idx="2">
                  <c:v>A little</c:v>
                </c:pt>
                <c:pt idx="3">
                  <c:v>Regularly</c:v>
                </c:pt>
              </c:strCache>
            </c:strRef>
          </c:cat>
          <c:val>
            <c:numRef>
              <c:f>Sheet1!$E$107:$E$110</c:f>
              <c:numCache>
                <c:formatCode>###0</c:formatCode>
                <c:ptCount val="4"/>
                <c:pt idx="0">
                  <c:v>16</c:v>
                </c:pt>
                <c:pt idx="1">
                  <c:v>14</c:v>
                </c:pt>
                <c:pt idx="2">
                  <c:v>15</c:v>
                </c:pt>
                <c:pt idx="3">
                  <c:v>11</c:v>
                </c:pt>
              </c:numCache>
            </c:numRef>
          </c:val>
        </c:ser>
        <c:dLbls>
          <c:showLegendKey val="0"/>
          <c:showVal val="0"/>
          <c:showCatName val="0"/>
          <c:showSerName val="0"/>
          <c:showPercent val="0"/>
          <c:showBubbleSize val="0"/>
          <c:showLeaderLines val="0"/>
        </c:dLbls>
        <c:firstSliceAng val="0"/>
      </c:pieChart>
    </c:plotArea>
    <c:legend>
      <c:legendPos val="r"/>
      <c:layout/>
      <c:overlay val="1"/>
    </c:legend>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49</Words>
  <Characters>282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A.</dc:creator>
  <cp:lastModifiedBy>Kennedy A.</cp:lastModifiedBy>
  <cp:revision>5</cp:revision>
  <dcterms:created xsi:type="dcterms:W3CDTF">2013-10-02T10:41:00Z</dcterms:created>
  <dcterms:modified xsi:type="dcterms:W3CDTF">2014-02-25T13:05:00Z</dcterms:modified>
</cp:coreProperties>
</file>