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98D58" w14:textId="77777777" w:rsidR="00003A79" w:rsidRPr="00B805B3" w:rsidRDefault="00003A79" w:rsidP="00003A79">
      <w:pPr>
        <w:jc w:val="both"/>
        <w:rPr>
          <w:rFonts w:ascii="Arial" w:hAnsi="Arial"/>
          <w:b/>
          <w:lang w:val="en-GB"/>
        </w:rPr>
      </w:pPr>
      <w:bookmarkStart w:id="0" w:name="_GoBack"/>
      <w:bookmarkEnd w:id="0"/>
      <w:r w:rsidRPr="00B805B3">
        <w:rPr>
          <w:rFonts w:ascii="Arial" w:hAnsi="Arial"/>
          <w:b/>
          <w:lang w:val="en-GB"/>
        </w:rPr>
        <w:t xml:space="preserve">Table 1. Reasons for </w:t>
      </w:r>
      <w:proofErr w:type="spellStart"/>
      <w:r w:rsidRPr="00B805B3">
        <w:rPr>
          <w:rFonts w:ascii="Arial" w:hAnsi="Arial"/>
          <w:b/>
          <w:lang w:val="en-GB"/>
        </w:rPr>
        <w:t>Cesarean</w:t>
      </w:r>
      <w:proofErr w:type="spellEnd"/>
      <w:r w:rsidRPr="00B805B3">
        <w:rPr>
          <w:rFonts w:ascii="Arial" w:hAnsi="Arial"/>
          <w:b/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4464"/>
      </w:tblGrid>
      <w:tr w:rsidR="00003A79" w:rsidRPr="0036394E" w14:paraId="36E4BAEB" w14:textId="77777777" w:rsidTr="006752EB">
        <w:trPr>
          <w:trHeight w:val="7365"/>
        </w:trPr>
        <w:tc>
          <w:tcPr>
            <w:tcW w:w="4503" w:type="dxa"/>
            <w:shd w:val="clear" w:color="auto" w:fill="auto"/>
          </w:tcPr>
          <w:p w14:paraId="71D06619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1 Caesarean section for obstetric history </w:t>
            </w:r>
          </w:p>
          <w:p w14:paraId="62E9B3F5" w14:textId="77777777" w:rsidR="00003A79" w:rsidRPr="0036394E" w:rsidRDefault="00003A79" w:rsidP="006752EB">
            <w:pPr>
              <w:jc w:val="both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1.1. </w:t>
            </w:r>
            <w:proofErr w:type="gramStart"/>
            <w:r w:rsidRPr="0036394E">
              <w:rPr>
                <w:rFonts w:ascii="Arial" w:hAnsi="Arial"/>
                <w:i/>
                <w:sz w:val="22"/>
                <w:szCs w:val="22"/>
                <w:lang w:val="en-GB"/>
              </w:rPr>
              <w:t>caesarean</w:t>
            </w:r>
            <w:proofErr w:type="gramEnd"/>
            <w:r w:rsidRPr="0036394E">
              <w:rPr>
                <w:rFonts w:ascii="Arial" w:hAnsi="Arial"/>
                <w:i/>
                <w:sz w:val="22"/>
                <w:szCs w:val="22"/>
                <w:lang w:val="en-GB"/>
              </w:rPr>
              <w:t>-scarred uterus</w:t>
            </w:r>
          </w:p>
          <w:p w14:paraId="3AA9A6FB" w14:textId="77777777" w:rsidR="00003A79" w:rsidRPr="0036394E" w:rsidRDefault="00003A79" w:rsidP="00003A79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Failed VBAC </w:t>
            </w:r>
          </w:p>
          <w:p w14:paraId="1977B105" w14:textId="77777777" w:rsidR="00003A79" w:rsidRPr="0036394E" w:rsidRDefault="00003A79" w:rsidP="00003A79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Not eligible for VBAC </w:t>
            </w:r>
          </w:p>
          <w:p w14:paraId="1FCECB62" w14:textId="77777777" w:rsidR="00003A79" w:rsidRPr="0036394E" w:rsidRDefault="00003A79" w:rsidP="00003A79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Refusal elective VBAC </w:t>
            </w:r>
          </w:p>
          <w:p w14:paraId="5B5D3BC7" w14:textId="77777777" w:rsidR="00003A79" w:rsidRPr="0036394E" w:rsidRDefault="00003A79" w:rsidP="00003A79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Denial of VBAC during operation </w:t>
            </w:r>
          </w:p>
          <w:p w14:paraId="22CB1E95" w14:textId="77777777" w:rsidR="00003A79" w:rsidRPr="0036394E" w:rsidRDefault="00003A79" w:rsidP="006752EB">
            <w:pPr>
              <w:jc w:val="both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1.2 Other History </w:t>
            </w:r>
          </w:p>
          <w:p w14:paraId="6560F313" w14:textId="77777777" w:rsidR="00003A79" w:rsidRPr="0036394E" w:rsidRDefault="00003A79" w:rsidP="00003A79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History of severe 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perineal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tear </w:t>
            </w:r>
          </w:p>
          <w:p w14:paraId="5359FB8A" w14:textId="77777777" w:rsidR="00003A79" w:rsidRPr="0036394E" w:rsidRDefault="00003A79" w:rsidP="00003A79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History of 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perineal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fistula </w:t>
            </w:r>
          </w:p>
          <w:p w14:paraId="3E13BC98" w14:textId="77777777" w:rsidR="00003A79" w:rsidRPr="0036394E" w:rsidRDefault="00003A79" w:rsidP="00003A79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History of myomectomy </w:t>
            </w:r>
          </w:p>
          <w:p w14:paraId="1636D66F" w14:textId="77777777" w:rsidR="00003A79" w:rsidRPr="0036394E" w:rsidRDefault="00003A79" w:rsidP="00003A79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History of 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fetal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trauma </w:t>
            </w:r>
          </w:p>
          <w:p w14:paraId="50CD112D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2 </w:t>
            </w:r>
            <w:proofErr w:type="spellStart"/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>Fetal</w:t>
            </w:r>
            <w:proofErr w:type="spellEnd"/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Presentation/Status </w:t>
            </w:r>
          </w:p>
          <w:p w14:paraId="6618D5AB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Death in utero)</w:t>
            </w:r>
          </w:p>
          <w:p w14:paraId="61C9F7A8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Premature detachment of placenta </w:t>
            </w:r>
          </w:p>
          <w:p w14:paraId="1C2ECF82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Fetal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distress </w:t>
            </w:r>
          </w:p>
          <w:p w14:paraId="4ADB8225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Multiple pregnancy </w:t>
            </w:r>
          </w:p>
          <w:p w14:paraId="621CB010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Post mature</w:t>
            </w:r>
          </w:p>
          <w:p w14:paraId="019B41DD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Prematurity (&lt;37 wk.) </w:t>
            </w:r>
          </w:p>
          <w:p w14:paraId="3C3A6BEA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Breech presentation </w:t>
            </w:r>
          </w:p>
          <w:p w14:paraId="284AC56E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Transverse </w:t>
            </w:r>
          </w:p>
          <w:p w14:paraId="5784CE99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Intrauterine growth retardation </w:t>
            </w:r>
          </w:p>
          <w:p w14:paraId="1CF6A1EB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Congenital malformation </w:t>
            </w:r>
          </w:p>
          <w:p w14:paraId="3CAE8226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Premature Rupture of Membranes </w:t>
            </w:r>
          </w:p>
          <w:p w14:paraId="0DC3B41D" w14:textId="77777777" w:rsidR="00003A79" w:rsidRPr="0036394E" w:rsidRDefault="00003A79" w:rsidP="00003A79">
            <w:pPr>
              <w:numPr>
                <w:ilvl w:val="0"/>
                <w:numId w:val="3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Macrosomia</w:t>
            </w:r>
            <w:proofErr w:type="spellEnd"/>
          </w:p>
          <w:p w14:paraId="27E17AE1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551" w:type="dxa"/>
            <w:shd w:val="clear" w:color="auto" w:fill="auto"/>
          </w:tcPr>
          <w:p w14:paraId="1033C203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3 Anomaly Labour </w:t>
            </w:r>
          </w:p>
          <w:p w14:paraId="2CA6B061" w14:textId="77777777" w:rsidR="00003A79" w:rsidRPr="0036394E" w:rsidRDefault="00003A79" w:rsidP="006752EB">
            <w:pPr>
              <w:jc w:val="both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3.1 Mechanic </w:t>
            </w:r>
          </w:p>
          <w:p w14:paraId="11C93110" w14:textId="77777777" w:rsidR="00003A79" w:rsidRPr="0036394E" w:rsidRDefault="00003A79" w:rsidP="00003A79">
            <w:pPr>
              <w:numPr>
                <w:ilvl w:val="0"/>
                <w:numId w:val="4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Cephalopelvic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disproportion </w:t>
            </w:r>
          </w:p>
          <w:p w14:paraId="6E6BF2A6" w14:textId="77777777" w:rsidR="00003A79" w:rsidRPr="0036394E" w:rsidRDefault="00003A79" w:rsidP="00003A79">
            <w:pPr>
              <w:numPr>
                <w:ilvl w:val="0"/>
                <w:numId w:val="4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Multiple fibroids </w:t>
            </w:r>
          </w:p>
          <w:p w14:paraId="3E48C137" w14:textId="77777777" w:rsidR="00003A79" w:rsidRPr="0036394E" w:rsidRDefault="00003A79" w:rsidP="00003A79">
            <w:pPr>
              <w:numPr>
                <w:ilvl w:val="0"/>
                <w:numId w:val="4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Ovarian cyst or fibroid 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previa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</w:p>
          <w:p w14:paraId="08293F03" w14:textId="77777777" w:rsidR="00003A79" w:rsidRPr="0036394E" w:rsidRDefault="00003A79" w:rsidP="00003A79">
            <w:pPr>
              <w:numPr>
                <w:ilvl w:val="0"/>
                <w:numId w:val="4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Abnormal placentation (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previa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, marginal) </w:t>
            </w:r>
          </w:p>
          <w:p w14:paraId="31631C60" w14:textId="77777777" w:rsidR="00003A79" w:rsidRPr="0036394E" w:rsidRDefault="00003A79" w:rsidP="00003A79">
            <w:pPr>
              <w:numPr>
                <w:ilvl w:val="0"/>
                <w:numId w:val="4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Prolapse/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laterocidence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cord uterine rupture </w:t>
            </w:r>
          </w:p>
          <w:p w14:paraId="424450E3" w14:textId="77777777" w:rsidR="00003A79" w:rsidRPr="0036394E" w:rsidRDefault="00003A79" w:rsidP="006752EB">
            <w:pPr>
              <w:jc w:val="both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3.2 Dynamic </w:t>
            </w:r>
          </w:p>
          <w:p w14:paraId="51DFEF47" w14:textId="77777777" w:rsidR="00003A79" w:rsidRPr="0036394E" w:rsidRDefault="00003A79" w:rsidP="00003A79">
            <w:pPr>
              <w:numPr>
                <w:ilvl w:val="0"/>
                <w:numId w:val="7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Arrest of dilatation </w:t>
            </w:r>
          </w:p>
          <w:p w14:paraId="16EB5654" w14:textId="77777777" w:rsidR="00003A79" w:rsidRPr="0036394E" w:rsidRDefault="00003A79" w:rsidP="00003A79">
            <w:pPr>
              <w:numPr>
                <w:ilvl w:val="0"/>
                <w:numId w:val="6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Failure of progression </w:t>
            </w:r>
          </w:p>
          <w:p w14:paraId="5D5B9EB1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4 Illness or infection of the mother </w:t>
            </w:r>
          </w:p>
          <w:p w14:paraId="1EE3E5C3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Chorioamnionitis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</w:p>
          <w:p w14:paraId="27F22E2D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Eclampsia</w:t>
            </w:r>
            <w:proofErr w:type="spellEnd"/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</w:p>
          <w:p w14:paraId="10E24101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Pre-</w:t>
            </w:r>
            <w:proofErr w:type="spellStart"/>
            <w:r w:rsidRPr="0036394E">
              <w:rPr>
                <w:rFonts w:ascii="Arial" w:hAnsi="Arial"/>
                <w:sz w:val="22"/>
                <w:szCs w:val="22"/>
                <w:lang w:val="en-GB"/>
              </w:rPr>
              <w:t>eclampsia</w:t>
            </w:r>
            <w:proofErr w:type="spellEnd"/>
          </w:p>
          <w:p w14:paraId="52E46FDF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Genital herpes</w:t>
            </w:r>
          </w:p>
          <w:p w14:paraId="20A493CF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Indication for maternal illness </w:t>
            </w:r>
          </w:p>
          <w:p w14:paraId="64C71ED9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AIDS / HIV </w:t>
            </w:r>
          </w:p>
          <w:p w14:paraId="45F762F1" w14:textId="77777777" w:rsidR="00003A79" w:rsidRPr="0036394E" w:rsidRDefault="00003A79" w:rsidP="00003A79">
            <w:pPr>
              <w:numPr>
                <w:ilvl w:val="0"/>
                <w:numId w:val="5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Other acute maternal infections </w:t>
            </w:r>
          </w:p>
          <w:p w14:paraId="3E9B97E9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5 Failure / Refusal of intervention other than </w:t>
            </w:r>
            <w:proofErr w:type="spellStart"/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>cesarean</w:t>
            </w:r>
            <w:proofErr w:type="spellEnd"/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</w:p>
          <w:p w14:paraId="721F8FBF" w14:textId="77777777" w:rsidR="00003A79" w:rsidRPr="0036394E" w:rsidRDefault="00003A79" w:rsidP="00003A79">
            <w:pPr>
              <w:numPr>
                <w:ilvl w:val="0"/>
                <w:numId w:val="8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Failed forceps / vacuum </w:t>
            </w:r>
          </w:p>
          <w:p w14:paraId="3FDA84E1" w14:textId="77777777" w:rsidR="00003A79" w:rsidRPr="0036394E" w:rsidRDefault="009A393D" w:rsidP="00003A79">
            <w:pPr>
              <w:numPr>
                <w:ilvl w:val="0"/>
                <w:numId w:val="8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Failed</w:t>
            </w:r>
            <w:r w:rsidR="00003A79"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 induction </w:t>
            </w:r>
          </w:p>
          <w:p w14:paraId="3D287432" w14:textId="77777777" w:rsidR="00003A79" w:rsidRPr="0036394E" w:rsidRDefault="00003A79" w:rsidP="00003A79">
            <w:pPr>
              <w:numPr>
                <w:ilvl w:val="0"/>
                <w:numId w:val="8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Refusal to release </w:t>
            </w:r>
          </w:p>
          <w:p w14:paraId="53FE6E71" w14:textId="77777777" w:rsidR="00003A79" w:rsidRPr="0036394E" w:rsidRDefault="00003A79" w:rsidP="00003A79">
            <w:pPr>
              <w:numPr>
                <w:ilvl w:val="0"/>
                <w:numId w:val="8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 xml:space="preserve">Failure version </w:t>
            </w:r>
          </w:p>
          <w:p w14:paraId="62DFBB71" w14:textId="77777777" w:rsidR="00003A79" w:rsidRPr="0036394E" w:rsidRDefault="00003A79" w:rsidP="006752EB">
            <w:pPr>
              <w:jc w:val="both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6 Other Indications </w:t>
            </w:r>
          </w:p>
          <w:p w14:paraId="3C26C873" w14:textId="77777777" w:rsidR="00003A79" w:rsidRPr="0036394E" w:rsidRDefault="00003A79" w:rsidP="00003A79">
            <w:pPr>
              <w:numPr>
                <w:ilvl w:val="0"/>
                <w:numId w:val="9"/>
              </w:numPr>
              <w:jc w:val="both"/>
              <w:rPr>
                <w:rFonts w:ascii="Arial" w:hAnsi="Arial"/>
                <w:sz w:val="22"/>
                <w:szCs w:val="22"/>
                <w:lang w:val="en-GB"/>
              </w:rPr>
            </w:pPr>
            <w:r w:rsidRPr="0036394E">
              <w:rPr>
                <w:rFonts w:ascii="Arial" w:hAnsi="Arial"/>
                <w:sz w:val="22"/>
                <w:szCs w:val="22"/>
                <w:lang w:val="en-GB"/>
              </w:rPr>
              <w:t>Caesarean section on maternal request</w:t>
            </w:r>
          </w:p>
        </w:tc>
      </w:tr>
    </w:tbl>
    <w:p w14:paraId="7FE3ACB9" w14:textId="77777777" w:rsidR="00003A79" w:rsidRDefault="00003A79" w:rsidP="00003A79">
      <w:pPr>
        <w:jc w:val="both"/>
        <w:rPr>
          <w:rFonts w:ascii="Arial" w:hAnsi="Arial"/>
          <w:lang w:val="en-GB"/>
        </w:rPr>
      </w:pPr>
    </w:p>
    <w:p w14:paraId="5C662FDD" w14:textId="77777777" w:rsidR="00BD46F1" w:rsidRPr="00003A79" w:rsidRDefault="00BD46F1" w:rsidP="00003A79">
      <w:pPr>
        <w:jc w:val="both"/>
        <w:rPr>
          <w:rFonts w:ascii="Arial" w:hAnsi="Arial"/>
          <w:lang w:val="en-GB"/>
        </w:rPr>
      </w:pPr>
    </w:p>
    <w:sectPr w:rsidR="00BD46F1" w:rsidRPr="00003A79" w:rsidSect="00BD46F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A30"/>
    <w:multiLevelType w:val="hybridMultilevel"/>
    <w:tmpl w:val="B524D1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DE4CFC"/>
    <w:multiLevelType w:val="hybridMultilevel"/>
    <w:tmpl w:val="82F09D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DF16DC"/>
    <w:multiLevelType w:val="hybridMultilevel"/>
    <w:tmpl w:val="3A9854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EB6CB0"/>
    <w:multiLevelType w:val="hybridMultilevel"/>
    <w:tmpl w:val="ED34A3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3D3B77"/>
    <w:multiLevelType w:val="hybridMultilevel"/>
    <w:tmpl w:val="9956E9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0A4FE5"/>
    <w:multiLevelType w:val="hybridMultilevel"/>
    <w:tmpl w:val="727EC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E83890"/>
    <w:multiLevelType w:val="hybridMultilevel"/>
    <w:tmpl w:val="7BF4D4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D80E01"/>
    <w:multiLevelType w:val="hybridMultilevel"/>
    <w:tmpl w:val="9DC079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15A12"/>
    <w:multiLevelType w:val="hybridMultilevel"/>
    <w:tmpl w:val="7A3CE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79"/>
    <w:rsid w:val="00003A79"/>
    <w:rsid w:val="00612825"/>
    <w:rsid w:val="009A393D"/>
    <w:rsid w:val="00BD46F1"/>
    <w:rsid w:val="00E87525"/>
    <w:rsid w:val="00F3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B1375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79"/>
    <w:rPr>
      <w:rFonts w:ascii="Times New Roman" w:eastAsia="Times New Roman" w:hAnsi="Times New Roman" w:cs="Times New Roman"/>
      <w:lang w:val="en-CA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3A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A79"/>
    <w:rPr>
      <w:rFonts w:ascii="Lucida Grande" w:eastAsia="Times New Roman" w:hAnsi="Lucida Grande" w:cs="Lucida Grande"/>
      <w:sz w:val="18"/>
      <w:szCs w:val="18"/>
      <w:lang w:val="en-CA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79"/>
    <w:rPr>
      <w:rFonts w:ascii="Times New Roman" w:eastAsia="Times New Roman" w:hAnsi="Times New Roman" w:cs="Times New Roman"/>
      <w:lang w:val="en-CA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3A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A79"/>
    <w:rPr>
      <w:rFonts w:ascii="Lucida Grande" w:eastAsia="Times New Roman" w:hAnsi="Lucida Grande" w:cs="Lucida Grande"/>
      <w:sz w:val="18"/>
      <w:szCs w:val="18"/>
      <w:lang w:val="en-CA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Macintosh Word</Application>
  <DocSecurity>0</DocSecurity>
  <Lines>8</Lines>
  <Paragraphs>2</Paragraphs>
  <ScaleCrop>false</ScaleCrop>
  <Company>Universite de Montreal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Bermudez</dc:creator>
  <cp:keywords/>
  <dc:description/>
  <cp:lastModifiedBy>Clara Bermudez</cp:lastModifiedBy>
  <cp:revision>4</cp:revision>
  <dcterms:created xsi:type="dcterms:W3CDTF">2014-09-22T15:15:00Z</dcterms:created>
  <dcterms:modified xsi:type="dcterms:W3CDTF">2014-09-29T14:02:00Z</dcterms:modified>
</cp:coreProperties>
</file>