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9F" w:rsidRDefault="004160D0" w:rsidP="0094409F">
      <w:pPr>
        <w:pStyle w:val="NoSpacing"/>
        <w:jc w:val="center"/>
        <w:rPr>
          <w:b/>
        </w:rPr>
      </w:pPr>
      <w:bookmarkStart w:id="0" w:name="_GoBack"/>
      <w:bookmarkEnd w:id="0"/>
      <w:r>
        <w:rPr>
          <w:b/>
        </w:rPr>
        <w:t>Additional file 1</w:t>
      </w:r>
      <w:r w:rsidR="007C6847">
        <w:rPr>
          <w:b/>
        </w:rPr>
        <w:t>:</w:t>
      </w:r>
      <w:r>
        <w:rPr>
          <w:b/>
        </w:rPr>
        <w:t xml:space="preserve"> </w:t>
      </w:r>
      <w:r w:rsidRPr="004160D0">
        <w:rPr>
          <w:b/>
        </w:rPr>
        <w:t>Assessment of ITS design against quality criteria</w:t>
      </w:r>
    </w:p>
    <w:p w:rsidR="0094409F" w:rsidRDefault="0094409F" w:rsidP="0094409F">
      <w:pPr>
        <w:pStyle w:val="NoSpacing"/>
        <w:rPr>
          <w:b/>
        </w:rPr>
      </w:pPr>
    </w:p>
    <w:tbl>
      <w:tblPr>
        <w:tblStyle w:val="TableGrid"/>
        <w:tblW w:w="9918" w:type="dxa"/>
        <w:jc w:val="center"/>
        <w:tblLook w:val="04A0" w:firstRow="1" w:lastRow="0" w:firstColumn="1" w:lastColumn="0" w:noHBand="0" w:noVBand="1"/>
      </w:tblPr>
      <w:tblGrid>
        <w:gridCol w:w="2972"/>
        <w:gridCol w:w="6946"/>
      </w:tblGrid>
      <w:tr w:rsidR="008B0B51" w:rsidTr="008B0B51">
        <w:trPr>
          <w:tblHeader/>
          <w:jc w:val="center"/>
        </w:trPr>
        <w:tc>
          <w:tcPr>
            <w:tcW w:w="2972" w:type="dxa"/>
          </w:tcPr>
          <w:p w:rsidR="008B0B51" w:rsidRPr="005178D6" w:rsidRDefault="008B0B51" w:rsidP="008B0B51">
            <w:pPr>
              <w:pStyle w:val="NoSpacing"/>
              <w:jc w:val="center"/>
              <w:rPr>
                <w:b/>
              </w:rPr>
            </w:pPr>
            <w:r w:rsidRPr="005178D6">
              <w:rPr>
                <w:b/>
              </w:rPr>
              <w:t xml:space="preserve">Criterion </w:t>
            </w:r>
            <w:r w:rsidRPr="005178D6">
              <w:rPr>
                <w:b/>
              </w:rPr>
              <w:fldChar w:fldCharType="begin"/>
            </w:r>
            <w:r w:rsidRPr="005178D6">
              <w:rPr>
                <w:b/>
              </w:rPr>
              <w:instrText xml:space="preserve"> ADDIN EN.CITE &lt;EndNote&gt;&lt;Cite&gt;&lt;Author&gt;Ramsay&lt;/Author&gt;&lt;Year&gt;2003&lt;/Year&gt;&lt;RecNum&gt;2960&lt;/RecNum&gt;&lt;DisplayText&gt;[1]&lt;/DisplayText&gt;&lt;record&gt;&lt;rec-number&gt;2960&lt;/rec-number&gt;&lt;foreign-keys&gt;&lt;key app="EN" db-id="a29t2fs9o92wavedfrmpz5fdadefdzvae5a0" timestamp="1456844092"&gt;2960&lt;/key&gt;&lt;/foreign-keys&gt;&lt;ref-type name="Journal Article"&gt;17&lt;/ref-type&gt;&lt;contributors&gt;&lt;authors&gt;&lt;author&gt;Ramsay, C. R.&lt;/author&gt;&lt;author&gt;Matowe, L.&lt;/author&gt;&lt;author&gt;Grilli, R.&lt;/author&gt;&lt;author&gt;Grimshaw, J. M.&lt;/author&gt;&lt;author&gt;Thomas, R. E.&lt;/author&gt;&lt;/authors&gt;&lt;/contributors&gt;&lt;titles&gt;&lt;title&gt;Interrupted time series designs in health technology assessment: Lessons from two systematic reviews of behavior change strategies&lt;/title&gt;&lt;secondary-title&gt;International Journal of Technology Assessment in Health Care&lt;/secondary-title&gt;&lt;/titles&gt;&lt;periodical&gt;&lt;full-title&gt;International Journal of Technology Assessment in Health Care&lt;/full-title&gt;&lt;/periodical&gt;&lt;pages&gt;613-623&lt;/pages&gt;&lt;volume&gt;19&lt;/volume&gt;&lt;number&gt;4&lt;/number&gt;&lt;dates&gt;&lt;year&gt;2003&lt;/year&gt;&lt;pub-dates&gt;&lt;date&gt;Fal&lt;/date&gt;&lt;/pub-dates&gt;&lt;/dates&gt;&lt;isbn&gt;0266-4623&lt;/isbn&gt;&lt;accession-num&gt;WOS:000220479700003&lt;/accession-num&gt;&lt;urls&gt;&lt;related-urls&gt;&lt;url&gt;&amp;lt;Go to ISI&amp;gt;://WOS:000220479700003&lt;/url&gt;&lt;/related-urls&gt;&lt;/urls&gt;&lt;/record&gt;&lt;/Cite&gt;&lt;/EndNote&gt;</w:instrText>
            </w:r>
            <w:r w:rsidRPr="005178D6">
              <w:rPr>
                <w:b/>
              </w:rPr>
              <w:fldChar w:fldCharType="separate"/>
            </w:r>
            <w:r w:rsidRPr="005178D6">
              <w:rPr>
                <w:b/>
                <w:noProof/>
              </w:rPr>
              <w:t>[1]</w:t>
            </w:r>
            <w:r w:rsidRPr="005178D6">
              <w:rPr>
                <w:b/>
              </w:rPr>
              <w:fldChar w:fldCharType="end"/>
            </w:r>
          </w:p>
        </w:tc>
        <w:tc>
          <w:tcPr>
            <w:tcW w:w="6946" w:type="dxa"/>
          </w:tcPr>
          <w:p w:rsidR="008B0B51" w:rsidRDefault="008B0B51" w:rsidP="008B0B51">
            <w:pPr>
              <w:pStyle w:val="NoSpacing"/>
              <w:jc w:val="center"/>
              <w:rPr>
                <w:b/>
              </w:rPr>
            </w:pPr>
            <w:r>
              <w:rPr>
                <w:b/>
              </w:rPr>
              <w:t>Assessment of ITS design</w:t>
            </w:r>
          </w:p>
        </w:tc>
      </w:tr>
      <w:tr w:rsidR="008B0B51" w:rsidTr="008B0B51">
        <w:trPr>
          <w:jc w:val="center"/>
        </w:trPr>
        <w:tc>
          <w:tcPr>
            <w:tcW w:w="2972" w:type="dxa"/>
          </w:tcPr>
          <w:p w:rsidR="008B0B51" w:rsidRPr="005178D6" w:rsidRDefault="008B0B51" w:rsidP="008B0B51">
            <w:pPr>
              <w:pStyle w:val="NoSpacing"/>
              <w:numPr>
                <w:ilvl w:val="0"/>
                <w:numId w:val="15"/>
              </w:numPr>
            </w:pPr>
            <w:r w:rsidRPr="005178D6">
              <w:t>Intervention occurred independently of other changes over time</w:t>
            </w:r>
          </w:p>
          <w:p w:rsidR="008B0B51" w:rsidRPr="005178D6" w:rsidRDefault="008B0B51" w:rsidP="0094409F">
            <w:pPr>
              <w:pStyle w:val="NoSpacing"/>
            </w:pPr>
          </w:p>
        </w:tc>
        <w:tc>
          <w:tcPr>
            <w:tcW w:w="6946" w:type="dxa"/>
          </w:tcPr>
          <w:p w:rsidR="008B0B51" w:rsidRDefault="008B0B51" w:rsidP="0094409F">
            <w:pPr>
              <w:pStyle w:val="NoSpacing"/>
              <w:rPr>
                <w:b/>
              </w:rPr>
            </w:pPr>
            <w:r>
              <w:t xml:space="preserve">The temporal effect of the SURE-P intervention on the outcomes being evaluated is unlikely to be fully independent, as there a number of possible (often complex) factors that may influence the outcomes in a time varying manner. For example, the Nigerian Midwives Service Scheme, which aims to increase midwife numbers in rural PHCs, and various health policies developed by the Nigerian </w:t>
            </w:r>
            <w:proofErr w:type="spellStart"/>
            <w:r>
              <w:t>MoH</w:t>
            </w:r>
            <w:proofErr w:type="spellEnd"/>
            <w:r>
              <w:t>, and typically implemented through national programmes. However, the ITS design will compare outcomes in PHCs that have implemented SURE-P/MCH or SURE-P/MCH/+CCT to control PHCs where SURE-P was not implemented. Therefore, this will enable us to control for secular influences. In addition, part of the qualitative component of the project will assess contextual background influences, and their temporal changes, through the life of the project, which will also help in the interpretation of the ITS results in relation to understanding the effects of non-SURE-P influences.</w:t>
            </w:r>
          </w:p>
        </w:tc>
      </w:tr>
      <w:tr w:rsidR="008B0B51" w:rsidTr="008B0B51">
        <w:trPr>
          <w:jc w:val="center"/>
        </w:trPr>
        <w:tc>
          <w:tcPr>
            <w:tcW w:w="2972" w:type="dxa"/>
          </w:tcPr>
          <w:p w:rsidR="008B0B51" w:rsidRPr="005178D6" w:rsidRDefault="008B0B51" w:rsidP="008B0B51">
            <w:pPr>
              <w:pStyle w:val="NoSpacing"/>
              <w:numPr>
                <w:ilvl w:val="0"/>
                <w:numId w:val="15"/>
              </w:numPr>
            </w:pPr>
            <w:r w:rsidRPr="005178D6">
              <w:t>Intervention was unlikely to affect data collection</w:t>
            </w:r>
          </w:p>
          <w:p w:rsidR="008B0B51" w:rsidRPr="005178D6" w:rsidRDefault="008B0B51" w:rsidP="0094409F">
            <w:pPr>
              <w:pStyle w:val="NoSpacing"/>
            </w:pPr>
          </w:p>
        </w:tc>
        <w:tc>
          <w:tcPr>
            <w:tcW w:w="6946" w:type="dxa"/>
          </w:tcPr>
          <w:p w:rsidR="008B0B51" w:rsidRDefault="008B0B51" w:rsidP="0094409F">
            <w:pPr>
              <w:pStyle w:val="NoSpacing"/>
              <w:rPr>
                <w:b/>
              </w:rPr>
            </w:pPr>
            <w:r>
              <w:t>The data collection is based on secondary collection of routine hospital management information system data and additional data collected specifically in relation to the intervention, but not as part of this study. Therefore the intervention does not affect data collection.</w:t>
            </w:r>
          </w:p>
        </w:tc>
      </w:tr>
      <w:tr w:rsidR="008B0B51" w:rsidTr="008B0B51">
        <w:trPr>
          <w:jc w:val="center"/>
        </w:trPr>
        <w:tc>
          <w:tcPr>
            <w:tcW w:w="2972" w:type="dxa"/>
          </w:tcPr>
          <w:p w:rsidR="008B0B51" w:rsidRPr="005178D6" w:rsidRDefault="008B0B51" w:rsidP="008B0B51">
            <w:pPr>
              <w:pStyle w:val="NoSpacing"/>
              <w:numPr>
                <w:ilvl w:val="0"/>
                <w:numId w:val="15"/>
              </w:numPr>
            </w:pPr>
            <w:r w:rsidRPr="005178D6">
              <w:t>The primary outcome was assessed blindly or measured objectively</w:t>
            </w:r>
          </w:p>
          <w:p w:rsidR="008B0B51" w:rsidRPr="005178D6" w:rsidRDefault="008B0B51" w:rsidP="0094409F">
            <w:pPr>
              <w:pStyle w:val="NoSpacing"/>
              <w:numPr>
                <w:ilvl w:val="0"/>
                <w:numId w:val="15"/>
              </w:numPr>
            </w:pPr>
            <w:r w:rsidRPr="005178D6">
              <w:t>The primary outcome was reliable or was measured objectively</w:t>
            </w:r>
          </w:p>
        </w:tc>
        <w:tc>
          <w:tcPr>
            <w:tcW w:w="6946" w:type="dxa"/>
          </w:tcPr>
          <w:p w:rsidR="008B0B51" w:rsidRPr="008B0B51" w:rsidRDefault="008B0B51" w:rsidP="0094409F">
            <w:pPr>
              <w:pStyle w:val="NoSpacing"/>
            </w:pPr>
            <w:r>
              <w:t>All data are based on formal records made by hospital staff who will not be blind to the format of the intervention or control present in their health facility. However, all outcomes are measured objectively, because they are all based on discrete, non-subjective events (e.g. child birth) or objectively measured continuous values (e.g. total staff salary).</w:t>
            </w:r>
          </w:p>
        </w:tc>
      </w:tr>
      <w:tr w:rsidR="008B0B51" w:rsidTr="008B0B51">
        <w:trPr>
          <w:jc w:val="center"/>
        </w:trPr>
        <w:tc>
          <w:tcPr>
            <w:tcW w:w="2972" w:type="dxa"/>
          </w:tcPr>
          <w:p w:rsidR="008B0B51" w:rsidRPr="005178D6" w:rsidRDefault="008B0B51" w:rsidP="0094409F">
            <w:pPr>
              <w:pStyle w:val="NoSpacing"/>
              <w:numPr>
                <w:ilvl w:val="0"/>
                <w:numId w:val="15"/>
              </w:numPr>
            </w:pPr>
            <w:r w:rsidRPr="005178D6">
              <w:t>The composition of the data set at each time point covered at least 80% of the total number of participants in the study</w:t>
            </w:r>
          </w:p>
        </w:tc>
        <w:tc>
          <w:tcPr>
            <w:tcW w:w="6946" w:type="dxa"/>
          </w:tcPr>
          <w:p w:rsidR="008B0B51" w:rsidRDefault="008B0B51" w:rsidP="0094409F">
            <w:pPr>
              <w:pStyle w:val="NoSpacing"/>
              <w:rPr>
                <w:b/>
              </w:rPr>
            </w:pPr>
            <w:r>
              <w:t>Aside from any missing data, which is expected to be generally minimal given the use of routinely collected records, at each time point outcomes should cover 100% of the total number of participants in the study at that time point (i.e. 100% of patients in PHCs for whom the outcome is relevant, e.g. women attending ANC appointments).</w:t>
            </w:r>
          </w:p>
        </w:tc>
      </w:tr>
      <w:tr w:rsidR="008B0B51" w:rsidTr="008B0B51">
        <w:trPr>
          <w:jc w:val="center"/>
        </w:trPr>
        <w:tc>
          <w:tcPr>
            <w:tcW w:w="2972" w:type="dxa"/>
          </w:tcPr>
          <w:p w:rsidR="008B0B51" w:rsidRPr="005178D6" w:rsidRDefault="008B0B51" w:rsidP="008B0B51">
            <w:pPr>
              <w:pStyle w:val="NoSpacing"/>
              <w:numPr>
                <w:ilvl w:val="0"/>
                <w:numId w:val="15"/>
              </w:numPr>
            </w:pPr>
            <w:r w:rsidRPr="005178D6">
              <w:t xml:space="preserve">The shape of the intervention effect was </w:t>
            </w:r>
            <w:proofErr w:type="spellStart"/>
            <w:r w:rsidRPr="005178D6">
              <w:t>prespecified</w:t>
            </w:r>
            <w:proofErr w:type="spellEnd"/>
          </w:p>
          <w:p w:rsidR="008B0B51" w:rsidRPr="005178D6" w:rsidRDefault="008B0B51" w:rsidP="0094409F">
            <w:pPr>
              <w:pStyle w:val="NoSpacing"/>
            </w:pPr>
          </w:p>
        </w:tc>
        <w:tc>
          <w:tcPr>
            <w:tcW w:w="6946" w:type="dxa"/>
          </w:tcPr>
          <w:p w:rsidR="008B0B51" w:rsidRDefault="008B0B51" w:rsidP="0094409F">
            <w:pPr>
              <w:pStyle w:val="NoSpacing"/>
              <w:rPr>
                <w:b/>
              </w:rPr>
            </w:pPr>
            <w:r>
              <w:t>A statistical analysis plan will be produced prior to the ITS analysis which will pre-specify the shape of the intervention effect depending on the outcomes that are chosen to be analysed, but broadly it is expected that the implementation of the SURE-P MCH intervention will increase uptake of MCH services by pregnant women and the provision of MCH services by PHCs both immediately post-implementation, and increasingly over time as more women become aware of the services offered and their utilisation by their peers. Similarly, implementation of CCTs is expected to increase utilisation of MCH services by pregnant women both immediately post-implementation, and increasingly over time as more women become aware of the services offered and their utilisation by their peers.</w:t>
            </w:r>
          </w:p>
        </w:tc>
      </w:tr>
      <w:tr w:rsidR="008B0B51" w:rsidTr="008B0B51">
        <w:trPr>
          <w:jc w:val="center"/>
        </w:trPr>
        <w:tc>
          <w:tcPr>
            <w:tcW w:w="2972" w:type="dxa"/>
          </w:tcPr>
          <w:p w:rsidR="008B0B51" w:rsidRPr="005178D6" w:rsidRDefault="008B0B51" w:rsidP="008B0B51">
            <w:pPr>
              <w:pStyle w:val="NoSpacing"/>
              <w:numPr>
                <w:ilvl w:val="0"/>
                <w:numId w:val="15"/>
              </w:numPr>
            </w:pPr>
            <w:r w:rsidRPr="005178D6">
              <w:t>A rationale for the number and spacing of data points was described</w:t>
            </w:r>
          </w:p>
          <w:p w:rsidR="008B0B51" w:rsidRPr="005178D6" w:rsidRDefault="008B0B51" w:rsidP="0094409F">
            <w:pPr>
              <w:pStyle w:val="NoSpacing"/>
            </w:pPr>
          </w:p>
        </w:tc>
        <w:tc>
          <w:tcPr>
            <w:tcW w:w="6946" w:type="dxa"/>
          </w:tcPr>
          <w:p w:rsidR="008B0B51" w:rsidRDefault="008B0B51" w:rsidP="0094409F">
            <w:pPr>
              <w:pStyle w:val="NoSpacing"/>
              <w:rPr>
                <w:b/>
              </w:rPr>
            </w:pPr>
            <w:r>
              <w:t xml:space="preserve">At a minimum we will aim to have 12 data points for each intervention period, with the data being collected on a monthly basis, and therefore covering time periods that should be sufficient to observe any real changes in outcomes due to SURE-P’s effects on MCH service provision and utilisation at PHCs. Assuming an autocorrelation of 0.5 between time series data having a lag of 1, then 24 data points should provide 87% power to detect an effect size of 1 (defined as the expected intervention effect over its </w:t>
            </w:r>
            <w:r>
              <w:lastRenderedPageBreak/>
              <w:t xml:space="preserve">standard deviation, and assuming 20% of the change comes from a change in level and 80% from a change in trend) at a significance level of 0.05 </w:t>
            </w:r>
            <w:r>
              <w:fldChar w:fldCharType="begin"/>
            </w:r>
            <w:r>
              <w:instrText xml:space="preserve"> ADDIN EN.CITE &lt;EndNote&gt;&lt;Cite&gt;&lt;Author&gt;Zhang&lt;/Author&gt;&lt;Year&gt;2011&lt;/Year&gt;&lt;RecNum&gt;3086&lt;/RecNum&gt;&lt;DisplayText&gt;[2]&lt;/DisplayText&gt;&lt;record&gt;&lt;rec-number&gt;3086&lt;/rec-number&gt;&lt;foreign-keys&gt;&lt;key app="EN" db-id="a29t2fs9o92wavedfrmpz5fdadefdzvae5a0" timestamp="1462371835"&gt;3086&lt;/key&gt;&lt;/foreign-keys&gt;&lt;ref-type name="Journal Article"&gt;17&lt;/ref-type&gt;&lt;contributors&gt;&lt;authors&gt;&lt;author&gt;Zhang, Fang&lt;/author&gt;&lt;author&gt;Wagner, Anita K.&lt;/author&gt;&lt;author&gt;Ross-Degnan, Dennis&lt;/author&gt;&lt;/authors&gt;&lt;/contributors&gt;&lt;titles&gt;&lt;title&gt;Simulation-based power calculation for designing interrupted time series analyses of health policy interventions&lt;/title&gt;&lt;secondary-title&gt;Journal of Clinical Epidemiology&lt;/secondary-title&gt;&lt;/titles&gt;&lt;periodical&gt;&lt;full-title&gt;Journal of Clinical Epidemiology&lt;/full-title&gt;&lt;/periodical&gt;&lt;pages&gt;1252-1261&lt;/pages&gt;&lt;volume&gt;64&lt;/volume&gt;&lt;number&gt;11&lt;/number&gt;&lt;dates&gt;&lt;year&gt;2011&lt;/year&gt;&lt;pub-dates&gt;&lt;date&gt;Nov&lt;/date&gt;&lt;/pub-dates&gt;&lt;/dates&gt;&lt;isbn&gt;0895-4356&lt;/isbn&gt;&lt;accession-num&gt;WOS:000295605000012&lt;/accession-num&gt;&lt;urls&gt;&lt;related-urls&gt;&lt;url&gt;&amp;lt;Go to ISI&amp;gt;://WOS:000295605000012&lt;/url&gt;&lt;/related-urls&gt;&lt;/urls&gt;&lt;electronic-resource-num&gt;10.1016/j.jclinepi.2011.02.007&lt;/electronic-resource-num&gt;&lt;/record&gt;&lt;/Cite&gt;&lt;/EndNote&gt;</w:instrText>
            </w:r>
            <w:r>
              <w:fldChar w:fldCharType="separate"/>
            </w:r>
            <w:r>
              <w:rPr>
                <w:noProof/>
              </w:rPr>
              <w:t>[2]</w:t>
            </w:r>
            <w:r>
              <w:fldChar w:fldCharType="end"/>
            </w:r>
            <w:r>
              <w:t>.</w:t>
            </w:r>
          </w:p>
        </w:tc>
      </w:tr>
      <w:tr w:rsidR="008B0B51" w:rsidTr="008B0B51">
        <w:trPr>
          <w:jc w:val="center"/>
        </w:trPr>
        <w:tc>
          <w:tcPr>
            <w:tcW w:w="2972" w:type="dxa"/>
          </w:tcPr>
          <w:p w:rsidR="008B0B51" w:rsidRPr="005178D6" w:rsidRDefault="008B0B51" w:rsidP="008B0B51">
            <w:pPr>
              <w:pStyle w:val="NoSpacing"/>
              <w:numPr>
                <w:ilvl w:val="0"/>
                <w:numId w:val="15"/>
              </w:numPr>
            </w:pPr>
            <w:r w:rsidRPr="005178D6">
              <w:lastRenderedPageBreak/>
              <w:t>The study was analysed appropriately using time series techniques</w:t>
            </w:r>
          </w:p>
        </w:tc>
        <w:tc>
          <w:tcPr>
            <w:tcW w:w="6946" w:type="dxa"/>
          </w:tcPr>
          <w:p w:rsidR="008B0B51" w:rsidRPr="005178D6" w:rsidRDefault="008B0B51" w:rsidP="0094409F">
            <w:pPr>
              <w:pStyle w:val="NoSpacing"/>
            </w:pPr>
            <w:r>
              <w:t xml:space="preserve">Prior to the ITS analyses a statistical analysis plan will be produced to determine which specific outcomes will be analysed, which hypothesis will be evaluated and what appropriate ITS techniques will be used to account for the complexities likely to be present in the time series data, such as temporal autocorrelation, clustering and </w:t>
            </w:r>
            <w:r w:rsidRPr="00AE6A3C">
              <w:t>heteroscedasticity</w:t>
            </w:r>
            <w:r>
              <w:t xml:space="preserve">. </w:t>
            </w:r>
            <w:r>
              <w:fldChar w:fldCharType="begin">
                <w:fldData xml:space="preserve">PEVuZE5vdGU+PENpdGU+PEF1dGhvcj5MaW5kZW48L0F1dGhvcj48WWVhcj4yMDE1PC9ZZWFyPjxS
ZWNOdW0+Mjk1NzwvUmVjTnVtPjxEaXNwbGF5VGV4dD5bMywgNF08L0Rpc3BsYXlUZXh0PjxyZWNv
cmQ+PHJlYy1udW1iZXI+Mjk1NzwvcmVjLW51bWJlcj48Zm9yZWlnbi1rZXlzPjxrZXkgYXBwPSJF
TiIgZGItaWQ9ImEyOXQyZnM5bzkyd2F2ZWRmcm1wejVmZGFkZWZkenZhZTVhMCIgdGltZXN0YW1w
PSIxNDU2ODQ0MDkyIj4yOTU3PC9rZXk+PC9mb3JlaWduLWtleXM+PHJlZi10eXBlIG5hbWU9Ikpv
dXJuYWwgQXJ0aWNsZSI+MTc8L3JlZi10eXBlPjxjb250cmlidXRvcnM+PGF1dGhvcnM+PGF1dGhv
cj5MaW5kZW4sIEFyaWVsPC9hdXRob3I+PC9hdXRob3JzPjwvY29udHJpYnV0b3JzPjx0aXRsZXM+
PHRpdGxlPkNvbmR1Y3RpbmcgaW50ZXJydXB0ZWQgdGltZS1zZXJpZXMgYW5hbHlzaXMgZm9yIHNp
bmdsZS0gYW5kIG11bHRpcGxlLWdyb3VwIGNvbXBhcmlzb25zPC90aXRsZT48c2Vjb25kYXJ5LXRp
dGxlPlN0YXRhIEpvdXJuYWw8L3NlY29uZGFyeS10aXRsZT48L3RpdGxlcz48cGVyaW9kaWNhbD48
ZnVsbC10aXRsZT5TdGF0YSBKb3VybmFsPC9mdWxsLXRpdGxlPjwvcGVyaW9kaWNhbD48cGFnZXM+
NDgwLTUwMDwvcGFnZXM+PHZvbHVtZT4xNTwvdm9sdW1lPjxudW1iZXI+MjwvbnVtYmVyPjxkYXRl
cz48eWVhcj4yMDE1PC95ZWFyPjxwdWItZGF0ZXM+PGRhdGU+MjAxNTwvZGF0ZT48L3B1Yi1kYXRl
cz48L2RhdGVzPjxpc2JuPjE1MzYtODY3WDwvaXNibj48YWNjZXNzaW9uLW51bT5XT1M6MDAwMzU3
MTM5NTAwMDA4PC9hY2Nlc3Npb24tbnVtPjx1cmxzPjxyZWxhdGVkLXVybHM+PHVybD4mbHQ7R28g
dG8gSVNJJmd0OzovL1dPUzowMDAzNTcxMzk1MDAwMDg8L3VybD48L3JlbGF0ZWQtdXJscz48L3Vy
bHM+PC9yZWNvcmQ+PC9DaXRlPjxDaXRlPjxBdXRob3I+V2FnbmVyPC9BdXRob3I+PFllYXI+MjAw
MjwvWWVhcj48UmVjTnVtPjI5NjE8L1JlY051bT48cmVjb3JkPjxyZWMtbnVtYmVyPjI5NjE8L3Jl
Yy1udW1iZXI+PGZvcmVpZ24ta2V5cz48a2V5IGFwcD0iRU4iIGRiLWlkPSJhMjl0MmZzOW85Mndh
dmVkZnJtcHo1ZmRhZGVmZHp2YWU1YTAiIHRpbWVzdGFtcD0iMTQ1Njg0NDA5MiI+Mjk2MTwva2V5
PjwvZm9yZWlnbi1rZXlzPjxyZWYtdHlwZSBuYW1lPSJKb3VybmFsIEFydGljbGUiPjE3PC9yZWYt
dHlwZT48Y29udHJpYnV0b3JzPjxhdXRob3JzPjxhdXRob3I+V2FnbmVyLCBBLiBLLjwvYXV0aG9y
PjxhdXRob3I+U291bWVyYWksIFMuIEIuPC9hdXRob3I+PGF1dGhvcj5aaGFuZywgRi48L2F1dGhv
cj48YXV0aG9yPlJvc3MtRGVnbmFuLCBELjwvYXV0aG9yPjwvYXV0aG9ycz48L2NvbnRyaWJ1dG9y
cz48dGl0bGVzPjx0aXRsZT5TZWdtZW50ZWQgcmVncmVzc2lvbiBhbmFseXNpcyBvZiBpbnRlcnJ1
cHRlZCB0aW1lIHNlcmllcyBzdHVkaWVzIGluIG1lZGljYXRpb24gdXNlIHJlc2VhcmNoPC90aXRs
ZT48c2Vjb25kYXJ5LXRpdGxlPkpvdXJuYWwgb2YgQ2xpbmljYWwgUGhhcm1hY3kgYW5kIFRoZXJh
cGV1dGljczwvc2Vjb25kYXJ5LXRpdGxlPjwvdGl0bGVzPjxwZXJpb2RpY2FsPjxmdWxsLXRpdGxl
PkpvdXJuYWwgb2YgQ2xpbmljYWwgUGhhcm1hY3kgYW5kIFRoZXJhcGV1dGljczwvZnVsbC10aXRs
ZT48L3BlcmlvZGljYWw+PHBhZ2VzPjI5OS0zMDk8L3BhZ2VzPjx2b2x1bWU+Mjc8L3ZvbHVtZT48
bnVtYmVyPjQ8L251bWJlcj48ZGF0ZXM+PHllYXI+MjAwMjwveWVhcj48cHViLWRhdGVzPjxkYXRl
PkF1ZzwvZGF0ZT48L3B1Yi1kYXRlcz48L2RhdGVzPjxpc2JuPjAyNjktNDcyNzwvaXNibj48YWNj
ZXNzaW9uLW51bT5XT1M6MDAwMTc3NDY0MjAwMDA5PC9hY2Nlc3Npb24tbnVtPjx1cmxzPjxyZWxh
dGVkLXVybHM+PHVybD4mbHQ7R28gdG8gSVNJJmd0OzovL1dPUzowMDAxNzc0NjQyMDAwMDk8L3Vy
bD48dXJsPmh0dHA6Ly9vbmxpbmVsaWJyYXJ5LndpbGV5LmNvbS9zdG9yZS8xMC4xMDQ2L2ouMTM2
NS0yNzEwLjIwMDIuMDA0MzAueC9hc3NldC9qLjEzNjUtMjcxMC4yMDAyLjAwNDMwLngucGRmP3Y9
MSZhbXA7dD1pbDlqZTl6MyZhbXA7cz1iYWNmNTQwYTUwMzI4MzYyNGI1YTU3ZjQ2ODdhNjYzOGI0
MTkxMjI3PC91cmw+PC9yZWxhdGVkLXVybHM+PC91cmxzPjxlbGVjdHJvbmljLXJlc291cmNlLW51
bT4xMC4xMDQ2L2ouMTM2NS0yNzEwLjIwMDIuMDA0MzAueDwvZWxlY3Ryb25pYy1yZXNvdXJjZS1u
dW0+PC9yZWNvcmQ+PC9DaXRlPjwvRW5kTm90ZT5=
</w:fldData>
              </w:fldChar>
            </w:r>
            <w:r>
              <w:instrText xml:space="preserve"> ADDIN EN.CITE </w:instrText>
            </w:r>
            <w:r>
              <w:fldChar w:fldCharType="begin">
                <w:fldData xml:space="preserve">PEVuZE5vdGU+PENpdGU+PEF1dGhvcj5MaW5kZW48L0F1dGhvcj48WWVhcj4yMDE1PC9ZZWFyPjxS
ZWNOdW0+Mjk1NzwvUmVjTnVtPjxEaXNwbGF5VGV4dD5bMywgNF08L0Rpc3BsYXlUZXh0PjxyZWNv
cmQ+PHJlYy1udW1iZXI+Mjk1NzwvcmVjLW51bWJlcj48Zm9yZWlnbi1rZXlzPjxrZXkgYXBwPSJF
TiIgZGItaWQ9ImEyOXQyZnM5bzkyd2F2ZWRmcm1wejVmZGFkZWZkenZhZTVhMCIgdGltZXN0YW1w
PSIxNDU2ODQ0MDkyIj4yOTU3PC9rZXk+PC9mb3JlaWduLWtleXM+PHJlZi10eXBlIG5hbWU9Ikpv
dXJuYWwgQXJ0aWNsZSI+MTc8L3JlZi10eXBlPjxjb250cmlidXRvcnM+PGF1dGhvcnM+PGF1dGhv
cj5MaW5kZW4sIEFyaWVsPC9hdXRob3I+PC9hdXRob3JzPjwvY29udHJpYnV0b3JzPjx0aXRsZXM+
PHRpdGxlPkNvbmR1Y3RpbmcgaW50ZXJydXB0ZWQgdGltZS1zZXJpZXMgYW5hbHlzaXMgZm9yIHNp
bmdsZS0gYW5kIG11bHRpcGxlLWdyb3VwIGNvbXBhcmlzb25zPC90aXRsZT48c2Vjb25kYXJ5LXRp
dGxlPlN0YXRhIEpvdXJuYWw8L3NlY29uZGFyeS10aXRsZT48L3RpdGxlcz48cGVyaW9kaWNhbD48
ZnVsbC10aXRsZT5TdGF0YSBKb3VybmFsPC9mdWxsLXRpdGxlPjwvcGVyaW9kaWNhbD48cGFnZXM+
NDgwLTUwMDwvcGFnZXM+PHZvbHVtZT4xNTwvdm9sdW1lPjxudW1iZXI+MjwvbnVtYmVyPjxkYXRl
cz48eWVhcj4yMDE1PC95ZWFyPjxwdWItZGF0ZXM+PGRhdGU+MjAxNTwvZGF0ZT48L3B1Yi1kYXRl
cz48L2RhdGVzPjxpc2JuPjE1MzYtODY3WDwvaXNibj48YWNjZXNzaW9uLW51bT5XT1M6MDAwMzU3
MTM5NTAwMDA4PC9hY2Nlc3Npb24tbnVtPjx1cmxzPjxyZWxhdGVkLXVybHM+PHVybD4mbHQ7R28g
dG8gSVNJJmd0OzovL1dPUzowMDAzNTcxMzk1MDAwMDg8L3VybD48L3JlbGF0ZWQtdXJscz48L3Vy
bHM+PC9yZWNvcmQ+PC9DaXRlPjxDaXRlPjxBdXRob3I+V2FnbmVyPC9BdXRob3I+PFllYXI+MjAw
MjwvWWVhcj48UmVjTnVtPjI5NjE8L1JlY051bT48cmVjb3JkPjxyZWMtbnVtYmVyPjI5NjE8L3Jl
Yy1udW1iZXI+PGZvcmVpZ24ta2V5cz48a2V5IGFwcD0iRU4iIGRiLWlkPSJhMjl0MmZzOW85Mndh
dmVkZnJtcHo1ZmRhZGVmZHp2YWU1YTAiIHRpbWVzdGFtcD0iMTQ1Njg0NDA5MiI+Mjk2MTwva2V5
PjwvZm9yZWlnbi1rZXlzPjxyZWYtdHlwZSBuYW1lPSJKb3VybmFsIEFydGljbGUiPjE3PC9yZWYt
dHlwZT48Y29udHJpYnV0b3JzPjxhdXRob3JzPjxhdXRob3I+V2FnbmVyLCBBLiBLLjwvYXV0aG9y
PjxhdXRob3I+U291bWVyYWksIFMuIEIuPC9hdXRob3I+PGF1dGhvcj5aaGFuZywgRi48L2F1dGhv
cj48YXV0aG9yPlJvc3MtRGVnbmFuLCBELjwvYXV0aG9yPjwvYXV0aG9ycz48L2NvbnRyaWJ1dG9y
cz48dGl0bGVzPjx0aXRsZT5TZWdtZW50ZWQgcmVncmVzc2lvbiBhbmFseXNpcyBvZiBpbnRlcnJ1
cHRlZCB0aW1lIHNlcmllcyBzdHVkaWVzIGluIG1lZGljYXRpb24gdXNlIHJlc2VhcmNoPC90aXRs
ZT48c2Vjb25kYXJ5LXRpdGxlPkpvdXJuYWwgb2YgQ2xpbmljYWwgUGhhcm1hY3kgYW5kIFRoZXJh
cGV1dGljczwvc2Vjb25kYXJ5LXRpdGxlPjwvdGl0bGVzPjxwZXJpb2RpY2FsPjxmdWxsLXRpdGxl
PkpvdXJuYWwgb2YgQ2xpbmljYWwgUGhhcm1hY3kgYW5kIFRoZXJhcGV1dGljczwvZnVsbC10aXRs
ZT48L3BlcmlvZGljYWw+PHBhZ2VzPjI5OS0zMDk8L3BhZ2VzPjx2b2x1bWU+Mjc8L3ZvbHVtZT48
bnVtYmVyPjQ8L251bWJlcj48ZGF0ZXM+PHllYXI+MjAwMjwveWVhcj48cHViLWRhdGVzPjxkYXRl
PkF1ZzwvZGF0ZT48L3B1Yi1kYXRlcz48L2RhdGVzPjxpc2JuPjAyNjktNDcyNzwvaXNibj48YWNj
ZXNzaW9uLW51bT5XT1M6MDAwMTc3NDY0MjAwMDA5PC9hY2Nlc3Npb24tbnVtPjx1cmxzPjxyZWxh
dGVkLXVybHM+PHVybD4mbHQ7R28gdG8gSVNJJmd0OzovL1dPUzowMDAxNzc0NjQyMDAwMDk8L3Vy
bD48dXJsPmh0dHA6Ly9vbmxpbmVsaWJyYXJ5LndpbGV5LmNvbS9zdG9yZS8xMC4xMDQ2L2ouMTM2
NS0yNzEwLjIwMDIuMDA0MzAueC9hc3NldC9qLjEzNjUtMjcxMC4yMDAyLjAwNDMwLngucGRmP3Y9
MSZhbXA7dD1pbDlqZTl6MyZhbXA7cz1iYWNmNTQwYTUwMzI4MzYyNGI1YTU3ZjQ2ODdhNjYzOGI0
MTkxMjI3PC91cmw+PC9yZWxhdGVkLXVybHM+PC91cmxzPjxlbGVjdHJvbmljLXJlc291cmNlLW51
bT4xMC4xMDQ2L2ouMTM2NS0yNzEwLjIwMDIuMDA0MzAueDwvZWxlY3Ryb25pYy1yZXNvdXJjZS1u
dW0+PC9yZWNvcmQ+PC9DaXRlPjwvRW5kTm90ZT5=
</w:fldData>
              </w:fldChar>
            </w:r>
            <w:r>
              <w:instrText xml:space="preserve"> ADDIN EN.CITE.DATA </w:instrText>
            </w:r>
            <w:r>
              <w:fldChar w:fldCharType="end"/>
            </w:r>
            <w:r>
              <w:fldChar w:fldCharType="separate"/>
            </w:r>
            <w:r>
              <w:rPr>
                <w:noProof/>
              </w:rPr>
              <w:t>[3, 4]</w:t>
            </w:r>
            <w:r>
              <w:fldChar w:fldCharType="end"/>
            </w:r>
            <w:r>
              <w:t>.</w:t>
            </w:r>
          </w:p>
        </w:tc>
      </w:tr>
    </w:tbl>
    <w:p w:rsidR="005E3DED" w:rsidRDefault="005E3DED" w:rsidP="005E3DED">
      <w:pPr>
        <w:pStyle w:val="NoSpacing"/>
        <w:rPr>
          <w:b/>
        </w:rPr>
      </w:pPr>
    </w:p>
    <w:p w:rsidR="0094409F" w:rsidRDefault="0094409F" w:rsidP="0094409F">
      <w:pPr>
        <w:pStyle w:val="NoSpacing"/>
        <w:rPr>
          <w:b/>
        </w:rPr>
      </w:pPr>
    </w:p>
    <w:p w:rsidR="005E3DED" w:rsidRDefault="005E3DED" w:rsidP="0094409F">
      <w:pPr>
        <w:pStyle w:val="NoSpacing"/>
        <w:rPr>
          <w:b/>
        </w:rPr>
      </w:pPr>
    </w:p>
    <w:p w:rsidR="0094409F" w:rsidRPr="0094409F" w:rsidRDefault="0094409F" w:rsidP="00AE6A3C">
      <w:pPr>
        <w:pStyle w:val="NoSpacing"/>
        <w:rPr>
          <w:b/>
        </w:rPr>
      </w:pPr>
      <w:r w:rsidRPr="0094409F">
        <w:rPr>
          <w:b/>
        </w:rPr>
        <w:t>References</w:t>
      </w:r>
    </w:p>
    <w:p w:rsidR="0094409F" w:rsidRDefault="0094409F" w:rsidP="00AE6A3C">
      <w:pPr>
        <w:pStyle w:val="NoSpacing"/>
        <w:rPr>
          <w:b/>
        </w:rPr>
      </w:pPr>
    </w:p>
    <w:p w:rsidR="00AE6A3C" w:rsidRPr="00AE6A3C" w:rsidRDefault="0094409F" w:rsidP="00AE6A3C">
      <w:pPr>
        <w:pStyle w:val="EndNoteBibliography"/>
        <w:jc w:val="left"/>
      </w:pPr>
      <w:r>
        <w:rPr>
          <w:b/>
        </w:rPr>
        <w:fldChar w:fldCharType="begin"/>
      </w:r>
      <w:r>
        <w:rPr>
          <w:b/>
        </w:rPr>
        <w:instrText xml:space="preserve"> ADDIN EN.REFLIST </w:instrText>
      </w:r>
      <w:r>
        <w:rPr>
          <w:b/>
        </w:rPr>
        <w:fldChar w:fldCharType="separate"/>
      </w:r>
      <w:r w:rsidR="00AE6A3C" w:rsidRPr="00AE6A3C">
        <w:t>1.</w:t>
      </w:r>
      <w:r w:rsidR="00AE6A3C" w:rsidRPr="00AE6A3C">
        <w:tab/>
        <w:t>Ramsay CR, Matowe L, Grilli R, Grimshaw JM, Thomas RE. Interrupted time series designs in health technology assessment: Lessons from two systematic reviews of behavior change strategies. International Journal of Technology Assessment in Health Care. 2003;19(4):613-23. PubMed PMID: WOS:000220479700003.</w:t>
      </w:r>
    </w:p>
    <w:p w:rsidR="00925CC6" w:rsidRDefault="00925CC6" w:rsidP="00AE6A3C">
      <w:pPr>
        <w:pStyle w:val="EndNoteBibliography"/>
        <w:jc w:val="left"/>
      </w:pPr>
    </w:p>
    <w:p w:rsidR="00AE6A3C" w:rsidRPr="00AE6A3C" w:rsidRDefault="00AE6A3C" w:rsidP="00AE6A3C">
      <w:pPr>
        <w:pStyle w:val="EndNoteBibliography"/>
        <w:jc w:val="left"/>
      </w:pPr>
      <w:r w:rsidRPr="00AE6A3C">
        <w:t>2.</w:t>
      </w:r>
      <w:r w:rsidRPr="00AE6A3C">
        <w:tab/>
        <w:t>Zhang F, Wagner AK, Ross-Degnan D. Simulation-based power calculation for designing interrupted time series analyses of health policy interventions. Journal of Clinical Epidemiology. 2011;64(11):1252-61. doi: 10.1016/j.jclinepi.2011.02.007. PubMed PMID: WOS:000295605000012.</w:t>
      </w:r>
    </w:p>
    <w:p w:rsidR="00925CC6" w:rsidRDefault="00925CC6" w:rsidP="00AE6A3C">
      <w:pPr>
        <w:pStyle w:val="EndNoteBibliography"/>
        <w:jc w:val="left"/>
      </w:pPr>
    </w:p>
    <w:p w:rsidR="00AE6A3C" w:rsidRPr="00AE6A3C" w:rsidRDefault="00AE6A3C" w:rsidP="00AE6A3C">
      <w:pPr>
        <w:pStyle w:val="EndNoteBibliography"/>
        <w:jc w:val="left"/>
      </w:pPr>
      <w:r w:rsidRPr="00AE6A3C">
        <w:t>3.</w:t>
      </w:r>
      <w:r w:rsidRPr="00AE6A3C">
        <w:tab/>
        <w:t>Linden A. Conducting interrupted time-series analysis for single- and multiple-group comparisons. Stata Journal. 2015;15(2):480-500. PubMed PMID: WOS:000357139500008.</w:t>
      </w:r>
    </w:p>
    <w:p w:rsidR="00925CC6" w:rsidRDefault="00925CC6" w:rsidP="00AE6A3C">
      <w:pPr>
        <w:pStyle w:val="EndNoteBibliography"/>
        <w:jc w:val="left"/>
      </w:pPr>
    </w:p>
    <w:p w:rsidR="00AE6A3C" w:rsidRPr="00AE6A3C" w:rsidRDefault="00AE6A3C" w:rsidP="00AE6A3C">
      <w:pPr>
        <w:pStyle w:val="EndNoteBibliography"/>
        <w:jc w:val="left"/>
      </w:pPr>
      <w:r w:rsidRPr="00AE6A3C">
        <w:t>4.</w:t>
      </w:r>
      <w:r w:rsidRPr="00AE6A3C">
        <w:tab/>
        <w:t>Wagner AK, Soumerai SB, Zhang F, Ross-Degnan D. Segmented regression analysis of interrupted time series studies in medication use research. Journal of Clinical Pharmacy and Therapeutics. 2002;27(4):299-309. doi: 10.1046/j.1365-2710.2002.00430.x. PubMed PMID: WOS:000177464200009.</w:t>
      </w:r>
    </w:p>
    <w:p w:rsidR="005B0D14" w:rsidRPr="0094409F" w:rsidRDefault="0094409F" w:rsidP="00AE6A3C">
      <w:pPr>
        <w:pStyle w:val="NoSpacing"/>
        <w:rPr>
          <w:b/>
        </w:rPr>
      </w:pPr>
      <w:r>
        <w:rPr>
          <w:b/>
        </w:rPr>
        <w:fldChar w:fldCharType="end"/>
      </w:r>
    </w:p>
    <w:sectPr w:rsidR="005B0D14" w:rsidRPr="0094409F" w:rsidSect="00C4308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B88" w:rsidRDefault="008F0B88" w:rsidP="003567C8">
      <w:r>
        <w:separator/>
      </w:r>
    </w:p>
  </w:endnote>
  <w:endnote w:type="continuationSeparator" w:id="0">
    <w:p w:rsidR="008F0B88" w:rsidRDefault="008F0B88" w:rsidP="003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7C8" w:rsidRPr="000245AB" w:rsidRDefault="008F0B88" w:rsidP="003567C8">
    <w:pPr>
      <w:pStyle w:val="Footer"/>
      <w:pBdr>
        <w:top w:val="single" w:sz="4" w:space="1" w:color="auto"/>
      </w:pBdr>
      <w:rPr>
        <w:sz w:val="20"/>
        <w:szCs w:val="20"/>
      </w:rPr>
    </w:pPr>
    <w:sdt>
      <w:sdtPr>
        <w:rPr>
          <w:sz w:val="20"/>
          <w:szCs w:val="20"/>
        </w:rPr>
        <w:id w:val="-1644339278"/>
        <w:docPartObj>
          <w:docPartGallery w:val="Page Numbers (Bottom of Page)"/>
          <w:docPartUnique/>
        </w:docPartObj>
      </w:sdtPr>
      <w:sdtEndPr/>
      <w:sdtContent>
        <w:sdt>
          <w:sdtPr>
            <w:rPr>
              <w:sz w:val="20"/>
              <w:szCs w:val="20"/>
            </w:rPr>
            <w:id w:val="-1916462649"/>
            <w:docPartObj>
              <w:docPartGallery w:val="Page Numbers (Top of Page)"/>
              <w:docPartUnique/>
            </w:docPartObj>
          </w:sdtPr>
          <w:sdtEndPr/>
          <w:sdtContent>
            <w:sdt>
              <w:sdtPr>
                <w:rPr>
                  <w:sz w:val="20"/>
                  <w:szCs w:val="20"/>
                </w:rPr>
                <w:id w:val="903868974"/>
                <w:docPartObj>
                  <w:docPartGallery w:val="Page Numbers (Bottom of Page)"/>
                  <w:docPartUnique/>
                </w:docPartObj>
              </w:sdtPr>
              <w:sdtEndPr/>
              <w:sdtContent>
                <w:sdt>
                  <w:sdtPr>
                    <w:rPr>
                      <w:sz w:val="20"/>
                      <w:szCs w:val="20"/>
                    </w:rPr>
                    <w:id w:val="1313907226"/>
                    <w:docPartObj>
                      <w:docPartGallery w:val="Page Numbers (Top of Page)"/>
                      <w:docPartUnique/>
                    </w:docPartObj>
                  </w:sdtPr>
                  <w:sdtEndPr/>
                  <w:sdtContent>
                    <w:sdt>
                      <w:sdtPr>
                        <w:rPr>
                          <w:sz w:val="20"/>
                          <w:szCs w:val="20"/>
                        </w:rPr>
                        <w:id w:val="1024139661"/>
                        <w:docPartObj>
                          <w:docPartGallery w:val="Page Numbers (Bottom of Page)"/>
                          <w:docPartUnique/>
                        </w:docPartObj>
                      </w:sdtPr>
                      <w:sdtEndPr/>
                      <w:sdtContent>
                        <w:sdt>
                          <w:sdtPr>
                            <w:rPr>
                              <w:sz w:val="20"/>
                              <w:szCs w:val="20"/>
                            </w:rPr>
                            <w:id w:val="1812216802"/>
                            <w:docPartObj>
                              <w:docPartGallery w:val="Page Numbers (Top of Page)"/>
                              <w:docPartUnique/>
                            </w:docPartObj>
                          </w:sdtPr>
                          <w:sdtEndPr/>
                          <w:sdtContent>
                            <w:sdt>
                              <w:sdtPr>
                                <w:rPr>
                                  <w:sz w:val="20"/>
                                  <w:szCs w:val="20"/>
                                </w:rPr>
                                <w:id w:val="-1842918985"/>
                                <w:docPartObj>
                                  <w:docPartGallery w:val="Page Numbers (Bottom of Page)"/>
                                  <w:docPartUnique/>
                                </w:docPartObj>
                              </w:sdtPr>
                              <w:sdtEndPr/>
                              <w:sdtContent>
                                <w:sdt>
                                  <w:sdtPr>
                                    <w:rPr>
                                      <w:sz w:val="20"/>
                                      <w:szCs w:val="20"/>
                                    </w:rPr>
                                    <w:id w:val="1061211541"/>
                                    <w:docPartObj>
                                      <w:docPartGallery w:val="Page Numbers (Top of Page)"/>
                                      <w:docPartUnique/>
                                    </w:docPartObj>
                                  </w:sdtPr>
                                  <w:sdtEndPr/>
                                  <w:sdtContent>
                                    <w:sdt>
                                      <w:sdtPr>
                                        <w:rPr>
                                          <w:sz w:val="20"/>
                                          <w:szCs w:val="20"/>
                                        </w:rPr>
                                        <w:id w:val="-1575804257"/>
                                        <w:docPartObj>
                                          <w:docPartGallery w:val="Page Numbers (Bottom of Page)"/>
                                          <w:docPartUnique/>
                                        </w:docPartObj>
                                      </w:sdtPr>
                                      <w:sdtEndPr/>
                                      <w:sdtContent>
                                        <w:sdt>
                                          <w:sdtPr>
                                            <w:rPr>
                                              <w:sz w:val="20"/>
                                              <w:szCs w:val="20"/>
                                            </w:rPr>
                                            <w:id w:val="1882666712"/>
                                            <w:docPartObj>
                                              <w:docPartGallery w:val="Page Numbers (Top of Page)"/>
                                              <w:docPartUnique/>
                                            </w:docPartObj>
                                          </w:sdtPr>
                                          <w:sdtEndPr/>
                                          <w:sdtContent>
                                            <w:sdt>
                                              <w:sdtPr>
                                                <w:rPr>
                                                  <w:sz w:val="20"/>
                                                  <w:szCs w:val="20"/>
                                                </w:rPr>
                                                <w:id w:val="1031528982"/>
                                                <w:docPartObj>
                                                  <w:docPartGallery w:val="Page Numbers (Bottom of Page)"/>
                                                  <w:docPartUnique/>
                                                </w:docPartObj>
                                              </w:sdtPr>
                                              <w:sdtEndPr/>
                                              <w:sdtContent>
                                                <w:sdt>
                                                  <w:sdtPr>
                                                    <w:rPr>
                                                      <w:sz w:val="20"/>
                                                      <w:szCs w:val="20"/>
                                                    </w:rPr>
                                                    <w:id w:val="-641733669"/>
                                                    <w:docPartObj>
                                                      <w:docPartGallery w:val="Page Numbers (Top of Page)"/>
                                                      <w:docPartUnique/>
                                                    </w:docPartObj>
                                                  </w:sdtPr>
                                                  <w:sdtEndPr/>
                                                  <w:sdtContent>
                                                    <w:sdt>
                                                      <w:sdtPr>
                                                        <w:rPr>
                                                          <w:sz w:val="20"/>
                                                          <w:szCs w:val="20"/>
                                                        </w:rPr>
                                                        <w:id w:val="550588590"/>
                                                        <w:docPartObj>
                                                          <w:docPartGallery w:val="Page Numbers (Bottom of Page)"/>
                                                          <w:docPartUnique/>
                                                        </w:docPartObj>
                                                      </w:sdtPr>
                                                      <w:sdtEndPr/>
                                                      <w:sdtContent>
                                                        <w:sdt>
                                                          <w:sdtPr>
                                                            <w:rPr>
                                                              <w:sz w:val="20"/>
                                                              <w:szCs w:val="20"/>
                                                            </w:rPr>
                                                            <w:id w:val="-2095539199"/>
                                                            <w:docPartObj>
                                                              <w:docPartGallery w:val="Page Numbers (Top of Page)"/>
                                                              <w:docPartUnique/>
                                                            </w:docPartObj>
                                                          </w:sdtPr>
                                                          <w:sdtEndPr/>
                                                          <w:sdtContent>
                                                            <w:sdt>
                                                              <w:sdtPr>
                                                                <w:rPr>
                                                                  <w:sz w:val="20"/>
                                                                  <w:szCs w:val="20"/>
                                                                </w:rPr>
                                                                <w:id w:val="973490613"/>
                                                                <w:docPartObj>
                                                                  <w:docPartGallery w:val="Page Numbers (Bottom of Page)"/>
                                                                  <w:docPartUnique/>
                                                                </w:docPartObj>
                                                              </w:sdtPr>
                                                              <w:sdtEndPr/>
                                                              <w:sdtContent>
                                                                <w:sdt>
                                                                  <w:sdtPr>
                                                                    <w:rPr>
                                                                      <w:sz w:val="20"/>
                                                                      <w:szCs w:val="20"/>
                                                                    </w:rPr>
                                                                    <w:id w:val="-276181617"/>
                                                                    <w:docPartObj>
                                                                      <w:docPartGallery w:val="Page Numbers (Top of Page)"/>
                                                                      <w:docPartUnique/>
                                                                    </w:docPartObj>
                                                                  </w:sdtPr>
                                                                  <w:sdtEndPr/>
                                                                  <w:sdtContent>
                                                                    <w:sdt>
                                                                      <w:sdtPr>
                                                                        <w:rPr>
                                                                          <w:sz w:val="20"/>
                                                                          <w:szCs w:val="20"/>
                                                                        </w:rPr>
                                                                        <w:id w:val="-910700050"/>
                                                                        <w:docPartObj>
                                                                          <w:docPartGallery w:val="Page Numbers (Bottom of Page)"/>
                                                                          <w:docPartUnique/>
                                                                        </w:docPartObj>
                                                                      </w:sdtPr>
                                                                      <w:sdtEndPr/>
                                                                      <w:sdtContent>
                                                                        <w:sdt>
                                                                          <w:sdtPr>
                                                                            <w:rPr>
                                                                              <w:sz w:val="20"/>
                                                                              <w:szCs w:val="20"/>
                                                                            </w:rPr>
                                                                            <w:id w:val="-164934151"/>
                                                                            <w:docPartObj>
                                                                              <w:docPartGallery w:val="Page Numbers (Top of Page)"/>
                                                                              <w:docPartUnique/>
                                                                            </w:docPartObj>
                                                                          </w:sdtPr>
                                                                          <w:sdtEndPr/>
                                                                          <w:sdtContent>
                                                                            <w:sdt>
                                                                              <w:sdtPr>
                                                                                <w:rPr>
                                                                                  <w:sz w:val="20"/>
                                                                                  <w:szCs w:val="20"/>
                                                                                </w:rPr>
                                                                                <w:id w:val="-1830666570"/>
                                                                                <w:docPartObj>
                                                                                  <w:docPartGallery w:val="Page Numbers (Bottom of Page)"/>
                                                                                  <w:docPartUnique/>
                                                                                </w:docPartObj>
                                                                              </w:sdtPr>
                                                                              <w:sdtEndPr/>
                                                                              <w:sdtContent>
                                                                                <w:sdt>
                                                                                  <w:sdtPr>
                                                                                    <w:rPr>
                                                                                      <w:sz w:val="20"/>
                                                                                      <w:szCs w:val="20"/>
                                                                                    </w:rPr>
                                                                                    <w:id w:val="529081421"/>
                                                                                    <w:docPartObj>
                                                                                      <w:docPartGallery w:val="Page Numbers (Top of Page)"/>
                                                                                      <w:docPartUnique/>
                                                                                    </w:docPartObj>
                                                                                  </w:sdtPr>
                                                                                  <w:sdtEndPr/>
                                                                                  <w:sdtContent>
                                                                                    <w:r w:rsidR="003567C8">
                                                                                      <w:rPr>
                                                                                        <w:sz w:val="20"/>
                                                                                        <w:szCs w:val="20"/>
                                                                                      </w:rPr>
                                                                                      <w:tab/>
                                                                                    </w:r>
                                                                                    <w:r w:rsidR="003567C8">
                                                                                      <w:rPr>
                                                                                        <w:sz w:val="20"/>
                                                                                        <w:szCs w:val="20"/>
                                                                                      </w:rPr>
                                                                                      <w:tab/>
                                                                                    </w:r>
                                                                                    <w:r w:rsidR="003567C8" w:rsidRPr="000245AB">
                                                                                      <w:rPr>
                                                                                        <w:sz w:val="20"/>
                                                                                        <w:szCs w:val="20"/>
                                                                                      </w:rPr>
                                                                                      <w:t xml:space="preserve">Page </w:t>
                                                                                    </w:r>
                                                                                    <w:r w:rsidR="003567C8" w:rsidRPr="000245AB">
                                                                                      <w:rPr>
                                                                                        <w:bCs/>
                                                                                        <w:sz w:val="20"/>
                                                                                        <w:szCs w:val="20"/>
                                                                                      </w:rPr>
                                                                                      <w:fldChar w:fldCharType="begin"/>
                                                                                    </w:r>
                                                                                    <w:r w:rsidR="003567C8" w:rsidRPr="000245AB">
                                                                                      <w:rPr>
                                                                                        <w:bCs/>
                                                                                        <w:sz w:val="20"/>
                                                                                        <w:szCs w:val="20"/>
                                                                                      </w:rPr>
                                                                                      <w:instrText xml:space="preserve"> PAGE </w:instrText>
                                                                                    </w:r>
                                                                                    <w:r w:rsidR="003567C8" w:rsidRPr="000245AB">
                                                                                      <w:rPr>
                                                                                        <w:bCs/>
                                                                                        <w:sz w:val="20"/>
                                                                                        <w:szCs w:val="20"/>
                                                                                      </w:rPr>
                                                                                      <w:fldChar w:fldCharType="separate"/>
                                                                                    </w:r>
                                                                                    <w:r w:rsidR="009350B1">
                                                                                      <w:rPr>
                                                                                        <w:bCs/>
                                                                                        <w:noProof/>
                                                                                        <w:sz w:val="20"/>
                                                                                        <w:szCs w:val="20"/>
                                                                                      </w:rPr>
                                                                                      <w:t>1</w:t>
                                                                                    </w:r>
                                                                                    <w:r w:rsidR="003567C8" w:rsidRPr="000245AB">
                                                                                      <w:rPr>
                                                                                        <w:bCs/>
                                                                                        <w:sz w:val="20"/>
                                                                                        <w:szCs w:val="20"/>
                                                                                      </w:rPr>
                                                                                      <w:fldChar w:fldCharType="end"/>
                                                                                    </w:r>
                                                                                    <w:r w:rsidR="003567C8" w:rsidRPr="000245AB">
                                                                                      <w:rPr>
                                                                                        <w:sz w:val="20"/>
                                                                                        <w:szCs w:val="20"/>
                                                                                      </w:rPr>
                                                                                      <w:t xml:space="preserve"> of </w:t>
                                                                                    </w:r>
                                                                                    <w:r w:rsidR="003567C8" w:rsidRPr="000245AB">
                                                                                      <w:rPr>
                                                                                        <w:bCs/>
                                                                                        <w:sz w:val="20"/>
                                                                                        <w:szCs w:val="20"/>
                                                                                      </w:rPr>
                                                                                      <w:fldChar w:fldCharType="begin"/>
                                                                                    </w:r>
                                                                                    <w:r w:rsidR="003567C8" w:rsidRPr="000245AB">
                                                                                      <w:rPr>
                                                                                        <w:bCs/>
                                                                                        <w:sz w:val="20"/>
                                                                                        <w:szCs w:val="20"/>
                                                                                      </w:rPr>
                                                                                      <w:instrText xml:space="preserve"> NUMPAGES  </w:instrText>
                                                                                    </w:r>
                                                                                    <w:r w:rsidR="003567C8" w:rsidRPr="000245AB">
                                                                                      <w:rPr>
                                                                                        <w:bCs/>
                                                                                        <w:sz w:val="20"/>
                                                                                        <w:szCs w:val="20"/>
                                                                                      </w:rPr>
                                                                                      <w:fldChar w:fldCharType="separate"/>
                                                                                    </w:r>
                                                                                    <w:r w:rsidR="009350B1">
                                                                                      <w:rPr>
                                                                                        <w:bCs/>
                                                                                        <w:noProof/>
                                                                                        <w:sz w:val="20"/>
                                                                                        <w:szCs w:val="20"/>
                                                                                      </w:rPr>
                                                                                      <w:t>2</w:t>
                                                                                    </w:r>
                                                                                    <w:r w:rsidR="003567C8" w:rsidRPr="000245AB">
                                                                                      <w:rPr>
                                                                                        <w:bCs/>
                                                                                        <w:sz w:val="20"/>
                                                                                        <w:szCs w:val="20"/>
                                                                                      </w:rPr>
                                                                                      <w:fldChar w:fldCharType="end"/>
                                                                                    </w:r>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p>
  <w:p w:rsidR="003567C8" w:rsidRDefault="003567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B88" w:rsidRDefault="008F0B88" w:rsidP="003567C8">
      <w:r>
        <w:separator/>
      </w:r>
    </w:p>
  </w:footnote>
  <w:footnote w:type="continuationSeparator" w:id="0">
    <w:p w:rsidR="008F0B88" w:rsidRDefault="008F0B88" w:rsidP="00356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56D1C0C"/>
    <w:multiLevelType w:val="hybridMultilevel"/>
    <w:tmpl w:val="527CBD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9"/>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9t2fs9o92wavedfrmpz5fdadefdzvae5a0&quot;&gt;EndNote Library 28.09.2011&lt;record-ids&gt;&lt;item&gt;2957&lt;/item&gt;&lt;item&gt;2960&lt;/item&gt;&lt;item&gt;2961&lt;/item&gt;&lt;item&gt;3086&lt;/item&gt;&lt;/record-ids&gt;&lt;/item&gt;&lt;/Libraries&gt;"/>
  </w:docVars>
  <w:rsids>
    <w:rsidRoot w:val="0094409F"/>
    <w:rsid w:val="00093509"/>
    <w:rsid w:val="000A395C"/>
    <w:rsid w:val="000F1C80"/>
    <w:rsid w:val="00117941"/>
    <w:rsid w:val="001C2F45"/>
    <w:rsid w:val="00273123"/>
    <w:rsid w:val="002A237B"/>
    <w:rsid w:val="00315CBD"/>
    <w:rsid w:val="00330467"/>
    <w:rsid w:val="003400F1"/>
    <w:rsid w:val="003567C8"/>
    <w:rsid w:val="004105F6"/>
    <w:rsid w:val="004160D0"/>
    <w:rsid w:val="00416AA0"/>
    <w:rsid w:val="0047244C"/>
    <w:rsid w:val="005178D6"/>
    <w:rsid w:val="0056264E"/>
    <w:rsid w:val="005B0D14"/>
    <w:rsid w:val="005C161B"/>
    <w:rsid w:val="005E3DED"/>
    <w:rsid w:val="006422C8"/>
    <w:rsid w:val="0068709A"/>
    <w:rsid w:val="006F163E"/>
    <w:rsid w:val="007C6847"/>
    <w:rsid w:val="00820933"/>
    <w:rsid w:val="00873D7B"/>
    <w:rsid w:val="00880119"/>
    <w:rsid w:val="00890E90"/>
    <w:rsid w:val="008B0B51"/>
    <w:rsid w:val="008C531D"/>
    <w:rsid w:val="008F0B88"/>
    <w:rsid w:val="008F65B6"/>
    <w:rsid w:val="0091059B"/>
    <w:rsid w:val="00913036"/>
    <w:rsid w:val="00925CC6"/>
    <w:rsid w:val="00930117"/>
    <w:rsid w:val="009350B1"/>
    <w:rsid w:val="0094409F"/>
    <w:rsid w:val="0096395C"/>
    <w:rsid w:val="00A36CF5"/>
    <w:rsid w:val="00AD1B4C"/>
    <w:rsid w:val="00AD3173"/>
    <w:rsid w:val="00AE6A3C"/>
    <w:rsid w:val="00B23E4E"/>
    <w:rsid w:val="00B3772F"/>
    <w:rsid w:val="00B51A8B"/>
    <w:rsid w:val="00B73992"/>
    <w:rsid w:val="00B7564E"/>
    <w:rsid w:val="00BF7C01"/>
    <w:rsid w:val="00C262D5"/>
    <w:rsid w:val="00C43089"/>
    <w:rsid w:val="00CA19CD"/>
    <w:rsid w:val="00D00D33"/>
    <w:rsid w:val="00E02F0B"/>
    <w:rsid w:val="00E057DF"/>
    <w:rsid w:val="00E209F2"/>
    <w:rsid w:val="00EB66B1"/>
    <w:rsid w:val="00EC127A"/>
    <w:rsid w:val="00F367F1"/>
    <w:rsid w:val="00F419B2"/>
    <w:rsid w:val="00F96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2D5"/>
  </w:style>
  <w:style w:type="paragraph" w:styleId="Heading1">
    <w:name w:val="heading 1"/>
    <w:basedOn w:val="Normal"/>
    <w:next w:val="Normal"/>
    <w:link w:val="Heading1Char"/>
    <w:uiPriority w:val="9"/>
    <w:qFormat/>
    <w:rsid w:val="00C262D5"/>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262D5"/>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262D5"/>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262D5"/>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C262D5"/>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C262D5"/>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C262D5"/>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C262D5"/>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C262D5"/>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C262D5"/>
    <w:pPr>
      <w:keepNext/>
    </w:pPr>
    <w:rPr>
      <w:b/>
    </w:rPr>
  </w:style>
  <w:style w:type="character" w:customStyle="1" w:styleId="SubheadingChar">
    <w:name w:val="Subheading Char"/>
    <w:basedOn w:val="DefaultParagraphFont"/>
    <w:link w:val="Subheading"/>
    <w:rsid w:val="00C262D5"/>
    <w:rPr>
      <w:b/>
    </w:rPr>
  </w:style>
  <w:style w:type="paragraph" w:styleId="Caption">
    <w:name w:val="caption"/>
    <w:basedOn w:val="Normal"/>
    <w:next w:val="Normal"/>
    <w:uiPriority w:val="35"/>
    <w:unhideWhenUsed/>
    <w:rsid w:val="00C262D5"/>
    <w:rPr>
      <w:b/>
      <w:bCs/>
      <w:szCs w:val="18"/>
    </w:rPr>
  </w:style>
  <w:style w:type="paragraph" w:styleId="Title">
    <w:name w:val="Title"/>
    <w:basedOn w:val="Normal"/>
    <w:next w:val="Normal"/>
    <w:link w:val="TitleChar"/>
    <w:uiPriority w:val="10"/>
    <w:qFormat/>
    <w:rsid w:val="00C262D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262D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262D5"/>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C262D5"/>
    <w:rPr>
      <w:rFonts w:asciiTheme="majorHAnsi" w:eastAsiaTheme="majorEastAsia" w:hAnsiTheme="majorHAnsi" w:cstheme="majorBidi"/>
      <w:i/>
      <w:iCs/>
      <w:spacing w:val="13"/>
      <w:szCs w:val="24"/>
    </w:rPr>
  </w:style>
  <w:style w:type="character" w:customStyle="1" w:styleId="Heading1Char">
    <w:name w:val="Heading 1 Char"/>
    <w:basedOn w:val="DefaultParagraphFont"/>
    <w:link w:val="Heading1"/>
    <w:uiPriority w:val="9"/>
    <w:rsid w:val="00C262D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262D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262D5"/>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C262D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C262D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C262D5"/>
    <w:rPr>
      <w:rFonts w:asciiTheme="majorHAnsi" w:eastAsiaTheme="majorEastAsia" w:hAnsiTheme="majorHAnsi" w:cstheme="majorBidi"/>
      <w:b/>
      <w:bCs/>
      <w:i/>
      <w:iCs/>
      <w:color w:val="7F7F7F" w:themeColor="text1" w:themeTint="80"/>
    </w:rPr>
  </w:style>
  <w:style w:type="paragraph" w:styleId="Quote">
    <w:name w:val="Quote"/>
    <w:basedOn w:val="Normal"/>
    <w:next w:val="Normal"/>
    <w:link w:val="QuoteChar"/>
    <w:uiPriority w:val="29"/>
    <w:qFormat/>
    <w:rsid w:val="00C262D5"/>
    <w:pPr>
      <w:spacing w:before="200"/>
      <w:ind w:left="360" w:right="360"/>
    </w:pPr>
    <w:rPr>
      <w:i/>
      <w:iCs/>
    </w:rPr>
  </w:style>
  <w:style w:type="character" w:customStyle="1" w:styleId="QuoteChar">
    <w:name w:val="Quote Char"/>
    <w:basedOn w:val="DefaultParagraphFont"/>
    <w:link w:val="Quote"/>
    <w:uiPriority w:val="29"/>
    <w:rsid w:val="00C262D5"/>
    <w:rPr>
      <w:i/>
      <w:iCs/>
    </w:rPr>
  </w:style>
  <w:style w:type="character" w:customStyle="1" w:styleId="QuoteChar1">
    <w:name w:val="Quote Char1"/>
    <w:basedOn w:val="DefaultParagraphFont"/>
    <w:uiPriority w:val="29"/>
    <w:rsid w:val="00C262D5"/>
    <w:rPr>
      <w:i/>
      <w:iCs/>
    </w:rPr>
  </w:style>
  <w:style w:type="paragraph" w:styleId="ListBullet">
    <w:name w:val="List Bullet"/>
    <w:basedOn w:val="Normal"/>
    <w:uiPriority w:val="99"/>
    <w:semiHidden/>
    <w:unhideWhenUsed/>
    <w:rsid w:val="00C262D5"/>
    <w:pPr>
      <w:numPr>
        <w:numId w:val="13"/>
      </w:numPr>
      <w:contextualSpacing/>
    </w:pPr>
  </w:style>
  <w:style w:type="paragraph" w:styleId="ListNumber">
    <w:name w:val="List Number"/>
    <w:basedOn w:val="Normal"/>
    <w:uiPriority w:val="99"/>
    <w:semiHidden/>
    <w:unhideWhenUsed/>
    <w:rsid w:val="00C262D5"/>
    <w:pPr>
      <w:numPr>
        <w:numId w:val="14"/>
      </w:numPr>
      <w:contextualSpacing/>
    </w:pPr>
  </w:style>
  <w:style w:type="paragraph" w:styleId="TableofFigures">
    <w:name w:val="table of figures"/>
    <w:basedOn w:val="Normal"/>
    <w:next w:val="Normal"/>
    <w:uiPriority w:val="99"/>
    <w:semiHidden/>
    <w:unhideWhenUsed/>
    <w:rsid w:val="00C262D5"/>
  </w:style>
  <w:style w:type="character" w:styleId="IntenseEmphasis">
    <w:name w:val="Intense Emphasis"/>
    <w:uiPriority w:val="21"/>
    <w:qFormat/>
    <w:rsid w:val="00C262D5"/>
    <w:rPr>
      <w:b/>
      <w:bCs/>
    </w:rPr>
  </w:style>
  <w:style w:type="paragraph" w:styleId="IntenseQuote">
    <w:name w:val="Intense Quote"/>
    <w:basedOn w:val="Normal"/>
    <w:next w:val="Normal"/>
    <w:link w:val="IntenseQuoteChar"/>
    <w:uiPriority w:val="30"/>
    <w:qFormat/>
    <w:rsid w:val="00C262D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262D5"/>
    <w:rPr>
      <w:b/>
      <w:bCs/>
      <w:i/>
      <w:iCs/>
    </w:rPr>
  </w:style>
  <w:style w:type="character" w:styleId="SubtleReference">
    <w:name w:val="Subtle Reference"/>
    <w:uiPriority w:val="31"/>
    <w:qFormat/>
    <w:rsid w:val="00C262D5"/>
    <w:rPr>
      <w:smallCaps/>
    </w:rPr>
  </w:style>
  <w:style w:type="character" w:customStyle="1" w:styleId="Heading7Char">
    <w:name w:val="Heading 7 Char"/>
    <w:basedOn w:val="DefaultParagraphFont"/>
    <w:link w:val="Heading7"/>
    <w:uiPriority w:val="9"/>
    <w:rsid w:val="00C262D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C262D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C262D5"/>
    <w:rPr>
      <w:rFonts w:asciiTheme="majorHAnsi" w:eastAsiaTheme="majorEastAsia" w:hAnsiTheme="majorHAnsi" w:cstheme="majorBidi"/>
      <w:i/>
      <w:iCs/>
      <w:spacing w:val="5"/>
      <w:sz w:val="20"/>
      <w:szCs w:val="20"/>
    </w:rPr>
  </w:style>
  <w:style w:type="character" w:styleId="IntenseReference">
    <w:name w:val="Intense Reference"/>
    <w:uiPriority w:val="32"/>
    <w:qFormat/>
    <w:rsid w:val="00C262D5"/>
    <w:rPr>
      <w:smallCaps/>
      <w:spacing w:val="5"/>
      <w:u w:val="single"/>
    </w:rPr>
  </w:style>
  <w:style w:type="paragraph" w:styleId="TOCHeading">
    <w:name w:val="TOC Heading"/>
    <w:basedOn w:val="Heading1"/>
    <w:next w:val="Normal"/>
    <w:uiPriority w:val="39"/>
    <w:semiHidden/>
    <w:unhideWhenUsed/>
    <w:qFormat/>
    <w:rsid w:val="00C262D5"/>
    <w:pPr>
      <w:outlineLvl w:val="9"/>
    </w:pPr>
    <w:rPr>
      <w:lang w:bidi="en-US"/>
    </w:rPr>
  </w:style>
  <w:style w:type="paragraph" w:styleId="BlockText">
    <w:name w:val="Block Text"/>
    <w:basedOn w:val="Normal"/>
    <w:uiPriority w:val="99"/>
    <w:semiHidden/>
    <w:unhideWhenUsed/>
    <w:rsid w:val="00C262D5"/>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C262D5"/>
    <w:rPr>
      <w:color w:val="auto"/>
    </w:rPr>
  </w:style>
  <w:style w:type="paragraph" w:styleId="TOAHeading">
    <w:name w:val="toa heading"/>
    <w:basedOn w:val="Normal"/>
    <w:next w:val="Normal"/>
    <w:uiPriority w:val="99"/>
    <w:semiHidden/>
    <w:unhideWhenUsed/>
    <w:rsid w:val="00C262D5"/>
    <w:rPr>
      <w:rFonts w:eastAsiaTheme="majorEastAsia" w:cstheme="majorBidi"/>
      <w:b/>
      <w:bCs/>
      <w:sz w:val="28"/>
    </w:rPr>
  </w:style>
  <w:style w:type="paragraph" w:styleId="PlainText">
    <w:name w:val="Plain Text"/>
    <w:basedOn w:val="Normal"/>
    <w:link w:val="PlainTextChar"/>
    <w:uiPriority w:val="99"/>
    <w:semiHidden/>
    <w:unhideWhenUsed/>
    <w:rsid w:val="00C262D5"/>
    <w:rPr>
      <w:rFonts w:ascii="Consolas" w:hAnsi="Consolas"/>
      <w:szCs w:val="21"/>
    </w:rPr>
  </w:style>
  <w:style w:type="character" w:customStyle="1" w:styleId="PlainTextChar">
    <w:name w:val="Plain Text Char"/>
    <w:basedOn w:val="DefaultParagraphFont"/>
    <w:link w:val="PlainText"/>
    <w:uiPriority w:val="99"/>
    <w:semiHidden/>
    <w:rsid w:val="00C262D5"/>
    <w:rPr>
      <w:rFonts w:ascii="Consolas" w:hAnsi="Consolas"/>
      <w:szCs w:val="21"/>
    </w:rPr>
  </w:style>
  <w:style w:type="paragraph" w:styleId="BodyText3">
    <w:name w:val="Body Text 3"/>
    <w:basedOn w:val="Normal"/>
    <w:link w:val="BodyText3Char"/>
    <w:uiPriority w:val="99"/>
    <w:semiHidden/>
    <w:unhideWhenUsed/>
    <w:rsid w:val="00C262D5"/>
    <w:pPr>
      <w:spacing w:after="120"/>
    </w:pPr>
    <w:rPr>
      <w:sz w:val="20"/>
      <w:szCs w:val="16"/>
    </w:rPr>
  </w:style>
  <w:style w:type="character" w:customStyle="1" w:styleId="BodyText3Char">
    <w:name w:val="Body Text 3 Char"/>
    <w:basedOn w:val="DefaultParagraphFont"/>
    <w:link w:val="BodyText3"/>
    <w:uiPriority w:val="99"/>
    <w:semiHidden/>
    <w:rsid w:val="00C262D5"/>
    <w:rPr>
      <w:sz w:val="20"/>
      <w:szCs w:val="16"/>
    </w:rPr>
  </w:style>
  <w:style w:type="paragraph" w:styleId="BodyText">
    <w:name w:val="Body Text"/>
    <w:basedOn w:val="Normal"/>
    <w:link w:val="BodyTextChar"/>
    <w:uiPriority w:val="99"/>
    <w:semiHidden/>
    <w:unhideWhenUsed/>
    <w:rsid w:val="00C262D5"/>
    <w:pPr>
      <w:spacing w:after="120"/>
    </w:pPr>
  </w:style>
  <w:style w:type="character" w:customStyle="1" w:styleId="BodyTextChar">
    <w:name w:val="Body Text Char"/>
    <w:basedOn w:val="DefaultParagraphFont"/>
    <w:link w:val="BodyText"/>
    <w:uiPriority w:val="99"/>
    <w:semiHidden/>
    <w:rsid w:val="00C262D5"/>
  </w:style>
  <w:style w:type="paragraph" w:styleId="BodyTextFirstIndent">
    <w:name w:val="Body Text First Indent"/>
    <w:basedOn w:val="BodyText"/>
    <w:link w:val="BodyTextFirstIndentChar"/>
    <w:uiPriority w:val="99"/>
    <w:unhideWhenUsed/>
    <w:rsid w:val="00C262D5"/>
    <w:pPr>
      <w:spacing w:after="320"/>
      <w:ind w:firstLine="360"/>
    </w:pPr>
  </w:style>
  <w:style w:type="character" w:customStyle="1" w:styleId="BodyTextFirstIndentChar">
    <w:name w:val="Body Text First Indent Char"/>
    <w:basedOn w:val="BodyTextChar"/>
    <w:link w:val="BodyTextFirstIndent"/>
    <w:uiPriority w:val="99"/>
    <w:rsid w:val="00C262D5"/>
  </w:style>
  <w:style w:type="paragraph" w:styleId="BodyTextIndent3">
    <w:name w:val="Body Text Indent 3"/>
    <w:basedOn w:val="Normal"/>
    <w:link w:val="BodyTextIndent3Char"/>
    <w:uiPriority w:val="99"/>
    <w:unhideWhenUsed/>
    <w:rsid w:val="00C262D5"/>
    <w:pPr>
      <w:spacing w:after="120"/>
      <w:ind w:left="283"/>
    </w:pPr>
    <w:rPr>
      <w:sz w:val="20"/>
      <w:szCs w:val="16"/>
    </w:rPr>
  </w:style>
  <w:style w:type="character" w:customStyle="1" w:styleId="BodyTextIndent3Char">
    <w:name w:val="Body Text Indent 3 Char"/>
    <w:basedOn w:val="DefaultParagraphFont"/>
    <w:link w:val="BodyTextIndent3"/>
    <w:uiPriority w:val="99"/>
    <w:rsid w:val="00C262D5"/>
    <w:rPr>
      <w:sz w:val="20"/>
      <w:szCs w:val="16"/>
    </w:rPr>
  </w:style>
  <w:style w:type="paragraph" w:styleId="DocumentMap">
    <w:name w:val="Document Map"/>
    <w:basedOn w:val="Normal"/>
    <w:link w:val="DocumentMapChar"/>
    <w:uiPriority w:val="99"/>
    <w:semiHidden/>
    <w:unhideWhenUsed/>
    <w:rsid w:val="00C262D5"/>
    <w:rPr>
      <w:rFonts w:cs="Tahoma"/>
      <w:szCs w:val="16"/>
    </w:rPr>
  </w:style>
  <w:style w:type="character" w:customStyle="1" w:styleId="DocumentMapChar">
    <w:name w:val="Document Map Char"/>
    <w:basedOn w:val="DefaultParagraphFont"/>
    <w:link w:val="DocumentMap"/>
    <w:uiPriority w:val="99"/>
    <w:semiHidden/>
    <w:rsid w:val="00C262D5"/>
    <w:rPr>
      <w:rFonts w:cs="Tahoma"/>
      <w:szCs w:val="16"/>
    </w:rPr>
  </w:style>
  <w:style w:type="paragraph" w:styleId="EndnoteText">
    <w:name w:val="endnote text"/>
    <w:basedOn w:val="Normal"/>
    <w:link w:val="EndnoteTextChar"/>
    <w:uiPriority w:val="99"/>
    <w:unhideWhenUsed/>
    <w:rsid w:val="00C262D5"/>
    <w:rPr>
      <w:szCs w:val="20"/>
    </w:rPr>
  </w:style>
  <w:style w:type="character" w:customStyle="1" w:styleId="EndnoteTextChar">
    <w:name w:val="Endnote Text Char"/>
    <w:basedOn w:val="DefaultParagraphFont"/>
    <w:link w:val="EndnoteText"/>
    <w:uiPriority w:val="99"/>
    <w:rsid w:val="00C262D5"/>
    <w:rPr>
      <w:szCs w:val="20"/>
    </w:rPr>
  </w:style>
  <w:style w:type="character" w:styleId="Emphasis">
    <w:name w:val="Emphasis"/>
    <w:uiPriority w:val="20"/>
    <w:qFormat/>
    <w:rsid w:val="00C262D5"/>
    <w:rPr>
      <w:b/>
      <w:bCs/>
      <w:i/>
      <w:iCs/>
      <w:spacing w:val="10"/>
      <w:bdr w:val="none" w:sz="0" w:space="0" w:color="auto"/>
      <w:shd w:val="clear" w:color="auto" w:fill="auto"/>
    </w:rPr>
  </w:style>
  <w:style w:type="paragraph" w:styleId="EnvelopeReturn">
    <w:name w:val="envelope return"/>
    <w:basedOn w:val="Normal"/>
    <w:uiPriority w:val="99"/>
    <w:semiHidden/>
    <w:unhideWhenUsed/>
    <w:rsid w:val="00C262D5"/>
    <w:rPr>
      <w:rFonts w:eastAsiaTheme="majorEastAsia" w:cstheme="majorBidi"/>
      <w:szCs w:val="20"/>
    </w:rPr>
  </w:style>
  <w:style w:type="paragraph" w:styleId="MessageHeader">
    <w:name w:val="Message Header"/>
    <w:basedOn w:val="Normal"/>
    <w:link w:val="MessageHeaderChar"/>
    <w:uiPriority w:val="99"/>
    <w:semiHidden/>
    <w:unhideWhenUsed/>
    <w:rsid w:val="00C262D5"/>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C262D5"/>
    <w:rPr>
      <w:rFonts w:eastAsiaTheme="majorEastAsia" w:cstheme="majorBidi"/>
      <w:shd w:val="pct20" w:color="auto" w:fill="auto"/>
    </w:rPr>
  </w:style>
  <w:style w:type="paragraph" w:styleId="NoSpacing">
    <w:name w:val="No Spacing"/>
    <w:basedOn w:val="Normal"/>
    <w:link w:val="NoSpacingChar"/>
    <w:uiPriority w:val="1"/>
    <w:qFormat/>
    <w:rsid w:val="00C262D5"/>
  </w:style>
  <w:style w:type="paragraph" w:styleId="NormalWeb">
    <w:name w:val="Normal (Web)"/>
    <w:basedOn w:val="Normal"/>
    <w:uiPriority w:val="99"/>
    <w:semiHidden/>
    <w:unhideWhenUsed/>
    <w:rsid w:val="00C262D5"/>
    <w:rPr>
      <w:rFonts w:cs="Times New Roman"/>
    </w:rPr>
  </w:style>
  <w:style w:type="paragraph" w:styleId="Index1">
    <w:name w:val="index 1"/>
    <w:basedOn w:val="Normal"/>
    <w:next w:val="Normal"/>
    <w:autoRedefine/>
    <w:uiPriority w:val="99"/>
    <w:semiHidden/>
    <w:unhideWhenUsed/>
    <w:rsid w:val="00C262D5"/>
    <w:pPr>
      <w:ind w:left="240" w:hanging="240"/>
    </w:pPr>
  </w:style>
  <w:style w:type="paragraph" w:styleId="IndexHeading">
    <w:name w:val="index heading"/>
    <w:basedOn w:val="Normal"/>
    <w:next w:val="Index1"/>
    <w:uiPriority w:val="99"/>
    <w:semiHidden/>
    <w:unhideWhenUsed/>
    <w:rsid w:val="00C262D5"/>
    <w:rPr>
      <w:rFonts w:eastAsiaTheme="majorEastAsia" w:cstheme="majorBidi"/>
      <w:b/>
      <w:bCs/>
    </w:rPr>
  </w:style>
  <w:style w:type="character" w:styleId="Strong">
    <w:name w:val="Strong"/>
    <w:uiPriority w:val="22"/>
    <w:qFormat/>
    <w:rsid w:val="00C262D5"/>
    <w:rPr>
      <w:b/>
      <w:bCs/>
    </w:rPr>
  </w:style>
  <w:style w:type="character" w:customStyle="1" w:styleId="NoSpacingChar">
    <w:name w:val="No Spacing Char"/>
    <w:basedOn w:val="DefaultParagraphFont"/>
    <w:link w:val="NoSpacing"/>
    <w:uiPriority w:val="1"/>
    <w:rsid w:val="00C262D5"/>
  </w:style>
  <w:style w:type="paragraph" w:styleId="ListParagraph">
    <w:name w:val="List Paragraph"/>
    <w:basedOn w:val="Normal"/>
    <w:uiPriority w:val="34"/>
    <w:qFormat/>
    <w:rsid w:val="00C262D5"/>
    <w:pPr>
      <w:ind w:left="720"/>
      <w:contextualSpacing/>
    </w:pPr>
  </w:style>
  <w:style w:type="character" w:styleId="SubtleEmphasis">
    <w:name w:val="Subtle Emphasis"/>
    <w:uiPriority w:val="19"/>
    <w:qFormat/>
    <w:rsid w:val="00C262D5"/>
    <w:rPr>
      <w:i/>
      <w:iCs/>
    </w:rPr>
  </w:style>
  <w:style w:type="character" w:styleId="BookTitle">
    <w:name w:val="Book Title"/>
    <w:uiPriority w:val="33"/>
    <w:qFormat/>
    <w:rsid w:val="00C262D5"/>
    <w:rPr>
      <w:i/>
      <w:iCs/>
      <w:smallCaps/>
      <w:spacing w:val="5"/>
    </w:rPr>
  </w:style>
  <w:style w:type="paragraph" w:customStyle="1" w:styleId="EndNoteBibliographyTitle">
    <w:name w:val="EndNote Bibliography Title"/>
    <w:basedOn w:val="Normal"/>
    <w:link w:val="EndNoteBibliographyTitleChar"/>
    <w:rsid w:val="0094409F"/>
    <w:pPr>
      <w:jc w:val="center"/>
    </w:pPr>
    <w:rPr>
      <w:rFonts w:cs="Arial"/>
      <w:noProof/>
      <w:lang w:val="en-US"/>
    </w:rPr>
  </w:style>
  <w:style w:type="character" w:customStyle="1" w:styleId="EndNoteBibliographyTitleChar">
    <w:name w:val="EndNote Bibliography Title Char"/>
    <w:basedOn w:val="NoSpacingChar"/>
    <w:link w:val="EndNoteBibliographyTitle"/>
    <w:rsid w:val="0094409F"/>
    <w:rPr>
      <w:rFonts w:cs="Arial"/>
      <w:noProof/>
      <w:lang w:val="en-US"/>
    </w:rPr>
  </w:style>
  <w:style w:type="paragraph" w:customStyle="1" w:styleId="EndNoteBibliography">
    <w:name w:val="EndNote Bibliography"/>
    <w:basedOn w:val="Normal"/>
    <w:link w:val="EndNoteBibliographyChar"/>
    <w:rsid w:val="0094409F"/>
    <w:pPr>
      <w:jc w:val="center"/>
    </w:pPr>
    <w:rPr>
      <w:rFonts w:cs="Arial"/>
      <w:noProof/>
      <w:lang w:val="en-US"/>
    </w:rPr>
  </w:style>
  <w:style w:type="character" w:customStyle="1" w:styleId="EndNoteBibliographyChar">
    <w:name w:val="EndNote Bibliography Char"/>
    <w:basedOn w:val="NoSpacingChar"/>
    <w:link w:val="EndNoteBibliography"/>
    <w:rsid w:val="0094409F"/>
    <w:rPr>
      <w:rFonts w:cs="Arial"/>
      <w:noProof/>
      <w:lang w:val="en-US"/>
    </w:rPr>
  </w:style>
  <w:style w:type="table" w:styleId="TableGrid">
    <w:name w:val="Table Grid"/>
    <w:basedOn w:val="TableNormal"/>
    <w:uiPriority w:val="59"/>
    <w:rsid w:val="008B0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67C8"/>
    <w:pPr>
      <w:tabs>
        <w:tab w:val="center" w:pos="4513"/>
        <w:tab w:val="right" w:pos="9026"/>
      </w:tabs>
    </w:pPr>
  </w:style>
  <w:style w:type="character" w:customStyle="1" w:styleId="HeaderChar">
    <w:name w:val="Header Char"/>
    <w:basedOn w:val="DefaultParagraphFont"/>
    <w:link w:val="Header"/>
    <w:uiPriority w:val="99"/>
    <w:rsid w:val="003567C8"/>
  </w:style>
  <w:style w:type="paragraph" w:styleId="Footer">
    <w:name w:val="footer"/>
    <w:basedOn w:val="Normal"/>
    <w:link w:val="FooterChar"/>
    <w:uiPriority w:val="99"/>
    <w:unhideWhenUsed/>
    <w:rsid w:val="003567C8"/>
    <w:pPr>
      <w:tabs>
        <w:tab w:val="center" w:pos="4513"/>
        <w:tab w:val="right" w:pos="9026"/>
      </w:tabs>
    </w:pPr>
  </w:style>
  <w:style w:type="character" w:customStyle="1" w:styleId="FooterChar">
    <w:name w:val="Footer Char"/>
    <w:basedOn w:val="DefaultParagraphFont"/>
    <w:link w:val="Footer"/>
    <w:uiPriority w:val="99"/>
    <w:rsid w:val="003567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2D5"/>
  </w:style>
  <w:style w:type="paragraph" w:styleId="Heading1">
    <w:name w:val="heading 1"/>
    <w:basedOn w:val="Normal"/>
    <w:next w:val="Normal"/>
    <w:link w:val="Heading1Char"/>
    <w:uiPriority w:val="9"/>
    <w:qFormat/>
    <w:rsid w:val="00C262D5"/>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262D5"/>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262D5"/>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262D5"/>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C262D5"/>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C262D5"/>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C262D5"/>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C262D5"/>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C262D5"/>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C262D5"/>
    <w:pPr>
      <w:keepNext/>
    </w:pPr>
    <w:rPr>
      <w:b/>
    </w:rPr>
  </w:style>
  <w:style w:type="character" w:customStyle="1" w:styleId="SubheadingChar">
    <w:name w:val="Subheading Char"/>
    <w:basedOn w:val="DefaultParagraphFont"/>
    <w:link w:val="Subheading"/>
    <w:rsid w:val="00C262D5"/>
    <w:rPr>
      <w:b/>
    </w:rPr>
  </w:style>
  <w:style w:type="paragraph" w:styleId="Caption">
    <w:name w:val="caption"/>
    <w:basedOn w:val="Normal"/>
    <w:next w:val="Normal"/>
    <w:uiPriority w:val="35"/>
    <w:unhideWhenUsed/>
    <w:rsid w:val="00C262D5"/>
    <w:rPr>
      <w:b/>
      <w:bCs/>
      <w:szCs w:val="18"/>
    </w:rPr>
  </w:style>
  <w:style w:type="paragraph" w:styleId="Title">
    <w:name w:val="Title"/>
    <w:basedOn w:val="Normal"/>
    <w:next w:val="Normal"/>
    <w:link w:val="TitleChar"/>
    <w:uiPriority w:val="10"/>
    <w:qFormat/>
    <w:rsid w:val="00C262D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262D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262D5"/>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C262D5"/>
    <w:rPr>
      <w:rFonts w:asciiTheme="majorHAnsi" w:eastAsiaTheme="majorEastAsia" w:hAnsiTheme="majorHAnsi" w:cstheme="majorBidi"/>
      <w:i/>
      <w:iCs/>
      <w:spacing w:val="13"/>
      <w:szCs w:val="24"/>
    </w:rPr>
  </w:style>
  <w:style w:type="character" w:customStyle="1" w:styleId="Heading1Char">
    <w:name w:val="Heading 1 Char"/>
    <w:basedOn w:val="DefaultParagraphFont"/>
    <w:link w:val="Heading1"/>
    <w:uiPriority w:val="9"/>
    <w:rsid w:val="00C262D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262D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262D5"/>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C262D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C262D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C262D5"/>
    <w:rPr>
      <w:rFonts w:asciiTheme="majorHAnsi" w:eastAsiaTheme="majorEastAsia" w:hAnsiTheme="majorHAnsi" w:cstheme="majorBidi"/>
      <w:b/>
      <w:bCs/>
      <w:i/>
      <w:iCs/>
      <w:color w:val="7F7F7F" w:themeColor="text1" w:themeTint="80"/>
    </w:rPr>
  </w:style>
  <w:style w:type="paragraph" w:styleId="Quote">
    <w:name w:val="Quote"/>
    <w:basedOn w:val="Normal"/>
    <w:next w:val="Normal"/>
    <w:link w:val="QuoteChar"/>
    <w:uiPriority w:val="29"/>
    <w:qFormat/>
    <w:rsid w:val="00C262D5"/>
    <w:pPr>
      <w:spacing w:before="200"/>
      <w:ind w:left="360" w:right="360"/>
    </w:pPr>
    <w:rPr>
      <w:i/>
      <w:iCs/>
    </w:rPr>
  </w:style>
  <w:style w:type="character" w:customStyle="1" w:styleId="QuoteChar">
    <w:name w:val="Quote Char"/>
    <w:basedOn w:val="DefaultParagraphFont"/>
    <w:link w:val="Quote"/>
    <w:uiPriority w:val="29"/>
    <w:rsid w:val="00C262D5"/>
    <w:rPr>
      <w:i/>
      <w:iCs/>
    </w:rPr>
  </w:style>
  <w:style w:type="character" w:customStyle="1" w:styleId="QuoteChar1">
    <w:name w:val="Quote Char1"/>
    <w:basedOn w:val="DefaultParagraphFont"/>
    <w:uiPriority w:val="29"/>
    <w:rsid w:val="00C262D5"/>
    <w:rPr>
      <w:i/>
      <w:iCs/>
    </w:rPr>
  </w:style>
  <w:style w:type="paragraph" w:styleId="ListBullet">
    <w:name w:val="List Bullet"/>
    <w:basedOn w:val="Normal"/>
    <w:uiPriority w:val="99"/>
    <w:semiHidden/>
    <w:unhideWhenUsed/>
    <w:rsid w:val="00C262D5"/>
    <w:pPr>
      <w:numPr>
        <w:numId w:val="13"/>
      </w:numPr>
      <w:contextualSpacing/>
    </w:pPr>
  </w:style>
  <w:style w:type="paragraph" w:styleId="ListNumber">
    <w:name w:val="List Number"/>
    <w:basedOn w:val="Normal"/>
    <w:uiPriority w:val="99"/>
    <w:semiHidden/>
    <w:unhideWhenUsed/>
    <w:rsid w:val="00C262D5"/>
    <w:pPr>
      <w:numPr>
        <w:numId w:val="14"/>
      </w:numPr>
      <w:contextualSpacing/>
    </w:pPr>
  </w:style>
  <w:style w:type="paragraph" w:styleId="TableofFigures">
    <w:name w:val="table of figures"/>
    <w:basedOn w:val="Normal"/>
    <w:next w:val="Normal"/>
    <w:uiPriority w:val="99"/>
    <w:semiHidden/>
    <w:unhideWhenUsed/>
    <w:rsid w:val="00C262D5"/>
  </w:style>
  <w:style w:type="character" w:styleId="IntenseEmphasis">
    <w:name w:val="Intense Emphasis"/>
    <w:uiPriority w:val="21"/>
    <w:qFormat/>
    <w:rsid w:val="00C262D5"/>
    <w:rPr>
      <w:b/>
      <w:bCs/>
    </w:rPr>
  </w:style>
  <w:style w:type="paragraph" w:styleId="IntenseQuote">
    <w:name w:val="Intense Quote"/>
    <w:basedOn w:val="Normal"/>
    <w:next w:val="Normal"/>
    <w:link w:val="IntenseQuoteChar"/>
    <w:uiPriority w:val="30"/>
    <w:qFormat/>
    <w:rsid w:val="00C262D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262D5"/>
    <w:rPr>
      <w:b/>
      <w:bCs/>
      <w:i/>
      <w:iCs/>
    </w:rPr>
  </w:style>
  <w:style w:type="character" w:styleId="SubtleReference">
    <w:name w:val="Subtle Reference"/>
    <w:uiPriority w:val="31"/>
    <w:qFormat/>
    <w:rsid w:val="00C262D5"/>
    <w:rPr>
      <w:smallCaps/>
    </w:rPr>
  </w:style>
  <w:style w:type="character" w:customStyle="1" w:styleId="Heading7Char">
    <w:name w:val="Heading 7 Char"/>
    <w:basedOn w:val="DefaultParagraphFont"/>
    <w:link w:val="Heading7"/>
    <w:uiPriority w:val="9"/>
    <w:rsid w:val="00C262D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C262D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C262D5"/>
    <w:rPr>
      <w:rFonts w:asciiTheme="majorHAnsi" w:eastAsiaTheme="majorEastAsia" w:hAnsiTheme="majorHAnsi" w:cstheme="majorBidi"/>
      <w:i/>
      <w:iCs/>
      <w:spacing w:val="5"/>
      <w:sz w:val="20"/>
      <w:szCs w:val="20"/>
    </w:rPr>
  </w:style>
  <w:style w:type="character" w:styleId="IntenseReference">
    <w:name w:val="Intense Reference"/>
    <w:uiPriority w:val="32"/>
    <w:qFormat/>
    <w:rsid w:val="00C262D5"/>
    <w:rPr>
      <w:smallCaps/>
      <w:spacing w:val="5"/>
      <w:u w:val="single"/>
    </w:rPr>
  </w:style>
  <w:style w:type="paragraph" w:styleId="TOCHeading">
    <w:name w:val="TOC Heading"/>
    <w:basedOn w:val="Heading1"/>
    <w:next w:val="Normal"/>
    <w:uiPriority w:val="39"/>
    <w:semiHidden/>
    <w:unhideWhenUsed/>
    <w:qFormat/>
    <w:rsid w:val="00C262D5"/>
    <w:pPr>
      <w:outlineLvl w:val="9"/>
    </w:pPr>
    <w:rPr>
      <w:lang w:bidi="en-US"/>
    </w:rPr>
  </w:style>
  <w:style w:type="paragraph" w:styleId="BlockText">
    <w:name w:val="Block Text"/>
    <w:basedOn w:val="Normal"/>
    <w:uiPriority w:val="99"/>
    <w:semiHidden/>
    <w:unhideWhenUsed/>
    <w:rsid w:val="00C262D5"/>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C262D5"/>
    <w:rPr>
      <w:color w:val="auto"/>
    </w:rPr>
  </w:style>
  <w:style w:type="paragraph" w:styleId="TOAHeading">
    <w:name w:val="toa heading"/>
    <w:basedOn w:val="Normal"/>
    <w:next w:val="Normal"/>
    <w:uiPriority w:val="99"/>
    <w:semiHidden/>
    <w:unhideWhenUsed/>
    <w:rsid w:val="00C262D5"/>
    <w:rPr>
      <w:rFonts w:eastAsiaTheme="majorEastAsia" w:cstheme="majorBidi"/>
      <w:b/>
      <w:bCs/>
      <w:sz w:val="28"/>
    </w:rPr>
  </w:style>
  <w:style w:type="paragraph" w:styleId="PlainText">
    <w:name w:val="Plain Text"/>
    <w:basedOn w:val="Normal"/>
    <w:link w:val="PlainTextChar"/>
    <w:uiPriority w:val="99"/>
    <w:semiHidden/>
    <w:unhideWhenUsed/>
    <w:rsid w:val="00C262D5"/>
    <w:rPr>
      <w:rFonts w:ascii="Consolas" w:hAnsi="Consolas"/>
      <w:szCs w:val="21"/>
    </w:rPr>
  </w:style>
  <w:style w:type="character" w:customStyle="1" w:styleId="PlainTextChar">
    <w:name w:val="Plain Text Char"/>
    <w:basedOn w:val="DefaultParagraphFont"/>
    <w:link w:val="PlainText"/>
    <w:uiPriority w:val="99"/>
    <w:semiHidden/>
    <w:rsid w:val="00C262D5"/>
    <w:rPr>
      <w:rFonts w:ascii="Consolas" w:hAnsi="Consolas"/>
      <w:szCs w:val="21"/>
    </w:rPr>
  </w:style>
  <w:style w:type="paragraph" w:styleId="BodyText3">
    <w:name w:val="Body Text 3"/>
    <w:basedOn w:val="Normal"/>
    <w:link w:val="BodyText3Char"/>
    <w:uiPriority w:val="99"/>
    <w:semiHidden/>
    <w:unhideWhenUsed/>
    <w:rsid w:val="00C262D5"/>
    <w:pPr>
      <w:spacing w:after="120"/>
    </w:pPr>
    <w:rPr>
      <w:sz w:val="20"/>
      <w:szCs w:val="16"/>
    </w:rPr>
  </w:style>
  <w:style w:type="character" w:customStyle="1" w:styleId="BodyText3Char">
    <w:name w:val="Body Text 3 Char"/>
    <w:basedOn w:val="DefaultParagraphFont"/>
    <w:link w:val="BodyText3"/>
    <w:uiPriority w:val="99"/>
    <w:semiHidden/>
    <w:rsid w:val="00C262D5"/>
    <w:rPr>
      <w:sz w:val="20"/>
      <w:szCs w:val="16"/>
    </w:rPr>
  </w:style>
  <w:style w:type="paragraph" w:styleId="BodyText">
    <w:name w:val="Body Text"/>
    <w:basedOn w:val="Normal"/>
    <w:link w:val="BodyTextChar"/>
    <w:uiPriority w:val="99"/>
    <w:semiHidden/>
    <w:unhideWhenUsed/>
    <w:rsid w:val="00C262D5"/>
    <w:pPr>
      <w:spacing w:after="120"/>
    </w:pPr>
  </w:style>
  <w:style w:type="character" w:customStyle="1" w:styleId="BodyTextChar">
    <w:name w:val="Body Text Char"/>
    <w:basedOn w:val="DefaultParagraphFont"/>
    <w:link w:val="BodyText"/>
    <w:uiPriority w:val="99"/>
    <w:semiHidden/>
    <w:rsid w:val="00C262D5"/>
  </w:style>
  <w:style w:type="paragraph" w:styleId="BodyTextFirstIndent">
    <w:name w:val="Body Text First Indent"/>
    <w:basedOn w:val="BodyText"/>
    <w:link w:val="BodyTextFirstIndentChar"/>
    <w:uiPriority w:val="99"/>
    <w:unhideWhenUsed/>
    <w:rsid w:val="00C262D5"/>
    <w:pPr>
      <w:spacing w:after="320"/>
      <w:ind w:firstLine="360"/>
    </w:pPr>
  </w:style>
  <w:style w:type="character" w:customStyle="1" w:styleId="BodyTextFirstIndentChar">
    <w:name w:val="Body Text First Indent Char"/>
    <w:basedOn w:val="BodyTextChar"/>
    <w:link w:val="BodyTextFirstIndent"/>
    <w:uiPriority w:val="99"/>
    <w:rsid w:val="00C262D5"/>
  </w:style>
  <w:style w:type="paragraph" w:styleId="BodyTextIndent3">
    <w:name w:val="Body Text Indent 3"/>
    <w:basedOn w:val="Normal"/>
    <w:link w:val="BodyTextIndent3Char"/>
    <w:uiPriority w:val="99"/>
    <w:unhideWhenUsed/>
    <w:rsid w:val="00C262D5"/>
    <w:pPr>
      <w:spacing w:after="120"/>
      <w:ind w:left="283"/>
    </w:pPr>
    <w:rPr>
      <w:sz w:val="20"/>
      <w:szCs w:val="16"/>
    </w:rPr>
  </w:style>
  <w:style w:type="character" w:customStyle="1" w:styleId="BodyTextIndent3Char">
    <w:name w:val="Body Text Indent 3 Char"/>
    <w:basedOn w:val="DefaultParagraphFont"/>
    <w:link w:val="BodyTextIndent3"/>
    <w:uiPriority w:val="99"/>
    <w:rsid w:val="00C262D5"/>
    <w:rPr>
      <w:sz w:val="20"/>
      <w:szCs w:val="16"/>
    </w:rPr>
  </w:style>
  <w:style w:type="paragraph" w:styleId="DocumentMap">
    <w:name w:val="Document Map"/>
    <w:basedOn w:val="Normal"/>
    <w:link w:val="DocumentMapChar"/>
    <w:uiPriority w:val="99"/>
    <w:semiHidden/>
    <w:unhideWhenUsed/>
    <w:rsid w:val="00C262D5"/>
    <w:rPr>
      <w:rFonts w:cs="Tahoma"/>
      <w:szCs w:val="16"/>
    </w:rPr>
  </w:style>
  <w:style w:type="character" w:customStyle="1" w:styleId="DocumentMapChar">
    <w:name w:val="Document Map Char"/>
    <w:basedOn w:val="DefaultParagraphFont"/>
    <w:link w:val="DocumentMap"/>
    <w:uiPriority w:val="99"/>
    <w:semiHidden/>
    <w:rsid w:val="00C262D5"/>
    <w:rPr>
      <w:rFonts w:cs="Tahoma"/>
      <w:szCs w:val="16"/>
    </w:rPr>
  </w:style>
  <w:style w:type="paragraph" w:styleId="EndnoteText">
    <w:name w:val="endnote text"/>
    <w:basedOn w:val="Normal"/>
    <w:link w:val="EndnoteTextChar"/>
    <w:uiPriority w:val="99"/>
    <w:unhideWhenUsed/>
    <w:rsid w:val="00C262D5"/>
    <w:rPr>
      <w:szCs w:val="20"/>
    </w:rPr>
  </w:style>
  <w:style w:type="character" w:customStyle="1" w:styleId="EndnoteTextChar">
    <w:name w:val="Endnote Text Char"/>
    <w:basedOn w:val="DefaultParagraphFont"/>
    <w:link w:val="EndnoteText"/>
    <w:uiPriority w:val="99"/>
    <w:rsid w:val="00C262D5"/>
    <w:rPr>
      <w:szCs w:val="20"/>
    </w:rPr>
  </w:style>
  <w:style w:type="character" w:styleId="Emphasis">
    <w:name w:val="Emphasis"/>
    <w:uiPriority w:val="20"/>
    <w:qFormat/>
    <w:rsid w:val="00C262D5"/>
    <w:rPr>
      <w:b/>
      <w:bCs/>
      <w:i/>
      <w:iCs/>
      <w:spacing w:val="10"/>
      <w:bdr w:val="none" w:sz="0" w:space="0" w:color="auto"/>
      <w:shd w:val="clear" w:color="auto" w:fill="auto"/>
    </w:rPr>
  </w:style>
  <w:style w:type="paragraph" w:styleId="EnvelopeReturn">
    <w:name w:val="envelope return"/>
    <w:basedOn w:val="Normal"/>
    <w:uiPriority w:val="99"/>
    <w:semiHidden/>
    <w:unhideWhenUsed/>
    <w:rsid w:val="00C262D5"/>
    <w:rPr>
      <w:rFonts w:eastAsiaTheme="majorEastAsia" w:cstheme="majorBidi"/>
      <w:szCs w:val="20"/>
    </w:rPr>
  </w:style>
  <w:style w:type="paragraph" w:styleId="MessageHeader">
    <w:name w:val="Message Header"/>
    <w:basedOn w:val="Normal"/>
    <w:link w:val="MessageHeaderChar"/>
    <w:uiPriority w:val="99"/>
    <w:semiHidden/>
    <w:unhideWhenUsed/>
    <w:rsid w:val="00C262D5"/>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C262D5"/>
    <w:rPr>
      <w:rFonts w:eastAsiaTheme="majorEastAsia" w:cstheme="majorBidi"/>
      <w:shd w:val="pct20" w:color="auto" w:fill="auto"/>
    </w:rPr>
  </w:style>
  <w:style w:type="paragraph" w:styleId="NoSpacing">
    <w:name w:val="No Spacing"/>
    <w:basedOn w:val="Normal"/>
    <w:link w:val="NoSpacingChar"/>
    <w:uiPriority w:val="1"/>
    <w:qFormat/>
    <w:rsid w:val="00C262D5"/>
  </w:style>
  <w:style w:type="paragraph" w:styleId="NormalWeb">
    <w:name w:val="Normal (Web)"/>
    <w:basedOn w:val="Normal"/>
    <w:uiPriority w:val="99"/>
    <w:semiHidden/>
    <w:unhideWhenUsed/>
    <w:rsid w:val="00C262D5"/>
    <w:rPr>
      <w:rFonts w:cs="Times New Roman"/>
    </w:rPr>
  </w:style>
  <w:style w:type="paragraph" w:styleId="Index1">
    <w:name w:val="index 1"/>
    <w:basedOn w:val="Normal"/>
    <w:next w:val="Normal"/>
    <w:autoRedefine/>
    <w:uiPriority w:val="99"/>
    <w:semiHidden/>
    <w:unhideWhenUsed/>
    <w:rsid w:val="00C262D5"/>
    <w:pPr>
      <w:ind w:left="240" w:hanging="240"/>
    </w:pPr>
  </w:style>
  <w:style w:type="paragraph" w:styleId="IndexHeading">
    <w:name w:val="index heading"/>
    <w:basedOn w:val="Normal"/>
    <w:next w:val="Index1"/>
    <w:uiPriority w:val="99"/>
    <w:semiHidden/>
    <w:unhideWhenUsed/>
    <w:rsid w:val="00C262D5"/>
    <w:rPr>
      <w:rFonts w:eastAsiaTheme="majorEastAsia" w:cstheme="majorBidi"/>
      <w:b/>
      <w:bCs/>
    </w:rPr>
  </w:style>
  <w:style w:type="character" w:styleId="Strong">
    <w:name w:val="Strong"/>
    <w:uiPriority w:val="22"/>
    <w:qFormat/>
    <w:rsid w:val="00C262D5"/>
    <w:rPr>
      <w:b/>
      <w:bCs/>
    </w:rPr>
  </w:style>
  <w:style w:type="character" w:customStyle="1" w:styleId="NoSpacingChar">
    <w:name w:val="No Spacing Char"/>
    <w:basedOn w:val="DefaultParagraphFont"/>
    <w:link w:val="NoSpacing"/>
    <w:uiPriority w:val="1"/>
    <w:rsid w:val="00C262D5"/>
  </w:style>
  <w:style w:type="paragraph" w:styleId="ListParagraph">
    <w:name w:val="List Paragraph"/>
    <w:basedOn w:val="Normal"/>
    <w:uiPriority w:val="34"/>
    <w:qFormat/>
    <w:rsid w:val="00C262D5"/>
    <w:pPr>
      <w:ind w:left="720"/>
      <w:contextualSpacing/>
    </w:pPr>
  </w:style>
  <w:style w:type="character" w:styleId="SubtleEmphasis">
    <w:name w:val="Subtle Emphasis"/>
    <w:uiPriority w:val="19"/>
    <w:qFormat/>
    <w:rsid w:val="00C262D5"/>
    <w:rPr>
      <w:i/>
      <w:iCs/>
    </w:rPr>
  </w:style>
  <w:style w:type="character" w:styleId="BookTitle">
    <w:name w:val="Book Title"/>
    <w:uiPriority w:val="33"/>
    <w:qFormat/>
    <w:rsid w:val="00C262D5"/>
    <w:rPr>
      <w:i/>
      <w:iCs/>
      <w:smallCaps/>
      <w:spacing w:val="5"/>
    </w:rPr>
  </w:style>
  <w:style w:type="paragraph" w:customStyle="1" w:styleId="EndNoteBibliographyTitle">
    <w:name w:val="EndNote Bibliography Title"/>
    <w:basedOn w:val="Normal"/>
    <w:link w:val="EndNoteBibliographyTitleChar"/>
    <w:rsid w:val="0094409F"/>
    <w:pPr>
      <w:jc w:val="center"/>
    </w:pPr>
    <w:rPr>
      <w:rFonts w:cs="Arial"/>
      <w:noProof/>
      <w:lang w:val="en-US"/>
    </w:rPr>
  </w:style>
  <w:style w:type="character" w:customStyle="1" w:styleId="EndNoteBibliographyTitleChar">
    <w:name w:val="EndNote Bibliography Title Char"/>
    <w:basedOn w:val="NoSpacingChar"/>
    <w:link w:val="EndNoteBibliographyTitle"/>
    <w:rsid w:val="0094409F"/>
    <w:rPr>
      <w:rFonts w:cs="Arial"/>
      <w:noProof/>
      <w:lang w:val="en-US"/>
    </w:rPr>
  </w:style>
  <w:style w:type="paragraph" w:customStyle="1" w:styleId="EndNoteBibliography">
    <w:name w:val="EndNote Bibliography"/>
    <w:basedOn w:val="Normal"/>
    <w:link w:val="EndNoteBibliographyChar"/>
    <w:rsid w:val="0094409F"/>
    <w:pPr>
      <w:jc w:val="center"/>
    </w:pPr>
    <w:rPr>
      <w:rFonts w:cs="Arial"/>
      <w:noProof/>
      <w:lang w:val="en-US"/>
    </w:rPr>
  </w:style>
  <w:style w:type="character" w:customStyle="1" w:styleId="EndNoteBibliographyChar">
    <w:name w:val="EndNote Bibliography Char"/>
    <w:basedOn w:val="NoSpacingChar"/>
    <w:link w:val="EndNoteBibliography"/>
    <w:rsid w:val="0094409F"/>
    <w:rPr>
      <w:rFonts w:cs="Arial"/>
      <w:noProof/>
      <w:lang w:val="en-US"/>
    </w:rPr>
  </w:style>
  <w:style w:type="table" w:styleId="TableGrid">
    <w:name w:val="Table Grid"/>
    <w:basedOn w:val="TableNormal"/>
    <w:uiPriority w:val="59"/>
    <w:rsid w:val="008B0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67C8"/>
    <w:pPr>
      <w:tabs>
        <w:tab w:val="center" w:pos="4513"/>
        <w:tab w:val="right" w:pos="9026"/>
      </w:tabs>
    </w:pPr>
  </w:style>
  <w:style w:type="character" w:customStyle="1" w:styleId="HeaderChar">
    <w:name w:val="Header Char"/>
    <w:basedOn w:val="DefaultParagraphFont"/>
    <w:link w:val="Header"/>
    <w:uiPriority w:val="99"/>
    <w:rsid w:val="003567C8"/>
  </w:style>
  <w:style w:type="paragraph" w:styleId="Footer">
    <w:name w:val="footer"/>
    <w:basedOn w:val="Normal"/>
    <w:link w:val="FooterChar"/>
    <w:uiPriority w:val="99"/>
    <w:unhideWhenUsed/>
    <w:rsid w:val="003567C8"/>
    <w:pPr>
      <w:tabs>
        <w:tab w:val="center" w:pos="4513"/>
        <w:tab w:val="right" w:pos="9026"/>
      </w:tabs>
    </w:pPr>
  </w:style>
  <w:style w:type="character" w:customStyle="1" w:styleId="FooterChar">
    <w:name w:val="Footer Char"/>
    <w:basedOn w:val="DefaultParagraphFont"/>
    <w:link w:val="Footer"/>
    <w:uiPriority w:val="99"/>
    <w:rsid w:val="00356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l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Hicks</dc:creator>
  <cp:keywords/>
  <dc:description/>
  <cp:lastModifiedBy>Enyi Etiaba</cp:lastModifiedBy>
  <cp:revision>8</cp:revision>
  <dcterms:created xsi:type="dcterms:W3CDTF">2016-05-05T08:13:00Z</dcterms:created>
  <dcterms:modified xsi:type="dcterms:W3CDTF">2016-05-19T06:04:00Z</dcterms:modified>
</cp:coreProperties>
</file>