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199E9" w14:textId="2A0D2E60" w:rsidR="00CF6F97" w:rsidRPr="00CF6F97" w:rsidRDefault="00CF6F97" w:rsidP="00CF6F97">
      <w:pPr>
        <w:rPr>
          <w:b/>
        </w:rPr>
      </w:pPr>
      <w:r w:rsidRPr="00CF6F97">
        <w:rPr>
          <w:b/>
        </w:rPr>
        <w:t xml:space="preserve">Table </w:t>
      </w:r>
      <w:r w:rsidR="00B37B9F">
        <w:rPr>
          <w:b/>
        </w:rPr>
        <w:t>S1</w:t>
      </w:r>
    </w:p>
    <w:p w14:paraId="6A859B8F" w14:textId="306BB62F" w:rsidR="00CF6F97" w:rsidRPr="00CF6F97" w:rsidRDefault="00CF6F97" w:rsidP="00CF6F97">
      <w:r w:rsidRPr="00CF6F97">
        <w:t xml:space="preserve">Table </w:t>
      </w:r>
      <w:r w:rsidR="00B37B9F">
        <w:t>S1</w:t>
      </w:r>
      <w:bookmarkStart w:id="0" w:name="_GoBack"/>
      <w:bookmarkEnd w:id="0"/>
      <w:r w:rsidRPr="00CF6F97">
        <w:t>: CFIR construct rating rules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897"/>
        <w:gridCol w:w="8458"/>
      </w:tblGrid>
      <w:tr w:rsidR="00CF6F97" w:rsidRPr="00CF6F97" w14:paraId="2A8D81F1" w14:textId="77777777" w:rsidTr="000E34CC">
        <w:trPr>
          <w:trHeight w:val="2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ADAF24" w14:textId="77777777" w:rsidR="00CF6F97" w:rsidRPr="00CF6F97" w:rsidRDefault="00CF6F97" w:rsidP="00CF6F97">
            <w:r w:rsidRPr="00CF6F97">
              <w:t>Rating</w:t>
            </w:r>
          </w:p>
        </w:tc>
        <w:tc>
          <w:tcPr>
            <w:tcW w:w="8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24CB05" w14:textId="77777777" w:rsidR="00CF6F97" w:rsidRPr="00CF6F97" w:rsidRDefault="00CF6F97" w:rsidP="00CF6F97">
            <w:r w:rsidRPr="00CF6F97">
              <w:t>Criteria</w:t>
            </w:r>
          </w:p>
        </w:tc>
      </w:tr>
      <w:tr w:rsidR="00CF6F97" w:rsidRPr="00CF6F97" w14:paraId="0078AA64" w14:textId="77777777" w:rsidTr="000E34CC">
        <w:trPr>
          <w:trHeight w:val="49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ECF99" w14:textId="77777777" w:rsidR="00CF6F97" w:rsidRPr="00CF6F97" w:rsidRDefault="00CF6F97" w:rsidP="00CF6F97">
            <w:r w:rsidRPr="00CF6F97">
              <w:t>-2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EDA46" w14:textId="77777777" w:rsidR="00CF6F97" w:rsidRPr="00CF6F97" w:rsidRDefault="00CF6F97" w:rsidP="00CF6F97">
            <w:r w:rsidRPr="00CF6F97">
              <w:t xml:space="preserve">The construct is a negative influence in the organization, an impeding influence in work processes, and/or an impeding influence in implementation efforts. </w:t>
            </w:r>
            <w:proofErr w:type="gramStart"/>
            <w:r w:rsidRPr="00CF6F97">
              <w:t>The majority of</w:t>
            </w:r>
            <w:proofErr w:type="gramEnd"/>
            <w:r w:rsidRPr="00CF6F97">
              <w:t xml:space="preserve"> respondents describe explicit examples of how the key or all aspects (or the absence) of a construct manifests itself in a negative way</w:t>
            </w:r>
          </w:p>
        </w:tc>
      </w:tr>
      <w:tr w:rsidR="00CF6F97" w:rsidRPr="00CF6F97" w14:paraId="15675713" w14:textId="77777777" w:rsidTr="000E34CC">
        <w:trPr>
          <w:trHeight w:val="124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D7494" w14:textId="77777777" w:rsidR="00CF6F97" w:rsidRPr="00CF6F97" w:rsidRDefault="00CF6F97" w:rsidP="00CF6F97">
            <w:r w:rsidRPr="00CF6F97">
              <w:t>-1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18B9" w14:textId="77777777" w:rsidR="00CF6F97" w:rsidRPr="00CF6F97" w:rsidRDefault="00CF6F97" w:rsidP="00CF6F97">
            <w:r w:rsidRPr="00CF6F97">
              <w:t>The construct is a negative influence in the organization, an impeding influence in work processes, and/or an impeding influence in implementation efforts. Respondents make general statements about the construct manifesting in a negative way but without concrete examples: (1) the construct is mentioned only in passing or at a high level without examples or evidence of actual, concrete descriptions of how that construct manifests; (2) there is a mixed effect of different aspects of the construct but with a general overall negative effect; (3) there is sufficient information to make an indirect inference about the generally negative influence; and/or (4) judged as weakly negative by the absence of the construct.</w:t>
            </w:r>
          </w:p>
        </w:tc>
      </w:tr>
      <w:tr w:rsidR="00CF6F97" w:rsidRPr="00CF6F97" w14:paraId="78EC266E" w14:textId="77777777" w:rsidTr="000E34CC">
        <w:trPr>
          <w:trHeight w:val="89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4383D" w14:textId="77777777" w:rsidR="00CF6F97" w:rsidRPr="00CF6F97" w:rsidRDefault="00CF6F97" w:rsidP="00CF6F97">
            <w:r w:rsidRPr="00CF6F97">
              <w:t>0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48D0" w14:textId="77777777" w:rsidR="00CF6F97" w:rsidRPr="00CF6F97" w:rsidRDefault="00CF6F97" w:rsidP="00CF6F97">
            <w:r w:rsidRPr="00CF6F97">
              <w:t>A construct has neutral influence if: (1) it appears to have neutral effect (purely descriptive) or is only mentioned generically without valence; (2) there is no evidence of positive or negative influence; (3) credible or reliable respondents contradict each other; and/or (4) there are positive and negative influences that balance each other out, the construct has some positive influence whereas other influences are negative and, overall, the effect is neutral.</w:t>
            </w:r>
          </w:p>
        </w:tc>
      </w:tr>
      <w:tr w:rsidR="00CF6F97" w:rsidRPr="00CF6F97" w14:paraId="437153A0" w14:textId="77777777" w:rsidTr="000E34CC">
        <w:trPr>
          <w:trHeight w:val="124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B461F" w14:textId="77777777" w:rsidR="00CF6F97" w:rsidRPr="00CF6F97" w:rsidRDefault="00CF6F97" w:rsidP="00CF6F97">
            <w:r w:rsidRPr="00CF6F97">
              <w:t>+1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DC5FC" w14:textId="77777777" w:rsidR="00CF6F97" w:rsidRPr="00CF6F97" w:rsidRDefault="00CF6F97" w:rsidP="00CF6F97">
            <w:r w:rsidRPr="00CF6F97">
              <w:t>The construct is a positive influence in the organization, a facilitating influence in work processes, and/or a facilitating influence in implementation efforts. Respondents make general statements about the construct manifesting in a positive way but without concrete examples: (1) the construct is mentioned only in passing or at a high level without examples or evidence of actual, concrete descriptions of how that construct manifests; (2) there is a mixed effect of different aspects of the construct but with a general overall positive effect; and/or (3) there is sufficient information to make an indirect inference about the generally positive influence.</w:t>
            </w:r>
          </w:p>
        </w:tc>
      </w:tr>
      <w:tr w:rsidR="00CF6F97" w:rsidRPr="00CF6F97" w14:paraId="5A613075" w14:textId="77777777" w:rsidTr="000E34CC">
        <w:trPr>
          <w:trHeight w:val="62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1FD5C" w14:textId="77777777" w:rsidR="00CF6F97" w:rsidRPr="00CF6F97" w:rsidRDefault="00CF6F97" w:rsidP="00CF6F97">
            <w:r w:rsidRPr="00CF6F97">
              <w:t>+2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1A343" w14:textId="77777777" w:rsidR="00CF6F97" w:rsidRPr="00CF6F97" w:rsidRDefault="00CF6F97" w:rsidP="00CF6F97">
            <w:r w:rsidRPr="00CF6F97">
              <w:t xml:space="preserve">The construct is a positive influence in the organization, a facilitating influence in work processes, and/or a facilitating influence in implementation efforts. </w:t>
            </w:r>
            <w:proofErr w:type="gramStart"/>
            <w:r w:rsidRPr="00CF6F97">
              <w:t>The majority of</w:t>
            </w:r>
            <w:proofErr w:type="gramEnd"/>
            <w:r w:rsidRPr="00CF6F97">
              <w:t xml:space="preserve"> respondents describe explicit examples of how the key or all aspects of a construct manifests themselves in a positive way.</w:t>
            </w:r>
          </w:p>
        </w:tc>
      </w:tr>
      <w:tr w:rsidR="00CF6F97" w:rsidRPr="00CF6F97" w14:paraId="26063E41" w14:textId="77777777" w:rsidTr="000E34CC">
        <w:trPr>
          <w:trHeight w:val="7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CE0BA" w14:textId="77777777" w:rsidR="00CF6F97" w:rsidRPr="00CF6F97" w:rsidRDefault="00CF6F97" w:rsidP="00CF6F97">
            <w:r w:rsidRPr="00CF6F97">
              <w:t>Missing</w:t>
            </w:r>
          </w:p>
        </w:tc>
        <w:tc>
          <w:tcPr>
            <w:tcW w:w="8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632D0" w14:textId="77777777" w:rsidR="00CF6F97" w:rsidRPr="00CF6F97" w:rsidRDefault="00CF6F97" w:rsidP="00CF6F97">
            <w:r w:rsidRPr="00CF6F97">
              <w:t>Respondent(s) were not asked about the presence or influence of the construct or, if they were asked about a construct, their responses did not correspond to the intended construct and were instead coded to another construct. Respondent(s)’ lack of knowledge about a construct does not necessarily indicate missing data and may instead indicate the absence of the construct.</w:t>
            </w:r>
          </w:p>
          <w:p w14:paraId="1D2816FA" w14:textId="77777777" w:rsidR="00CF6F97" w:rsidRPr="00CF6F97" w:rsidRDefault="00CF6F97" w:rsidP="00CF6F97"/>
        </w:tc>
      </w:tr>
    </w:tbl>
    <w:p w14:paraId="2268B370" w14:textId="77777777" w:rsidR="007C1518" w:rsidRDefault="007C1518" w:rsidP="00CF6F97"/>
    <w:sectPr w:rsidR="007C1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97"/>
    <w:rsid w:val="007C1518"/>
    <w:rsid w:val="00B37B9F"/>
    <w:rsid w:val="00C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1CA7"/>
  <w15:chartTrackingRefBased/>
  <w15:docId w15:val="{71600C25-F894-45CB-A8AE-718EE9FC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C. Soi</dc:creator>
  <cp:keywords/>
  <dc:description/>
  <cp:lastModifiedBy>soic</cp:lastModifiedBy>
  <cp:revision>2</cp:revision>
  <dcterms:created xsi:type="dcterms:W3CDTF">2018-03-07T14:50:00Z</dcterms:created>
  <dcterms:modified xsi:type="dcterms:W3CDTF">2018-12-09T00:39:00Z</dcterms:modified>
</cp:coreProperties>
</file>