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4D12" w:rsidRPr="00DE507F" w:rsidRDefault="00DC4D12" w:rsidP="00DC4D12">
      <w:pPr>
        <w:spacing w:beforeLines="50" w:before="156" w:line="360" w:lineRule="exact"/>
        <w:rPr>
          <w:rFonts w:ascii="Times New Roman" w:hAnsi="Times New Roman" w:cs="Times New Roman"/>
          <w:b/>
        </w:rPr>
      </w:pPr>
      <w:r w:rsidRPr="00DE507F">
        <w:rPr>
          <w:rFonts w:ascii="Times New Roman" w:hAnsi="Times New Roman" w:cs="Times New Roman" w:hint="eastAsia"/>
          <w:b/>
        </w:rPr>
        <w:t>S</w:t>
      </w:r>
      <w:r w:rsidRPr="00DE507F">
        <w:rPr>
          <w:rFonts w:ascii="Times New Roman" w:hAnsi="Times New Roman" w:cs="Times New Roman"/>
          <w:b/>
        </w:rPr>
        <w:t>upplemental Table 1 List of hospitals in our study</w:t>
      </w:r>
    </w:p>
    <w:tbl>
      <w:tblPr>
        <w:tblW w:w="15266" w:type="dxa"/>
        <w:tblInd w:w="-572" w:type="dxa"/>
        <w:tblLook w:val="04A0" w:firstRow="1" w:lastRow="0" w:firstColumn="1" w:lastColumn="0" w:noHBand="0" w:noVBand="1"/>
      </w:tblPr>
      <w:tblGrid>
        <w:gridCol w:w="709"/>
        <w:gridCol w:w="8080"/>
        <w:gridCol w:w="1276"/>
        <w:gridCol w:w="1417"/>
        <w:gridCol w:w="1985"/>
        <w:gridCol w:w="1799"/>
      </w:tblGrid>
      <w:tr w:rsidR="00DC4D12" w:rsidRPr="00DE507F" w:rsidTr="00D35C74">
        <w:trPr>
          <w:trHeight w:val="4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ID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Hospital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Province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City/County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Accreditation type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Accreditation date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Anhui Provincial Hospital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Anhui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Hefei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Comprehensive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2017/4/20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The Second Hospital of Anhui Medical University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Anhui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Hefei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Comprehensive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2020/9/23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The First Hospital of Anhui Medical University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Anhui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Hefei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Comprehensive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2021/4/13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The Second People's Hospital of Hefei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Anhui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Hefei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Comprehensive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2019/10/31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The First People's Hospital of Hefei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Anhui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Hefei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Comprehensive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2018/11/2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Binhu Hospital of Hefei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Anhui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Hefei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Comprehensive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2021/4/13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The Eighth Affiliated Hospital,Sun Yat-Sen University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Guangdong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Shenzhen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Comprehensive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2014/12/12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Central Hospital of Shenzhen Longhua District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Guangdong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Shenzhen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Comprehensive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2017/9/2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People's Hospital of Shenzhen Yantian District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Guangdong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Shenzhen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Comprehensive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2019/4/11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Shenzhen Traditional Chinese Medicine Hospital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Guangdong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Shenzhen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Comprehensive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2021/5/17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The Third Hospital of Shenzhen Longgang District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Guangdong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Shenzhen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Basic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2019/12/12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Peking University Shenzhen Hospital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Guangdong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Shenzhen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Comprehensive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2019/4/11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Central Hospital of Shenzhen Baoan District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Guangdong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Shenzhen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Basic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2021/4/13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Union Shenzhen Hospital (Nanshan Hospital)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Guangdong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Shenzhen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Comprehensive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2017/12/14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University of Chinese Academy of Sciences Shenzhen Hospital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Guangdong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Shenzhen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Comprehensive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2021/4/13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Shenzhen Sun Yat-Sen Cardiovascular Hospital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Guangdong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Shenzhen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Comprehensive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2015/4/10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People's Hospital of Shenzhen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Guangdong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Shenzhen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Comprehensive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2015/7/23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lastRenderedPageBreak/>
              <w:t>18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Shiyan People's Hospital, Baoan District, Shenzhen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Guangdong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Shenzhen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Basic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2019/12/12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Shenzhen Shekou People's Hospital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Guangdong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Shenzhen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Basic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2018/8/6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People's Hospital of Shenzhen Longgang District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Guangdong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Shenzhen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Comprehensive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2016/11/4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People's Hospital of Shenzhen Luohu District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Guangdong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Shenzhen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Basic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2020/9/23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Central Hospital of Shenzhen Longgang District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Guangdong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Shenzhen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Comprehensive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2020/11/16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People's Hospital of Shenzhen Baoan District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Guangdong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Shenzhen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Comprehensive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2018/12/14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The University of Hong Kong-Shenzhen Hospital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Guangdong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Shenzhen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Comprehensive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2019/4/11</w:t>
            </w:r>
          </w:p>
        </w:tc>
      </w:tr>
      <w:tr w:rsidR="00DC4D12" w:rsidRPr="00DE507F" w:rsidTr="00D35C74">
        <w:trPr>
          <w:trHeight w:val="3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Traditional Chinese Medicine Hospital Baoan, Shenzhen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Guangdong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Shenzhen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Basic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2018/11/2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BenQ Medical Center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Jiangsu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Suzhou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Basic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2019/7/14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The First People's Hospital of Kubnshan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Jiangsu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Suzhou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Comprehensive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2016/7/24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The First People's Hospital of Taicang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Jiangsu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Suzhou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Comprehensive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2020/9/23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 xml:space="preserve">Taicang Hospital of Traditional Chinese Medicine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Jiangsu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Suzhou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Basic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2019/7/14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Traditional Chinese Medicine Hospital of Kunshan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Jiangsu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Suzhou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Comprehensive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2016/7/24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The People's Hospital of SND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Jiangsu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Suzhou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Basic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2018/11/2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Huqiao Hospital of Kunshan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Jiangsu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Suzhou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Basic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2017/11/3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Kunshan NO.3 People's Hospital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Jiangsu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Suzhou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Basic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2019/10/31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Suzhou industrial park, Xinghai hospital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Jiangsu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Suzhou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Basic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2017/12/14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Suzhou Municipal Hospital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Jiangsu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Suzhou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Comprehensive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2016/3/17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Qiandeng Hospital of Kunshan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Jiangsu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Suzhou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Basic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2018/12/14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Suzhou industrial park, Xinghu hospital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Jiangsu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Suzhou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Basic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2018/12/14</w:t>
            </w:r>
          </w:p>
        </w:tc>
      </w:tr>
      <w:tr w:rsidR="00DC4D12" w:rsidRPr="00DE507F" w:rsidTr="00D35C74">
        <w:trPr>
          <w:trHeight w:val="7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lastRenderedPageBreak/>
              <w:t>38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Suzhou Kowloon Hospital, Shanghai Jiaotong University Medical School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Jiangsu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Suzhou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Comprehensive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2014/12/12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Kunshan NO.4 People's Hospital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Jiangsu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Suzhou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Basic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2019/4/11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The Second People's Hospital of Kunshan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Jiangsu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Suzhou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Basic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2020/9/23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The Second Affiliated of Soochow University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Jiangsu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Suzhou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Comprehensive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2016/11/4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Kunshan NO.6 Hospital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Jiangsu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Suzhou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Basic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2018/12/14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Suzhou Hospital Of Traditional Chinese Medicine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Jiangsu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Suzhou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Basic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2021/4/13</w:t>
            </w:r>
          </w:p>
        </w:tc>
      </w:tr>
      <w:tr w:rsidR="00DC4D12" w:rsidRPr="00DE507F" w:rsidTr="00D35C74">
        <w:trPr>
          <w:trHeight w:val="3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The Central Hospital of Wuhan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Hubei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Wuhan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Comprehensive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2016/11/4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Wuhan Third Hospital-Tongren Hospital of Wuhan University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Hubei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Wuhan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Comprehensive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2017/7/22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Fifth Hospital in Wuhan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Hubei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Wuhan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Comprehensive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2017/4/20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CR &amp; WISCO General Hospital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Hubei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Wuhan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Comprehensive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2017/4/6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Puai Hospital of Wuhan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Hubei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Wuhan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Comprehensive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2017/9/2</w:t>
            </w:r>
          </w:p>
        </w:tc>
      </w:tr>
      <w:tr w:rsidR="00DC4D12" w:rsidRPr="00DE507F" w:rsidTr="00D35C74">
        <w:trPr>
          <w:trHeight w:val="3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Wuhan NO.1 Hospital|Wuhan Hospital Of Chinese And Western Medicine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Hubei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Wuhan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Comprehensive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2017/9/2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Puren Hospital of Wuhan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Hubei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Wuhan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Comprehensive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2017/4/6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Red Cross Hospital of Wuhan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Hubei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Wuhan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Basic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2018/8/6</w:t>
            </w:r>
          </w:p>
        </w:tc>
      </w:tr>
      <w:tr w:rsidR="00DC4D12" w:rsidRPr="00DE507F" w:rsidTr="00D35C74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Union Hospital affiliated to Tongji Medical College of Huazhong University of Science and Technology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Hubei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Wuhan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Comprehensive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2016/11/4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Wuhan NO.6 Hospital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Hubei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Wuhan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Basic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2019/12/12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Wuhan Hankou Hospital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Hubei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Wuhan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Basic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2020/9/23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The Third People's Hospital of Hubei Province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Hubei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Wuhan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Comprehensive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2018/12/14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lastRenderedPageBreak/>
              <w:t>56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Wuhan Hanyang Hospital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Hubei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Wuhan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Basic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2017/12/14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Renmin Hospital of Wuhan University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Hubei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Wuhan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Comprehensive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2017/7/22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Wuhan ASIA Heart Hospital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Hubei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Wuhan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Comprehensive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2014/12/12</w:t>
            </w:r>
          </w:p>
        </w:tc>
      </w:tr>
      <w:tr w:rsidR="00DC4D12" w:rsidRPr="00DE507F" w:rsidTr="00D35C74">
        <w:trPr>
          <w:trHeight w:val="40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Tongji Hospital, Tongji Medical College, Huazhong University of Science &amp; Technology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Hubei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Wuhan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Comprehensive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2015/11/13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General Hospital of The Yangtze River Shipping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Hubei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Wuhan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Basic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2017/9/2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Wuhan Hospital of Traditional Chinese Medicine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Hubei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Wuhan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Basic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2019/12/12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Wuhan Wuchang Hospital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Hubei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Wuhan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Basic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2018/8/6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Zhongnan Hospital of Wuhan University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Hubei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Wuhan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Comprehensive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2017/9/2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Renmin Hospital of Hunan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Hunan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Changsha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Comprehensive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2017/4/6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The Second People's Hospital of Changsha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Hunan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Changsha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Basic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2019/7/14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The People's Hospital of Liuyang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Hunan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Changsha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Comprehensive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2019/7/14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Changsha Center Hospital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Hunan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Changsha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Comprehensive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2017/12/14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Xingsha Hospital of Changsha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Hunan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Changsha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Basic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2021/4/13</w:t>
            </w:r>
          </w:p>
        </w:tc>
      </w:tr>
      <w:tr w:rsidR="00DC4D12" w:rsidRPr="00DE507F" w:rsidTr="00D35C74">
        <w:trPr>
          <w:trHeight w:val="4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The Second Xiangya Hospital of Center South Univerity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Hunan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Changsha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Comprehensive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2018/12/14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The First Hospital of Changsha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Hunan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Changsha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Comprehensive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2020/9/23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Traditional Chinese Medicine Hospital of Liuyang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Hunan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Changsha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Basic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2019/10/31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Hunan Aerospace Hospital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Hunan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Changsha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Basic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2019/10/31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The Fourth Hospital of Changsha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Hunan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Changsha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Comprehensive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2021/4/13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People's Hospital of Chongqing Banan District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Chongqing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Banan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Basic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2017/11/3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People's Hospital of Chongqing Qijiang District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Chongqing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Qijiang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Basic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2020/11/16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lastRenderedPageBreak/>
              <w:t>76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Chongqing Emergency Medical Center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Chongqing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Yuzhong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Comprehensive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2018/3/22</w:t>
            </w:r>
          </w:p>
        </w:tc>
      </w:tr>
      <w:tr w:rsidR="00DC4D12" w:rsidRPr="00DE507F" w:rsidTr="00D35C74">
        <w:trPr>
          <w:trHeight w:val="37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People's Hospital of Chongqing Wansheng Economic Development Zone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Chongqing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Qijiang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Basic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2017/4/6</w:t>
            </w:r>
          </w:p>
        </w:tc>
      </w:tr>
      <w:tr w:rsidR="00DC4D12" w:rsidRPr="00DE507F" w:rsidTr="00D35C74">
        <w:trPr>
          <w:trHeight w:val="23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Yongchuan Hospital of Chongqing Medical University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Chongqing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Yongchuan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Comprehensive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2017/4/6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The People's Hospital of Dazu, Chongqing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Chongqing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Dazu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Comprehensive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2018/12/14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Chongqing Fuling Central Hospital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Chongqing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Fuling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Comprehensive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2020/9/23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Chongqing Fengdu County People's Hospital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Chongqing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Fengdu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Basic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2018/12/14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The First Hospital of Chongqing Medical University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Chongqing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Yuzhong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Comprehensive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2016/7/24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Chongqing Fifth People's Hospital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Chongqing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Nanan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Comprehensive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2018/12/14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Chongqing Jiangjin District Central Hospital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Chongqing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Jiangjin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Comprehensive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2021/4/13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Chonggang General Hospital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Chongqing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Dadukou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Basic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2018/11/2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General Hospital of Chongqing Nantong Mining Co.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Chongqing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Qijiang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Basic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2019/4/11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People's Hospital of Chongqing Rongchang District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Chongqing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Rongchang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Comprehensive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2020/9/23</w:t>
            </w:r>
          </w:p>
        </w:tc>
      </w:tr>
      <w:tr w:rsidR="00DC4D12" w:rsidRPr="00DE507F" w:rsidTr="00D35C74">
        <w:trPr>
          <w:trHeight w:val="18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Chongqing Dianjiang County Hospital of Traditional Chinese Medicine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Chongqing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Dianjiang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Basic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2021/4/13</w:t>
            </w:r>
          </w:p>
        </w:tc>
      </w:tr>
      <w:tr w:rsidR="00DC4D12" w:rsidRPr="00DE507F" w:rsidTr="00D35C74">
        <w:trPr>
          <w:trHeight w:val="22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The Third Affiliated Hospital of the Third Military Medical University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Chongqing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Yuzhong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Comprehensive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2017/7/22</w:t>
            </w:r>
          </w:p>
        </w:tc>
      </w:tr>
      <w:tr w:rsidR="00DC4D12" w:rsidRPr="00DE507F" w:rsidTr="00D35C74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Chongqing Dianjiang County People's Hospital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Chongqing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Dianjiang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Basic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D12" w:rsidRPr="00DE507F" w:rsidRDefault="00DC4D12" w:rsidP="00D35C7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  <w:r w:rsidRPr="00DE507F">
              <w:rPr>
                <w:rFonts w:ascii="Times New Roman" w:hAnsi="Times New Roman" w:cs="Times New Roman"/>
                <w:color w:val="000000"/>
              </w:rPr>
              <w:t>2019/12/12</w:t>
            </w:r>
          </w:p>
        </w:tc>
      </w:tr>
    </w:tbl>
    <w:p w:rsidR="00DC4D12" w:rsidRDefault="00DC4D12" w:rsidP="00DC4D12">
      <w:pPr>
        <w:spacing w:line="480" w:lineRule="auto"/>
        <w:rPr>
          <w:rFonts w:hint="eastAsia"/>
        </w:rPr>
        <w:sectPr w:rsidR="00DC4D12" w:rsidSect="008C27F0">
          <w:pgSz w:w="16840" w:h="11900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4F0596" w:rsidRDefault="004F0596" w:rsidP="00DC4D12">
      <w:pPr>
        <w:rPr>
          <w:rFonts w:hint="eastAsia"/>
        </w:rPr>
      </w:pPr>
      <w:bookmarkStart w:id="0" w:name="_GoBack"/>
      <w:bookmarkEnd w:id="0"/>
    </w:p>
    <w:sectPr w:rsidR="004F0596" w:rsidSect="00DC4D12">
      <w:pgSz w:w="16840" w:h="11900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D12"/>
    <w:rsid w:val="000271E0"/>
    <w:rsid w:val="00034795"/>
    <w:rsid w:val="00061FAB"/>
    <w:rsid w:val="000863FE"/>
    <w:rsid w:val="000B77A4"/>
    <w:rsid w:val="000E6E02"/>
    <w:rsid w:val="00106C86"/>
    <w:rsid w:val="00122F57"/>
    <w:rsid w:val="00174347"/>
    <w:rsid w:val="001832C2"/>
    <w:rsid w:val="001B3C73"/>
    <w:rsid w:val="001C5D83"/>
    <w:rsid w:val="001D16A8"/>
    <w:rsid w:val="001D3352"/>
    <w:rsid w:val="0023014D"/>
    <w:rsid w:val="00230528"/>
    <w:rsid w:val="00232219"/>
    <w:rsid w:val="002719CF"/>
    <w:rsid w:val="002A48A6"/>
    <w:rsid w:val="002B20DA"/>
    <w:rsid w:val="002E70C7"/>
    <w:rsid w:val="00304E48"/>
    <w:rsid w:val="003508D8"/>
    <w:rsid w:val="00367201"/>
    <w:rsid w:val="003B4713"/>
    <w:rsid w:val="00424DDE"/>
    <w:rsid w:val="00426E0E"/>
    <w:rsid w:val="004833E3"/>
    <w:rsid w:val="00483B08"/>
    <w:rsid w:val="004A3DFC"/>
    <w:rsid w:val="004D5B15"/>
    <w:rsid w:val="004E4BCB"/>
    <w:rsid w:val="004F0596"/>
    <w:rsid w:val="005A5247"/>
    <w:rsid w:val="005B007A"/>
    <w:rsid w:val="0060290E"/>
    <w:rsid w:val="00635323"/>
    <w:rsid w:val="00653F41"/>
    <w:rsid w:val="00664D32"/>
    <w:rsid w:val="00694732"/>
    <w:rsid w:val="006B4D94"/>
    <w:rsid w:val="006D3862"/>
    <w:rsid w:val="00717AA0"/>
    <w:rsid w:val="00724B60"/>
    <w:rsid w:val="00742A27"/>
    <w:rsid w:val="0075188A"/>
    <w:rsid w:val="00754494"/>
    <w:rsid w:val="007A0CF3"/>
    <w:rsid w:val="007C4867"/>
    <w:rsid w:val="00825D6E"/>
    <w:rsid w:val="008570D0"/>
    <w:rsid w:val="00893119"/>
    <w:rsid w:val="00895FD8"/>
    <w:rsid w:val="00920DA7"/>
    <w:rsid w:val="00923990"/>
    <w:rsid w:val="009348A3"/>
    <w:rsid w:val="009A12A1"/>
    <w:rsid w:val="009A5081"/>
    <w:rsid w:val="009B25B0"/>
    <w:rsid w:val="009B3ED0"/>
    <w:rsid w:val="009B5F80"/>
    <w:rsid w:val="009D7CBF"/>
    <w:rsid w:val="00A04D42"/>
    <w:rsid w:val="00A050C4"/>
    <w:rsid w:val="00A35C4E"/>
    <w:rsid w:val="00A83AA1"/>
    <w:rsid w:val="00A9298E"/>
    <w:rsid w:val="00AC6898"/>
    <w:rsid w:val="00AC69DF"/>
    <w:rsid w:val="00B3414A"/>
    <w:rsid w:val="00BB387D"/>
    <w:rsid w:val="00BD5970"/>
    <w:rsid w:val="00C42D43"/>
    <w:rsid w:val="00C5475B"/>
    <w:rsid w:val="00CA6E81"/>
    <w:rsid w:val="00CB7B24"/>
    <w:rsid w:val="00CC7423"/>
    <w:rsid w:val="00D00EF8"/>
    <w:rsid w:val="00D34AC4"/>
    <w:rsid w:val="00D34C03"/>
    <w:rsid w:val="00D71F58"/>
    <w:rsid w:val="00DC2B5D"/>
    <w:rsid w:val="00DC4D12"/>
    <w:rsid w:val="00DC6031"/>
    <w:rsid w:val="00DE27D1"/>
    <w:rsid w:val="00E07EA1"/>
    <w:rsid w:val="00E5249B"/>
    <w:rsid w:val="00E637BF"/>
    <w:rsid w:val="00E66403"/>
    <w:rsid w:val="00E70EE3"/>
    <w:rsid w:val="00E7519E"/>
    <w:rsid w:val="00E761B9"/>
    <w:rsid w:val="00E86DF7"/>
    <w:rsid w:val="00E87EFC"/>
    <w:rsid w:val="00EC2E6B"/>
    <w:rsid w:val="00EE0C84"/>
    <w:rsid w:val="00F433B0"/>
    <w:rsid w:val="00F72387"/>
    <w:rsid w:val="00FA5E39"/>
    <w:rsid w:val="00FE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3AD8A"/>
  <w15:chartTrackingRefBased/>
  <w15:docId w15:val="{C33C7749-2A3F-9944-BC7A-FC45F2FEE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4D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1114</Words>
  <Characters>6350</Characters>
  <Application>Microsoft Office Word</Application>
  <DocSecurity>0</DocSecurity>
  <Lines>52</Lines>
  <Paragraphs>14</Paragraphs>
  <ScaleCrop>false</ScaleCrop>
  <Company/>
  <LinksUpToDate>false</LinksUpToDate>
  <CharactersWithSpaces>7450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Shuduo</dc:creator>
  <cp:keywords/>
  <dc:description/>
  <cp:lastModifiedBy>Shuduo</cp:lastModifiedBy>
  <cp:revision>1</cp:revision>
  <dcterms:created xsi:type="dcterms:W3CDTF">2021-11-08T10:58:00Z</dcterms:created>
  <dcterms:modified xsi:type="dcterms:W3CDTF">2021-11-08T10:58:00Z</dcterms:modified>
</cp:coreProperties>
</file>