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2CB3A" w14:textId="77777777" w:rsidR="00D00B1B" w:rsidRDefault="00D00B1B" w:rsidP="00D00B1B">
      <w:pPr>
        <w:spacing w:after="0" w:line="240" w:lineRule="auto"/>
        <w:jc w:val="center"/>
        <w:rPr>
          <w:b/>
        </w:rPr>
      </w:pPr>
      <w:r w:rsidRPr="00022AE5">
        <w:rPr>
          <w:b/>
        </w:rPr>
        <w:t xml:space="preserve">Aligning Behavioral Health </w:t>
      </w:r>
      <w:r>
        <w:rPr>
          <w:b/>
        </w:rPr>
        <w:t>&amp;</w:t>
      </w:r>
      <w:r w:rsidRPr="00022AE5">
        <w:rPr>
          <w:b/>
        </w:rPr>
        <w:t xml:space="preserve"> Child Welfare Systems to Address the Opiate Crisis in Rural Ohio</w:t>
      </w:r>
      <w:r>
        <w:rPr>
          <w:b/>
        </w:rPr>
        <w:t xml:space="preserve"> </w:t>
      </w:r>
      <w:r w:rsidRPr="00EF2F10">
        <w:t>(RWJF)</w:t>
      </w:r>
    </w:p>
    <w:p w14:paraId="2B4B4677" w14:textId="77777777" w:rsidR="00D00B1B" w:rsidRPr="00022AE5" w:rsidRDefault="00D00B1B" w:rsidP="00D00B1B">
      <w:pPr>
        <w:spacing w:after="0" w:line="240" w:lineRule="auto"/>
        <w:jc w:val="center"/>
        <w:rPr>
          <w:b/>
        </w:rPr>
      </w:pPr>
      <w:r>
        <w:rPr>
          <w:b/>
        </w:rPr>
        <w:t xml:space="preserve">Collaborating to Implement Cross-System Interventions in Child Welfare and Substance Use </w:t>
      </w:r>
      <w:r w:rsidRPr="00EF2F10">
        <w:t>(NIDA)</w:t>
      </w:r>
    </w:p>
    <w:p w14:paraId="01DB0745" w14:textId="4DAF964D" w:rsidR="00D00B1B" w:rsidRPr="005D7FB9" w:rsidRDefault="00D00B1B" w:rsidP="00D00B1B">
      <w:pPr>
        <w:spacing w:after="0" w:line="240" w:lineRule="auto"/>
        <w:jc w:val="center"/>
      </w:pPr>
      <w:r>
        <w:t>Interview Topics for Child Welfare Leaders – (updated 0</w:t>
      </w:r>
      <w:r w:rsidR="008350F4">
        <w:t>2</w:t>
      </w:r>
      <w:r>
        <w:t>.2</w:t>
      </w:r>
      <w:r w:rsidR="008350F4">
        <w:t>7</w:t>
      </w:r>
      <w:r>
        <w:t>.</w:t>
      </w:r>
      <w:r w:rsidR="008350F4">
        <w:t>20</w:t>
      </w:r>
      <w:r>
        <w:t>)</w:t>
      </w:r>
    </w:p>
    <w:p w14:paraId="2BA158F1" w14:textId="4AB292D8" w:rsidR="00E96F50" w:rsidRDefault="00E96F50"/>
    <w:p w14:paraId="13E54D7E" w14:textId="77777777" w:rsidR="00D00B1B" w:rsidRPr="005D7FB9" w:rsidRDefault="00D00B1B" w:rsidP="00D00B1B">
      <w:pPr>
        <w:pStyle w:val="ListParagraph"/>
        <w:numPr>
          <w:ilvl w:val="0"/>
          <w:numId w:val="2"/>
        </w:numPr>
        <w:ind w:left="540"/>
        <w:rPr>
          <w:u w:val="single"/>
        </w:rPr>
      </w:pPr>
      <w:r w:rsidRPr="005D7FB9">
        <w:rPr>
          <w:u w:val="single"/>
        </w:rPr>
        <w:t>Warmup</w:t>
      </w:r>
    </w:p>
    <w:p w14:paraId="5EDA8FAC" w14:textId="77777777" w:rsidR="00D00B1B" w:rsidRPr="00664102" w:rsidRDefault="00D00B1B" w:rsidP="00D00B1B">
      <w:pPr>
        <w:pStyle w:val="ListParagraph"/>
        <w:numPr>
          <w:ilvl w:val="1"/>
          <w:numId w:val="2"/>
        </w:numPr>
        <w:ind w:left="900"/>
        <w:rPr>
          <w:b/>
        </w:rPr>
      </w:pPr>
      <w:r>
        <w:t>Can you tell me a little bit about your role in your PCSA and how long you've been in that role?</w:t>
      </w:r>
    </w:p>
    <w:p w14:paraId="01C69C78" w14:textId="77777777" w:rsidR="00D00B1B" w:rsidRPr="00EF2F10" w:rsidRDefault="00D00B1B" w:rsidP="00D00B1B">
      <w:pPr>
        <w:pStyle w:val="ListParagraph"/>
        <w:numPr>
          <w:ilvl w:val="1"/>
          <w:numId w:val="2"/>
        </w:numPr>
        <w:ind w:left="900"/>
        <w:rPr>
          <w:b/>
        </w:rPr>
      </w:pPr>
      <w:r>
        <w:t xml:space="preserve">In your own words, tell me a little about START in your county. </w:t>
      </w:r>
    </w:p>
    <w:p w14:paraId="3B6D590C" w14:textId="77777777" w:rsidR="00D00B1B" w:rsidRPr="00EF2F10" w:rsidRDefault="00D00B1B" w:rsidP="00D00B1B">
      <w:pPr>
        <w:pStyle w:val="ListParagraph"/>
        <w:numPr>
          <w:ilvl w:val="1"/>
          <w:numId w:val="2"/>
        </w:numPr>
        <w:ind w:left="900"/>
        <w:rPr>
          <w:b/>
        </w:rPr>
      </w:pPr>
      <w:r>
        <w:t>Thinking about relationships between child welfare and behavioral health systems in your county, what’s working well?</w:t>
      </w:r>
    </w:p>
    <w:p w14:paraId="6CFDF6B4" w14:textId="77777777" w:rsidR="00D00B1B" w:rsidRPr="005D7FB9" w:rsidRDefault="00D00B1B" w:rsidP="00D00B1B">
      <w:pPr>
        <w:pStyle w:val="ListParagraph"/>
        <w:ind w:left="900"/>
        <w:rPr>
          <w:b/>
          <w:sz w:val="15"/>
        </w:rPr>
      </w:pPr>
    </w:p>
    <w:p w14:paraId="65EE43F6" w14:textId="77777777" w:rsidR="00D00B1B" w:rsidRDefault="00D00B1B" w:rsidP="00D00B1B">
      <w:pPr>
        <w:pStyle w:val="ListParagraph"/>
        <w:numPr>
          <w:ilvl w:val="0"/>
          <w:numId w:val="2"/>
        </w:numPr>
        <w:ind w:left="540"/>
      </w:pPr>
      <w:r w:rsidRPr="005D7FB9">
        <w:rPr>
          <w:u w:val="single"/>
        </w:rPr>
        <w:t>Substance Use Treatment</w:t>
      </w:r>
      <w:r>
        <w:t xml:space="preserve"> - Let’s first focus on relationships with substance use treatment providers. </w:t>
      </w:r>
    </w:p>
    <w:p w14:paraId="00B215DA" w14:textId="77777777" w:rsidR="00D00B1B" w:rsidRDefault="00D00B1B" w:rsidP="00D00B1B">
      <w:pPr>
        <w:pStyle w:val="ListParagraph"/>
        <w:numPr>
          <w:ilvl w:val="1"/>
          <w:numId w:val="2"/>
        </w:numPr>
        <w:ind w:left="900"/>
      </w:pPr>
      <w:r>
        <w:t xml:space="preserve">Strategy – How are you collaborating with behavioral health providers to implement START? </w:t>
      </w:r>
    </w:p>
    <w:p w14:paraId="4AFD0BBC" w14:textId="77777777" w:rsidR="00D00B1B" w:rsidRDefault="00D00B1B" w:rsidP="00D00B1B">
      <w:pPr>
        <w:pStyle w:val="ListParagraph"/>
        <w:numPr>
          <w:ilvl w:val="1"/>
          <w:numId w:val="2"/>
        </w:numPr>
        <w:ind w:left="900"/>
      </w:pPr>
      <w:r>
        <w:t>Rationale – Tell me about how this relationship came to be…</w:t>
      </w:r>
    </w:p>
    <w:p w14:paraId="68B80655" w14:textId="77777777" w:rsidR="00D00B1B" w:rsidRDefault="00D00B1B" w:rsidP="00D00B1B">
      <w:pPr>
        <w:pStyle w:val="ListParagraph"/>
        <w:numPr>
          <w:ilvl w:val="1"/>
          <w:numId w:val="2"/>
        </w:numPr>
        <w:ind w:left="900"/>
      </w:pPr>
      <w:r>
        <w:t>Strengths &amp; Challenges – What are some of the strengths and challenges of your relationship</w:t>
      </w:r>
    </w:p>
    <w:p w14:paraId="76D7EAC7" w14:textId="77777777" w:rsidR="00D00B1B" w:rsidRPr="005D7FB9" w:rsidRDefault="00D00B1B" w:rsidP="00D00B1B">
      <w:pPr>
        <w:pStyle w:val="ListParagraph"/>
        <w:ind w:left="1350"/>
        <w:rPr>
          <w:sz w:val="15"/>
        </w:rPr>
      </w:pPr>
    </w:p>
    <w:p w14:paraId="5456D6D1" w14:textId="77777777" w:rsidR="00D00B1B" w:rsidRDefault="00D00B1B" w:rsidP="00D00B1B">
      <w:pPr>
        <w:pStyle w:val="ListParagraph"/>
        <w:numPr>
          <w:ilvl w:val="0"/>
          <w:numId w:val="2"/>
        </w:numPr>
        <w:ind w:left="540"/>
      </w:pPr>
      <w:r w:rsidRPr="005D7FB9">
        <w:rPr>
          <w:u w:val="single"/>
        </w:rPr>
        <w:t>ADAMH</w:t>
      </w:r>
      <w:r>
        <w:t xml:space="preserve"> – Now we are going to shift gears and talk about how your agency and your ADAMH board are connecting around Ohio START.</w:t>
      </w:r>
    </w:p>
    <w:p w14:paraId="227BF9F4" w14:textId="77777777" w:rsidR="00D00B1B" w:rsidRDefault="00D00B1B" w:rsidP="00D00B1B">
      <w:pPr>
        <w:pStyle w:val="ListParagraph"/>
        <w:numPr>
          <w:ilvl w:val="1"/>
          <w:numId w:val="2"/>
        </w:numPr>
        <w:ind w:left="900"/>
      </w:pPr>
      <w:r>
        <w:t>History – How have your PCSA and your ADAMH board worked together in the past?</w:t>
      </w:r>
    </w:p>
    <w:p w14:paraId="0930B9F2" w14:textId="77777777" w:rsidR="00D00B1B" w:rsidRDefault="00D00B1B" w:rsidP="00D00B1B">
      <w:pPr>
        <w:pStyle w:val="ListParagraph"/>
        <w:numPr>
          <w:ilvl w:val="1"/>
          <w:numId w:val="2"/>
        </w:numPr>
        <w:ind w:left="900"/>
      </w:pPr>
      <w:r>
        <w:t>Ohio START - How are you and your ADAMH board connecting to implement START?</w:t>
      </w:r>
    </w:p>
    <w:p w14:paraId="2D5A2426" w14:textId="77777777" w:rsidR="00D00B1B" w:rsidRDefault="00D00B1B" w:rsidP="00D00B1B">
      <w:pPr>
        <w:pStyle w:val="ListParagraph"/>
        <w:numPr>
          <w:ilvl w:val="1"/>
          <w:numId w:val="2"/>
        </w:numPr>
        <w:ind w:left="900"/>
      </w:pPr>
      <w:r>
        <w:t xml:space="preserve">Strengths/Challenges – What are some of the strengths and challenges that have come up in your relationship with your ADAMH board? </w:t>
      </w:r>
    </w:p>
    <w:p w14:paraId="76299839" w14:textId="77777777" w:rsidR="00D00B1B" w:rsidRPr="005D7FB9" w:rsidRDefault="00D00B1B" w:rsidP="00D00B1B">
      <w:pPr>
        <w:pStyle w:val="ListParagraph"/>
        <w:rPr>
          <w:sz w:val="15"/>
        </w:rPr>
      </w:pPr>
    </w:p>
    <w:p w14:paraId="34C1BB6B" w14:textId="77777777" w:rsidR="00D00B1B" w:rsidRPr="005D7FB9" w:rsidRDefault="00D00B1B" w:rsidP="00D00B1B">
      <w:pPr>
        <w:pStyle w:val="ListParagraph"/>
        <w:numPr>
          <w:ilvl w:val="0"/>
          <w:numId w:val="2"/>
        </w:numPr>
        <w:ind w:left="540"/>
        <w:rPr>
          <w:u w:val="single"/>
        </w:rPr>
      </w:pPr>
      <w:r w:rsidRPr="005D7FB9">
        <w:rPr>
          <w:u w:val="single"/>
        </w:rPr>
        <w:t>Wrap Up</w:t>
      </w:r>
    </w:p>
    <w:p w14:paraId="073FC354" w14:textId="77777777" w:rsidR="00D00B1B" w:rsidRDefault="00D00B1B" w:rsidP="00D00B1B">
      <w:pPr>
        <w:pStyle w:val="ListParagraph"/>
        <w:numPr>
          <w:ilvl w:val="1"/>
          <w:numId w:val="2"/>
        </w:numPr>
        <w:autoSpaceDE w:val="0"/>
        <w:autoSpaceDN w:val="0"/>
        <w:adjustRightInd w:val="0"/>
        <w:ind w:left="900"/>
        <w:rPr>
          <w:rFonts w:cstheme="minorHAnsi"/>
        </w:rPr>
      </w:pPr>
      <w:r w:rsidRPr="00ED6F42">
        <w:rPr>
          <w:rFonts w:cstheme="minorHAnsi"/>
        </w:rPr>
        <w:t xml:space="preserve">If you could return to the beginning, </w:t>
      </w:r>
      <w:r>
        <w:rPr>
          <w:rFonts w:cstheme="minorHAnsi"/>
        </w:rPr>
        <w:t xml:space="preserve">what </w:t>
      </w:r>
      <w:r w:rsidRPr="00ED6F42">
        <w:rPr>
          <w:rFonts w:cstheme="minorHAnsi"/>
        </w:rPr>
        <w:t xml:space="preserve">would have done differently with your </w:t>
      </w:r>
      <w:r>
        <w:rPr>
          <w:rFonts w:cstheme="minorHAnsi"/>
        </w:rPr>
        <w:t>relationships</w:t>
      </w:r>
      <w:r w:rsidRPr="00ED6F42">
        <w:rPr>
          <w:rFonts w:cstheme="minorHAnsi"/>
        </w:rPr>
        <w:t>?</w:t>
      </w:r>
    </w:p>
    <w:p w14:paraId="34351D9F" w14:textId="77777777" w:rsidR="00D00B1B" w:rsidRDefault="00D00B1B" w:rsidP="00D00B1B">
      <w:pPr>
        <w:pStyle w:val="ListParagraph"/>
        <w:numPr>
          <w:ilvl w:val="1"/>
          <w:numId w:val="2"/>
        </w:numPr>
        <w:autoSpaceDE w:val="0"/>
        <w:autoSpaceDN w:val="0"/>
        <w:adjustRightInd w:val="0"/>
        <w:ind w:left="900"/>
        <w:rPr>
          <w:rFonts w:cstheme="minorHAnsi"/>
        </w:rPr>
      </w:pPr>
      <w:r>
        <w:rPr>
          <w:rFonts w:cstheme="minorHAnsi"/>
        </w:rPr>
        <w:t>What advice would you give other PCSA leaders?</w:t>
      </w:r>
    </w:p>
    <w:p w14:paraId="74BE27C3" w14:textId="1BF58742" w:rsidR="00D00B1B" w:rsidRDefault="00D00B1B" w:rsidP="00D00B1B">
      <w:pPr>
        <w:pStyle w:val="ListParagraph"/>
        <w:numPr>
          <w:ilvl w:val="1"/>
          <w:numId w:val="2"/>
        </w:numPr>
        <w:autoSpaceDE w:val="0"/>
        <w:autoSpaceDN w:val="0"/>
        <w:adjustRightInd w:val="0"/>
        <w:ind w:left="900"/>
        <w:rPr>
          <w:rFonts w:cstheme="minorHAnsi"/>
        </w:rPr>
      </w:pPr>
      <w:r>
        <w:rPr>
          <w:rFonts w:cstheme="minorHAnsi"/>
        </w:rPr>
        <w:t>Is there anything else you’d like to tell us that we didn’t ask about</w:t>
      </w:r>
      <w:r w:rsidR="008350F4">
        <w:rPr>
          <w:rFonts w:cstheme="minorHAnsi"/>
        </w:rPr>
        <w:t>?</w:t>
      </w:r>
    </w:p>
    <w:p w14:paraId="42038441" w14:textId="77777777" w:rsidR="008350F4" w:rsidRPr="00186465" w:rsidRDefault="008350F4" w:rsidP="008350F4">
      <w:pPr>
        <w:pStyle w:val="ListParagraph"/>
        <w:autoSpaceDE w:val="0"/>
        <w:autoSpaceDN w:val="0"/>
        <w:adjustRightInd w:val="0"/>
        <w:ind w:left="900"/>
        <w:rPr>
          <w:rFonts w:cstheme="minorHAnsi"/>
        </w:rPr>
      </w:pPr>
    </w:p>
    <w:p w14:paraId="1CA14B81" w14:textId="77777777" w:rsidR="008350F4" w:rsidRDefault="008350F4" w:rsidP="008350F4">
      <w:pPr>
        <w:pStyle w:val="ListParagraph"/>
        <w:numPr>
          <w:ilvl w:val="0"/>
          <w:numId w:val="2"/>
        </w:numPr>
        <w:autoSpaceDE w:val="0"/>
        <w:autoSpaceDN w:val="0"/>
        <w:adjustRightInd w:val="0"/>
        <w:ind w:left="540"/>
        <w:rPr>
          <w:rFonts w:cstheme="minorHAnsi"/>
        </w:rPr>
      </w:pPr>
      <w:r>
        <w:rPr>
          <w:rFonts w:cstheme="minorHAnsi"/>
        </w:rPr>
        <w:t xml:space="preserve">Demographics – We will wrap up with a few quick demographic questions, that we would like to ask for reporting purposes back to our funders. (You are welcome to share this information with me privately via email if you </w:t>
      </w:r>
      <w:proofErr w:type="gramStart"/>
      <w:r>
        <w:rPr>
          <w:rFonts w:cstheme="minorHAnsi"/>
        </w:rPr>
        <w:t>prefer, or</w:t>
      </w:r>
      <w:proofErr w:type="gramEnd"/>
      <w:r>
        <w:rPr>
          <w:rFonts w:cstheme="minorHAnsi"/>
        </w:rPr>
        <w:t xml:space="preserve"> can decline to respond).</w:t>
      </w:r>
    </w:p>
    <w:p w14:paraId="72DA5B1E" w14:textId="77777777" w:rsidR="008350F4" w:rsidRDefault="008350F4" w:rsidP="008350F4">
      <w:pPr>
        <w:pStyle w:val="ListParagraph"/>
        <w:numPr>
          <w:ilvl w:val="1"/>
          <w:numId w:val="2"/>
        </w:numPr>
        <w:autoSpaceDE w:val="0"/>
        <w:autoSpaceDN w:val="0"/>
        <w:adjustRightInd w:val="0"/>
        <w:rPr>
          <w:rFonts w:cstheme="minorHAnsi"/>
        </w:rPr>
      </w:pPr>
      <w:r>
        <w:rPr>
          <w:rFonts w:cstheme="minorHAnsi"/>
        </w:rPr>
        <w:t>How would you describe your gender identity?</w:t>
      </w:r>
    </w:p>
    <w:p w14:paraId="3DE68423" w14:textId="77777777" w:rsidR="008350F4" w:rsidRDefault="008350F4" w:rsidP="008350F4">
      <w:pPr>
        <w:pStyle w:val="ListParagraph"/>
        <w:numPr>
          <w:ilvl w:val="1"/>
          <w:numId w:val="2"/>
        </w:numPr>
        <w:autoSpaceDE w:val="0"/>
        <w:autoSpaceDN w:val="0"/>
        <w:adjustRightInd w:val="0"/>
        <w:rPr>
          <w:rFonts w:cstheme="minorHAnsi"/>
        </w:rPr>
      </w:pPr>
      <w:r>
        <w:rPr>
          <w:rFonts w:cstheme="minorHAnsi"/>
        </w:rPr>
        <w:t>How would you describe your race/ethnicity?</w:t>
      </w:r>
    </w:p>
    <w:p w14:paraId="4F67FE77" w14:textId="77777777" w:rsidR="008350F4" w:rsidRPr="00BD5370" w:rsidRDefault="008350F4" w:rsidP="008350F4">
      <w:pPr>
        <w:pStyle w:val="ListParagraph"/>
        <w:numPr>
          <w:ilvl w:val="1"/>
          <w:numId w:val="2"/>
        </w:numPr>
        <w:autoSpaceDE w:val="0"/>
        <w:autoSpaceDN w:val="0"/>
        <w:adjustRightInd w:val="0"/>
        <w:rPr>
          <w:rFonts w:cstheme="minorHAnsi"/>
        </w:rPr>
      </w:pPr>
      <w:r>
        <w:rPr>
          <w:rFonts w:cstheme="minorHAnsi"/>
        </w:rPr>
        <w:t>What is your disciplinary background?</w:t>
      </w:r>
    </w:p>
    <w:p w14:paraId="247F6E12" w14:textId="77777777" w:rsidR="00D00B1B" w:rsidRPr="00D00B1B" w:rsidRDefault="00D00B1B" w:rsidP="00D00B1B">
      <w:pPr>
        <w:rPr>
          <w:b/>
        </w:rPr>
      </w:pPr>
    </w:p>
    <w:sectPr w:rsidR="00D00B1B" w:rsidRPr="00D00B1B" w:rsidSect="00AE58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263A9"/>
    <w:multiLevelType w:val="hybridMultilevel"/>
    <w:tmpl w:val="BF166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452433"/>
    <w:multiLevelType w:val="hybridMultilevel"/>
    <w:tmpl w:val="DDB61038"/>
    <w:lvl w:ilvl="0" w:tplc="AF34118C">
      <w:start w:val="1"/>
      <w:numFmt w:val="decimal"/>
      <w:lvlText w:val="%1."/>
      <w:lvlJc w:val="left"/>
      <w:pPr>
        <w:ind w:left="720" w:hanging="360"/>
      </w:pPr>
      <w:rPr>
        <w:rFonts w:hint="default"/>
        <w:b w:val="0"/>
      </w:rPr>
    </w:lvl>
    <w:lvl w:ilvl="1" w:tplc="90466CC8">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7173814">
    <w:abstractNumId w:val="0"/>
  </w:num>
  <w:num w:numId="2" w16cid:durableId="886574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B1B"/>
    <w:rsid w:val="00371565"/>
    <w:rsid w:val="008350F4"/>
    <w:rsid w:val="00AE58AF"/>
    <w:rsid w:val="00D00B1B"/>
    <w:rsid w:val="00E96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AF099C"/>
  <w15:chartTrackingRefBased/>
  <w15:docId w15:val="{95123EC8-4EF6-A741-92A4-6EE733C80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B1B"/>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0B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1631</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Bunger, Alicia C.</dc:creator>
  <cp:keywords/>
  <dc:description/>
  <cp:lastModifiedBy>Bunger, Alicia C.</cp:lastModifiedBy>
  <cp:revision>2</cp:revision>
  <dcterms:created xsi:type="dcterms:W3CDTF">2023-08-22T04:44:00Z</dcterms:created>
  <dcterms:modified xsi:type="dcterms:W3CDTF">2023-08-22T04:44:00Z</dcterms:modified>
</cp:coreProperties>
</file>