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833A1" w14:textId="1E5021FF" w:rsidR="00696325" w:rsidRDefault="008638CC" w:rsidP="00DB0E6F">
      <w:pPr>
        <w:spacing w:line="480" w:lineRule="auto"/>
        <w:rPr>
          <w:rFonts w:ascii="Times New Roman" w:hAnsi="Times New Roman" w:cs="Times New Roman"/>
        </w:rPr>
      </w:pPr>
      <w:r w:rsidRPr="00DB0E6F">
        <w:rPr>
          <w:rFonts w:ascii="Times New Roman" w:hAnsi="Times New Roman" w:cs="Times New Roman"/>
          <w:b/>
          <w:bCs/>
        </w:rPr>
        <w:t>Supplemental Table 1</w:t>
      </w:r>
      <w:r w:rsidRPr="00DB0E6F">
        <w:rPr>
          <w:rFonts w:ascii="Times New Roman" w:hAnsi="Times New Roman" w:cs="Times New Roman"/>
        </w:rPr>
        <w:t>. Conditions selected for trial and rationale.</w:t>
      </w:r>
    </w:p>
    <w:tbl>
      <w:tblPr>
        <w:tblStyle w:val="TableGrid"/>
        <w:tblW w:w="14080" w:type="dxa"/>
        <w:tblInd w:w="-675" w:type="dxa"/>
        <w:tblLook w:val="0620" w:firstRow="1" w:lastRow="0" w:firstColumn="0" w:lastColumn="0" w:noHBand="1" w:noVBand="1"/>
      </w:tblPr>
      <w:tblGrid>
        <w:gridCol w:w="1463"/>
        <w:gridCol w:w="2062"/>
        <w:gridCol w:w="2507"/>
        <w:gridCol w:w="5438"/>
        <w:gridCol w:w="2610"/>
      </w:tblGrid>
      <w:tr w:rsidR="00F059FF" w:rsidRPr="000761AF" w14:paraId="1B33EA12" w14:textId="4414560A" w:rsidTr="000B15B5">
        <w:trPr>
          <w:trHeight w:val="431"/>
        </w:trPr>
        <w:tc>
          <w:tcPr>
            <w:tcW w:w="1463" w:type="dxa"/>
          </w:tcPr>
          <w:p w14:paraId="77AFDFB3" w14:textId="6416C55A" w:rsidR="00F059FF" w:rsidRPr="000B15B5" w:rsidRDefault="00F059FF" w:rsidP="0054622E">
            <w:pPr>
              <w:jc w:val="center"/>
              <w:rPr>
                <w:b/>
                <w:bCs/>
                <w:sz w:val="22"/>
                <w:szCs w:val="22"/>
              </w:rPr>
            </w:pPr>
            <w:r w:rsidRPr="000B15B5">
              <w:rPr>
                <w:b/>
                <w:bCs/>
                <w:sz w:val="22"/>
                <w:szCs w:val="22"/>
              </w:rPr>
              <w:t>Clinical Domain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6073C363" w14:textId="3C5A8512" w:rsidR="00F059FF" w:rsidRPr="000B15B5" w:rsidRDefault="00F059FF" w:rsidP="0054622E">
            <w:pPr>
              <w:jc w:val="center"/>
              <w:rPr>
                <w:b/>
                <w:bCs/>
                <w:sz w:val="22"/>
                <w:szCs w:val="22"/>
              </w:rPr>
            </w:pPr>
            <w:r w:rsidRPr="000B15B5">
              <w:rPr>
                <w:b/>
                <w:bCs/>
                <w:sz w:val="22"/>
                <w:szCs w:val="22"/>
              </w:rPr>
              <w:t>Condition</w:t>
            </w:r>
          </w:p>
        </w:tc>
        <w:tc>
          <w:tcPr>
            <w:tcW w:w="2507" w:type="dxa"/>
            <w:shd w:val="clear" w:color="auto" w:fill="auto"/>
            <w:vAlign w:val="center"/>
          </w:tcPr>
          <w:p w14:paraId="541BA30D" w14:textId="68E0FEC7" w:rsidR="00F059FF" w:rsidRPr="000B15B5" w:rsidRDefault="008E5FB2" w:rsidP="0054622E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0B15B5">
              <w:rPr>
                <w:b/>
                <w:bCs/>
                <w:sz w:val="22"/>
                <w:szCs w:val="22"/>
              </w:rPr>
              <w:t>Selected i</w:t>
            </w:r>
            <w:r w:rsidR="008954F1" w:rsidRPr="000B15B5">
              <w:rPr>
                <w:b/>
                <w:bCs/>
                <w:sz w:val="22"/>
                <w:szCs w:val="22"/>
              </w:rPr>
              <w:t xml:space="preserve">ndications </w:t>
            </w:r>
            <w:r w:rsidR="003564BB" w:rsidRPr="000B15B5">
              <w:rPr>
                <w:b/>
                <w:bCs/>
                <w:sz w:val="22"/>
                <w:szCs w:val="22"/>
              </w:rPr>
              <w:t>for genetic testing</w:t>
            </w:r>
            <w:r w:rsidR="003564BB" w:rsidRPr="000B15B5">
              <w:rPr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38" w:type="dxa"/>
          </w:tcPr>
          <w:p w14:paraId="108D00DE" w14:textId="2A580E5A" w:rsidR="00F059FF" w:rsidRPr="000B15B5" w:rsidRDefault="00F059FF" w:rsidP="0054622E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0B15B5">
              <w:rPr>
                <w:b/>
                <w:bCs/>
                <w:sz w:val="22"/>
                <w:szCs w:val="22"/>
              </w:rPr>
              <w:t>Rationale</w:t>
            </w:r>
            <w:r w:rsidR="002B0E97" w:rsidRPr="000B15B5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10" w:type="dxa"/>
          </w:tcPr>
          <w:p w14:paraId="5B358629" w14:textId="2E31D897" w:rsidR="00F059FF" w:rsidRPr="000B15B5" w:rsidRDefault="00311D86" w:rsidP="0054622E">
            <w:pPr>
              <w:jc w:val="center"/>
              <w:rPr>
                <w:b/>
                <w:bCs/>
                <w:sz w:val="22"/>
                <w:szCs w:val="22"/>
              </w:rPr>
            </w:pPr>
            <w:r w:rsidRPr="000B15B5">
              <w:rPr>
                <w:b/>
                <w:bCs/>
                <w:sz w:val="22"/>
                <w:szCs w:val="22"/>
              </w:rPr>
              <w:t>Supporting Evidence</w:t>
            </w:r>
          </w:p>
        </w:tc>
      </w:tr>
      <w:tr w:rsidR="00F059FF" w:rsidRPr="006D0197" w14:paraId="3F4D5A30" w14:textId="2F68CC81" w:rsidTr="000B15B5">
        <w:trPr>
          <w:trHeight w:val="1043"/>
        </w:trPr>
        <w:tc>
          <w:tcPr>
            <w:tcW w:w="1463" w:type="dxa"/>
            <w:vMerge w:val="restart"/>
          </w:tcPr>
          <w:p w14:paraId="28D48900" w14:textId="22C0FBE2" w:rsidR="00F059FF" w:rsidRPr="000B15B5" w:rsidRDefault="00F059FF" w:rsidP="0054622E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Cardiology</w:t>
            </w:r>
          </w:p>
        </w:tc>
        <w:tc>
          <w:tcPr>
            <w:tcW w:w="2062" w:type="dxa"/>
          </w:tcPr>
          <w:p w14:paraId="7C9891B9" w14:textId="61C4A8CA" w:rsidR="00F059FF" w:rsidRPr="000B15B5" w:rsidRDefault="00F059FF" w:rsidP="0054622E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Long QT Syndrome</w:t>
            </w:r>
          </w:p>
        </w:tc>
        <w:tc>
          <w:tcPr>
            <w:tcW w:w="2507" w:type="dxa"/>
          </w:tcPr>
          <w:p w14:paraId="041B666A" w14:textId="4581E8A7" w:rsidR="00F059FF" w:rsidRPr="000B15B5" w:rsidRDefault="001E6B9E" w:rsidP="0008079C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All patients</w:t>
            </w:r>
          </w:p>
        </w:tc>
        <w:tc>
          <w:tcPr>
            <w:tcW w:w="5438" w:type="dxa"/>
          </w:tcPr>
          <w:p w14:paraId="12652825" w14:textId="77777777" w:rsidR="002B0E97" w:rsidRPr="000B15B5" w:rsidRDefault="002B0E97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 xml:space="preserve">Possible treatment implications e.g. </w:t>
            </w:r>
            <w:r w:rsidR="00682CC6" w:rsidRPr="000B15B5">
              <w:rPr>
                <w:sz w:val="22"/>
                <w:szCs w:val="22"/>
              </w:rPr>
              <w:t>Beta blockers</w:t>
            </w:r>
          </w:p>
          <w:p w14:paraId="4F3052FE" w14:textId="25E05E83" w:rsidR="002B0E97" w:rsidRPr="000B15B5" w:rsidRDefault="002B0E97" w:rsidP="002B0E97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Management changes e.g. e</w:t>
            </w:r>
            <w:r w:rsidR="00682CC6" w:rsidRPr="000B15B5">
              <w:rPr>
                <w:sz w:val="22"/>
                <w:szCs w:val="22"/>
              </w:rPr>
              <w:t>xercise restrictions</w:t>
            </w:r>
            <w:r w:rsidRPr="000B15B5">
              <w:rPr>
                <w:sz w:val="22"/>
                <w:szCs w:val="22"/>
              </w:rPr>
              <w:t>, i</w:t>
            </w:r>
            <w:r w:rsidR="00682CC6" w:rsidRPr="000B15B5">
              <w:rPr>
                <w:sz w:val="22"/>
                <w:szCs w:val="22"/>
              </w:rPr>
              <w:t>mplantable defibrillator</w:t>
            </w:r>
            <w:r w:rsidR="007D7C5A">
              <w:rPr>
                <w:sz w:val="22"/>
                <w:szCs w:val="22"/>
              </w:rPr>
              <w:t xml:space="preserve"> placement</w:t>
            </w:r>
            <w:r w:rsidR="00682CC6" w:rsidRPr="000B15B5">
              <w:rPr>
                <w:sz w:val="22"/>
                <w:szCs w:val="22"/>
              </w:rPr>
              <w:t>, ablation</w:t>
            </w:r>
          </w:p>
          <w:p w14:paraId="6906EA3B" w14:textId="6FEBF211" w:rsidR="00F059FF" w:rsidRPr="000B15B5" w:rsidRDefault="00F059FF" w:rsidP="002B0E97">
            <w:pPr>
              <w:pStyle w:val="ListParagraph"/>
              <w:ind w:left="560"/>
              <w:rPr>
                <w:sz w:val="22"/>
                <w:szCs w:val="22"/>
              </w:rPr>
            </w:pPr>
          </w:p>
        </w:tc>
        <w:tc>
          <w:tcPr>
            <w:tcW w:w="2610" w:type="dxa"/>
          </w:tcPr>
          <w:p w14:paraId="627A4322" w14:textId="37AD537E" w:rsidR="00F059FF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Expert opinion, guidelines </w:t>
            </w:r>
            <w:r w:rsidR="00790862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PFJlY051bT4yNTwvUmVjTnVtPjxEaXNwbGF5VGV4dD4oMywgNyk8L0Rpc3BsYXlUZXh0PjxyZWNv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PFJlY051bT4yNTwvUmVjTnVtPjxEaXNwbGF5VGV4dD4oMywgNyk8L0Rpc3BsYXlUZXh0PjxyZWNv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790862">
              <w:rPr>
                <w:sz w:val="22"/>
                <w:szCs w:val="22"/>
              </w:rPr>
            </w:r>
            <w:r w:rsidR="00790862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(3, 7)</w:t>
            </w:r>
            <w:r w:rsidR="00790862">
              <w:rPr>
                <w:sz w:val="22"/>
                <w:szCs w:val="22"/>
              </w:rPr>
              <w:fldChar w:fldCharType="end"/>
            </w:r>
          </w:p>
        </w:tc>
      </w:tr>
      <w:tr w:rsidR="00F059FF" w:rsidRPr="006D0197" w14:paraId="634707C6" w14:textId="076E5A21" w:rsidTr="000B15B5">
        <w:trPr>
          <w:trHeight w:val="602"/>
        </w:trPr>
        <w:tc>
          <w:tcPr>
            <w:tcW w:w="1463" w:type="dxa"/>
            <w:vMerge/>
          </w:tcPr>
          <w:p w14:paraId="382F64D1" w14:textId="606F23E5" w:rsidR="00F059FF" w:rsidRPr="000B15B5" w:rsidRDefault="00F059FF" w:rsidP="005462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0D3B78E0" w14:textId="1FB511A3" w:rsidR="00F059FF" w:rsidRPr="000B15B5" w:rsidRDefault="00F059FF" w:rsidP="0054622E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Arrhythmogenic cardiomyopathy</w:t>
            </w:r>
          </w:p>
        </w:tc>
        <w:tc>
          <w:tcPr>
            <w:tcW w:w="2507" w:type="dxa"/>
          </w:tcPr>
          <w:p w14:paraId="3D98DFC6" w14:textId="790EDD5F" w:rsidR="00F059FF" w:rsidRPr="000B15B5" w:rsidRDefault="0008079C" w:rsidP="0008079C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All patients</w:t>
            </w:r>
          </w:p>
        </w:tc>
        <w:tc>
          <w:tcPr>
            <w:tcW w:w="5438" w:type="dxa"/>
          </w:tcPr>
          <w:p w14:paraId="35192108" w14:textId="77777777" w:rsidR="008F45B2" w:rsidRDefault="008F45B2" w:rsidP="002B0E97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ind w:left="560"/>
              <w:rPr>
                <w:color w:val="222222"/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Possible treatment implications</w:t>
            </w:r>
            <w:r>
              <w:rPr>
                <w:sz w:val="22"/>
                <w:szCs w:val="22"/>
              </w:rPr>
              <w:t xml:space="preserve"> e.g. m</w:t>
            </w:r>
            <w:r w:rsidR="00682CC6" w:rsidRPr="000B15B5">
              <w:rPr>
                <w:color w:val="222222"/>
                <w:sz w:val="22"/>
                <w:szCs w:val="22"/>
              </w:rPr>
              <w:t>yosin modulators, enzyme replacement therapy</w:t>
            </w:r>
          </w:p>
          <w:p w14:paraId="0C7260B2" w14:textId="77777777" w:rsidR="008F45B2" w:rsidRDefault="008F45B2" w:rsidP="002B0E97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ind w:left="560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M</w:t>
            </w:r>
            <w:r w:rsidR="00682CC6" w:rsidRPr="000B15B5">
              <w:rPr>
                <w:color w:val="222222"/>
                <w:sz w:val="22"/>
                <w:szCs w:val="22"/>
              </w:rPr>
              <w:t>anagement guidelines</w:t>
            </w:r>
          </w:p>
          <w:p w14:paraId="52AD67BF" w14:textId="46E4A537" w:rsidR="002B0E97" w:rsidRPr="000B15B5" w:rsidRDefault="008F45B2" w:rsidP="002B0E97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ind w:left="560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 xml:space="preserve">Potential </w:t>
            </w:r>
            <w:r w:rsidR="00682CC6" w:rsidRPr="000B15B5">
              <w:rPr>
                <w:color w:val="222222"/>
                <w:sz w:val="22"/>
                <w:szCs w:val="22"/>
              </w:rPr>
              <w:t>clinical trial</w:t>
            </w:r>
            <w:r>
              <w:rPr>
                <w:color w:val="222222"/>
                <w:sz w:val="22"/>
                <w:szCs w:val="22"/>
              </w:rPr>
              <w:t xml:space="preserve"> eligibility</w:t>
            </w:r>
          </w:p>
        </w:tc>
        <w:tc>
          <w:tcPr>
            <w:tcW w:w="2610" w:type="dxa"/>
          </w:tcPr>
          <w:p w14:paraId="2F84513F" w14:textId="3E7445E9" w:rsidR="00F059FF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Expert opinion, guidelines </w:t>
            </w:r>
            <w:r w:rsidR="00790862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PFJlY051bT4yNTwvUmVjTnVtPjxEaXNwbGF5VGV4dD4oMywgNyk8L0Rpc3BsYXlUZXh0PjxyZWNv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PFJlY051bT4yNTwvUmVjTnVtPjxEaXNwbGF5VGV4dD4oMywgNyk8L0Rpc3BsYXlUZXh0PjxyZWNv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790862">
              <w:rPr>
                <w:sz w:val="22"/>
                <w:szCs w:val="22"/>
              </w:rPr>
            </w:r>
            <w:r w:rsidR="00790862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(3, 7)</w:t>
            </w:r>
            <w:r w:rsidR="00790862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4024000F" w14:textId="022DACA4" w:rsidTr="000B15B5">
        <w:trPr>
          <w:trHeight w:val="692"/>
        </w:trPr>
        <w:tc>
          <w:tcPr>
            <w:tcW w:w="1463" w:type="dxa"/>
            <w:vMerge/>
          </w:tcPr>
          <w:p w14:paraId="70DDC8F2" w14:textId="77777777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0772E334" w14:textId="61B8D9CC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Non-ischemic cardiomyopathy</w:t>
            </w:r>
          </w:p>
        </w:tc>
        <w:tc>
          <w:tcPr>
            <w:tcW w:w="2507" w:type="dxa"/>
          </w:tcPr>
          <w:p w14:paraId="5D82FBF5" w14:textId="66CAB241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All patients</w:t>
            </w:r>
          </w:p>
        </w:tc>
        <w:tc>
          <w:tcPr>
            <w:tcW w:w="5438" w:type="dxa"/>
          </w:tcPr>
          <w:p w14:paraId="0ACB0094" w14:textId="77777777" w:rsidR="008F45B2" w:rsidRDefault="008F45B2" w:rsidP="008F45B2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ind w:left="560"/>
              <w:rPr>
                <w:color w:val="222222"/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Possible treatment implications</w:t>
            </w:r>
            <w:r>
              <w:rPr>
                <w:sz w:val="22"/>
                <w:szCs w:val="22"/>
              </w:rPr>
              <w:t xml:space="preserve"> e.g. m</w:t>
            </w:r>
            <w:r w:rsidRPr="000B15B5">
              <w:rPr>
                <w:color w:val="222222"/>
                <w:sz w:val="22"/>
                <w:szCs w:val="22"/>
              </w:rPr>
              <w:t>yosin modulators, enzyme replacement therapy</w:t>
            </w:r>
          </w:p>
          <w:p w14:paraId="28E1EBBC" w14:textId="77777777" w:rsidR="008F45B2" w:rsidRDefault="008F45B2" w:rsidP="008F45B2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ind w:left="560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M</w:t>
            </w:r>
            <w:r w:rsidRPr="000B15B5">
              <w:rPr>
                <w:color w:val="222222"/>
                <w:sz w:val="22"/>
                <w:szCs w:val="22"/>
              </w:rPr>
              <w:t>anagement guidelines</w:t>
            </w:r>
          </w:p>
          <w:p w14:paraId="69AC3279" w14:textId="7E1D4716" w:rsidR="00682CC6" w:rsidRPr="000B15B5" w:rsidRDefault="008F45B2" w:rsidP="008F45B2">
            <w:pPr>
              <w:pStyle w:val="ListParagraph"/>
              <w:numPr>
                <w:ilvl w:val="0"/>
                <w:numId w:val="8"/>
              </w:numPr>
              <w:ind w:left="560"/>
              <w:rPr>
                <w:b/>
                <w:bCs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 xml:space="preserve">Potential </w:t>
            </w:r>
            <w:r w:rsidRPr="000B15B5">
              <w:rPr>
                <w:color w:val="222222"/>
                <w:sz w:val="22"/>
                <w:szCs w:val="22"/>
              </w:rPr>
              <w:t>clinical trial</w:t>
            </w:r>
            <w:r>
              <w:rPr>
                <w:color w:val="222222"/>
                <w:sz w:val="22"/>
                <w:szCs w:val="22"/>
              </w:rPr>
              <w:t xml:space="preserve"> eligibility</w:t>
            </w:r>
          </w:p>
        </w:tc>
        <w:tc>
          <w:tcPr>
            <w:tcW w:w="2610" w:type="dxa"/>
          </w:tcPr>
          <w:p w14:paraId="2D44BF62" w14:textId="0B45E8F1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Expert opinion, guidelines </w:t>
            </w:r>
            <w:r w:rsidR="00790862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PFJlY051bT4yNTwvUmVjTnVtPjxEaXNwbGF5VGV4dD4oMywgNyk8L0Rpc3BsYXlUZXh0PjxyZWNv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PFJlY051bT4yNTwvUmVjTnVtPjxEaXNwbGF5VGV4dD4oMywgNyk8L0Rpc3BsYXlUZXh0PjxyZWNv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790862">
              <w:rPr>
                <w:sz w:val="22"/>
                <w:szCs w:val="22"/>
              </w:rPr>
            </w:r>
            <w:r w:rsidR="00790862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(3, 7)</w:t>
            </w:r>
            <w:r w:rsidR="00790862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2E78FC73" w14:textId="416EE819" w:rsidTr="000B15B5">
        <w:trPr>
          <w:trHeight w:val="890"/>
        </w:trPr>
        <w:tc>
          <w:tcPr>
            <w:tcW w:w="1463" w:type="dxa"/>
            <w:vMerge/>
          </w:tcPr>
          <w:p w14:paraId="4CDEEA3D" w14:textId="77777777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1ECD0C24" w14:textId="15AA7FCE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Thoracic aortic aneurysm and dissection</w:t>
            </w:r>
          </w:p>
        </w:tc>
        <w:tc>
          <w:tcPr>
            <w:tcW w:w="2507" w:type="dxa"/>
          </w:tcPr>
          <w:p w14:paraId="3B577CB9" w14:textId="27319CF1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Ascending aortic diameter &gt; 5cm</w:t>
            </w:r>
          </w:p>
        </w:tc>
        <w:tc>
          <w:tcPr>
            <w:tcW w:w="5438" w:type="dxa"/>
          </w:tcPr>
          <w:p w14:paraId="253B4521" w14:textId="77777777" w:rsidR="008F45B2" w:rsidRDefault="008F45B2" w:rsidP="00682CC6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ind w:left="560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Possible treatment implications e.g. B</w:t>
            </w:r>
            <w:r w:rsidR="00682CC6" w:rsidRPr="000B15B5">
              <w:rPr>
                <w:color w:val="222222"/>
                <w:sz w:val="22"/>
                <w:szCs w:val="22"/>
              </w:rPr>
              <w:t xml:space="preserve">eta blockers, </w:t>
            </w:r>
            <w:r>
              <w:rPr>
                <w:color w:val="222222"/>
                <w:sz w:val="22"/>
                <w:szCs w:val="22"/>
              </w:rPr>
              <w:t>angiotensin receptor blockade</w:t>
            </w:r>
          </w:p>
          <w:p w14:paraId="7858576C" w14:textId="6DD7D22F" w:rsidR="00682CC6" w:rsidRPr="000B15B5" w:rsidRDefault="008F45B2" w:rsidP="00682CC6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/>
              <w:ind w:left="560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D</w:t>
            </w:r>
            <w:r w:rsidR="00682CC6" w:rsidRPr="000B15B5">
              <w:rPr>
                <w:color w:val="222222"/>
                <w:sz w:val="22"/>
                <w:szCs w:val="22"/>
              </w:rPr>
              <w:t>iffering surgical thresholds</w:t>
            </w:r>
          </w:p>
        </w:tc>
        <w:tc>
          <w:tcPr>
            <w:tcW w:w="2610" w:type="dxa"/>
          </w:tcPr>
          <w:p w14:paraId="56CADB3A" w14:textId="4165520A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Expert opinion, guidelines </w:t>
            </w:r>
            <w:r w:rsidR="00790862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PFJlY051bT4yNTwvUmVjTnVtPjxEaXNwbGF5VGV4dD4oMywgNywgOTIpPC9EaXNwbGF5VGV4dD48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PEVuZE5vdGU+PENpdGU+PEF1dGhvcj5NdXN1bnVydTwvQXV0aG9yPjxZZWFyPjIwMjA8L1llYXI+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790862">
              <w:rPr>
                <w:sz w:val="22"/>
                <w:szCs w:val="22"/>
              </w:rPr>
            </w:r>
            <w:r w:rsidR="00790862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(3, 7)</w:t>
            </w:r>
            <w:r w:rsidR="00790862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691BE5EE" w14:textId="77777777" w:rsidTr="000B15B5">
        <w:trPr>
          <w:trHeight w:val="980"/>
        </w:trPr>
        <w:tc>
          <w:tcPr>
            <w:tcW w:w="1463" w:type="dxa"/>
            <w:vMerge w:val="restart"/>
          </w:tcPr>
          <w:p w14:paraId="7EDD2650" w14:textId="13DA5FCC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Neurology</w:t>
            </w:r>
          </w:p>
        </w:tc>
        <w:tc>
          <w:tcPr>
            <w:tcW w:w="2062" w:type="dxa"/>
          </w:tcPr>
          <w:p w14:paraId="0513D78F" w14:textId="0E244A63" w:rsidR="00682CC6" w:rsidRPr="000B15B5" w:rsidRDefault="00682CC6" w:rsidP="00682CC6">
            <w:pPr>
              <w:jc w:val="center"/>
              <w:rPr>
                <w:sz w:val="22"/>
                <w:szCs w:val="22"/>
                <w:vertAlign w:val="superscript"/>
              </w:rPr>
            </w:pPr>
            <w:r w:rsidRPr="000B15B5">
              <w:rPr>
                <w:sz w:val="22"/>
                <w:szCs w:val="22"/>
              </w:rPr>
              <w:t>Alzheimer’s Disease</w:t>
            </w:r>
          </w:p>
        </w:tc>
        <w:tc>
          <w:tcPr>
            <w:tcW w:w="2507" w:type="dxa"/>
          </w:tcPr>
          <w:p w14:paraId="65412C3D" w14:textId="21466320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Onset &lt; 60 years</w:t>
            </w:r>
            <w:r w:rsidRPr="000B15B5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38" w:type="dxa"/>
          </w:tcPr>
          <w:p w14:paraId="60A2272A" w14:textId="77777777" w:rsidR="007077BD" w:rsidRPr="000B15B5" w:rsidRDefault="007077BD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Diagnosis confirmation</w:t>
            </w:r>
          </w:p>
          <w:p w14:paraId="104B0F35" w14:textId="236F47AA" w:rsidR="00682CC6" w:rsidRPr="000B15B5" w:rsidRDefault="008F45B2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Potential c</w:t>
            </w:r>
            <w:r w:rsidR="007077BD" w:rsidRPr="000B15B5">
              <w:rPr>
                <w:sz w:val="22"/>
                <w:szCs w:val="22"/>
              </w:rPr>
              <w:t>linical trial enrollment, development of precision therapies</w:t>
            </w:r>
          </w:p>
        </w:tc>
        <w:tc>
          <w:tcPr>
            <w:tcW w:w="2610" w:type="dxa"/>
          </w:tcPr>
          <w:p w14:paraId="2A931F13" w14:textId="268428BC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Guidelines </w:t>
            </w:r>
            <w:r w:rsidR="00527A53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527A53">
              <w:rPr>
                <w:sz w:val="22"/>
                <w:szCs w:val="22"/>
              </w:rPr>
            </w:r>
            <w:r w:rsidR="00527A53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(2)</w:t>
            </w:r>
            <w:r w:rsidR="00527A53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7CFA8241" w14:textId="3F49193C" w:rsidTr="000B15B5">
        <w:trPr>
          <w:trHeight w:val="980"/>
        </w:trPr>
        <w:tc>
          <w:tcPr>
            <w:tcW w:w="1463" w:type="dxa"/>
            <w:vMerge/>
          </w:tcPr>
          <w:p w14:paraId="103FCDB9" w14:textId="72F3F3BC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3D8A8581" w14:textId="221F2363" w:rsidR="00682CC6" w:rsidRPr="000B15B5" w:rsidRDefault="00682CC6" w:rsidP="000B15B5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Amyotrophic lateral sclerosis</w:t>
            </w:r>
          </w:p>
          <w:p w14:paraId="06306A47" w14:textId="77777777" w:rsidR="00682CC6" w:rsidRPr="000B15B5" w:rsidRDefault="00682CC6" w:rsidP="00682CC6">
            <w:pPr>
              <w:rPr>
                <w:sz w:val="22"/>
                <w:szCs w:val="22"/>
              </w:rPr>
            </w:pPr>
          </w:p>
        </w:tc>
        <w:tc>
          <w:tcPr>
            <w:tcW w:w="2507" w:type="dxa"/>
          </w:tcPr>
          <w:p w14:paraId="38163A99" w14:textId="11A2EA42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All patients</w:t>
            </w:r>
          </w:p>
          <w:p w14:paraId="47D2DF57" w14:textId="77777777" w:rsidR="00682CC6" w:rsidRPr="000B15B5" w:rsidRDefault="00682CC6" w:rsidP="00682CC6">
            <w:pPr>
              <w:ind w:left="550"/>
              <w:rPr>
                <w:sz w:val="22"/>
                <w:szCs w:val="22"/>
              </w:rPr>
            </w:pPr>
          </w:p>
        </w:tc>
        <w:tc>
          <w:tcPr>
            <w:tcW w:w="5438" w:type="dxa"/>
          </w:tcPr>
          <w:p w14:paraId="0BD1DF31" w14:textId="40815EEB" w:rsidR="00682CC6" w:rsidRPr="000B15B5" w:rsidRDefault="007077BD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Targeted treatment available (</w:t>
            </w:r>
            <w:r w:rsidR="008F45B2">
              <w:rPr>
                <w:sz w:val="22"/>
                <w:szCs w:val="22"/>
              </w:rPr>
              <w:t xml:space="preserve">e.g. </w:t>
            </w:r>
            <w:r w:rsidRPr="000B15B5">
              <w:rPr>
                <w:sz w:val="22"/>
                <w:szCs w:val="22"/>
              </w:rPr>
              <w:t>FDA-approved tofersen,</w:t>
            </w:r>
            <w:r w:rsidR="008F45B2">
              <w:rPr>
                <w:sz w:val="22"/>
                <w:szCs w:val="22"/>
              </w:rPr>
              <w:t xml:space="preserve"> anti-sense oligonucleotide</w:t>
            </w:r>
            <w:r w:rsidRPr="000B15B5">
              <w:rPr>
                <w:sz w:val="22"/>
                <w:szCs w:val="22"/>
              </w:rPr>
              <w:t xml:space="preserve"> for </w:t>
            </w:r>
            <w:r w:rsidRPr="000B15B5">
              <w:rPr>
                <w:i/>
                <w:iCs/>
                <w:sz w:val="22"/>
                <w:szCs w:val="22"/>
              </w:rPr>
              <w:t>SOD1</w:t>
            </w:r>
            <w:r w:rsidR="008F45B2">
              <w:rPr>
                <w:sz w:val="22"/>
                <w:szCs w:val="22"/>
              </w:rPr>
              <w:t>-related ALS</w:t>
            </w:r>
            <w:r w:rsidRPr="000B15B5">
              <w:rPr>
                <w:sz w:val="22"/>
                <w:szCs w:val="22"/>
              </w:rPr>
              <w:t>)</w:t>
            </w:r>
          </w:p>
          <w:p w14:paraId="6601769C" w14:textId="3ADC1BC7" w:rsidR="007077BD" w:rsidRPr="000B15B5" w:rsidRDefault="008F45B2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Potential </w:t>
            </w:r>
            <w:r w:rsidR="007077BD" w:rsidRPr="000B15B5">
              <w:rPr>
                <w:sz w:val="22"/>
                <w:szCs w:val="22"/>
              </w:rPr>
              <w:t>Clinical trial enrollment</w:t>
            </w:r>
          </w:p>
        </w:tc>
        <w:tc>
          <w:tcPr>
            <w:tcW w:w="2610" w:type="dxa"/>
          </w:tcPr>
          <w:p w14:paraId="7259F27A" w14:textId="1A902B29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Guidelines </w:t>
            </w:r>
            <w:r w:rsidR="00527A53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527A53">
              <w:rPr>
                <w:sz w:val="22"/>
                <w:szCs w:val="22"/>
              </w:rPr>
            </w:r>
            <w:r w:rsidR="00527A53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(2)</w:t>
            </w:r>
            <w:r w:rsidR="00527A53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16E64565" w14:textId="77777777" w:rsidTr="000B15B5">
        <w:trPr>
          <w:trHeight w:val="980"/>
        </w:trPr>
        <w:tc>
          <w:tcPr>
            <w:tcW w:w="1463" w:type="dxa"/>
            <w:vMerge/>
          </w:tcPr>
          <w:p w14:paraId="38495AD0" w14:textId="77777777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712DB5D3" w14:textId="10D2FEB4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Frontotemporal dementia</w:t>
            </w:r>
          </w:p>
        </w:tc>
        <w:tc>
          <w:tcPr>
            <w:tcW w:w="2507" w:type="dxa"/>
          </w:tcPr>
          <w:p w14:paraId="01A55ECF" w14:textId="4C5A7FBC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All patients</w:t>
            </w:r>
          </w:p>
        </w:tc>
        <w:tc>
          <w:tcPr>
            <w:tcW w:w="5438" w:type="dxa"/>
          </w:tcPr>
          <w:p w14:paraId="6E36E428" w14:textId="77777777" w:rsidR="007077BD" w:rsidRPr="000B15B5" w:rsidRDefault="007077BD" w:rsidP="007077BD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Diagnosis confirmation</w:t>
            </w:r>
          </w:p>
          <w:p w14:paraId="4032E81E" w14:textId="1E6CD0E0" w:rsidR="00682CC6" w:rsidRPr="000B15B5" w:rsidRDefault="008F45B2" w:rsidP="007077BD">
            <w:pPr>
              <w:pStyle w:val="ListParagraph"/>
              <w:numPr>
                <w:ilvl w:val="0"/>
                <w:numId w:val="5"/>
              </w:numPr>
              <w:ind w:left="56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Potential c</w:t>
            </w:r>
            <w:r w:rsidR="007077BD" w:rsidRPr="000B15B5">
              <w:rPr>
                <w:sz w:val="22"/>
                <w:szCs w:val="22"/>
              </w:rPr>
              <w:t>linical trial enrollment, development of precision therapies</w:t>
            </w:r>
          </w:p>
        </w:tc>
        <w:tc>
          <w:tcPr>
            <w:tcW w:w="2610" w:type="dxa"/>
          </w:tcPr>
          <w:p w14:paraId="7BFF9439" w14:textId="7163F276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Guidelines </w:t>
            </w:r>
            <w:r w:rsidR="00527A53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527A53">
              <w:rPr>
                <w:sz w:val="22"/>
                <w:szCs w:val="22"/>
              </w:rPr>
            </w:r>
            <w:r w:rsidR="00527A53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(2)</w:t>
            </w:r>
            <w:r w:rsidR="00527A53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7A0FD48B" w14:textId="0267A2AE" w:rsidTr="000B15B5">
        <w:trPr>
          <w:trHeight w:val="1250"/>
        </w:trPr>
        <w:tc>
          <w:tcPr>
            <w:tcW w:w="1463" w:type="dxa"/>
            <w:vMerge/>
          </w:tcPr>
          <w:p w14:paraId="495A9038" w14:textId="77777777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3163F02D" w14:textId="7B8AC9D4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Myopathy</w:t>
            </w:r>
          </w:p>
        </w:tc>
        <w:tc>
          <w:tcPr>
            <w:tcW w:w="2507" w:type="dxa"/>
          </w:tcPr>
          <w:p w14:paraId="6B2E2100" w14:textId="6E26F7A4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All patients</w:t>
            </w:r>
          </w:p>
          <w:p w14:paraId="6201ABDD" w14:textId="0E804D9C" w:rsidR="00682CC6" w:rsidRPr="000B15B5" w:rsidRDefault="00682CC6" w:rsidP="00682CC6">
            <w:pPr>
              <w:ind w:left="550"/>
              <w:rPr>
                <w:sz w:val="22"/>
                <w:szCs w:val="22"/>
              </w:rPr>
            </w:pPr>
          </w:p>
        </w:tc>
        <w:tc>
          <w:tcPr>
            <w:tcW w:w="5438" w:type="dxa"/>
          </w:tcPr>
          <w:p w14:paraId="541DD551" w14:textId="77777777" w:rsidR="007077BD" w:rsidRPr="000B15B5" w:rsidRDefault="007077BD" w:rsidP="007077BD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  <w:u w:val="single"/>
              </w:rPr>
            </w:pPr>
            <w:r w:rsidRPr="000B15B5">
              <w:rPr>
                <w:sz w:val="22"/>
                <w:szCs w:val="22"/>
              </w:rPr>
              <w:t>Several approved precision treatments (e.g. exon-skipping antisense oligonucleotide therapy for Duchenne Muscular Dystrophy, enzyme replacement therapy for Pompe disease)</w:t>
            </w:r>
          </w:p>
          <w:p w14:paraId="777AA31C" w14:textId="1C4FE1E7" w:rsidR="007077BD" w:rsidRPr="000B15B5" w:rsidRDefault="008F45B2" w:rsidP="007077BD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Potential c</w:t>
            </w:r>
            <w:r w:rsidR="007077BD" w:rsidRPr="000B15B5">
              <w:rPr>
                <w:sz w:val="22"/>
                <w:szCs w:val="22"/>
              </w:rPr>
              <w:t>linical trial enrollment</w:t>
            </w:r>
          </w:p>
          <w:p w14:paraId="68DCE0E3" w14:textId="575CD0AA" w:rsidR="007077BD" w:rsidRPr="000B15B5" w:rsidRDefault="007077BD" w:rsidP="007077BD">
            <w:pPr>
              <w:pStyle w:val="ListParagraph"/>
              <w:ind w:left="560"/>
              <w:rPr>
                <w:sz w:val="22"/>
                <w:szCs w:val="22"/>
              </w:rPr>
            </w:pPr>
          </w:p>
        </w:tc>
        <w:tc>
          <w:tcPr>
            <w:tcW w:w="2610" w:type="dxa"/>
          </w:tcPr>
          <w:p w14:paraId="5CD8936C" w14:textId="28255429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ind w:left="590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Guidelines </w:t>
            </w:r>
            <w:r w:rsidR="00527A53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527A53">
              <w:rPr>
                <w:sz w:val="22"/>
                <w:szCs w:val="22"/>
              </w:rPr>
            </w:r>
            <w:r w:rsidR="00527A53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(2)</w:t>
            </w:r>
            <w:r w:rsidR="00527A53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36F7E3B1" w14:textId="50B0E385" w:rsidTr="000B15B5">
        <w:trPr>
          <w:trHeight w:val="800"/>
        </w:trPr>
        <w:tc>
          <w:tcPr>
            <w:tcW w:w="1463" w:type="dxa"/>
            <w:vMerge/>
          </w:tcPr>
          <w:p w14:paraId="3502A69E" w14:textId="77777777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2" w:type="dxa"/>
          </w:tcPr>
          <w:p w14:paraId="41BEDD54" w14:textId="4339EC36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Parkinson’s Disease</w:t>
            </w:r>
            <w:r w:rsidRPr="000B15B5">
              <w:rPr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507" w:type="dxa"/>
          </w:tcPr>
          <w:p w14:paraId="3404ECC7" w14:textId="01386BBD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Onset &lt;50 years</w:t>
            </w:r>
            <w:r w:rsidRPr="000B15B5">
              <w:rPr>
                <w:sz w:val="22"/>
                <w:szCs w:val="22"/>
                <w:vertAlign w:val="superscript"/>
              </w:rPr>
              <w:t>1</w:t>
            </w:r>
          </w:p>
          <w:p w14:paraId="523DC8DD" w14:textId="77777777" w:rsidR="00682CC6" w:rsidRPr="000B15B5" w:rsidRDefault="00682CC6" w:rsidP="00682CC6">
            <w:pPr>
              <w:ind w:left="550"/>
              <w:rPr>
                <w:sz w:val="22"/>
                <w:szCs w:val="22"/>
              </w:rPr>
            </w:pPr>
          </w:p>
        </w:tc>
        <w:tc>
          <w:tcPr>
            <w:tcW w:w="5438" w:type="dxa"/>
          </w:tcPr>
          <w:p w14:paraId="07F3F599" w14:textId="34CF7555" w:rsidR="00682CC6" w:rsidRPr="000B15B5" w:rsidRDefault="007077BD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 xml:space="preserve">Clinical trial enrollment (e.g. </w:t>
            </w:r>
            <w:r w:rsidRPr="000B15B5">
              <w:rPr>
                <w:i/>
                <w:iCs/>
                <w:sz w:val="22"/>
                <w:szCs w:val="22"/>
              </w:rPr>
              <w:t>LRRK2</w:t>
            </w:r>
            <w:r w:rsidRPr="000B15B5">
              <w:rPr>
                <w:sz w:val="22"/>
                <w:szCs w:val="22"/>
              </w:rPr>
              <w:t xml:space="preserve"> inhibition and ASO therapy trials)</w:t>
            </w:r>
          </w:p>
        </w:tc>
        <w:tc>
          <w:tcPr>
            <w:tcW w:w="2610" w:type="dxa"/>
          </w:tcPr>
          <w:p w14:paraId="2D154261" w14:textId="778B1DC6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Guidelines </w:t>
            </w:r>
            <w:r w:rsidR="00527A53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PEVuZE5vdGU+PENpdGU+PEF1dGhvcj5EcmF0Y2g8L0F1dGhvcj48WWVhcj4yMDI0PC9ZZWFyPjxS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527A53">
              <w:rPr>
                <w:sz w:val="22"/>
                <w:szCs w:val="22"/>
              </w:rPr>
            </w:r>
            <w:r w:rsidR="00527A53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(2)</w:t>
            </w:r>
            <w:r w:rsidR="00527A53">
              <w:rPr>
                <w:sz w:val="22"/>
                <w:szCs w:val="22"/>
              </w:rPr>
              <w:fldChar w:fldCharType="end"/>
            </w:r>
          </w:p>
        </w:tc>
      </w:tr>
      <w:tr w:rsidR="00682CC6" w:rsidRPr="006D0197" w14:paraId="48723EE2" w14:textId="23A04DA5" w:rsidTr="000B15B5">
        <w:trPr>
          <w:trHeight w:val="1070"/>
        </w:trPr>
        <w:tc>
          <w:tcPr>
            <w:tcW w:w="1463" w:type="dxa"/>
          </w:tcPr>
          <w:p w14:paraId="7B55A0D2" w14:textId="491AEF70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Tumor predisposition</w:t>
            </w:r>
          </w:p>
        </w:tc>
        <w:tc>
          <w:tcPr>
            <w:tcW w:w="2062" w:type="dxa"/>
          </w:tcPr>
          <w:p w14:paraId="1F07865C" w14:textId="132D146A" w:rsidR="00682CC6" w:rsidRPr="000B15B5" w:rsidRDefault="00682CC6" w:rsidP="00682CC6">
            <w:pPr>
              <w:jc w:val="center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Pheochromocytomas and paragangliomas</w:t>
            </w:r>
          </w:p>
        </w:tc>
        <w:tc>
          <w:tcPr>
            <w:tcW w:w="2507" w:type="dxa"/>
          </w:tcPr>
          <w:p w14:paraId="7EBA4AD0" w14:textId="2136DF77" w:rsidR="00682CC6" w:rsidRPr="000B15B5" w:rsidRDefault="00682CC6" w:rsidP="00682CC6">
            <w:pPr>
              <w:pStyle w:val="ListParagraph"/>
              <w:numPr>
                <w:ilvl w:val="0"/>
                <w:numId w:val="8"/>
              </w:numPr>
              <w:ind w:left="550"/>
              <w:rPr>
                <w:sz w:val="22"/>
                <w:szCs w:val="22"/>
              </w:rPr>
            </w:pPr>
            <w:r w:rsidRPr="000B15B5">
              <w:rPr>
                <w:sz w:val="22"/>
                <w:szCs w:val="22"/>
              </w:rPr>
              <w:t>All patients</w:t>
            </w:r>
          </w:p>
        </w:tc>
        <w:tc>
          <w:tcPr>
            <w:tcW w:w="5438" w:type="dxa"/>
          </w:tcPr>
          <w:p w14:paraId="75CDD455" w14:textId="15D50F7B" w:rsidR="00682CC6" w:rsidRPr="000B15B5" w:rsidRDefault="00682CC6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  <w:u w:val="single"/>
              </w:rPr>
            </w:pPr>
            <w:r w:rsidRPr="000B15B5">
              <w:rPr>
                <w:sz w:val="22"/>
                <w:szCs w:val="22"/>
              </w:rPr>
              <w:t>Increased surveillance for additional tumor development</w:t>
            </w:r>
          </w:p>
          <w:p w14:paraId="673600E7" w14:textId="3CFC79C0" w:rsidR="00682CC6" w:rsidRPr="000B15B5" w:rsidRDefault="007077BD" w:rsidP="00682CC6">
            <w:pPr>
              <w:pStyle w:val="ListParagraph"/>
              <w:numPr>
                <w:ilvl w:val="0"/>
                <w:numId w:val="5"/>
              </w:numPr>
              <w:ind w:left="560"/>
              <w:rPr>
                <w:sz w:val="22"/>
                <w:szCs w:val="22"/>
                <w:u w:val="single"/>
              </w:rPr>
            </w:pPr>
            <w:r w:rsidRPr="000B15B5">
              <w:rPr>
                <w:sz w:val="22"/>
                <w:szCs w:val="22"/>
              </w:rPr>
              <w:t>Annual catecholamines</w:t>
            </w:r>
            <w:r w:rsidR="00682CC6" w:rsidRPr="000B15B5">
              <w:rPr>
                <w:sz w:val="22"/>
                <w:szCs w:val="22"/>
              </w:rPr>
              <w:t xml:space="preserve"> and metanephrines</w:t>
            </w:r>
          </w:p>
        </w:tc>
        <w:tc>
          <w:tcPr>
            <w:tcW w:w="2610" w:type="dxa"/>
          </w:tcPr>
          <w:p w14:paraId="57CF7494" w14:textId="727B67F3" w:rsidR="00682CC6" w:rsidRPr="000B15B5" w:rsidRDefault="00C5557C" w:rsidP="00682CC6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Guidelines </w:t>
            </w:r>
            <w:r w:rsidR="00527A53">
              <w:rPr>
                <w:sz w:val="22"/>
                <w:szCs w:val="22"/>
              </w:rPr>
              <w:fldChar w:fldCharType="begin">
                <w:fldData xml:space="preserve">PEVuZE5vdGU+PENpdGU+PEF1dGhvcj5TaGFoPC9BdXRob3I+PFllYXI+MjAyMTwvWWVhcj48UmVj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 </w:instrText>
            </w:r>
            <w:r w:rsidR="003F3577">
              <w:rPr>
                <w:sz w:val="22"/>
                <w:szCs w:val="22"/>
              </w:rPr>
              <w:fldChar w:fldCharType="begin">
                <w:fldData xml:space="preserve">PEVuZE5vdGU+PENpdGU+PEF1dGhvcj5TaGFoPC9BdXRob3I+PFllYXI+MjAyMTwvWWVhcj48UmVj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</w:fldData>
              </w:fldChar>
            </w:r>
            <w:r w:rsidR="003F3577">
              <w:rPr>
                <w:sz w:val="22"/>
                <w:szCs w:val="22"/>
              </w:rPr>
              <w:instrText xml:space="preserve"> ADDIN EN.CITE.DATA </w:instrText>
            </w:r>
            <w:r w:rsidR="003F3577">
              <w:rPr>
                <w:sz w:val="22"/>
                <w:szCs w:val="22"/>
              </w:rPr>
            </w:r>
            <w:r w:rsidR="003F3577">
              <w:rPr>
                <w:sz w:val="22"/>
                <w:szCs w:val="22"/>
              </w:rPr>
              <w:fldChar w:fldCharType="end"/>
            </w:r>
            <w:r w:rsidR="00527A53">
              <w:rPr>
                <w:sz w:val="22"/>
                <w:szCs w:val="22"/>
              </w:rPr>
            </w:r>
            <w:r w:rsidR="00527A53">
              <w:rPr>
                <w:sz w:val="22"/>
                <w:szCs w:val="22"/>
              </w:rPr>
              <w:fldChar w:fldCharType="separate"/>
            </w:r>
            <w:r w:rsidR="003F3577">
              <w:rPr>
                <w:noProof/>
                <w:sz w:val="22"/>
                <w:szCs w:val="22"/>
              </w:rPr>
              <w:t>(10)</w:t>
            </w:r>
            <w:r w:rsidR="00527A53">
              <w:rPr>
                <w:sz w:val="22"/>
                <w:szCs w:val="22"/>
              </w:rPr>
              <w:fldChar w:fldCharType="end"/>
            </w:r>
          </w:p>
        </w:tc>
      </w:tr>
    </w:tbl>
    <w:p w14:paraId="2CC6C4AC" w14:textId="4512D36A" w:rsidR="00696325" w:rsidRPr="000B15B5" w:rsidRDefault="00AA60E1" w:rsidP="000B15B5">
      <w:pPr>
        <w:rPr>
          <w:rFonts w:ascii="Times New Roman" w:hAnsi="Times New Roman" w:cs="Times New Roman"/>
          <w:sz w:val="20"/>
          <w:szCs w:val="20"/>
        </w:rPr>
      </w:pPr>
      <w:r w:rsidRPr="000B15B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8954F1" w:rsidRPr="000B15B5">
        <w:rPr>
          <w:rFonts w:ascii="Times New Roman" w:hAnsi="Times New Roman" w:cs="Times New Roman"/>
          <w:sz w:val="20"/>
          <w:szCs w:val="20"/>
        </w:rPr>
        <w:t>Th</w:t>
      </w:r>
      <w:r w:rsidR="00311D86" w:rsidRPr="000B15B5">
        <w:rPr>
          <w:rFonts w:ascii="Times New Roman" w:hAnsi="Times New Roman" w:cs="Times New Roman"/>
          <w:sz w:val="20"/>
          <w:szCs w:val="20"/>
        </w:rPr>
        <w:t xml:space="preserve">ere </w:t>
      </w:r>
      <w:r w:rsidR="00241AC6" w:rsidRPr="000B15B5">
        <w:rPr>
          <w:rFonts w:ascii="Times New Roman" w:hAnsi="Times New Roman" w:cs="Times New Roman"/>
          <w:sz w:val="20"/>
          <w:szCs w:val="20"/>
        </w:rPr>
        <w:t>are</w:t>
      </w:r>
      <w:r w:rsidR="00311D86" w:rsidRPr="000B15B5">
        <w:rPr>
          <w:rFonts w:ascii="Times New Roman" w:hAnsi="Times New Roman" w:cs="Times New Roman"/>
          <w:sz w:val="20"/>
          <w:szCs w:val="20"/>
        </w:rPr>
        <w:t xml:space="preserve"> additional indications</w:t>
      </w:r>
      <w:r w:rsidRPr="000B15B5">
        <w:rPr>
          <w:rFonts w:ascii="Times New Roman" w:hAnsi="Times New Roman" w:cs="Times New Roman"/>
          <w:sz w:val="20"/>
          <w:szCs w:val="20"/>
        </w:rPr>
        <w:t xml:space="preserve"> for genetic testing (e.g. the presence of family history</w:t>
      </w:r>
      <w:r w:rsidR="008954F1" w:rsidRPr="000B15B5">
        <w:rPr>
          <w:rFonts w:ascii="Times New Roman" w:hAnsi="Times New Roman" w:cs="Times New Roman"/>
          <w:sz w:val="20"/>
          <w:szCs w:val="20"/>
        </w:rPr>
        <w:t xml:space="preserve">, or additional </w:t>
      </w:r>
      <w:r w:rsidR="001E6B9E" w:rsidRPr="000B15B5">
        <w:rPr>
          <w:rFonts w:ascii="Times New Roman" w:hAnsi="Times New Roman" w:cs="Times New Roman"/>
          <w:sz w:val="20"/>
          <w:szCs w:val="20"/>
        </w:rPr>
        <w:t>diagnoses</w:t>
      </w:r>
      <w:r w:rsidRPr="000B15B5">
        <w:rPr>
          <w:rFonts w:ascii="Times New Roman" w:hAnsi="Times New Roman" w:cs="Times New Roman"/>
          <w:sz w:val="20"/>
          <w:szCs w:val="20"/>
        </w:rPr>
        <w:t>)</w:t>
      </w:r>
      <w:r w:rsidR="00241AC6" w:rsidRPr="000B15B5">
        <w:rPr>
          <w:rFonts w:ascii="Times New Roman" w:hAnsi="Times New Roman" w:cs="Times New Roman"/>
          <w:sz w:val="20"/>
          <w:szCs w:val="20"/>
        </w:rPr>
        <w:t xml:space="preserve">. However, at this time, </w:t>
      </w:r>
      <w:r w:rsidRPr="000B15B5">
        <w:rPr>
          <w:rFonts w:ascii="Times New Roman" w:hAnsi="Times New Roman" w:cs="Times New Roman"/>
          <w:sz w:val="20"/>
          <w:szCs w:val="20"/>
        </w:rPr>
        <w:t xml:space="preserve">these </w:t>
      </w:r>
      <w:r w:rsidR="00621222" w:rsidRPr="000B15B5">
        <w:rPr>
          <w:rFonts w:ascii="Times New Roman" w:hAnsi="Times New Roman" w:cs="Times New Roman"/>
          <w:sz w:val="20"/>
          <w:szCs w:val="20"/>
        </w:rPr>
        <w:t xml:space="preserve">characteristics are </w:t>
      </w:r>
      <w:r w:rsidR="001E6B9E" w:rsidRPr="000B15B5">
        <w:rPr>
          <w:rFonts w:ascii="Times New Roman" w:hAnsi="Times New Roman" w:cs="Times New Roman"/>
          <w:sz w:val="20"/>
          <w:szCs w:val="20"/>
        </w:rPr>
        <w:t>either not currently entered in the EHR reliably or are not specific enough</w:t>
      </w:r>
      <w:r w:rsidR="00241AC6" w:rsidRPr="000B15B5">
        <w:rPr>
          <w:rFonts w:ascii="Times New Roman" w:hAnsi="Times New Roman" w:cs="Times New Roman"/>
          <w:sz w:val="20"/>
          <w:szCs w:val="20"/>
        </w:rPr>
        <w:t xml:space="preserve"> to improve the positive predictive value of</w:t>
      </w:r>
      <w:r w:rsidR="001E6B9E" w:rsidRPr="000B15B5">
        <w:rPr>
          <w:rFonts w:ascii="Times New Roman" w:hAnsi="Times New Roman" w:cs="Times New Roman"/>
          <w:sz w:val="20"/>
          <w:szCs w:val="20"/>
        </w:rPr>
        <w:t xml:space="preserve"> EHR </w:t>
      </w:r>
      <w:r w:rsidR="00241AC6" w:rsidRPr="000B15B5">
        <w:rPr>
          <w:rFonts w:ascii="Times New Roman" w:hAnsi="Times New Roman" w:cs="Times New Roman"/>
          <w:sz w:val="20"/>
          <w:szCs w:val="20"/>
        </w:rPr>
        <w:t>phenotyping.</w:t>
      </w:r>
      <w:r w:rsidR="00F972A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E787BB" w14:textId="7D5C79EC" w:rsidR="00071B69" w:rsidRPr="007727FA" w:rsidRDefault="002B0E97" w:rsidP="007727FA">
      <w:pPr>
        <w:rPr>
          <w:rFonts w:ascii="Times New Roman" w:hAnsi="Times New Roman" w:cs="Times New Roman"/>
        </w:rPr>
      </w:pPr>
      <w:r w:rsidRPr="000B15B5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B15B5">
        <w:rPr>
          <w:rFonts w:ascii="Times New Roman" w:hAnsi="Times New Roman" w:cs="Times New Roman"/>
          <w:sz w:val="20"/>
          <w:szCs w:val="20"/>
        </w:rPr>
        <w:t>Identification of a hereditary predisposition would enable more detailed family counseling and potential cascade screening for each of these conditio</w:t>
      </w:r>
      <w:r w:rsidR="004C38DC">
        <w:rPr>
          <w:rFonts w:ascii="Times New Roman" w:hAnsi="Times New Roman" w:cs="Times New Roman"/>
          <w:sz w:val="20"/>
          <w:szCs w:val="20"/>
        </w:rPr>
        <w:t>ns</w:t>
      </w:r>
    </w:p>
    <w:sectPr w:rsidR="00071B69" w:rsidRPr="007727FA" w:rsidSect="004C38DC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B2C1E" w14:textId="77777777" w:rsidR="001C774A" w:rsidRDefault="001C774A" w:rsidP="002D2A37">
      <w:r>
        <w:separator/>
      </w:r>
    </w:p>
  </w:endnote>
  <w:endnote w:type="continuationSeparator" w:id="0">
    <w:p w14:paraId="64E25ED1" w14:textId="77777777" w:rsidR="001C774A" w:rsidRDefault="001C774A" w:rsidP="002D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262D6" w14:textId="77777777" w:rsidR="001C774A" w:rsidRDefault="001C774A" w:rsidP="002D2A37">
      <w:r>
        <w:separator/>
      </w:r>
    </w:p>
  </w:footnote>
  <w:footnote w:type="continuationSeparator" w:id="0">
    <w:p w14:paraId="6C5B8337" w14:textId="77777777" w:rsidR="001C774A" w:rsidRDefault="001C774A" w:rsidP="002D2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CC532" w14:textId="046B3757" w:rsidR="002822CF" w:rsidRPr="0004570F" w:rsidRDefault="002822CF" w:rsidP="0004570F">
    <w:pPr>
      <w:pStyle w:val="Header"/>
      <w:tabs>
        <w:tab w:val="clear" w:pos="4680"/>
        <w:tab w:val="clear" w:pos="9360"/>
        <w:tab w:val="left" w:pos="3075"/>
      </w:tabs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C142F"/>
    <w:multiLevelType w:val="hybridMultilevel"/>
    <w:tmpl w:val="E2F8F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35509"/>
    <w:multiLevelType w:val="hybridMultilevel"/>
    <w:tmpl w:val="FDE61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51A8D"/>
    <w:multiLevelType w:val="hybridMultilevel"/>
    <w:tmpl w:val="EC260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53D6C"/>
    <w:multiLevelType w:val="hybridMultilevel"/>
    <w:tmpl w:val="412492C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F765DBD"/>
    <w:multiLevelType w:val="hybridMultilevel"/>
    <w:tmpl w:val="BC7437A6"/>
    <w:lvl w:ilvl="0" w:tplc="39DAE13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70494A"/>
    <w:multiLevelType w:val="hybridMultilevel"/>
    <w:tmpl w:val="93DC07F8"/>
    <w:lvl w:ilvl="0" w:tplc="81DA1A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D78B5"/>
    <w:multiLevelType w:val="hybridMultilevel"/>
    <w:tmpl w:val="BAB42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36641"/>
    <w:multiLevelType w:val="hybridMultilevel"/>
    <w:tmpl w:val="52E45CF2"/>
    <w:lvl w:ilvl="0" w:tplc="5580705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018974">
    <w:abstractNumId w:val="5"/>
  </w:num>
  <w:num w:numId="2" w16cid:durableId="348727268">
    <w:abstractNumId w:val="1"/>
  </w:num>
  <w:num w:numId="3" w16cid:durableId="1240208821">
    <w:abstractNumId w:val="4"/>
  </w:num>
  <w:num w:numId="4" w16cid:durableId="1887180799">
    <w:abstractNumId w:val="7"/>
  </w:num>
  <w:num w:numId="5" w16cid:durableId="1730106532">
    <w:abstractNumId w:val="2"/>
  </w:num>
  <w:num w:numId="6" w16cid:durableId="877160389">
    <w:abstractNumId w:val="3"/>
  </w:num>
  <w:num w:numId="7" w16cid:durableId="771974273">
    <w:abstractNumId w:val="0"/>
  </w:num>
  <w:num w:numId="8" w16cid:durableId="7994922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x5dtdd5r2d5xqewrx6v5eadwsrtsv2sf5xd&quot;&gt;My EndNote Library&lt;record-ids&gt;&lt;item&gt;6&lt;/item&gt;&lt;item&gt;14&lt;/item&gt;&lt;item&gt;20&lt;/item&gt;&lt;item&gt;21&lt;/item&gt;&lt;item&gt;24&lt;/item&gt;&lt;item&gt;25&lt;/item&gt;&lt;item&gt;26&lt;/item&gt;&lt;item&gt;27&lt;/item&gt;&lt;item&gt;28&lt;/item&gt;&lt;item&gt;29&lt;/item&gt;&lt;item&gt;30&lt;/item&gt;&lt;item&gt;32&lt;/item&gt;&lt;item&gt;33&lt;/item&gt;&lt;item&gt;34&lt;/item&gt;&lt;item&gt;36&lt;/item&gt;&lt;item&gt;37&lt;/item&gt;&lt;item&gt;38&lt;/item&gt;&lt;item&gt;39&lt;/item&gt;&lt;item&gt;40&lt;/item&gt;&lt;item&gt;41&lt;/item&gt;&lt;item&gt;43&lt;/item&gt;&lt;item&gt;44&lt;/item&gt;&lt;item&gt;45&lt;/item&gt;&lt;item&gt;46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7&lt;/item&gt;&lt;item&gt;108&lt;/item&gt;&lt;item&gt;110&lt;/item&gt;&lt;item&gt;111&lt;/item&gt;&lt;item&gt;112&lt;/item&gt;&lt;item&gt;113&lt;/item&gt;&lt;item&gt;114&lt;/item&gt;&lt;item&gt;115&lt;/item&gt;&lt;item&gt;116&lt;/item&gt;&lt;item&gt;117&lt;/item&gt;&lt;/record-ids&gt;&lt;/item&gt;&lt;/Libraries&gt;"/>
  </w:docVars>
  <w:rsids>
    <w:rsidRoot w:val="004B368B"/>
    <w:rsid w:val="00001AA7"/>
    <w:rsid w:val="000126A8"/>
    <w:rsid w:val="00015675"/>
    <w:rsid w:val="00034322"/>
    <w:rsid w:val="0004570F"/>
    <w:rsid w:val="0004676E"/>
    <w:rsid w:val="000468A0"/>
    <w:rsid w:val="000532EC"/>
    <w:rsid w:val="00061214"/>
    <w:rsid w:val="000661AA"/>
    <w:rsid w:val="00071B69"/>
    <w:rsid w:val="00077931"/>
    <w:rsid w:val="0008079C"/>
    <w:rsid w:val="000810CE"/>
    <w:rsid w:val="0009383B"/>
    <w:rsid w:val="000B0E06"/>
    <w:rsid w:val="000B15B5"/>
    <w:rsid w:val="000B475B"/>
    <w:rsid w:val="000C0EE0"/>
    <w:rsid w:val="000C53D7"/>
    <w:rsid w:val="000D0511"/>
    <w:rsid w:val="000D50A9"/>
    <w:rsid w:val="000D6A51"/>
    <w:rsid w:val="000E503B"/>
    <w:rsid w:val="00106DB4"/>
    <w:rsid w:val="00112006"/>
    <w:rsid w:val="00115E35"/>
    <w:rsid w:val="00125940"/>
    <w:rsid w:val="0013130D"/>
    <w:rsid w:val="001349C1"/>
    <w:rsid w:val="00154ACC"/>
    <w:rsid w:val="0016213E"/>
    <w:rsid w:val="00163C19"/>
    <w:rsid w:val="001756A4"/>
    <w:rsid w:val="00177FD7"/>
    <w:rsid w:val="00183A36"/>
    <w:rsid w:val="0018737C"/>
    <w:rsid w:val="00195D09"/>
    <w:rsid w:val="001A1D20"/>
    <w:rsid w:val="001A63C6"/>
    <w:rsid w:val="001B75C8"/>
    <w:rsid w:val="001B7B0F"/>
    <w:rsid w:val="001C5C35"/>
    <w:rsid w:val="001C6988"/>
    <w:rsid w:val="001C774A"/>
    <w:rsid w:val="001D15F5"/>
    <w:rsid w:val="001E06AB"/>
    <w:rsid w:val="001E6B9E"/>
    <w:rsid w:val="001E7724"/>
    <w:rsid w:val="002031D6"/>
    <w:rsid w:val="00204DAB"/>
    <w:rsid w:val="002077B1"/>
    <w:rsid w:val="002102BE"/>
    <w:rsid w:val="002127DD"/>
    <w:rsid w:val="00212F32"/>
    <w:rsid w:val="00215ED3"/>
    <w:rsid w:val="002172C1"/>
    <w:rsid w:val="00220686"/>
    <w:rsid w:val="00222509"/>
    <w:rsid w:val="00230960"/>
    <w:rsid w:val="0023101C"/>
    <w:rsid w:val="002410C1"/>
    <w:rsid w:val="00241AC6"/>
    <w:rsid w:val="002503B2"/>
    <w:rsid w:val="002516DA"/>
    <w:rsid w:val="00265926"/>
    <w:rsid w:val="002709E4"/>
    <w:rsid w:val="0027667B"/>
    <w:rsid w:val="002822CF"/>
    <w:rsid w:val="00286229"/>
    <w:rsid w:val="00287A9B"/>
    <w:rsid w:val="00295D77"/>
    <w:rsid w:val="00297EB9"/>
    <w:rsid w:val="002A1566"/>
    <w:rsid w:val="002A3CBE"/>
    <w:rsid w:val="002A5598"/>
    <w:rsid w:val="002A5997"/>
    <w:rsid w:val="002B0E97"/>
    <w:rsid w:val="002C632A"/>
    <w:rsid w:val="002C75D0"/>
    <w:rsid w:val="002D2A37"/>
    <w:rsid w:val="002D31F7"/>
    <w:rsid w:val="002D5440"/>
    <w:rsid w:val="002E0378"/>
    <w:rsid w:val="002E2D1C"/>
    <w:rsid w:val="002E638C"/>
    <w:rsid w:val="002F090F"/>
    <w:rsid w:val="00302609"/>
    <w:rsid w:val="0030601D"/>
    <w:rsid w:val="00311D86"/>
    <w:rsid w:val="0032618E"/>
    <w:rsid w:val="00327F9B"/>
    <w:rsid w:val="00330E78"/>
    <w:rsid w:val="00332DBC"/>
    <w:rsid w:val="00332F16"/>
    <w:rsid w:val="00332FF7"/>
    <w:rsid w:val="00335E9E"/>
    <w:rsid w:val="00337187"/>
    <w:rsid w:val="00340C67"/>
    <w:rsid w:val="003421B9"/>
    <w:rsid w:val="00353243"/>
    <w:rsid w:val="00355062"/>
    <w:rsid w:val="003564BB"/>
    <w:rsid w:val="00356752"/>
    <w:rsid w:val="00357211"/>
    <w:rsid w:val="003579FC"/>
    <w:rsid w:val="003640CA"/>
    <w:rsid w:val="003643B7"/>
    <w:rsid w:val="003715EC"/>
    <w:rsid w:val="00371D04"/>
    <w:rsid w:val="00375049"/>
    <w:rsid w:val="00393269"/>
    <w:rsid w:val="003977A8"/>
    <w:rsid w:val="003A5E72"/>
    <w:rsid w:val="003B27C9"/>
    <w:rsid w:val="003C2988"/>
    <w:rsid w:val="003C458A"/>
    <w:rsid w:val="003D68A8"/>
    <w:rsid w:val="003F3577"/>
    <w:rsid w:val="003F3FFF"/>
    <w:rsid w:val="003F520F"/>
    <w:rsid w:val="00410AB9"/>
    <w:rsid w:val="004178D4"/>
    <w:rsid w:val="0042347D"/>
    <w:rsid w:val="00430259"/>
    <w:rsid w:val="00431B93"/>
    <w:rsid w:val="004469E8"/>
    <w:rsid w:val="00451449"/>
    <w:rsid w:val="00455353"/>
    <w:rsid w:val="00457266"/>
    <w:rsid w:val="00460A51"/>
    <w:rsid w:val="004617E4"/>
    <w:rsid w:val="0046709C"/>
    <w:rsid w:val="00471541"/>
    <w:rsid w:val="00481B24"/>
    <w:rsid w:val="0048576E"/>
    <w:rsid w:val="004944C5"/>
    <w:rsid w:val="00496927"/>
    <w:rsid w:val="00497015"/>
    <w:rsid w:val="004A009A"/>
    <w:rsid w:val="004A6834"/>
    <w:rsid w:val="004B368B"/>
    <w:rsid w:val="004B3DE3"/>
    <w:rsid w:val="004C38DC"/>
    <w:rsid w:val="004D3FD4"/>
    <w:rsid w:val="004D7021"/>
    <w:rsid w:val="004F0148"/>
    <w:rsid w:val="004F3D28"/>
    <w:rsid w:val="004F751F"/>
    <w:rsid w:val="00503983"/>
    <w:rsid w:val="00504FE0"/>
    <w:rsid w:val="005074D0"/>
    <w:rsid w:val="00507E2A"/>
    <w:rsid w:val="00527A53"/>
    <w:rsid w:val="0053178B"/>
    <w:rsid w:val="0054572D"/>
    <w:rsid w:val="0054622E"/>
    <w:rsid w:val="00556F07"/>
    <w:rsid w:val="00561039"/>
    <w:rsid w:val="00565F39"/>
    <w:rsid w:val="00570AFC"/>
    <w:rsid w:val="005762F8"/>
    <w:rsid w:val="00590CF5"/>
    <w:rsid w:val="00594959"/>
    <w:rsid w:val="005A41B7"/>
    <w:rsid w:val="005B5386"/>
    <w:rsid w:val="005C46CB"/>
    <w:rsid w:val="005D6901"/>
    <w:rsid w:val="005F76B9"/>
    <w:rsid w:val="00606575"/>
    <w:rsid w:val="00606C95"/>
    <w:rsid w:val="00621222"/>
    <w:rsid w:val="00626501"/>
    <w:rsid w:val="00635D8D"/>
    <w:rsid w:val="00640D50"/>
    <w:rsid w:val="006516B8"/>
    <w:rsid w:val="00651FFB"/>
    <w:rsid w:val="0065557A"/>
    <w:rsid w:val="006602D8"/>
    <w:rsid w:val="006715D4"/>
    <w:rsid w:val="006734FF"/>
    <w:rsid w:val="00682CC6"/>
    <w:rsid w:val="00687813"/>
    <w:rsid w:val="00687D26"/>
    <w:rsid w:val="00687EDA"/>
    <w:rsid w:val="00690DDE"/>
    <w:rsid w:val="00695D2F"/>
    <w:rsid w:val="00696325"/>
    <w:rsid w:val="006A0D2C"/>
    <w:rsid w:val="006A1BCA"/>
    <w:rsid w:val="006B207D"/>
    <w:rsid w:val="006C22AB"/>
    <w:rsid w:val="006C5C7B"/>
    <w:rsid w:val="006D03A5"/>
    <w:rsid w:val="006D608A"/>
    <w:rsid w:val="006D63A1"/>
    <w:rsid w:val="006E4B5F"/>
    <w:rsid w:val="006E5174"/>
    <w:rsid w:val="006F2611"/>
    <w:rsid w:val="00702459"/>
    <w:rsid w:val="0070288B"/>
    <w:rsid w:val="007040FB"/>
    <w:rsid w:val="007077BD"/>
    <w:rsid w:val="00713BA9"/>
    <w:rsid w:val="00716BEA"/>
    <w:rsid w:val="0072317C"/>
    <w:rsid w:val="0073001A"/>
    <w:rsid w:val="007408EA"/>
    <w:rsid w:val="00756679"/>
    <w:rsid w:val="00764601"/>
    <w:rsid w:val="00764BA2"/>
    <w:rsid w:val="007727FA"/>
    <w:rsid w:val="00777C54"/>
    <w:rsid w:val="00780112"/>
    <w:rsid w:val="007834E3"/>
    <w:rsid w:val="00790862"/>
    <w:rsid w:val="00792350"/>
    <w:rsid w:val="00796968"/>
    <w:rsid w:val="007A4546"/>
    <w:rsid w:val="007A7849"/>
    <w:rsid w:val="007B0C38"/>
    <w:rsid w:val="007B4424"/>
    <w:rsid w:val="007B7C74"/>
    <w:rsid w:val="007C13DF"/>
    <w:rsid w:val="007C18C4"/>
    <w:rsid w:val="007C365E"/>
    <w:rsid w:val="007D7C5A"/>
    <w:rsid w:val="007E3CBC"/>
    <w:rsid w:val="007F38AB"/>
    <w:rsid w:val="00801034"/>
    <w:rsid w:val="00803FB2"/>
    <w:rsid w:val="0080468F"/>
    <w:rsid w:val="00806D38"/>
    <w:rsid w:val="008256EA"/>
    <w:rsid w:val="00825A53"/>
    <w:rsid w:val="00825C5D"/>
    <w:rsid w:val="00831D17"/>
    <w:rsid w:val="00833F3B"/>
    <w:rsid w:val="00835010"/>
    <w:rsid w:val="00836785"/>
    <w:rsid w:val="00842251"/>
    <w:rsid w:val="00846BB5"/>
    <w:rsid w:val="00857E9B"/>
    <w:rsid w:val="00862E14"/>
    <w:rsid w:val="008638CC"/>
    <w:rsid w:val="00864A91"/>
    <w:rsid w:val="00875865"/>
    <w:rsid w:val="00876DB9"/>
    <w:rsid w:val="008811DB"/>
    <w:rsid w:val="00882358"/>
    <w:rsid w:val="00885E9A"/>
    <w:rsid w:val="00894DEA"/>
    <w:rsid w:val="008954F1"/>
    <w:rsid w:val="008B36F9"/>
    <w:rsid w:val="008C1F84"/>
    <w:rsid w:val="008C3C59"/>
    <w:rsid w:val="008C492D"/>
    <w:rsid w:val="008C4971"/>
    <w:rsid w:val="008C7FA2"/>
    <w:rsid w:val="008D0DD0"/>
    <w:rsid w:val="008D5F35"/>
    <w:rsid w:val="008E33F5"/>
    <w:rsid w:val="008E5FB2"/>
    <w:rsid w:val="008F45B2"/>
    <w:rsid w:val="008F7EB0"/>
    <w:rsid w:val="0091285C"/>
    <w:rsid w:val="00912DD5"/>
    <w:rsid w:val="00925432"/>
    <w:rsid w:val="00930856"/>
    <w:rsid w:val="009408E1"/>
    <w:rsid w:val="00942D42"/>
    <w:rsid w:val="00943CFB"/>
    <w:rsid w:val="0094416D"/>
    <w:rsid w:val="009552DC"/>
    <w:rsid w:val="00973E4A"/>
    <w:rsid w:val="009840F0"/>
    <w:rsid w:val="0098416E"/>
    <w:rsid w:val="00985E7B"/>
    <w:rsid w:val="00985F38"/>
    <w:rsid w:val="00986BF4"/>
    <w:rsid w:val="00991585"/>
    <w:rsid w:val="00992076"/>
    <w:rsid w:val="00994558"/>
    <w:rsid w:val="009A3698"/>
    <w:rsid w:val="009A42A0"/>
    <w:rsid w:val="009B2AF0"/>
    <w:rsid w:val="009D4FFD"/>
    <w:rsid w:val="009D576B"/>
    <w:rsid w:val="009D6FCB"/>
    <w:rsid w:val="009E40C7"/>
    <w:rsid w:val="009E670C"/>
    <w:rsid w:val="009F06E9"/>
    <w:rsid w:val="009F2637"/>
    <w:rsid w:val="009F7CB3"/>
    <w:rsid w:val="009F7D5E"/>
    <w:rsid w:val="00A12805"/>
    <w:rsid w:val="00A12B11"/>
    <w:rsid w:val="00A12F18"/>
    <w:rsid w:val="00A159D4"/>
    <w:rsid w:val="00A163E9"/>
    <w:rsid w:val="00A20139"/>
    <w:rsid w:val="00A25528"/>
    <w:rsid w:val="00A27024"/>
    <w:rsid w:val="00A31102"/>
    <w:rsid w:val="00A37F43"/>
    <w:rsid w:val="00A40D6E"/>
    <w:rsid w:val="00A4135D"/>
    <w:rsid w:val="00A64391"/>
    <w:rsid w:val="00A655D5"/>
    <w:rsid w:val="00A70240"/>
    <w:rsid w:val="00A72F43"/>
    <w:rsid w:val="00A7369A"/>
    <w:rsid w:val="00A812CE"/>
    <w:rsid w:val="00AA60E1"/>
    <w:rsid w:val="00AD38EB"/>
    <w:rsid w:val="00AD3FDA"/>
    <w:rsid w:val="00AD4111"/>
    <w:rsid w:val="00AD6F79"/>
    <w:rsid w:val="00AD6F7F"/>
    <w:rsid w:val="00AE452B"/>
    <w:rsid w:val="00AE458C"/>
    <w:rsid w:val="00AF5A7A"/>
    <w:rsid w:val="00B05E80"/>
    <w:rsid w:val="00B074CC"/>
    <w:rsid w:val="00B227B5"/>
    <w:rsid w:val="00B42423"/>
    <w:rsid w:val="00B428C7"/>
    <w:rsid w:val="00B4303F"/>
    <w:rsid w:val="00B43781"/>
    <w:rsid w:val="00B518F7"/>
    <w:rsid w:val="00B5554E"/>
    <w:rsid w:val="00B57DC5"/>
    <w:rsid w:val="00B6787D"/>
    <w:rsid w:val="00B77F1E"/>
    <w:rsid w:val="00B80888"/>
    <w:rsid w:val="00B85EED"/>
    <w:rsid w:val="00BA6D99"/>
    <w:rsid w:val="00BB4DBE"/>
    <w:rsid w:val="00BC099D"/>
    <w:rsid w:val="00BC5555"/>
    <w:rsid w:val="00BD5919"/>
    <w:rsid w:val="00BF4A9F"/>
    <w:rsid w:val="00BF67C7"/>
    <w:rsid w:val="00C140ED"/>
    <w:rsid w:val="00C25D58"/>
    <w:rsid w:val="00C3387E"/>
    <w:rsid w:val="00C34073"/>
    <w:rsid w:val="00C34454"/>
    <w:rsid w:val="00C36490"/>
    <w:rsid w:val="00C41DA8"/>
    <w:rsid w:val="00C45771"/>
    <w:rsid w:val="00C47FB5"/>
    <w:rsid w:val="00C5557C"/>
    <w:rsid w:val="00C61C15"/>
    <w:rsid w:val="00C61D05"/>
    <w:rsid w:val="00C70BD0"/>
    <w:rsid w:val="00C75196"/>
    <w:rsid w:val="00C77229"/>
    <w:rsid w:val="00C90EF5"/>
    <w:rsid w:val="00CA08CE"/>
    <w:rsid w:val="00CA2608"/>
    <w:rsid w:val="00CA4044"/>
    <w:rsid w:val="00CB6180"/>
    <w:rsid w:val="00CB61B2"/>
    <w:rsid w:val="00CC09D4"/>
    <w:rsid w:val="00CE2239"/>
    <w:rsid w:val="00CE5461"/>
    <w:rsid w:val="00CF3EB5"/>
    <w:rsid w:val="00CF7464"/>
    <w:rsid w:val="00D07887"/>
    <w:rsid w:val="00D109DF"/>
    <w:rsid w:val="00D12465"/>
    <w:rsid w:val="00D15587"/>
    <w:rsid w:val="00D2510E"/>
    <w:rsid w:val="00D26BC0"/>
    <w:rsid w:val="00D35D24"/>
    <w:rsid w:val="00D43ACC"/>
    <w:rsid w:val="00D44C33"/>
    <w:rsid w:val="00D45D08"/>
    <w:rsid w:val="00D47C39"/>
    <w:rsid w:val="00D50091"/>
    <w:rsid w:val="00D5767D"/>
    <w:rsid w:val="00D719DB"/>
    <w:rsid w:val="00D72AE5"/>
    <w:rsid w:val="00D75BE5"/>
    <w:rsid w:val="00D82940"/>
    <w:rsid w:val="00DA0EA2"/>
    <w:rsid w:val="00DA2297"/>
    <w:rsid w:val="00DA4042"/>
    <w:rsid w:val="00DB0E6F"/>
    <w:rsid w:val="00DB0F19"/>
    <w:rsid w:val="00DB1C5B"/>
    <w:rsid w:val="00DB3D61"/>
    <w:rsid w:val="00DC1F0E"/>
    <w:rsid w:val="00DC460F"/>
    <w:rsid w:val="00DC71A6"/>
    <w:rsid w:val="00DD04A5"/>
    <w:rsid w:val="00DE462C"/>
    <w:rsid w:val="00DE4A60"/>
    <w:rsid w:val="00DF03A4"/>
    <w:rsid w:val="00E167F0"/>
    <w:rsid w:val="00E268A5"/>
    <w:rsid w:val="00E354F7"/>
    <w:rsid w:val="00E42557"/>
    <w:rsid w:val="00E43F2B"/>
    <w:rsid w:val="00E51FEB"/>
    <w:rsid w:val="00E527F0"/>
    <w:rsid w:val="00E5389C"/>
    <w:rsid w:val="00E57B1C"/>
    <w:rsid w:val="00E6463A"/>
    <w:rsid w:val="00E73009"/>
    <w:rsid w:val="00E772E7"/>
    <w:rsid w:val="00E82BED"/>
    <w:rsid w:val="00E87875"/>
    <w:rsid w:val="00E87896"/>
    <w:rsid w:val="00ED2C4E"/>
    <w:rsid w:val="00EE7044"/>
    <w:rsid w:val="00EF1427"/>
    <w:rsid w:val="00EF7635"/>
    <w:rsid w:val="00F053CE"/>
    <w:rsid w:val="00F059FF"/>
    <w:rsid w:val="00F23048"/>
    <w:rsid w:val="00F23EFB"/>
    <w:rsid w:val="00F51569"/>
    <w:rsid w:val="00F74063"/>
    <w:rsid w:val="00F92875"/>
    <w:rsid w:val="00F972A4"/>
    <w:rsid w:val="00FA45E0"/>
    <w:rsid w:val="00FA55B0"/>
    <w:rsid w:val="00FA62E9"/>
    <w:rsid w:val="00FB72B5"/>
    <w:rsid w:val="00FC25F2"/>
    <w:rsid w:val="00FD58F7"/>
    <w:rsid w:val="00FE0410"/>
    <w:rsid w:val="00FE1617"/>
    <w:rsid w:val="00FE1B47"/>
    <w:rsid w:val="00FE445B"/>
    <w:rsid w:val="00FE4FA4"/>
    <w:rsid w:val="00FF3571"/>
    <w:rsid w:val="00FF5424"/>
    <w:rsid w:val="00FF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59797"/>
  <w15:chartTrackingRefBased/>
  <w15:docId w15:val="{395F44FD-3163-4982-A5EF-E26F8455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68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6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6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3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68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B368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B368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B36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B368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lueItalics">
    <w:name w:val="Blue Italics"/>
    <w:basedOn w:val="Normal"/>
    <w:qFormat/>
    <w:rsid w:val="004B368B"/>
    <w:pPr>
      <w:jc w:val="both"/>
    </w:pPr>
    <w:rPr>
      <w:rFonts w:ascii="Arial" w:eastAsia="Times" w:hAnsi="Arial" w:cs="Times New Roman"/>
      <w:i/>
      <w:color w:val="0000F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457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57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577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7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771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D2A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A37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D2A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A37"/>
    <w:rPr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4570F"/>
  </w:style>
  <w:style w:type="character" w:styleId="Hyperlink">
    <w:name w:val="Hyperlink"/>
    <w:basedOn w:val="DefaultParagraphFont"/>
    <w:uiPriority w:val="99"/>
    <w:unhideWhenUsed/>
    <w:rsid w:val="0004570F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04570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4570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13BA9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70288B"/>
    <w:pPr>
      <w:spacing w:after="120"/>
    </w:pPr>
    <w:rPr>
      <w:rFonts w:ascii="Calibri" w:eastAsia="Times New Roman" w:hAnsi="Calibri" w:cs="Calibri"/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70288B"/>
    <w:rPr>
      <w:rFonts w:ascii="Calibri" w:eastAsia="Times New Roman" w:hAnsi="Calibri" w:cs="Calibri"/>
      <w:noProof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DC1F0E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5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85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paragraph">
    <w:name w:val="paragraph"/>
    <w:basedOn w:val="Normal"/>
    <w:rsid w:val="005039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503983"/>
  </w:style>
  <w:style w:type="character" w:customStyle="1" w:styleId="eop">
    <w:name w:val="eop"/>
    <w:basedOn w:val="DefaultParagraphFont"/>
    <w:rsid w:val="00503983"/>
  </w:style>
  <w:style w:type="paragraph" w:customStyle="1" w:styleId="EndNoteBibliographyTitle">
    <w:name w:val="EndNote Bibliography Title"/>
    <w:basedOn w:val="Normal"/>
    <w:link w:val="EndNoteBibliographyTitleChar"/>
    <w:rsid w:val="00F92875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2875"/>
    <w:rPr>
      <w:rFonts w:ascii="Calibri" w:hAnsi="Calibri" w:cs="Calibri"/>
      <w:noProof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3AF61-9D7A-4601-B763-DB178E2D0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Raper, Anna</dc:creator>
  <cp:keywords/>
  <dc:description/>
  <cp:lastModifiedBy>Raper, Anna</cp:lastModifiedBy>
  <cp:revision>3</cp:revision>
  <dcterms:created xsi:type="dcterms:W3CDTF">2024-07-18T18:28:00Z</dcterms:created>
  <dcterms:modified xsi:type="dcterms:W3CDTF">2024-07-18T18:58:00Z</dcterms:modified>
</cp:coreProperties>
</file>