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2C" w:rsidRPr="004C68FF" w:rsidRDefault="004C68FF">
      <w:pPr>
        <w:rPr>
          <w:lang w:val="en-US"/>
        </w:rPr>
      </w:pPr>
      <w:r w:rsidRPr="001C7B46">
        <w:rPr>
          <w:lang w:val="en-US"/>
        </w:rPr>
        <w:t>The primary antibodies used were</w:t>
      </w:r>
      <w:r>
        <w:rPr>
          <w:lang w:val="en-US"/>
        </w:rPr>
        <w:t xml:space="preserve"> </w:t>
      </w:r>
      <w:r w:rsidRPr="001C7B46">
        <w:rPr>
          <w:lang w:val="en-US"/>
        </w:rPr>
        <w:t>rabbit polyclonal anti-PI3K p110, rabbit polyclonal anti-PI3K p85,</w:t>
      </w:r>
      <w:r>
        <w:rPr>
          <w:lang w:val="en-US"/>
        </w:rPr>
        <w:t xml:space="preserve"> </w:t>
      </w:r>
      <w:r w:rsidRPr="001C7B46">
        <w:rPr>
          <w:lang w:val="en-US"/>
        </w:rPr>
        <w:t>mouse monoclonal anti–</w:t>
      </w:r>
      <w:proofErr w:type="spellStart"/>
      <w:r w:rsidRPr="001C7B46">
        <w:rPr>
          <w:lang w:val="en-US"/>
        </w:rPr>
        <w:t>phospho</w:t>
      </w:r>
      <w:proofErr w:type="spellEnd"/>
      <w:r w:rsidRPr="001C7B46">
        <w:rPr>
          <w:lang w:val="en-US"/>
        </w:rPr>
        <w:t>-AKT (Ser 473), rabbit polyclonal</w:t>
      </w:r>
      <w:r>
        <w:rPr>
          <w:lang w:val="en-US"/>
        </w:rPr>
        <w:t xml:space="preserve"> </w:t>
      </w:r>
      <w:r w:rsidRPr="001C7B46">
        <w:rPr>
          <w:lang w:val="en-US"/>
        </w:rPr>
        <w:t>anti-AKT, rabbit monoclonal anti–</w:t>
      </w:r>
      <w:proofErr w:type="spellStart"/>
      <w:r w:rsidRPr="001C7B46">
        <w:rPr>
          <w:lang w:val="en-US"/>
        </w:rPr>
        <w:t>phospho</w:t>
      </w:r>
      <w:proofErr w:type="spellEnd"/>
      <w:r w:rsidRPr="001C7B46">
        <w:rPr>
          <w:lang w:val="en-US"/>
        </w:rPr>
        <w:t>-mTOR (Ser 2448), rabbit</w:t>
      </w:r>
      <w:r>
        <w:rPr>
          <w:lang w:val="en-US"/>
        </w:rPr>
        <w:t xml:space="preserve"> </w:t>
      </w:r>
      <w:r w:rsidRPr="001C7B46">
        <w:rPr>
          <w:lang w:val="en-US"/>
        </w:rPr>
        <w:t>polyclonal anti-mTOR, rabbit polyclonal anti–phospho-S6 (Ser 240/244),</w:t>
      </w:r>
      <w:r>
        <w:rPr>
          <w:lang w:val="en-US"/>
        </w:rPr>
        <w:t xml:space="preserve"> </w:t>
      </w:r>
      <w:r w:rsidRPr="001C7B46">
        <w:rPr>
          <w:lang w:val="en-US"/>
        </w:rPr>
        <w:t>mouse monoclonal anti-S6, mouse monoclonal anti–phospho-4E-BP1</w:t>
      </w:r>
      <w:r>
        <w:rPr>
          <w:lang w:val="en-US"/>
        </w:rPr>
        <w:t xml:space="preserve"> (Thr37/46), rabbit polyclonal anti-LC3B, rabbit polyclonal anti-PARP</w:t>
      </w:r>
      <w:r w:rsidRPr="001C7B46">
        <w:rPr>
          <w:lang w:val="en-US"/>
        </w:rPr>
        <w:t xml:space="preserve"> (all from Cell Signaling Technology, Danvers, MA</w:t>
      </w:r>
      <w:r>
        <w:rPr>
          <w:lang w:val="en-US"/>
        </w:rPr>
        <w:t xml:space="preserve">), </w:t>
      </w:r>
      <w:r w:rsidRPr="001C7B46">
        <w:rPr>
          <w:lang w:val="en-US"/>
        </w:rPr>
        <w:t>mouse</w:t>
      </w:r>
      <w:r>
        <w:rPr>
          <w:lang w:val="en-US"/>
        </w:rPr>
        <w:t xml:space="preserve"> </w:t>
      </w:r>
      <w:r w:rsidRPr="001C7B46">
        <w:rPr>
          <w:lang w:val="en-US"/>
        </w:rPr>
        <w:t>monoclonal anti–β-</w:t>
      </w:r>
      <w:proofErr w:type="spellStart"/>
      <w:r w:rsidRPr="001C7B46">
        <w:rPr>
          <w:lang w:val="en-US"/>
        </w:rPr>
        <w:t>actin</w:t>
      </w:r>
      <w:proofErr w:type="spellEnd"/>
      <w:r w:rsidRPr="001C7B46">
        <w:rPr>
          <w:lang w:val="en-US"/>
        </w:rPr>
        <w:t xml:space="preserve"> (Sig</w:t>
      </w:r>
      <w:r>
        <w:rPr>
          <w:lang w:val="en-US"/>
        </w:rPr>
        <w:t xml:space="preserve">ma, </w:t>
      </w:r>
      <w:proofErr w:type="spellStart"/>
      <w:r>
        <w:rPr>
          <w:lang w:val="en-US"/>
        </w:rPr>
        <w:t>Deisenhofen</w:t>
      </w:r>
      <w:proofErr w:type="spellEnd"/>
      <w:r>
        <w:rPr>
          <w:lang w:val="en-US"/>
        </w:rPr>
        <w:t xml:space="preserve">, Germany) </w:t>
      </w:r>
      <w:r w:rsidRPr="001C7B46">
        <w:rPr>
          <w:lang w:val="en-US"/>
        </w:rPr>
        <w:t>and</w:t>
      </w:r>
      <w:r>
        <w:rPr>
          <w:lang w:val="en-US"/>
        </w:rPr>
        <w:t xml:space="preserve"> </w:t>
      </w:r>
      <w:r w:rsidRPr="001C7B46">
        <w:rPr>
          <w:lang w:val="en-US"/>
        </w:rPr>
        <w:t>mouse monoclonal anti–</w:t>
      </w:r>
      <w:proofErr w:type="spellStart"/>
      <w:r w:rsidRPr="001C7B46">
        <w:rPr>
          <w:lang w:val="en-US"/>
        </w:rPr>
        <w:t>phospho-histone</w:t>
      </w:r>
      <w:proofErr w:type="spellEnd"/>
      <w:r w:rsidRPr="001C7B46">
        <w:rPr>
          <w:lang w:val="en-US"/>
        </w:rPr>
        <w:t xml:space="preserve"> H2AX (Ser 139) </w:t>
      </w:r>
      <w:proofErr w:type="spellStart"/>
      <w:r w:rsidRPr="001C7B46">
        <w:rPr>
          <w:lang w:val="en-US"/>
        </w:rPr>
        <w:t>fluorescein</w:t>
      </w:r>
      <w:proofErr w:type="spellEnd"/>
      <w:r>
        <w:rPr>
          <w:lang w:val="en-US"/>
        </w:rPr>
        <w:t xml:space="preserve"> </w:t>
      </w:r>
      <w:proofErr w:type="spellStart"/>
      <w:r w:rsidRPr="001C7B46">
        <w:rPr>
          <w:lang w:val="en-US"/>
        </w:rPr>
        <w:t>isothiocyanate</w:t>
      </w:r>
      <w:proofErr w:type="spellEnd"/>
      <w:r w:rsidRPr="001C7B46">
        <w:rPr>
          <w:lang w:val="en-US"/>
        </w:rPr>
        <w:t xml:space="preserve"> conjugate (Millipore, </w:t>
      </w:r>
      <w:proofErr w:type="spellStart"/>
      <w:r w:rsidRPr="001C7B46">
        <w:rPr>
          <w:lang w:val="en-US"/>
        </w:rPr>
        <w:t>Schwalbach</w:t>
      </w:r>
      <w:proofErr w:type="spellEnd"/>
      <w:r w:rsidRPr="001C7B46">
        <w:rPr>
          <w:lang w:val="en-US"/>
        </w:rPr>
        <w:t>, Germany). Secondary</w:t>
      </w:r>
      <w:r>
        <w:rPr>
          <w:lang w:val="en-US"/>
        </w:rPr>
        <w:t xml:space="preserve"> </w:t>
      </w:r>
      <w:r w:rsidRPr="001C7B46">
        <w:rPr>
          <w:lang w:val="en-US"/>
        </w:rPr>
        <w:t>species-specific antibodies for Western blot were labeled with HRP</w:t>
      </w:r>
      <w:r>
        <w:rPr>
          <w:lang w:val="en-US"/>
        </w:rPr>
        <w:t xml:space="preserve"> </w:t>
      </w:r>
      <w:r w:rsidRPr="001C7B46">
        <w:rPr>
          <w:lang w:val="en-US"/>
        </w:rPr>
        <w:t>(DAKO, Hamburg, Germany).</w:t>
      </w:r>
    </w:p>
    <w:sectPr w:rsidR="000A1B2C" w:rsidRPr="004C68FF" w:rsidSect="002A1B3B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F8E" w:rsidRDefault="008C0F8E" w:rsidP="00BD7AAA">
      <w:pPr>
        <w:spacing w:line="240" w:lineRule="auto"/>
      </w:pPr>
      <w:r>
        <w:separator/>
      </w:r>
    </w:p>
  </w:endnote>
  <w:endnote w:type="continuationSeparator" w:id="0">
    <w:p w:rsidR="008C0F8E" w:rsidRDefault="008C0F8E" w:rsidP="00BD7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AAA" w:rsidRDefault="00BD7AAA">
    <w:pPr>
      <w:pStyle w:val="Fuzeile"/>
    </w:pPr>
    <w:r>
      <w:t xml:space="preserve">Additional </w:t>
    </w:r>
    <w:proofErr w:type="spellStart"/>
    <w:r>
      <w:t>file</w:t>
    </w:r>
    <w:proofErr w:type="spellEnd"/>
    <w:r>
      <w:t xml:space="preserve"> 1 Kuger et al.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F8E" w:rsidRDefault="008C0F8E" w:rsidP="00BD7AAA">
      <w:pPr>
        <w:spacing w:line="240" w:lineRule="auto"/>
      </w:pPr>
      <w:r>
        <w:separator/>
      </w:r>
    </w:p>
  </w:footnote>
  <w:footnote w:type="continuationSeparator" w:id="0">
    <w:p w:rsidR="008C0F8E" w:rsidRDefault="008C0F8E" w:rsidP="00BD7AA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8FF"/>
    <w:rsid w:val="00093663"/>
    <w:rsid w:val="00095B09"/>
    <w:rsid w:val="002A1B3B"/>
    <w:rsid w:val="004C68FF"/>
    <w:rsid w:val="006E74E6"/>
    <w:rsid w:val="00700E64"/>
    <w:rsid w:val="008327AA"/>
    <w:rsid w:val="008C0F8E"/>
    <w:rsid w:val="00912B04"/>
    <w:rsid w:val="009205DB"/>
    <w:rsid w:val="00A75083"/>
    <w:rsid w:val="00B00A5E"/>
    <w:rsid w:val="00B875B8"/>
    <w:rsid w:val="00BD7AAA"/>
    <w:rsid w:val="00C274FF"/>
    <w:rsid w:val="00F0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C68FF"/>
    <w:pPr>
      <w:spacing w:before="0" w:line="48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BD7AA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D7AAA"/>
    <w:rPr>
      <w:rFonts w:ascii="Calibri" w:eastAsia="Calibri" w:hAnsi="Calibri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unhideWhenUsed/>
    <w:rsid w:val="00BD7AA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D7AAA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</dc:creator>
  <cp:keywords/>
  <dc:description/>
  <cp:lastModifiedBy>Basti</cp:lastModifiedBy>
  <cp:revision>4</cp:revision>
  <dcterms:created xsi:type="dcterms:W3CDTF">2015-03-14T14:16:00Z</dcterms:created>
  <dcterms:modified xsi:type="dcterms:W3CDTF">2015-05-26T23:12:00Z</dcterms:modified>
</cp:coreProperties>
</file>