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DE6" w:rsidRPr="00F1607C" w:rsidRDefault="00F9626D" w:rsidP="00882504">
      <w:bookmarkStart w:id="0" w:name="_GoBack"/>
      <w:bookmarkEnd w:id="0"/>
      <w:r>
        <w:t>Additional file</w:t>
      </w:r>
      <w:r w:rsidR="00C274D6"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1"/>
        <w:gridCol w:w="2354"/>
        <w:gridCol w:w="2137"/>
        <w:gridCol w:w="1621"/>
        <w:gridCol w:w="1569"/>
      </w:tblGrid>
      <w:tr w:rsidR="003E6DE6" w:rsidRPr="00F1607C" w:rsidTr="003129F3"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Patient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∆V95</w:t>
            </w:r>
            <w:r w:rsidRPr="00F1607C">
              <w:rPr>
                <w:b/>
                <w:bCs/>
                <w:color w:val="auto"/>
                <w:vertAlign w:val="subscript"/>
              </w:rPr>
              <w:t>4DDSim+4DDReco</w:t>
            </w:r>
            <w:r w:rsidRPr="00F1607C">
              <w:rPr>
                <w:b/>
                <w:bCs/>
                <w:color w:val="auto"/>
              </w:rPr>
              <w:t>(%)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∆H</w:t>
            </w:r>
            <w:r w:rsidRPr="00F1607C">
              <w:rPr>
                <w:b/>
                <w:bCs/>
                <w:color w:val="auto"/>
                <w:vertAlign w:val="subscript"/>
              </w:rPr>
              <w:t>4DDSim+4DDReco</w:t>
            </w:r>
            <w:r w:rsidRPr="00F1607C">
              <w:rPr>
                <w:b/>
                <w:bCs/>
                <w:color w:val="auto"/>
              </w:rPr>
              <w:t>(%)</w:t>
            </w:r>
          </w:p>
        </w:tc>
        <w:tc>
          <w:tcPr>
            <w:tcW w:w="1841" w:type="dxa"/>
          </w:tcPr>
          <w:p w:rsidR="003E6DE6" w:rsidRPr="002E78F5" w:rsidRDefault="00882504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ourier"/>
                        <w:b/>
                        <w:i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Courier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Courier"/>
                          </w:rPr>
                          <m:t>σnp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ourier"/>
                      </w:rPr>
                      <m:t>plan</m:t>
                    </m:r>
                  </m:sub>
                </m:sSub>
              </m:oMath>
            </m:oMathPara>
          </w:p>
        </w:tc>
        <w:tc>
          <w:tcPr>
            <w:tcW w:w="1842" w:type="dxa"/>
          </w:tcPr>
          <w:p w:rsidR="003E6DE6" w:rsidRPr="002E78F5" w:rsidRDefault="003E6DE6" w:rsidP="002E78F5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proofErr w:type="spellStart"/>
            <w:r w:rsidRPr="002E78F5">
              <w:rPr>
                <w:b/>
                <w:bCs/>
                <w:color w:val="auto"/>
              </w:rPr>
              <w:t>MI</w:t>
            </w:r>
            <w:r w:rsidR="002E78F5" w:rsidRPr="002E78F5">
              <w:rPr>
                <w:b/>
                <w:bCs/>
                <w:color w:val="auto"/>
                <w:vertAlign w:val="subscript"/>
              </w:rPr>
              <w:t>plan</w:t>
            </w:r>
            <w:proofErr w:type="spellEnd"/>
          </w:p>
        </w:tc>
      </w:tr>
      <w:tr w:rsidR="003E6DE6" w:rsidRPr="00F1607C" w:rsidTr="003129F3"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H1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-8.1±3.0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11.7±3.7</w:t>
            </w:r>
          </w:p>
        </w:tc>
        <w:tc>
          <w:tcPr>
            <w:tcW w:w="1841" w:type="dxa"/>
          </w:tcPr>
          <w:p w:rsidR="003E6DE6" w:rsidRPr="00F1607C" w:rsidRDefault="00016B3F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>
              <w:rPr>
                <w:color w:val="auto"/>
              </w:rPr>
              <w:t>1.6</w:t>
            </w:r>
          </w:p>
        </w:tc>
        <w:tc>
          <w:tcPr>
            <w:tcW w:w="1842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7.6</w:t>
            </w:r>
          </w:p>
        </w:tc>
      </w:tr>
      <w:tr w:rsidR="003E6DE6" w:rsidRPr="00F1607C" w:rsidTr="003129F3"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H2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-2.3±2.2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12.7±2.6</w:t>
            </w:r>
          </w:p>
        </w:tc>
        <w:tc>
          <w:tcPr>
            <w:tcW w:w="1841" w:type="dxa"/>
          </w:tcPr>
          <w:p w:rsidR="003E6DE6" w:rsidRPr="00F1607C" w:rsidRDefault="00016B3F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>
              <w:rPr>
                <w:color w:val="auto"/>
              </w:rPr>
              <w:t>1.6</w:t>
            </w:r>
          </w:p>
        </w:tc>
        <w:tc>
          <w:tcPr>
            <w:tcW w:w="1842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9.9</w:t>
            </w:r>
          </w:p>
        </w:tc>
      </w:tr>
      <w:tr w:rsidR="003E6DE6" w:rsidRPr="00F1607C" w:rsidTr="003129F3"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H3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1.9±1.4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7.8±3.3</w:t>
            </w:r>
          </w:p>
        </w:tc>
        <w:tc>
          <w:tcPr>
            <w:tcW w:w="1841" w:type="dxa"/>
          </w:tcPr>
          <w:p w:rsidR="003E6DE6" w:rsidRPr="00F1607C" w:rsidRDefault="00016B3F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>
              <w:rPr>
                <w:color w:val="auto"/>
              </w:rPr>
              <w:t>1.4</w:t>
            </w:r>
          </w:p>
        </w:tc>
        <w:tc>
          <w:tcPr>
            <w:tcW w:w="1842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20.5</w:t>
            </w:r>
          </w:p>
        </w:tc>
      </w:tr>
      <w:tr w:rsidR="003E6DE6" w:rsidRPr="00F1607C" w:rsidTr="003129F3"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H4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-7.4±1.9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12.7±0.6</w:t>
            </w:r>
          </w:p>
        </w:tc>
        <w:tc>
          <w:tcPr>
            <w:tcW w:w="1841" w:type="dxa"/>
          </w:tcPr>
          <w:p w:rsidR="003E6DE6" w:rsidRPr="00F1607C" w:rsidRDefault="00016B3F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>
              <w:rPr>
                <w:color w:val="auto"/>
              </w:rPr>
              <w:t>1.5</w:t>
            </w:r>
          </w:p>
        </w:tc>
        <w:tc>
          <w:tcPr>
            <w:tcW w:w="1842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9.9</w:t>
            </w:r>
          </w:p>
        </w:tc>
      </w:tr>
      <w:tr w:rsidR="003E6DE6" w:rsidRPr="00F1607C" w:rsidTr="003129F3"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H5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-5.8±0.6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12.1±2.9</w:t>
            </w:r>
          </w:p>
        </w:tc>
        <w:tc>
          <w:tcPr>
            <w:tcW w:w="1841" w:type="dxa"/>
          </w:tcPr>
          <w:p w:rsidR="003E6DE6" w:rsidRPr="00F1607C" w:rsidRDefault="00016B3F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>
              <w:rPr>
                <w:color w:val="auto"/>
              </w:rPr>
              <w:t>1.8</w:t>
            </w:r>
          </w:p>
        </w:tc>
        <w:tc>
          <w:tcPr>
            <w:tcW w:w="1842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11.5</w:t>
            </w:r>
          </w:p>
        </w:tc>
      </w:tr>
      <w:tr w:rsidR="003E6DE6" w:rsidRPr="00F1607C" w:rsidTr="003129F3"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H6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-10.8±1.5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13.2±2.0</w:t>
            </w:r>
          </w:p>
        </w:tc>
        <w:tc>
          <w:tcPr>
            <w:tcW w:w="1841" w:type="dxa"/>
          </w:tcPr>
          <w:p w:rsidR="003E6DE6" w:rsidRPr="00F1607C" w:rsidRDefault="00016B3F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>
              <w:rPr>
                <w:color w:val="auto"/>
              </w:rPr>
              <w:t>1.6</w:t>
            </w:r>
          </w:p>
        </w:tc>
        <w:tc>
          <w:tcPr>
            <w:tcW w:w="1842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12.3</w:t>
            </w:r>
          </w:p>
        </w:tc>
      </w:tr>
      <w:tr w:rsidR="003E6DE6" w:rsidRPr="00F1607C" w:rsidTr="003129F3"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H7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-20.9±3.9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20.7±2.4</w:t>
            </w:r>
          </w:p>
        </w:tc>
        <w:tc>
          <w:tcPr>
            <w:tcW w:w="1841" w:type="dxa"/>
          </w:tcPr>
          <w:p w:rsidR="003E6DE6" w:rsidRPr="00F1607C" w:rsidRDefault="00016B3F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>
              <w:rPr>
                <w:color w:val="auto"/>
              </w:rPr>
              <w:t>1.5</w:t>
            </w:r>
          </w:p>
        </w:tc>
        <w:tc>
          <w:tcPr>
            <w:tcW w:w="1842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17.8</w:t>
            </w:r>
          </w:p>
        </w:tc>
      </w:tr>
      <w:tr w:rsidR="003E6DE6" w:rsidRPr="00F1607C" w:rsidTr="003129F3"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H8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2.9±1.8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16.3±1.8</w:t>
            </w:r>
          </w:p>
        </w:tc>
        <w:tc>
          <w:tcPr>
            <w:tcW w:w="1841" w:type="dxa"/>
          </w:tcPr>
          <w:p w:rsidR="003E6DE6" w:rsidRPr="00F1607C" w:rsidRDefault="00016B3F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>
              <w:rPr>
                <w:color w:val="auto"/>
              </w:rPr>
              <w:t>2.6</w:t>
            </w:r>
          </w:p>
        </w:tc>
        <w:tc>
          <w:tcPr>
            <w:tcW w:w="1842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4.1</w:t>
            </w:r>
          </w:p>
        </w:tc>
      </w:tr>
      <w:tr w:rsidR="003E6DE6" w:rsidRPr="00F1607C" w:rsidTr="003129F3"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H9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-3.1±2.2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8.1±3.1</w:t>
            </w:r>
          </w:p>
        </w:tc>
        <w:tc>
          <w:tcPr>
            <w:tcW w:w="1841" w:type="dxa"/>
          </w:tcPr>
          <w:p w:rsidR="003E6DE6" w:rsidRPr="00F1607C" w:rsidRDefault="00016B3F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>
              <w:rPr>
                <w:color w:val="auto"/>
              </w:rPr>
              <w:t>1.6</w:t>
            </w:r>
          </w:p>
        </w:tc>
        <w:tc>
          <w:tcPr>
            <w:tcW w:w="1842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8.8</w:t>
            </w:r>
          </w:p>
        </w:tc>
      </w:tr>
      <w:tr w:rsidR="003E6DE6" w:rsidRPr="00F1607C" w:rsidTr="003129F3"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H11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1.2±1.0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0.6±1.0</w:t>
            </w:r>
          </w:p>
        </w:tc>
        <w:tc>
          <w:tcPr>
            <w:tcW w:w="1841" w:type="dxa"/>
          </w:tcPr>
          <w:p w:rsidR="003E6DE6" w:rsidRPr="00F1607C" w:rsidRDefault="00016B3F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>
              <w:rPr>
                <w:color w:val="auto"/>
              </w:rPr>
              <w:t>1.7</w:t>
            </w:r>
          </w:p>
        </w:tc>
        <w:tc>
          <w:tcPr>
            <w:tcW w:w="1842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22.5</w:t>
            </w:r>
          </w:p>
        </w:tc>
      </w:tr>
      <w:tr w:rsidR="003E6DE6" w:rsidRPr="00F1607C" w:rsidTr="003129F3"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H12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-11.6±8.6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30.0±5.9</w:t>
            </w:r>
          </w:p>
        </w:tc>
        <w:tc>
          <w:tcPr>
            <w:tcW w:w="1841" w:type="dxa"/>
          </w:tcPr>
          <w:p w:rsidR="003E6DE6" w:rsidRPr="00F1607C" w:rsidRDefault="00016B3F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>
              <w:rPr>
                <w:color w:val="auto"/>
              </w:rPr>
              <w:t>1.7</w:t>
            </w:r>
          </w:p>
        </w:tc>
        <w:tc>
          <w:tcPr>
            <w:tcW w:w="1842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16.7</w:t>
            </w:r>
          </w:p>
        </w:tc>
      </w:tr>
      <w:tr w:rsidR="003E6DE6" w:rsidRPr="00F1607C" w:rsidTr="003129F3"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H13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-15.9±1.9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3.2±0.7</w:t>
            </w:r>
          </w:p>
        </w:tc>
        <w:tc>
          <w:tcPr>
            <w:tcW w:w="1841" w:type="dxa"/>
          </w:tcPr>
          <w:p w:rsidR="003E6DE6" w:rsidRPr="00F1607C" w:rsidRDefault="00016B3F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>
              <w:rPr>
                <w:color w:val="auto"/>
              </w:rPr>
              <w:t>1.1</w:t>
            </w:r>
          </w:p>
        </w:tc>
        <w:tc>
          <w:tcPr>
            <w:tcW w:w="1842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8.0</w:t>
            </w:r>
          </w:p>
        </w:tc>
      </w:tr>
      <w:tr w:rsidR="003E6DE6" w:rsidRPr="00F1607C" w:rsidTr="003129F3"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H14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-3.6±0.7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1.3±0.6</w:t>
            </w:r>
          </w:p>
        </w:tc>
        <w:tc>
          <w:tcPr>
            <w:tcW w:w="1841" w:type="dxa"/>
          </w:tcPr>
          <w:p w:rsidR="003E6DE6" w:rsidRPr="00F1607C" w:rsidRDefault="00016B3F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>
              <w:rPr>
                <w:color w:val="auto"/>
              </w:rPr>
              <w:t>1.3</w:t>
            </w:r>
          </w:p>
        </w:tc>
        <w:tc>
          <w:tcPr>
            <w:tcW w:w="1842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3.0</w:t>
            </w:r>
          </w:p>
        </w:tc>
      </w:tr>
      <w:tr w:rsidR="003E6DE6" w:rsidRPr="00F1607C" w:rsidTr="003129F3"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b/>
                <w:bCs/>
                <w:color w:val="auto"/>
              </w:rPr>
            </w:pPr>
            <w:r w:rsidRPr="00F1607C">
              <w:rPr>
                <w:b/>
                <w:bCs/>
                <w:color w:val="auto"/>
              </w:rPr>
              <w:t>H15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-6.0±1.5</w:t>
            </w:r>
          </w:p>
        </w:tc>
        <w:tc>
          <w:tcPr>
            <w:tcW w:w="1841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4.2±1.3</w:t>
            </w:r>
          </w:p>
        </w:tc>
        <w:tc>
          <w:tcPr>
            <w:tcW w:w="1841" w:type="dxa"/>
          </w:tcPr>
          <w:p w:rsidR="003E6DE6" w:rsidRPr="00F1607C" w:rsidRDefault="00016B3F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>
              <w:rPr>
                <w:color w:val="auto"/>
              </w:rPr>
              <w:t>2.2</w:t>
            </w:r>
          </w:p>
        </w:tc>
        <w:tc>
          <w:tcPr>
            <w:tcW w:w="1842" w:type="dxa"/>
          </w:tcPr>
          <w:p w:rsidR="003E6DE6" w:rsidRPr="00F1607C" w:rsidRDefault="003E6DE6" w:rsidP="00A419FB">
            <w:pPr>
              <w:widowControl w:val="0"/>
              <w:autoSpaceDE w:val="0"/>
              <w:autoSpaceDN w:val="0"/>
              <w:adjustRightInd w:val="0"/>
              <w:spacing w:after="100"/>
              <w:jc w:val="left"/>
              <w:rPr>
                <w:color w:val="auto"/>
              </w:rPr>
            </w:pPr>
            <w:r w:rsidRPr="00F1607C">
              <w:rPr>
                <w:color w:val="auto"/>
              </w:rPr>
              <w:t>4.0</w:t>
            </w:r>
          </w:p>
        </w:tc>
      </w:tr>
    </w:tbl>
    <w:p w:rsidR="003E6DE6" w:rsidRPr="00F1607C" w:rsidRDefault="003E6DE6" w:rsidP="003E6DE6">
      <w:pPr>
        <w:pStyle w:val="Figurecaption"/>
        <w:rPr>
          <w:vertAlign w:val="subscript"/>
        </w:rPr>
      </w:pPr>
      <w:r w:rsidRPr="00F1607C">
        <w:t>Table S1 – Mean and standard deviation of the variation of the V</w:t>
      </w:r>
      <w:r w:rsidRPr="00F1607C">
        <w:rPr>
          <w:vertAlign w:val="subscript"/>
        </w:rPr>
        <w:t>95CTV</w:t>
      </w:r>
      <w:r w:rsidRPr="00F1607C">
        <w:t xml:space="preserve"> and H</w:t>
      </w:r>
      <w:r w:rsidRPr="00F1607C">
        <w:rPr>
          <w:vertAlign w:val="subscript"/>
        </w:rPr>
        <w:t>CTV</w:t>
      </w:r>
      <w:r w:rsidRPr="00F1607C">
        <w:t xml:space="preserve"> for the 4DDSim and 4DDReco and for the respective plans the </w:t>
      </w:r>
      <w:r w:rsidR="00AA2C22" w:rsidRPr="00AA2C22">
        <w:t>calculated</w:t>
      </w:r>
      <w:r w:rsidR="00AA2C22">
        <w:t xml:space="preserve"> </w:t>
      </w:r>
      <m:oMath>
        <m:sSub>
          <m:sSubPr>
            <m:ctrlPr>
              <w:rPr>
                <w:rFonts w:ascii="Cambria Math" w:hAnsi="Cambria Math" w:cs="Courier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Courier"/>
                    <w:i/>
                  </w:rPr>
                </m:ctrlPr>
              </m:accPr>
              <m:e>
                <m:r>
                  <w:rPr>
                    <w:rFonts w:ascii="Cambria Math" w:hAnsi="Cambria Math" w:cs="Courier"/>
                  </w:rPr>
                  <m:t>σnp</m:t>
                </m:r>
              </m:e>
            </m:acc>
          </m:e>
          <m:sub>
            <m:r>
              <w:rPr>
                <w:rFonts w:ascii="Cambria Math" w:hAnsi="Cambria Math" w:cs="Courier"/>
              </w:rPr>
              <m:t>plan</m:t>
            </m:r>
          </m:sub>
        </m:sSub>
      </m:oMath>
      <w:r w:rsidR="00AA2C22" w:rsidRPr="00AA2C22">
        <w:rPr>
          <w:rFonts w:ascii="Times" w:hAnsi="Times" w:cs="Courier"/>
        </w:rPr>
        <w:t xml:space="preserve"> </w:t>
      </w:r>
      <w:r w:rsidRPr="00AA2C22">
        <w:t>and</w:t>
      </w:r>
      <w:r w:rsidRPr="00F1607C">
        <w:t xml:space="preserve"> </w:t>
      </w:r>
      <w:proofErr w:type="spellStart"/>
      <w:proofErr w:type="gramStart"/>
      <w:r w:rsidRPr="00F1607C">
        <w:t>MI</w:t>
      </w:r>
      <w:r w:rsidR="00AA2C22">
        <w:rPr>
          <w:vertAlign w:val="subscript"/>
        </w:rPr>
        <w:t>plan</w:t>
      </w:r>
      <w:proofErr w:type="spellEnd"/>
      <w:r w:rsidR="00F62F0E">
        <w:rPr>
          <w:vertAlign w:val="subscript"/>
        </w:rPr>
        <w:t xml:space="preserve"> </w:t>
      </w:r>
      <w:r w:rsidR="00F62F0E" w:rsidRPr="00F62F0E">
        <w:t>.</w:t>
      </w:r>
      <w:proofErr w:type="gramEnd"/>
    </w:p>
    <w:p w:rsidR="002034D9" w:rsidRDefault="002034D9"/>
    <w:sectPr w:rsidR="002034D9" w:rsidSect="002034D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C39B1"/>
    <w:multiLevelType w:val="multilevel"/>
    <w:tmpl w:val="49FA4F34"/>
    <w:lvl w:ilvl="0">
      <w:start w:val="1"/>
      <w:numFmt w:val="upperRoman"/>
      <w:pStyle w:val="Heading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Heading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E6DE6"/>
    <w:rsid w:val="00016B3F"/>
    <w:rsid w:val="002034D9"/>
    <w:rsid w:val="002E78F5"/>
    <w:rsid w:val="003129F3"/>
    <w:rsid w:val="003E6DE6"/>
    <w:rsid w:val="00882504"/>
    <w:rsid w:val="00AA2C22"/>
    <w:rsid w:val="00C274D6"/>
    <w:rsid w:val="00F62F0E"/>
    <w:rsid w:val="00F9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DE6"/>
    <w:pPr>
      <w:spacing w:line="480" w:lineRule="auto"/>
      <w:jc w:val="both"/>
    </w:pPr>
    <w:rPr>
      <w:rFonts w:ascii="Times New Roman" w:eastAsia="MS Mincho" w:hAnsi="Times New Roman" w:cs="Times New Roman"/>
      <w:color w:val="000000"/>
      <w:spacing w:val="5"/>
      <w:kern w:val="28"/>
      <w:sz w:val="22"/>
      <w:szCs w:val="52"/>
      <w:lang w:val="en-US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DE6"/>
    <w:pPr>
      <w:keepNext/>
      <w:keepLines/>
      <w:numPr>
        <w:numId w:val="1"/>
      </w:numPr>
      <w:spacing w:before="480"/>
      <w:outlineLvl w:val="0"/>
    </w:pPr>
    <w:rPr>
      <w:rFonts w:ascii="Cambria" w:eastAsia="MS Gothic" w:hAnsi="Cambria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E6DE6"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E6DE6"/>
    <w:pPr>
      <w:keepNext/>
      <w:keepLines/>
      <w:numPr>
        <w:ilvl w:val="2"/>
        <w:numId w:val="1"/>
      </w:numPr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DE6"/>
    <w:rPr>
      <w:rFonts w:ascii="Cambria" w:eastAsia="MS Gothic" w:hAnsi="Cambria" w:cs="Times New Roman"/>
      <w:b/>
      <w:bCs/>
      <w:color w:val="345A8A"/>
      <w:spacing w:val="5"/>
      <w:kern w:val="28"/>
      <w:sz w:val="32"/>
      <w:szCs w:val="32"/>
      <w:lang w:val="en-US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3E6DE6"/>
    <w:rPr>
      <w:rFonts w:ascii="Cambria" w:eastAsia="MS Gothic" w:hAnsi="Cambria" w:cs="Times New Roman"/>
      <w:b/>
      <w:bCs/>
      <w:color w:val="4F81BD"/>
      <w:spacing w:val="5"/>
      <w:kern w:val="28"/>
      <w:sz w:val="26"/>
      <w:szCs w:val="26"/>
      <w:lang w:val="en-US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3E6DE6"/>
    <w:rPr>
      <w:rFonts w:ascii="Calibri" w:eastAsia="MS Gothic" w:hAnsi="Calibri" w:cs="Times New Roman"/>
      <w:b/>
      <w:bCs/>
      <w:color w:val="4F81BD"/>
      <w:spacing w:val="5"/>
      <w:kern w:val="28"/>
      <w:sz w:val="22"/>
      <w:szCs w:val="52"/>
      <w:lang w:val="en-US" w:eastAsia="de-DE"/>
    </w:rPr>
  </w:style>
  <w:style w:type="paragraph" w:customStyle="1" w:styleId="Figurecaption">
    <w:name w:val="Figure caption"/>
    <w:basedOn w:val="Normal"/>
    <w:qFormat/>
    <w:rsid w:val="003E6DE6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DE6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DE6"/>
    <w:rPr>
      <w:rFonts w:ascii="Lucida Grande" w:eastAsia="MS Mincho" w:hAnsi="Lucida Grande" w:cs="Lucida Grande"/>
      <w:color w:val="000000"/>
      <w:spacing w:val="5"/>
      <w:kern w:val="28"/>
      <w:sz w:val="18"/>
      <w:szCs w:val="18"/>
      <w:lang w:val="en-US" w:eastAsia="de-DE"/>
    </w:rPr>
  </w:style>
  <w:style w:type="table" w:styleId="TableGrid">
    <w:name w:val="Table Grid"/>
    <w:basedOn w:val="TableNormal"/>
    <w:uiPriority w:val="59"/>
    <w:rsid w:val="00312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DE6"/>
    <w:pPr>
      <w:spacing w:line="480" w:lineRule="auto"/>
      <w:jc w:val="both"/>
    </w:pPr>
    <w:rPr>
      <w:rFonts w:ascii="Times New Roman" w:eastAsia="MS Mincho" w:hAnsi="Times New Roman" w:cs="Times New Roman"/>
      <w:color w:val="000000"/>
      <w:spacing w:val="5"/>
      <w:kern w:val="28"/>
      <w:sz w:val="22"/>
      <w:szCs w:val="52"/>
      <w:lang w:val="en-US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DE6"/>
    <w:pPr>
      <w:keepNext/>
      <w:keepLines/>
      <w:numPr>
        <w:numId w:val="1"/>
      </w:numPr>
      <w:spacing w:before="480"/>
      <w:outlineLvl w:val="0"/>
    </w:pPr>
    <w:rPr>
      <w:rFonts w:ascii="Cambria" w:eastAsia="MS Gothic" w:hAnsi="Cambria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E6DE6"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E6DE6"/>
    <w:pPr>
      <w:keepNext/>
      <w:keepLines/>
      <w:numPr>
        <w:ilvl w:val="2"/>
        <w:numId w:val="1"/>
      </w:numPr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DE6"/>
    <w:rPr>
      <w:rFonts w:ascii="Cambria" w:eastAsia="MS Gothic" w:hAnsi="Cambria" w:cs="Times New Roman"/>
      <w:b/>
      <w:bCs/>
      <w:color w:val="345A8A"/>
      <w:spacing w:val="5"/>
      <w:kern w:val="28"/>
      <w:sz w:val="32"/>
      <w:szCs w:val="32"/>
      <w:lang w:val="en-US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3E6DE6"/>
    <w:rPr>
      <w:rFonts w:ascii="Cambria" w:eastAsia="MS Gothic" w:hAnsi="Cambria" w:cs="Times New Roman"/>
      <w:b/>
      <w:bCs/>
      <w:color w:val="4F81BD"/>
      <w:spacing w:val="5"/>
      <w:kern w:val="28"/>
      <w:sz w:val="26"/>
      <w:szCs w:val="26"/>
      <w:lang w:val="en-US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3E6DE6"/>
    <w:rPr>
      <w:rFonts w:ascii="Calibri" w:eastAsia="MS Gothic" w:hAnsi="Calibri" w:cs="Times New Roman"/>
      <w:b/>
      <w:bCs/>
      <w:color w:val="4F81BD"/>
      <w:spacing w:val="5"/>
      <w:kern w:val="28"/>
      <w:sz w:val="22"/>
      <w:szCs w:val="52"/>
      <w:lang w:val="en-US" w:eastAsia="de-DE"/>
    </w:rPr>
  </w:style>
  <w:style w:type="paragraph" w:customStyle="1" w:styleId="Figurecaption">
    <w:name w:val="Figure caption"/>
    <w:basedOn w:val="Normal"/>
    <w:qFormat/>
    <w:rsid w:val="003E6DE6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DE6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DE6"/>
    <w:rPr>
      <w:rFonts w:ascii="Lucida Grande" w:eastAsia="MS Mincho" w:hAnsi="Lucida Grande" w:cs="Lucida Grande"/>
      <w:color w:val="000000"/>
      <w:spacing w:val="5"/>
      <w:kern w:val="28"/>
      <w:sz w:val="18"/>
      <w:szCs w:val="18"/>
      <w:lang w:val="en-US" w:eastAsia="de-DE"/>
    </w:rPr>
  </w:style>
  <w:style w:type="table" w:styleId="TableGrid">
    <w:name w:val="Table Grid"/>
    <w:basedOn w:val="TableNormal"/>
    <w:uiPriority w:val="59"/>
    <w:rsid w:val="00312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593</Characters>
  <Application>Microsoft Office Word</Application>
  <DocSecurity>0</DocSecurity>
  <Lines>84</Lines>
  <Paragraphs>88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 Batista</dc:creator>
  <cp:keywords/>
  <dc:description/>
  <cp:lastModifiedBy>ADAYAP</cp:lastModifiedBy>
  <cp:revision>11</cp:revision>
  <dcterms:created xsi:type="dcterms:W3CDTF">2018-02-11T22:00:00Z</dcterms:created>
  <dcterms:modified xsi:type="dcterms:W3CDTF">2018-06-14T10:36:00Z</dcterms:modified>
</cp:coreProperties>
</file>