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B9B3C" w14:textId="77777777" w:rsidR="00992C97" w:rsidRPr="007C5396" w:rsidRDefault="00992C97" w:rsidP="00095114">
      <w:pPr>
        <w:spacing w:line="360" w:lineRule="auto"/>
        <w:jc w:val="center"/>
        <w:rPr>
          <w:rFonts w:ascii="Times New Roman" w:hAnsi="Times New Roman"/>
          <w:b/>
          <w:bCs/>
          <w:kern w:val="0"/>
          <w:sz w:val="22"/>
        </w:rPr>
      </w:pPr>
      <w:r w:rsidRPr="007C5396">
        <w:rPr>
          <w:rFonts w:ascii="Times New Roman" w:hAnsi="Times New Roman"/>
          <w:b/>
          <w:bCs/>
          <w:kern w:val="0"/>
          <w:sz w:val="22"/>
        </w:rPr>
        <w:t>Supplementary Material</w:t>
      </w:r>
    </w:p>
    <w:p w14:paraId="321D8223" w14:textId="00483BE3" w:rsidR="008F2438" w:rsidRPr="009B4C3C" w:rsidRDefault="008F2438" w:rsidP="00095114">
      <w:pPr>
        <w:pStyle w:val="ab"/>
        <w:numPr>
          <w:ilvl w:val="0"/>
          <w:numId w:val="3"/>
        </w:numPr>
        <w:tabs>
          <w:tab w:val="left" w:pos="2055"/>
        </w:tabs>
        <w:spacing w:line="360" w:lineRule="auto"/>
        <w:ind w:firstLineChars="0"/>
        <w:rPr>
          <w:rFonts w:ascii="Times New Roman" w:hAnsi="Times New Roman" w:cs="Times New Roman"/>
          <w:b/>
          <w:sz w:val="28"/>
          <w:szCs w:val="28"/>
        </w:rPr>
      </w:pPr>
      <w:r w:rsidRPr="009B4C3C">
        <w:rPr>
          <w:rFonts w:ascii="Times New Roman" w:hAnsi="Times New Roman" w:cs="Times New Roman"/>
          <w:b/>
          <w:sz w:val="28"/>
          <w:szCs w:val="28"/>
        </w:rPr>
        <w:t>Exclusion criteria of patients</w:t>
      </w:r>
    </w:p>
    <w:p w14:paraId="784F6206" w14:textId="77777777" w:rsidR="00375EE2" w:rsidRPr="009B4C3C" w:rsidRDefault="00820BFD" w:rsidP="00095114">
      <w:pPr>
        <w:pStyle w:val="ab"/>
        <w:numPr>
          <w:ilvl w:val="0"/>
          <w:numId w:val="3"/>
        </w:numPr>
        <w:tabs>
          <w:tab w:val="left" w:pos="2055"/>
        </w:tabs>
        <w:spacing w:line="360" w:lineRule="auto"/>
        <w:ind w:firstLineChars="0"/>
        <w:rPr>
          <w:rFonts w:ascii="Times New Roman" w:hAnsi="Times New Roman" w:cs="Times New Roman"/>
          <w:b/>
          <w:sz w:val="28"/>
          <w:szCs w:val="28"/>
        </w:rPr>
      </w:pPr>
      <w:r w:rsidRPr="009B4C3C">
        <w:rPr>
          <w:rFonts w:ascii="Times New Roman" w:hAnsi="Times New Roman" w:cs="Times New Roman" w:hint="eastAsia"/>
          <w:b/>
          <w:sz w:val="28"/>
          <w:szCs w:val="28"/>
        </w:rPr>
        <w:t>T</w:t>
      </w:r>
      <w:r w:rsidRPr="009B4C3C">
        <w:rPr>
          <w:rFonts w:ascii="Times New Roman" w:hAnsi="Times New Roman" w:cs="Times New Roman"/>
          <w:b/>
          <w:sz w:val="28"/>
          <w:szCs w:val="28"/>
        </w:rPr>
        <w:t>he contours PTV, OARs, lung, and overlapped volume</w:t>
      </w:r>
    </w:p>
    <w:p w14:paraId="15966BEE" w14:textId="6E2E1102" w:rsidR="000936D4" w:rsidRPr="009B4C3C" w:rsidRDefault="000936D4" w:rsidP="00095114">
      <w:pPr>
        <w:pStyle w:val="ab"/>
        <w:numPr>
          <w:ilvl w:val="0"/>
          <w:numId w:val="3"/>
        </w:numPr>
        <w:tabs>
          <w:tab w:val="left" w:pos="2055"/>
        </w:tabs>
        <w:spacing w:line="360" w:lineRule="auto"/>
        <w:ind w:firstLineChars="0"/>
        <w:rPr>
          <w:rFonts w:ascii="Times New Roman" w:hAnsi="Times New Roman" w:cs="Times New Roman"/>
          <w:b/>
          <w:sz w:val="28"/>
          <w:szCs w:val="28"/>
        </w:rPr>
      </w:pPr>
      <w:r w:rsidRPr="009B4C3C">
        <w:rPr>
          <w:rFonts w:ascii="Times New Roman" w:hAnsi="Times New Roman" w:cs="Times New Roman"/>
          <w:b/>
          <w:sz w:val="28"/>
          <w:szCs w:val="28"/>
        </w:rPr>
        <w:t xml:space="preserve">Radiomics and </w:t>
      </w:r>
      <w:proofErr w:type="spellStart"/>
      <w:r w:rsidRPr="009B4C3C">
        <w:rPr>
          <w:rFonts w:ascii="Times New Roman" w:hAnsi="Times New Roman" w:cs="Times New Roman"/>
          <w:b/>
          <w:sz w:val="28"/>
          <w:szCs w:val="28"/>
        </w:rPr>
        <w:t>dosiomics</w:t>
      </w:r>
      <w:proofErr w:type="spellEnd"/>
      <w:r w:rsidRPr="009B4C3C">
        <w:rPr>
          <w:rFonts w:ascii="Times New Roman" w:hAnsi="Times New Roman" w:cs="Times New Roman"/>
          <w:b/>
          <w:sz w:val="28"/>
          <w:szCs w:val="28"/>
        </w:rPr>
        <w:t xml:space="preserve"> features extraction </w:t>
      </w:r>
    </w:p>
    <w:p w14:paraId="648BE627" w14:textId="4DFCF721" w:rsidR="00992C97" w:rsidRPr="009B4C3C" w:rsidRDefault="000936D4" w:rsidP="00095114">
      <w:pPr>
        <w:pStyle w:val="ab"/>
        <w:numPr>
          <w:ilvl w:val="0"/>
          <w:numId w:val="3"/>
        </w:numPr>
        <w:tabs>
          <w:tab w:val="left" w:pos="2055"/>
        </w:tabs>
        <w:spacing w:line="360" w:lineRule="auto"/>
        <w:ind w:firstLineChars="0"/>
        <w:rPr>
          <w:rFonts w:ascii="Times New Roman" w:hAnsi="Times New Roman" w:cs="Times New Roman"/>
          <w:b/>
          <w:sz w:val="28"/>
          <w:szCs w:val="28"/>
        </w:rPr>
      </w:pPr>
      <w:r w:rsidRPr="009B4C3C">
        <w:rPr>
          <w:rFonts w:ascii="Times New Roman" w:hAnsi="Times New Roman" w:cs="Times New Roman"/>
          <w:b/>
          <w:sz w:val="28"/>
          <w:szCs w:val="28"/>
        </w:rPr>
        <w:t xml:space="preserve">The details of the selected radiomics features and </w:t>
      </w:r>
      <w:proofErr w:type="spellStart"/>
      <w:r w:rsidRPr="009B4C3C">
        <w:rPr>
          <w:rFonts w:ascii="Times New Roman" w:hAnsi="Times New Roman" w:cs="Times New Roman"/>
          <w:b/>
          <w:sz w:val="28"/>
          <w:szCs w:val="28"/>
        </w:rPr>
        <w:t>dosiomics</w:t>
      </w:r>
      <w:proofErr w:type="spellEnd"/>
      <w:r w:rsidRPr="009B4C3C">
        <w:rPr>
          <w:rFonts w:ascii="Times New Roman" w:hAnsi="Times New Roman" w:cs="Times New Roman"/>
          <w:b/>
          <w:sz w:val="28"/>
          <w:szCs w:val="28"/>
        </w:rPr>
        <w:t xml:space="preserve"> features</w:t>
      </w:r>
    </w:p>
    <w:p w14:paraId="2A53D948" w14:textId="77777777" w:rsidR="003C0FC4" w:rsidRPr="009B4C3C" w:rsidRDefault="000936D4" w:rsidP="00095114">
      <w:pPr>
        <w:pStyle w:val="ab"/>
        <w:numPr>
          <w:ilvl w:val="0"/>
          <w:numId w:val="3"/>
        </w:numPr>
        <w:tabs>
          <w:tab w:val="left" w:pos="2055"/>
        </w:tabs>
        <w:spacing w:line="360" w:lineRule="auto"/>
        <w:ind w:firstLineChars="0"/>
        <w:rPr>
          <w:rFonts w:ascii="Times New Roman" w:hAnsi="Times New Roman" w:cs="Times New Roman"/>
          <w:b/>
          <w:bCs/>
          <w:sz w:val="28"/>
          <w:szCs w:val="28"/>
        </w:rPr>
      </w:pPr>
      <w:r w:rsidRPr="009B4C3C">
        <w:rPr>
          <w:rFonts w:ascii="Times New Roman" w:hAnsi="Times New Roman" w:cs="Times New Roman"/>
          <w:b/>
          <w:sz w:val="28"/>
          <w:szCs w:val="28"/>
        </w:rPr>
        <w:t xml:space="preserve">Computational formula of </w:t>
      </w:r>
      <w:proofErr w:type="spellStart"/>
      <w:r w:rsidR="00937F6B" w:rsidRPr="009B4C3C">
        <w:rPr>
          <w:rFonts w:ascii="Times New Roman" w:hAnsi="Times New Roman" w:cs="Times New Roman"/>
          <w:b/>
          <w:sz w:val="28"/>
          <w:szCs w:val="28"/>
        </w:rPr>
        <w:t>Rad_</w:t>
      </w:r>
      <w:r w:rsidRPr="009B4C3C">
        <w:rPr>
          <w:rFonts w:ascii="Times New Roman" w:hAnsi="Times New Roman" w:cs="Times New Roman"/>
          <w:b/>
          <w:sz w:val="28"/>
          <w:szCs w:val="28"/>
        </w:rPr>
        <w:t>score</w:t>
      </w:r>
      <w:proofErr w:type="spellEnd"/>
      <w:r w:rsidRPr="009B4C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7F6B" w:rsidRPr="009B4C3C">
        <w:rPr>
          <w:rFonts w:ascii="Times New Roman" w:hAnsi="Times New Roman" w:cs="Times New Roman"/>
          <w:b/>
          <w:sz w:val="28"/>
          <w:szCs w:val="28"/>
        </w:rPr>
        <w:t xml:space="preserve">and </w:t>
      </w:r>
      <w:proofErr w:type="spellStart"/>
      <w:r w:rsidR="00937F6B" w:rsidRPr="009B4C3C">
        <w:rPr>
          <w:rFonts w:ascii="Times New Roman" w:hAnsi="Times New Roman" w:cs="Times New Roman"/>
          <w:b/>
          <w:sz w:val="28"/>
          <w:szCs w:val="28"/>
        </w:rPr>
        <w:t>Dos_</w:t>
      </w:r>
      <w:r w:rsidRPr="009B4C3C">
        <w:rPr>
          <w:rFonts w:ascii="Times New Roman" w:hAnsi="Times New Roman" w:cs="Times New Roman"/>
          <w:b/>
          <w:sz w:val="28"/>
          <w:szCs w:val="28"/>
        </w:rPr>
        <w:t>score</w:t>
      </w:r>
      <w:proofErr w:type="spellEnd"/>
    </w:p>
    <w:p w14:paraId="537D4023" w14:textId="77777777" w:rsidR="00AD6CCD" w:rsidRPr="009B4C3C" w:rsidRDefault="00AD6CCD" w:rsidP="00095114">
      <w:pPr>
        <w:pStyle w:val="ab"/>
        <w:numPr>
          <w:ilvl w:val="0"/>
          <w:numId w:val="3"/>
        </w:numPr>
        <w:tabs>
          <w:tab w:val="left" w:pos="2055"/>
        </w:tabs>
        <w:spacing w:line="360" w:lineRule="auto"/>
        <w:ind w:firstLineChars="0"/>
        <w:rPr>
          <w:rFonts w:ascii="Times New Roman" w:hAnsi="Times New Roman" w:cs="Times New Roman"/>
          <w:b/>
          <w:sz w:val="28"/>
          <w:szCs w:val="28"/>
        </w:rPr>
      </w:pPr>
      <w:r w:rsidRPr="009B4C3C">
        <w:rPr>
          <w:rFonts w:ascii="Times New Roman" w:hAnsi="Times New Roman" w:cs="Times New Roman"/>
          <w:b/>
          <w:bCs/>
          <w:sz w:val="28"/>
          <w:szCs w:val="28"/>
        </w:rPr>
        <w:t>Univariate and m</w:t>
      </w:r>
      <w:r w:rsidRPr="009B4C3C">
        <w:rPr>
          <w:rFonts w:ascii="Times New Roman" w:hAnsi="Times New Roman" w:cs="Times New Roman"/>
          <w:b/>
          <w:bCs/>
          <w:kern w:val="0"/>
          <w:sz w:val="28"/>
          <w:szCs w:val="28"/>
        </w:rPr>
        <w:t>ultivariate analysis of clinical factors in predicting RP</w:t>
      </w:r>
      <w:r w:rsidRPr="009B4C3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E872045" w14:textId="539D456D" w:rsidR="00992C97" w:rsidRDefault="000936D4" w:rsidP="00095114">
      <w:pPr>
        <w:pStyle w:val="ab"/>
        <w:numPr>
          <w:ilvl w:val="0"/>
          <w:numId w:val="3"/>
        </w:numPr>
        <w:tabs>
          <w:tab w:val="left" w:pos="2055"/>
        </w:tabs>
        <w:spacing w:line="360" w:lineRule="auto"/>
        <w:ind w:firstLineChars="0"/>
        <w:rPr>
          <w:rFonts w:ascii="Times New Roman" w:hAnsi="Times New Roman" w:cs="Times New Roman"/>
          <w:b/>
          <w:sz w:val="28"/>
          <w:szCs w:val="28"/>
        </w:rPr>
      </w:pPr>
      <w:r w:rsidRPr="009B4C3C">
        <w:rPr>
          <w:rFonts w:ascii="Times New Roman" w:hAnsi="Times New Roman" w:cs="Times New Roman"/>
          <w:b/>
          <w:sz w:val="28"/>
          <w:szCs w:val="28"/>
        </w:rPr>
        <w:t>RP assessment</w:t>
      </w:r>
    </w:p>
    <w:p w14:paraId="26065619" w14:textId="5398D7A7" w:rsidR="004578DD" w:rsidRPr="009B4C3C" w:rsidRDefault="004578DD" w:rsidP="00095114">
      <w:pPr>
        <w:pStyle w:val="ab"/>
        <w:numPr>
          <w:ilvl w:val="0"/>
          <w:numId w:val="3"/>
        </w:numPr>
        <w:tabs>
          <w:tab w:val="left" w:pos="2055"/>
        </w:tabs>
        <w:spacing w:line="360" w:lineRule="auto"/>
        <w:ind w:firstLineChars="0"/>
        <w:rPr>
          <w:rFonts w:ascii="Times New Roman" w:hAnsi="Times New Roman" w:cs="Times New Roman"/>
          <w:b/>
          <w:sz w:val="28"/>
          <w:szCs w:val="28"/>
        </w:rPr>
      </w:pPr>
      <w:r w:rsidRPr="004578DD">
        <w:rPr>
          <w:rFonts w:ascii="Times New Roman" w:hAnsi="Times New Roman" w:cs="Times New Roman"/>
          <w:b/>
          <w:sz w:val="28"/>
          <w:szCs w:val="28"/>
        </w:rPr>
        <w:t>Discrimination ability of different models according to AUC with 95% CI</w:t>
      </w:r>
    </w:p>
    <w:p w14:paraId="70EDA8F7" w14:textId="77777777" w:rsidR="00992C97" w:rsidRPr="007C5396" w:rsidRDefault="00992C97" w:rsidP="00095114">
      <w:pPr>
        <w:widowControl/>
        <w:spacing w:line="360" w:lineRule="auto"/>
        <w:jc w:val="left"/>
        <w:rPr>
          <w:rFonts w:ascii="Times New Roman" w:hAnsi="Times New Roman"/>
          <w:b/>
          <w:bCs/>
          <w:kern w:val="0"/>
          <w:sz w:val="22"/>
        </w:rPr>
      </w:pPr>
      <w:r w:rsidRPr="007C5396">
        <w:rPr>
          <w:rFonts w:ascii="Times New Roman" w:hAnsi="Times New Roman"/>
          <w:b/>
          <w:bCs/>
          <w:kern w:val="0"/>
          <w:sz w:val="22"/>
        </w:rPr>
        <w:br w:type="page"/>
      </w:r>
    </w:p>
    <w:p w14:paraId="0C70AB4F" w14:textId="02BBF76E" w:rsidR="008F2438" w:rsidRPr="009B4C3C" w:rsidRDefault="00820BFD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B4C3C">
        <w:rPr>
          <w:rFonts w:ascii="Times New Roman" w:hAnsi="Times New Roman" w:cs="Times New Roman"/>
          <w:b/>
          <w:sz w:val="28"/>
          <w:szCs w:val="28"/>
        </w:rPr>
        <w:lastRenderedPageBreak/>
        <w:t>A</w:t>
      </w:r>
      <w:r w:rsidR="008F2438" w:rsidRPr="009B4C3C">
        <w:rPr>
          <w:rFonts w:ascii="Times New Roman" w:hAnsi="Times New Roman" w:cs="Times New Roman"/>
          <w:b/>
          <w:sz w:val="28"/>
          <w:szCs w:val="28"/>
        </w:rPr>
        <w:t>.</w:t>
      </w:r>
      <w:r w:rsidR="008F2438" w:rsidRPr="009B4C3C">
        <w:rPr>
          <w:sz w:val="28"/>
          <w:szCs w:val="28"/>
        </w:rPr>
        <w:t xml:space="preserve"> </w:t>
      </w:r>
      <w:r w:rsidR="008F2438" w:rsidRPr="009B4C3C">
        <w:rPr>
          <w:rFonts w:ascii="Times New Roman" w:hAnsi="Times New Roman" w:cs="Times New Roman"/>
          <w:b/>
          <w:sz w:val="28"/>
          <w:szCs w:val="28"/>
        </w:rPr>
        <w:t>Exclusion criteria of patients</w:t>
      </w:r>
    </w:p>
    <w:p w14:paraId="17BC6976" w14:textId="58A4F504" w:rsidR="00375EE2" w:rsidRPr="007C5396" w:rsidRDefault="00375EE2" w:rsidP="00095114">
      <w:pPr>
        <w:tabs>
          <w:tab w:val="left" w:pos="2055"/>
        </w:tabs>
        <w:spacing w:line="360" w:lineRule="auto"/>
        <w:ind w:firstLineChars="451" w:firstLine="992"/>
        <w:rPr>
          <w:rFonts w:ascii="Times New Roman" w:hAnsi="Times New Roman" w:cs="Times New Roman"/>
          <w:b/>
          <w:sz w:val="22"/>
        </w:rPr>
      </w:pPr>
      <w:r w:rsidRPr="007C5396">
        <w:rPr>
          <w:noProof/>
          <w:sz w:val="22"/>
        </w:rPr>
        <w:drawing>
          <wp:inline distT="0" distB="0" distL="0" distR="0" wp14:anchorId="0BA3F3F1" wp14:editId="3761AC1F">
            <wp:extent cx="7497297" cy="4244196"/>
            <wp:effectExtent l="0" t="0" r="8890" b="4445"/>
            <wp:docPr id="88931012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3394" cy="4247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8774A" w14:textId="77777777" w:rsidR="00375EE2" w:rsidRPr="007C5396" w:rsidRDefault="00375EE2" w:rsidP="00095114">
      <w:pPr>
        <w:widowControl/>
        <w:spacing w:line="360" w:lineRule="auto"/>
        <w:jc w:val="left"/>
        <w:rPr>
          <w:rFonts w:ascii="Times New Roman" w:hAnsi="Times New Roman" w:cs="Times New Roman"/>
          <w:b/>
          <w:sz w:val="22"/>
        </w:rPr>
      </w:pPr>
      <w:r w:rsidRPr="007C5396">
        <w:rPr>
          <w:rFonts w:ascii="Times New Roman" w:hAnsi="Times New Roman" w:cs="Times New Roman"/>
          <w:b/>
          <w:sz w:val="22"/>
        </w:rPr>
        <w:br w:type="page"/>
      </w:r>
    </w:p>
    <w:p w14:paraId="145A7AB9" w14:textId="5ACEF6AC" w:rsidR="00820BFD" w:rsidRPr="009B4C3C" w:rsidRDefault="00820BFD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B4C3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B. </w:t>
      </w:r>
      <w:r w:rsidRPr="009B4C3C">
        <w:rPr>
          <w:rFonts w:ascii="Times New Roman" w:hAnsi="Times New Roman" w:cs="Times New Roman" w:hint="eastAsia"/>
          <w:b/>
          <w:sz w:val="28"/>
          <w:szCs w:val="28"/>
        </w:rPr>
        <w:t>T</w:t>
      </w:r>
      <w:r w:rsidRPr="009B4C3C">
        <w:rPr>
          <w:rFonts w:ascii="Times New Roman" w:hAnsi="Times New Roman" w:cs="Times New Roman"/>
          <w:b/>
          <w:sz w:val="28"/>
          <w:szCs w:val="28"/>
        </w:rPr>
        <w:t xml:space="preserve">he contours </w:t>
      </w:r>
      <w:r w:rsidR="00375EE2" w:rsidRPr="009B4C3C">
        <w:rPr>
          <w:rFonts w:ascii="Times New Roman" w:hAnsi="Times New Roman" w:cs="Times New Roman"/>
          <w:b/>
          <w:sz w:val="28"/>
          <w:szCs w:val="28"/>
        </w:rPr>
        <w:t xml:space="preserve">of </w:t>
      </w:r>
      <w:r w:rsidRPr="009B4C3C">
        <w:rPr>
          <w:rFonts w:ascii="Times New Roman" w:hAnsi="Times New Roman" w:cs="Times New Roman"/>
          <w:b/>
          <w:sz w:val="28"/>
          <w:szCs w:val="28"/>
        </w:rPr>
        <w:t>PTV, OARs, lung, and overlapped volume</w:t>
      </w:r>
    </w:p>
    <w:p w14:paraId="54ED3D21" w14:textId="503E32CE" w:rsidR="008F2438" w:rsidRPr="007C5396" w:rsidRDefault="00820BFD" w:rsidP="00095114">
      <w:pPr>
        <w:widowControl/>
        <w:spacing w:line="360" w:lineRule="auto"/>
        <w:ind w:firstLineChars="322" w:firstLine="708"/>
        <w:jc w:val="left"/>
        <w:rPr>
          <w:rFonts w:ascii="Times New Roman" w:hAnsi="Times New Roman" w:cs="Times New Roman"/>
          <w:b/>
          <w:sz w:val="22"/>
        </w:rPr>
      </w:pPr>
      <w:r w:rsidRPr="007C5396">
        <w:rPr>
          <w:noProof/>
          <w:sz w:val="22"/>
        </w:rPr>
        <w:drawing>
          <wp:inline distT="0" distB="0" distL="0" distR="0" wp14:anchorId="0A3F44F0" wp14:editId="7C7B2011">
            <wp:extent cx="8168008" cy="3180272"/>
            <wp:effectExtent l="0" t="0" r="4445" b="1270"/>
            <wp:docPr id="54254935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7015" cy="318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0B461" w14:textId="64130106" w:rsidR="00820BFD" w:rsidRPr="009B4C3C" w:rsidRDefault="00820BFD" w:rsidP="009B4C3C">
      <w:pPr>
        <w:widowControl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4C3C">
        <w:rPr>
          <w:rFonts w:ascii="Times New Roman" w:hAnsi="Times New Roman" w:cs="Times New Roman" w:hint="eastAsia"/>
          <w:b/>
          <w:sz w:val="28"/>
          <w:szCs w:val="28"/>
        </w:rPr>
        <w:t>(</w:t>
      </w:r>
      <w:r w:rsidRPr="009B4C3C">
        <w:rPr>
          <w:rFonts w:ascii="Times New Roman" w:hAnsi="Times New Roman" w:cs="Times New Roman"/>
          <w:b/>
          <w:sz w:val="28"/>
          <w:szCs w:val="28"/>
        </w:rPr>
        <w:t>a) the contours; (b) dose distributions</w:t>
      </w:r>
    </w:p>
    <w:p w14:paraId="22D80680" w14:textId="77777777" w:rsidR="00992C97" w:rsidRPr="007C5396" w:rsidRDefault="00992C97" w:rsidP="00095114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7C5396">
        <w:rPr>
          <w:rFonts w:ascii="Times New Roman" w:hAnsi="Times New Roman" w:cs="Times New Roman"/>
          <w:sz w:val="22"/>
        </w:rPr>
        <w:br w:type="page"/>
      </w:r>
    </w:p>
    <w:p w14:paraId="547E1BF7" w14:textId="4218C663" w:rsidR="00992C97" w:rsidRPr="009B4C3C" w:rsidRDefault="00375EE2" w:rsidP="00095114">
      <w:pPr>
        <w:widowControl/>
        <w:spacing w:line="36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9B4C3C">
        <w:rPr>
          <w:rFonts w:ascii="Times New Roman" w:hAnsi="Times New Roman" w:cs="Times New Roman"/>
          <w:b/>
          <w:bCs/>
          <w:sz w:val="28"/>
          <w:szCs w:val="28"/>
        </w:rPr>
        <w:lastRenderedPageBreak/>
        <w:t>C</w:t>
      </w:r>
      <w:r w:rsidR="00992C97"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992C97" w:rsidRPr="009B4C3C">
        <w:rPr>
          <w:rFonts w:ascii="Times New Roman" w:hAnsi="Times New Roman" w:cs="Times New Roman"/>
          <w:b/>
          <w:sz w:val="28"/>
          <w:szCs w:val="28"/>
        </w:rPr>
        <w:t>Radiomics</w:t>
      </w:r>
      <w:r w:rsidR="000936D4" w:rsidRPr="009B4C3C">
        <w:rPr>
          <w:rFonts w:ascii="Times New Roman" w:hAnsi="Times New Roman" w:cs="Times New Roman"/>
          <w:b/>
          <w:sz w:val="28"/>
          <w:szCs w:val="28"/>
        </w:rPr>
        <w:t xml:space="preserve"> and </w:t>
      </w:r>
      <w:proofErr w:type="spellStart"/>
      <w:r w:rsidR="000936D4" w:rsidRPr="009B4C3C">
        <w:rPr>
          <w:rFonts w:ascii="Times New Roman" w:hAnsi="Times New Roman" w:cs="Times New Roman"/>
          <w:b/>
          <w:sz w:val="28"/>
          <w:szCs w:val="28"/>
        </w:rPr>
        <w:t>dosiomics</w:t>
      </w:r>
      <w:proofErr w:type="spellEnd"/>
      <w:r w:rsidR="00992C97" w:rsidRPr="009B4C3C">
        <w:rPr>
          <w:rFonts w:ascii="Times New Roman" w:hAnsi="Times New Roman" w:cs="Times New Roman"/>
          <w:b/>
          <w:sz w:val="28"/>
          <w:szCs w:val="28"/>
        </w:rPr>
        <w:t xml:space="preserve"> features extraction</w:t>
      </w:r>
    </w:p>
    <w:p w14:paraId="7822D8AA" w14:textId="4EF536D4" w:rsidR="00992C97" w:rsidRPr="009B4C3C" w:rsidRDefault="00992C97" w:rsidP="00095114">
      <w:pPr>
        <w:widowControl/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B4C3C">
        <w:rPr>
          <w:rFonts w:ascii="Times New Roman" w:hAnsi="Times New Roman" w:cs="Times New Roman" w:hint="eastAsia"/>
          <w:sz w:val="28"/>
          <w:szCs w:val="28"/>
        </w:rPr>
        <w:t>T</w:t>
      </w:r>
      <w:r w:rsidRPr="009B4C3C">
        <w:rPr>
          <w:rFonts w:ascii="Times New Roman" w:hAnsi="Times New Roman" w:cs="Times New Roman"/>
          <w:sz w:val="28"/>
          <w:szCs w:val="28"/>
        </w:rPr>
        <w:t xml:space="preserve">he same radiomics features and </w:t>
      </w:r>
      <w:proofErr w:type="spellStart"/>
      <w:r w:rsidRPr="009B4C3C">
        <w:rPr>
          <w:rFonts w:ascii="Times New Roman" w:hAnsi="Times New Roman" w:cs="Times New Roman"/>
          <w:sz w:val="28"/>
          <w:szCs w:val="28"/>
        </w:rPr>
        <w:t>dosiomics</w:t>
      </w:r>
      <w:proofErr w:type="spellEnd"/>
      <w:r w:rsidRPr="009B4C3C">
        <w:rPr>
          <w:rFonts w:ascii="Times New Roman" w:hAnsi="Times New Roman" w:cs="Times New Roman"/>
          <w:sz w:val="28"/>
          <w:szCs w:val="28"/>
        </w:rPr>
        <w:t xml:space="preserve"> features were extracted by </w:t>
      </w:r>
      <w:proofErr w:type="spellStart"/>
      <w:r w:rsidRPr="009B4C3C">
        <w:rPr>
          <w:rFonts w:ascii="Times New Roman" w:hAnsi="Times New Roman" w:cs="Times New Roman"/>
          <w:sz w:val="28"/>
          <w:szCs w:val="28"/>
        </w:rPr>
        <w:t>Pyradiomics</w:t>
      </w:r>
      <w:proofErr w:type="spellEnd"/>
      <w:r w:rsidRPr="009B4C3C">
        <w:rPr>
          <w:rFonts w:ascii="Times New Roman" w:hAnsi="Times New Roman" w:cs="Times New Roman"/>
          <w:sz w:val="28"/>
          <w:szCs w:val="28"/>
        </w:rPr>
        <w:t>.</w:t>
      </w:r>
      <w:r w:rsidRPr="009B4C3C">
        <w:rPr>
          <w:sz w:val="28"/>
          <w:szCs w:val="28"/>
        </w:rPr>
        <w:t xml:space="preserve"> </w:t>
      </w:r>
      <w:r w:rsidRPr="009B4C3C">
        <w:rPr>
          <w:rFonts w:ascii="Times New Roman" w:hAnsi="Times New Roman" w:cs="Times New Roman"/>
          <w:sz w:val="28"/>
          <w:szCs w:val="28"/>
        </w:rPr>
        <w:t>Features are shown in the table below.</w:t>
      </w:r>
    </w:p>
    <w:p w14:paraId="6BDEFBEC" w14:textId="16DAF2F5" w:rsidR="00992C97" w:rsidRPr="009B4C3C" w:rsidRDefault="00992C97" w:rsidP="00095114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9B4C3C">
        <w:rPr>
          <w:rFonts w:ascii="Times New Roman" w:hAnsi="Times New Roman" w:cs="Times New Roman" w:hint="eastAsia"/>
          <w:b/>
          <w:bCs/>
          <w:sz w:val="28"/>
          <w:szCs w:val="28"/>
        </w:rPr>
        <w:t>T</w:t>
      </w:r>
      <w:r w:rsidRPr="009B4C3C">
        <w:rPr>
          <w:rFonts w:ascii="Times New Roman" w:hAnsi="Times New Roman" w:cs="Times New Roman"/>
          <w:b/>
          <w:bCs/>
          <w:sz w:val="28"/>
          <w:szCs w:val="28"/>
        </w:rPr>
        <w:t>able.</w:t>
      </w:r>
      <w:r w:rsidR="00CA1938" w:rsidRPr="009B4C3C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="002144D1" w:rsidRPr="009B4C3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1 List of radiomics and </w:t>
      </w:r>
      <w:proofErr w:type="spellStart"/>
      <w:r w:rsidRPr="009B4C3C">
        <w:rPr>
          <w:rFonts w:ascii="Times New Roman" w:hAnsi="Times New Roman" w:cs="Times New Roman"/>
          <w:b/>
          <w:bCs/>
          <w:sz w:val="28"/>
          <w:szCs w:val="28"/>
        </w:rPr>
        <w:t>dosiomics</w:t>
      </w:r>
      <w:proofErr w:type="spellEnd"/>
      <w:r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 features extracted in this study.</w:t>
      </w:r>
    </w:p>
    <w:tbl>
      <w:tblPr>
        <w:tblStyle w:val="a7"/>
        <w:tblW w:w="13608" w:type="dxa"/>
        <w:tblInd w:w="14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9355"/>
        <w:gridCol w:w="2410"/>
      </w:tblGrid>
      <w:tr w:rsidR="00992C97" w:rsidRPr="009B4C3C" w14:paraId="0E482081" w14:textId="77777777" w:rsidTr="009B4C3C">
        <w:trPr>
          <w:trHeight w:val="416"/>
        </w:trPr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738AD6" w14:textId="77777777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Feature</w:t>
            </w:r>
            <w:r w:rsidRPr="009B4C3C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935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A2288E" w14:textId="77777777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Features</w:t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FAB03E" w14:textId="77777777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Number</w:t>
            </w:r>
            <w:r w:rsidRPr="009B4C3C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of features</w:t>
            </w:r>
          </w:p>
        </w:tc>
      </w:tr>
      <w:tr w:rsidR="00992C97" w:rsidRPr="009B4C3C" w14:paraId="6D46B10E" w14:textId="77777777" w:rsidTr="009B4C3C"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13B083" w14:textId="77777777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B4C3C">
              <w:rPr>
                <w:rFonts w:ascii="Times New Roman" w:hAnsi="Times New Roman" w:cs="Times New Roman"/>
                <w:bCs/>
                <w:sz w:val="28"/>
                <w:szCs w:val="28"/>
              </w:rPr>
              <w:t>Firstorder</w:t>
            </w:r>
            <w:proofErr w:type="spellEnd"/>
          </w:p>
        </w:tc>
        <w:tc>
          <w:tcPr>
            <w:tcW w:w="935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E67352F" w14:textId="12E9B517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OLE_LINK114"/>
            <w:bookmarkStart w:id="1" w:name="OLE_LINK115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10Percentile</w:t>
            </w:r>
            <w:bookmarkEnd w:id="0"/>
            <w:bookmarkEnd w:id="1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,90</w:t>
            </w:r>
            <w:proofErr w:type="gram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Percentile,Energy</w:t>
            </w:r>
            <w:proofErr w:type="gramEnd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,Entropy,InterquartileRange,Kurtosis,Maximum,MeanAbsoluteDeviation,Mean,Median,Minimum,Range,RobustMeanAbsoluteDeviation,RootMeanSquared,Skewness,TotalEnergy,Uniformity,Variance</w:t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8700A45" w14:textId="77777777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992C97" w:rsidRPr="009B4C3C" w14:paraId="42211F00" w14:textId="77777777" w:rsidTr="009B4C3C"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03525B" w14:textId="77777777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bCs/>
                <w:sz w:val="28"/>
                <w:szCs w:val="28"/>
              </w:rPr>
              <w:t>Shape</w:t>
            </w:r>
          </w:p>
        </w:tc>
        <w:tc>
          <w:tcPr>
            <w:tcW w:w="935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67B5908" w14:textId="6FCA486A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Elongation,Flatness</w:t>
            </w:r>
            <w:proofErr w:type="gramEnd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,LeastAxisLength,MajorAxisLength,Maximum2DDiameter(Column),</w:t>
            </w:r>
            <w:bookmarkStart w:id="2" w:name="OLE_LINK112"/>
            <w:bookmarkStart w:id="3" w:name="OLE_LINK113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Maximum2DDiameter(Row</w:t>
            </w:r>
            <w:bookmarkEnd w:id="2"/>
            <w:bookmarkEnd w:id="3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),Maximum2DDiameterSlice,Maximum3DDiameter,MeshVolume,MinorAxisLength,Sphericity,SurfaceArea,SurfaceVolumeRatio,</w:t>
            </w:r>
            <w:r w:rsidRPr="009B4C3C">
              <w:rPr>
                <w:sz w:val="28"/>
                <w:szCs w:val="28"/>
              </w:rPr>
              <w:t xml:space="preserve"> 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VoxelVolume</w:t>
            </w:r>
            <w:proofErr w:type="spellEnd"/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1357EE" w14:textId="77777777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992C97" w:rsidRPr="009B4C3C" w14:paraId="1E937A16" w14:textId="77777777" w:rsidTr="009B4C3C"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AF1F2A" w14:textId="77777777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bCs/>
                <w:sz w:val="28"/>
                <w:szCs w:val="28"/>
              </w:rPr>
              <w:t>GLCM</w:t>
            </w:r>
          </w:p>
        </w:tc>
        <w:tc>
          <w:tcPr>
            <w:tcW w:w="935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84B51C4" w14:textId="1A5196CB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Autocorrelation,JointAverage</w:t>
            </w:r>
            <w:proofErr w:type="gramEnd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,ClusterProminence,ClusterShade,ClusterTendency,Contrast,Correlation,DifferenceAverage,DifferenceEntropy,DifferenceVariance,J</w:t>
            </w:r>
            <w:r w:rsidRPr="009B4C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ointEnergy,</w:t>
            </w:r>
            <w:r w:rsidR="00A26AE6" w:rsidRPr="009B4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JointEntropy</w:t>
            </w:r>
            <w:proofErr w:type="spellEnd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26AE6" w:rsidRPr="009B4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Imc1,</w:t>
            </w:r>
            <w:r w:rsidR="00A26AE6" w:rsidRPr="009B4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Imc2,</w:t>
            </w:r>
            <w:r w:rsidR="00A26AE6" w:rsidRPr="009B4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Idm</w:t>
            </w:r>
            <w:proofErr w:type="spellEnd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26AE6" w:rsidRPr="009B4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Idmn</w:t>
            </w:r>
            <w:proofErr w:type="spellEnd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26AE6" w:rsidRPr="009B4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Id,</w:t>
            </w:r>
            <w:r w:rsidR="00A26AE6" w:rsidRPr="009B4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Idn</w:t>
            </w:r>
            <w:proofErr w:type="spellEnd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26AE6" w:rsidRPr="009B4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InverseVariance</w:t>
            </w:r>
            <w:proofErr w:type="spellEnd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26AE6" w:rsidRPr="009B4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MaximumProbability</w:t>
            </w:r>
            <w:proofErr w:type="spellEnd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26AE6" w:rsidRPr="009B4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SumEntropy</w:t>
            </w:r>
            <w:proofErr w:type="spellEnd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26AE6" w:rsidRPr="009B4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SumSquares</w:t>
            </w:r>
            <w:proofErr w:type="spellEnd"/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8CBF4B" w14:textId="77777777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</w:tr>
      <w:tr w:rsidR="00992C97" w:rsidRPr="009B4C3C" w14:paraId="4A99D4A9" w14:textId="77777777" w:rsidTr="009B4C3C"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BF6FAB" w14:textId="77777777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bCs/>
                <w:sz w:val="28"/>
                <w:szCs w:val="28"/>
              </w:rPr>
              <w:t>GLSZM</w:t>
            </w:r>
          </w:p>
        </w:tc>
        <w:tc>
          <w:tcPr>
            <w:tcW w:w="935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2BA626" w14:textId="3091CEFD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GrayLevelNonUniformity,GrayLevelNonUniformityNormalized</w:t>
            </w:r>
            <w:proofErr w:type="gramEnd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,GrayLevelVariance,HighGrayLevelZoneEmphasis,LargeAreaEmphasis,LargeAreaHighGrayLevelEmphasis,LargeAreaLowGrayLevelEmphasis,LowGrayLevelZoneEmphasis,SizeZoneNonUniformity,SizeZoneNonUniformityNormalized,SmallAreaEmphasis,SmallAreaHighGrayLevelEmphasis,SmallAreaLowGrayLevelEmphasis,ZoneEntropy,ZonePercentage,ZoneVariance</w:t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91CE07" w14:textId="77777777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992C97" w:rsidRPr="009B4C3C" w14:paraId="33731C43" w14:textId="77777777" w:rsidTr="009B4C3C"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802360" w14:textId="77777777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bCs/>
                <w:sz w:val="28"/>
                <w:szCs w:val="28"/>
              </w:rPr>
              <w:t>GLRLM</w:t>
            </w:r>
          </w:p>
        </w:tc>
        <w:tc>
          <w:tcPr>
            <w:tcW w:w="935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D9D464" w14:textId="5E78CD2A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GrayLevelNonUniformity,GrayLevelNonUniformityNormalized</w:t>
            </w:r>
            <w:proofErr w:type="gramEnd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,GrayLevelVariance,HighGrayLevelRunEmphasis,LongRunEmphasis,LongRunHighGrayLevelEmphasis,LongRunLowGrayLevelEmphasis,LowGrayLevelRunEmphasis,RunEntropy,RunLengthNonUniformity,RunLengthNonUniformityNormalized,RunPercentage,RunVariance,ShortRunEmphasis,ShortRunHighGrayLevelEmphasis,</w:t>
            </w:r>
            <w:r w:rsidR="00A26AE6" w:rsidRPr="009B4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ShortRunLowGrayLevelEmphasis</w:t>
            </w:r>
            <w:proofErr w:type="spellEnd"/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FB5FB35" w14:textId="77777777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</w:tr>
      <w:tr w:rsidR="00992C97" w:rsidRPr="009B4C3C" w14:paraId="449E14C2" w14:textId="77777777" w:rsidTr="009B4C3C"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210017E" w14:textId="77777777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bCs/>
                <w:sz w:val="28"/>
                <w:szCs w:val="28"/>
              </w:rPr>
              <w:t>NGTDM</w:t>
            </w:r>
          </w:p>
        </w:tc>
        <w:tc>
          <w:tcPr>
            <w:tcW w:w="935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161FBC" w14:textId="77777777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Busyness,Coarseness</w:t>
            </w:r>
            <w:proofErr w:type="gramEnd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,Complexity,Contrast,Strength</w:t>
            </w:r>
            <w:proofErr w:type="spellEnd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CC246C" w14:textId="77777777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92C97" w:rsidRPr="009B4C3C" w14:paraId="57450DFE" w14:textId="77777777" w:rsidTr="009B4C3C"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F8F21ED" w14:textId="77777777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bCs/>
                <w:sz w:val="28"/>
                <w:szCs w:val="28"/>
              </w:rPr>
              <w:t>GLDM</w:t>
            </w:r>
          </w:p>
        </w:tc>
        <w:tc>
          <w:tcPr>
            <w:tcW w:w="935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157DEE" w14:textId="64BE7BC7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DependenceEntropy,DependenceNonUniformity</w:t>
            </w:r>
            <w:proofErr w:type="gramEnd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,DependenceNonUniformityNormalized,DependenceVariance,GrayLevelNonUniformity,GrayLevelVariance,HighGrayLevelEmphasis,LargeDependenceEmphasis,LargeDependenceHighGrayLevelEmphasis,LargeDependenceLowGrayLevelEmphasis,LowGrayLevelEmphasis,SmallDependenceEmphasis,SmallDependenceHighGrayLevelEmphasis,SmallDependenceLowGrayLevelEmphasis</w:t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08CDE9E" w14:textId="77777777" w:rsidR="00992C97" w:rsidRPr="009B4C3C" w:rsidRDefault="00992C97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</w:tbl>
    <w:p w14:paraId="0F36A4C4" w14:textId="3B9E43B4" w:rsidR="00992C97" w:rsidRPr="009B4C3C" w:rsidRDefault="00992C97" w:rsidP="000951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B4C3C">
        <w:rPr>
          <w:rFonts w:ascii="Times New Roman" w:hAnsi="Times New Roman" w:cs="Times New Roman"/>
          <w:b/>
          <w:sz w:val="28"/>
          <w:szCs w:val="28"/>
        </w:rPr>
        <w:t xml:space="preserve">GLCM, gray-level co-occurrence matrix; GLRLM, gray-level run-length matrix; GLSZM, gray-level size zone matrix; NGTDM, </w:t>
      </w:r>
      <w:r w:rsidR="00617CE2" w:rsidRPr="009B4C3C">
        <w:rPr>
          <w:rFonts w:ascii="Times New Roman" w:hAnsi="Times New Roman" w:cs="Times New Roman"/>
          <w:b/>
          <w:sz w:val="28"/>
          <w:szCs w:val="28"/>
        </w:rPr>
        <w:t>neighborhood</w:t>
      </w:r>
      <w:r w:rsidRPr="009B4C3C">
        <w:rPr>
          <w:rFonts w:ascii="Times New Roman" w:hAnsi="Times New Roman" w:cs="Times New Roman"/>
          <w:b/>
          <w:sz w:val="28"/>
          <w:szCs w:val="28"/>
        </w:rPr>
        <w:t xml:space="preserve"> gray-tone difference matrix.</w:t>
      </w:r>
    </w:p>
    <w:p w14:paraId="5BD7213D" w14:textId="41981626" w:rsidR="00992C97" w:rsidRPr="009B4C3C" w:rsidRDefault="00992C97" w:rsidP="00095114">
      <w:pPr>
        <w:widowControl/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B4C3C">
        <w:rPr>
          <w:rFonts w:ascii="Times New Roman" w:hAnsi="Times New Roman" w:cs="Times New Roman"/>
          <w:b/>
          <w:sz w:val="28"/>
          <w:szCs w:val="28"/>
        </w:rPr>
        <w:t xml:space="preserve">Note: it's worth noting that the names in this list are different from IBSI names, but the methods are the same. The algorithm details about feature extraction can be referred to: </w:t>
      </w:r>
      <w:hyperlink r:id="rId10" w:history="1">
        <w:r w:rsidRPr="009B4C3C">
          <w:rPr>
            <w:rStyle w:val="a8"/>
            <w:rFonts w:ascii="Times New Roman" w:hAnsi="Times New Roman" w:cs="Times New Roman"/>
            <w:b/>
            <w:sz w:val="28"/>
            <w:szCs w:val="28"/>
          </w:rPr>
          <w:t>https://pyradiomics.readthedocs.io</w:t>
        </w:r>
      </w:hyperlink>
    </w:p>
    <w:p w14:paraId="6722F7A0" w14:textId="77777777" w:rsidR="00992C97" w:rsidRPr="009B4C3C" w:rsidRDefault="00992C97" w:rsidP="00095114">
      <w:pPr>
        <w:widowControl/>
        <w:spacing w:line="360" w:lineRule="auto"/>
        <w:ind w:firstLineChars="200" w:firstLine="560"/>
        <w:rPr>
          <w:rFonts w:ascii="Times New Roman" w:hAnsi="Times New Roman"/>
          <w:bCs/>
          <w:kern w:val="0"/>
          <w:sz w:val="28"/>
          <w:szCs w:val="28"/>
        </w:rPr>
      </w:pPr>
      <w:r w:rsidRPr="009B4C3C">
        <w:rPr>
          <w:rFonts w:ascii="Times New Roman" w:hAnsi="Times New Roman"/>
          <w:bCs/>
          <w:kern w:val="0"/>
          <w:sz w:val="28"/>
          <w:szCs w:val="28"/>
        </w:rPr>
        <w:lastRenderedPageBreak/>
        <w:t>Wavelet features were acquired using Coif wavelet on the basis of eight wavelet decompositions from three-dimensional sequences.</w:t>
      </w:r>
      <w:r w:rsidRPr="009B4C3C">
        <w:rPr>
          <w:sz w:val="28"/>
          <w:szCs w:val="28"/>
        </w:rPr>
        <w:t xml:space="preserve"> </w:t>
      </w:r>
      <w:r w:rsidRPr="009B4C3C">
        <w:rPr>
          <w:rFonts w:ascii="Times New Roman" w:hAnsi="Times New Roman"/>
          <w:bCs/>
          <w:kern w:val="0"/>
          <w:sz w:val="28"/>
          <w:szCs w:val="28"/>
        </w:rPr>
        <w:t>All possible combinations of applying either a High or a Low pass filter include LLH, LHL, LHH, HLL, HLH, HHL, HHH and LLL. Therefore, 728 wavelet features were extracted.</w:t>
      </w:r>
    </w:p>
    <w:p w14:paraId="4382A67E" w14:textId="770BA29B" w:rsidR="00375EE2" w:rsidRPr="009B4C3C" w:rsidRDefault="00992C97" w:rsidP="00095114">
      <w:pPr>
        <w:widowControl/>
        <w:spacing w:line="360" w:lineRule="auto"/>
        <w:ind w:firstLineChars="200" w:firstLine="560"/>
        <w:rPr>
          <w:rFonts w:ascii="Times New Roman" w:hAnsi="Times New Roman"/>
          <w:bCs/>
          <w:kern w:val="0"/>
          <w:sz w:val="28"/>
          <w:szCs w:val="28"/>
        </w:rPr>
      </w:pPr>
      <w:r w:rsidRPr="009B4C3C">
        <w:rPr>
          <w:rFonts w:ascii="Times New Roman" w:hAnsi="Times New Roman"/>
          <w:bCs/>
          <w:kern w:val="0"/>
          <w:sz w:val="28"/>
          <w:szCs w:val="28"/>
        </w:rPr>
        <w:t xml:space="preserve">The mathematical definitions are given on the </w:t>
      </w:r>
      <w:proofErr w:type="spellStart"/>
      <w:r w:rsidRPr="009B4C3C">
        <w:rPr>
          <w:rFonts w:ascii="Times New Roman" w:hAnsi="Times New Roman"/>
          <w:bCs/>
          <w:kern w:val="0"/>
          <w:sz w:val="28"/>
          <w:szCs w:val="28"/>
        </w:rPr>
        <w:t>Pyradiomics</w:t>
      </w:r>
      <w:proofErr w:type="spellEnd"/>
      <w:r w:rsidRPr="009B4C3C">
        <w:rPr>
          <w:rFonts w:ascii="Times New Roman" w:hAnsi="Times New Roman"/>
          <w:bCs/>
          <w:kern w:val="0"/>
          <w:sz w:val="28"/>
          <w:szCs w:val="28"/>
        </w:rPr>
        <w:t xml:space="preserve"> feature documentation (https://pyradiomics.readthedocs.io/en/latest/features.html). Most of them are described by the Imaging Biomarker Standardization Initiative (IBSI), which are available in a separate document by </w:t>
      </w:r>
      <w:proofErr w:type="spellStart"/>
      <w:r w:rsidRPr="009B4C3C">
        <w:rPr>
          <w:rFonts w:ascii="Times New Roman" w:hAnsi="Times New Roman"/>
          <w:bCs/>
          <w:kern w:val="0"/>
          <w:sz w:val="28"/>
          <w:szCs w:val="28"/>
        </w:rPr>
        <w:t>Zwanenburg</w:t>
      </w:r>
      <w:proofErr w:type="spellEnd"/>
      <w:r w:rsidRPr="009B4C3C">
        <w:rPr>
          <w:rFonts w:ascii="Times New Roman" w:hAnsi="Times New Roman"/>
          <w:bCs/>
          <w:kern w:val="0"/>
          <w:sz w:val="28"/>
          <w:szCs w:val="28"/>
        </w:rPr>
        <w:t xml:space="preserve"> et al (2016).</w:t>
      </w:r>
    </w:p>
    <w:p w14:paraId="20F1CB29" w14:textId="44D29510" w:rsidR="00992C97" w:rsidRPr="007C5396" w:rsidRDefault="00375EE2" w:rsidP="00095114">
      <w:pPr>
        <w:widowControl/>
        <w:spacing w:line="360" w:lineRule="auto"/>
        <w:jc w:val="left"/>
        <w:rPr>
          <w:rFonts w:ascii="Times New Roman" w:hAnsi="Times New Roman"/>
          <w:bCs/>
          <w:kern w:val="0"/>
          <w:sz w:val="22"/>
        </w:rPr>
      </w:pPr>
      <w:r w:rsidRPr="007C5396">
        <w:rPr>
          <w:rFonts w:ascii="Times New Roman" w:hAnsi="Times New Roman"/>
          <w:bCs/>
          <w:kern w:val="0"/>
          <w:sz w:val="22"/>
        </w:rPr>
        <w:br w:type="page"/>
      </w:r>
    </w:p>
    <w:p w14:paraId="0B1EC67B" w14:textId="502859E6" w:rsidR="00F51449" w:rsidRPr="009B4C3C" w:rsidRDefault="00375EE2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B4C3C">
        <w:rPr>
          <w:rFonts w:ascii="Times New Roman" w:hAnsi="Times New Roman" w:cs="Times New Roman"/>
          <w:b/>
          <w:sz w:val="28"/>
          <w:szCs w:val="28"/>
        </w:rPr>
        <w:lastRenderedPageBreak/>
        <w:t>D</w:t>
      </w:r>
      <w:r w:rsidR="00992C97" w:rsidRPr="009B4C3C">
        <w:rPr>
          <w:rFonts w:ascii="Times New Roman" w:hAnsi="Times New Roman" w:cs="Times New Roman"/>
          <w:b/>
          <w:sz w:val="28"/>
          <w:szCs w:val="28"/>
        </w:rPr>
        <w:t xml:space="preserve">. The </w:t>
      </w:r>
      <w:r w:rsidR="000936D4" w:rsidRPr="009B4C3C">
        <w:rPr>
          <w:rFonts w:ascii="Times New Roman" w:hAnsi="Times New Roman" w:cs="Times New Roman"/>
          <w:b/>
          <w:sz w:val="28"/>
          <w:szCs w:val="28"/>
        </w:rPr>
        <w:t>details</w:t>
      </w:r>
      <w:r w:rsidR="00992C97" w:rsidRPr="009B4C3C">
        <w:rPr>
          <w:rFonts w:ascii="Times New Roman" w:hAnsi="Times New Roman" w:cs="Times New Roman"/>
          <w:b/>
          <w:sz w:val="28"/>
          <w:szCs w:val="28"/>
        </w:rPr>
        <w:t xml:space="preserve"> of the selected radiomics features and </w:t>
      </w:r>
      <w:proofErr w:type="spellStart"/>
      <w:r w:rsidR="00992C97" w:rsidRPr="009B4C3C">
        <w:rPr>
          <w:rFonts w:ascii="Times New Roman" w:hAnsi="Times New Roman" w:cs="Times New Roman"/>
          <w:b/>
          <w:sz w:val="28"/>
          <w:szCs w:val="28"/>
        </w:rPr>
        <w:t>dosiomics</w:t>
      </w:r>
      <w:proofErr w:type="spellEnd"/>
      <w:r w:rsidR="00992C97" w:rsidRPr="009B4C3C">
        <w:rPr>
          <w:rFonts w:ascii="Times New Roman" w:hAnsi="Times New Roman" w:cs="Times New Roman"/>
          <w:b/>
          <w:sz w:val="28"/>
          <w:szCs w:val="28"/>
        </w:rPr>
        <w:t xml:space="preserve"> features</w:t>
      </w:r>
    </w:p>
    <w:p w14:paraId="1C9A5E18" w14:textId="68A75AB2" w:rsidR="00992C97" w:rsidRPr="009B4C3C" w:rsidRDefault="00992C97" w:rsidP="00095114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_Hlk115424000"/>
      <w:r w:rsidRPr="009B4C3C">
        <w:rPr>
          <w:rFonts w:ascii="Times New Roman" w:hAnsi="Times New Roman" w:cs="Times New Roman"/>
          <w:b/>
          <w:bCs/>
          <w:sz w:val="28"/>
          <w:szCs w:val="28"/>
        </w:rPr>
        <w:t>Table.</w:t>
      </w:r>
      <w:r w:rsidR="00CA1938" w:rsidRPr="009B4C3C"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="002144D1" w:rsidRPr="009B4C3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A1938" w:rsidRPr="009B4C3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C4F73"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B4C3C">
        <w:rPr>
          <w:rFonts w:ascii="Times New Roman" w:hAnsi="Times New Roman" w:cs="Times New Roman"/>
          <w:b/>
          <w:bCs/>
          <w:sz w:val="28"/>
          <w:szCs w:val="28"/>
        </w:rPr>
        <w:t>The selected radiomics features based on CT.</w:t>
      </w:r>
    </w:p>
    <w:tbl>
      <w:tblPr>
        <w:tblStyle w:val="a7"/>
        <w:tblW w:w="991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8"/>
        <w:gridCol w:w="8319"/>
      </w:tblGrid>
      <w:tr w:rsidR="006C4F73" w:rsidRPr="009B4C3C" w14:paraId="64E920E4" w14:textId="77777777" w:rsidTr="003C0FC4">
        <w:trPr>
          <w:trHeight w:val="208"/>
          <w:jc w:val="center"/>
        </w:trPr>
        <w:tc>
          <w:tcPr>
            <w:tcW w:w="15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bookmarkEnd w:id="4"/>
          <w:p w14:paraId="6EA2BB01" w14:textId="061C8FDC" w:rsidR="006C4F73" w:rsidRPr="009B4C3C" w:rsidRDefault="006C4F73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ROI</w:t>
            </w:r>
          </w:p>
        </w:tc>
        <w:tc>
          <w:tcPr>
            <w:tcW w:w="831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ECF7BE" w14:textId="615445A7" w:rsidR="006C4F73" w:rsidRPr="009B4C3C" w:rsidRDefault="006C4F73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Features</w:t>
            </w:r>
          </w:p>
        </w:tc>
      </w:tr>
      <w:tr w:rsidR="006627A4" w:rsidRPr="009B4C3C" w14:paraId="5EB4264F" w14:textId="77777777" w:rsidTr="003C0FC4">
        <w:trPr>
          <w:trHeight w:val="3162"/>
          <w:jc w:val="center"/>
        </w:trPr>
        <w:tc>
          <w:tcPr>
            <w:tcW w:w="15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9FC82E" w14:textId="5F1AE413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Lung</w:t>
            </w:r>
          </w:p>
        </w:tc>
        <w:tc>
          <w:tcPr>
            <w:tcW w:w="831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5BD7DF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log-sigma-1-0-mm-3D_glszm_SmallAreaEmphasis</w:t>
            </w:r>
          </w:p>
          <w:p w14:paraId="3E75635F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log-sigma-2-0-mm-3D_glszm_ZonePercentage</w:t>
            </w:r>
          </w:p>
          <w:p w14:paraId="387219CA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log-sigma-3-0-mm-3D_glszm_ZonePercentage</w:t>
            </w:r>
          </w:p>
          <w:p w14:paraId="0C5431E7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log-sigma-4-0-mm-3D_firstorder_Kurtosis</w:t>
            </w:r>
          </w:p>
          <w:p w14:paraId="150B2464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LHL_firstorder_Skewness</w:t>
            </w:r>
            <w:proofErr w:type="spellEnd"/>
          </w:p>
          <w:p w14:paraId="677FD004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LHL_glcm_InverseVariance</w:t>
            </w:r>
            <w:proofErr w:type="spellEnd"/>
          </w:p>
          <w:p w14:paraId="2D5C126E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LHH_glcm_ClusterShade</w:t>
            </w:r>
            <w:proofErr w:type="spellEnd"/>
          </w:p>
          <w:p w14:paraId="403BCBCB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LHH_glcm_SumEntropy</w:t>
            </w:r>
            <w:proofErr w:type="spellEnd"/>
          </w:p>
          <w:p w14:paraId="51060FAC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HLL_glszm_GrayLevelNonUniformityNormalized</w:t>
            </w:r>
            <w:proofErr w:type="spellEnd"/>
          </w:p>
          <w:p w14:paraId="70942D05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HLH_firstorder_Mean</w:t>
            </w:r>
            <w:proofErr w:type="spellEnd"/>
          </w:p>
          <w:p w14:paraId="7F901C76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HLH_glrlm_LowGrayLevelRunEmphasis</w:t>
            </w:r>
            <w:proofErr w:type="spellEnd"/>
          </w:p>
          <w:p w14:paraId="56A0E09D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HLH_glszm_ZonePercentage</w:t>
            </w:r>
            <w:proofErr w:type="spellEnd"/>
          </w:p>
          <w:p w14:paraId="74D5C9B6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wavelet-HHH_glrlm_HighGrayLevelRunEmphasis</w:t>
            </w:r>
          </w:p>
          <w:p w14:paraId="48A853C9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HHH_glrlm_LowGrayLevelRunEmphasis</w:t>
            </w:r>
            <w:proofErr w:type="spellEnd"/>
          </w:p>
          <w:p w14:paraId="32CF887E" w14:textId="7CA32BD8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HHH_glszm_SmallAreaLowGrayLevelEmphasis</w:t>
            </w:r>
            <w:proofErr w:type="spellEnd"/>
          </w:p>
        </w:tc>
      </w:tr>
      <w:tr w:rsidR="006627A4" w:rsidRPr="009B4C3C" w14:paraId="18A6DCF8" w14:textId="77777777" w:rsidTr="003C0FC4">
        <w:trPr>
          <w:trHeight w:val="1477"/>
          <w:jc w:val="center"/>
        </w:trPr>
        <w:tc>
          <w:tcPr>
            <w:tcW w:w="15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2E8B0D" w14:textId="3F156B5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Overlap</w:t>
            </w:r>
          </w:p>
        </w:tc>
        <w:tc>
          <w:tcPr>
            <w:tcW w:w="831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AF3CEA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original_glcm_ClusterShade</w:t>
            </w:r>
            <w:proofErr w:type="spellEnd"/>
          </w:p>
          <w:p w14:paraId="51C09C9F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log-sigma-2-0-mm-3D_firstorder_Skewness</w:t>
            </w:r>
          </w:p>
          <w:p w14:paraId="654561C4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LHL_glcm_InverseVariance</w:t>
            </w:r>
            <w:proofErr w:type="spellEnd"/>
          </w:p>
          <w:p w14:paraId="31C48C86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HLL_glcm_MaximumProbability</w:t>
            </w:r>
            <w:proofErr w:type="spellEnd"/>
          </w:p>
          <w:p w14:paraId="5C4FAEDE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wavelet-HLH_firstorder_10Percentile</w:t>
            </w:r>
          </w:p>
          <w:p w14:paraId="77F471B5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HLH_glcm_ClusterShade</w:t>
            </w:r>
            <w:proofErr w:type="spellEnd"/>
          </w:p>
          <w:p w14:paraId="54995035" w14:textId="77BB1EA4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HHL_gldm_DependenceVariance</w:t>
            </w:r>
            <w:proofErr w:type="spellEnd"/>
          </w:p>
        </w:tc>
      </w:tr>
    </w:tbl>
    <w:p w14:paraId="25B5F093" w14:textId="77777777" w:rsidR="00095114" w:rsidRDefault="00095114" w:rsidP="00095114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</w:p>
    <w:p w14:paraId="6C3573E1" w14:textId="774F599E" w:rsidR="00992C97" w:rsidRPr="009B4C3C" w:rsidRDefault="00992C97" w:rsidP="00095114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B4C3C">
        <w:rPr>
          <w:rFonts w:ascii="Times New Roman" w:hAnsi="Times New Roman" w:cs="Times New Roman"/>
          <w:b/>
          <w:bCs/>
          <w:sz w:val="28"/>
          <w:szCs w:val="28"/>
        </w:rPr>
        <w:lastRenderedPageBreak/>
        <w:t>Table</w:t>
      </w:r>
      <w:r w:rsidR="00CA1938" w:rsidRPr="009B4C3C">
        <w:rPr>
          <w:rFonts w:ascii="Times New Roman" w:hAnsi="Times New Roman" w:cs="Times New Roman"/>
          <w:b/>
          <w:bCs/>
          <w:sz w:val="28"/>
          <w:szCs w:val="28"/>
        </w:rPr>
        <w:t>.D</w:t>
      </w:r>
      <w:r w:rsidR="002144D1" w:rsidRPr="009B4C3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A1938" w:rsidRPr="009B4C3C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 The selected </w:t>
      </w:r>
      <w:proofErr w:type="spellStart"/>
      <w:r w:rsidRPr="009B4C3C">
        <w:rPr>
          <w:rFonts w:ascii="Times New Roman" w:hAnsi="Times New Roman" w:cs="Times New Roman"/>
          <w:b/>
          <w:bCs/>
          <w:sz w:val="28"/>
          <w:szCs w:val="28"/>
        </w:rPr>
        <w:t>dosiomics</w:t>
      </w:r>
      <w:proofErr w:type="spellEnd"/>
      <w:r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 features based on 3D dose image.</w:t>
      </w:r>
    </w:p>
    <w:tbl>
      <w:tblPr>
        <w:tblStyle w:val="a7"/>
        <w:tblW w:w="85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0"/>
        <w:gridCol w:w="7241"/>
      </w:tblGrid>
      <w:tr w:rsidR="00F51449" w:rsidRPr="009B4C3C" w14:paraId="5C017D7F" w14:textId="77777777" w:rsidTr="003C0FC4">
        <w:trPr>
          <w:trHeight w:val="212"/>
          <w:jc w:val="center"/>
        </w:trPr>
        <w:tc>
          <w:tcPr>
            <w:tcW w:w="12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196848" w14:textId="5668C694" w:rsidR="00F51449" w:rsidRPr="009B4C3C" w:rsidRDefault="00F51449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ROI</w:t>
            </w:r>
          </w:p>
        </w:tc>
        <w:tc>
          <w:tcPr>
            <w:tcW w:w="72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C24C99" w14:textId="32953655" w:rsidR="00F51449" w:rsidRPr="009B4C3C" w:rsidRDefault="00F51449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Features</w:t>
            </w:r>
          </w:p>
        </w:tc>
      </w:tr>
      <w:tr w:rsidR="00F51449" w:rsidRPr="009B4C3C" w14:paraId="661D9285" w14:textId="77777777" w:rsidTr="003C0FC4">
        <w:trPr>
          <w:trHeight w:val="1090"/>
          <w:jc w:val="center"/>
        </w:trPr>
        <w:tc>
          <w:tcPr>
            <w:tcW w:w="12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946F07" w14:textId="3A6F6C6C" w:rsidR="00F51449" w:rsidRPr="009B4C3C" w:rsidRDefault="00F51449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Lung</w:t>
            </w:r>
          </w:p>
        </w:tc>
        <w:tc>
          <w:tcPr>
            <w:tcW w:w="72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F76816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original_glcm_ClusterShade</w:t>
            </w:r>
            <w:proofErr w:type="spellEnd"/>
          </w:p>
          <w:p w14:paraId="6C60FD30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original_glcm_ClusterTendency</w:t>
            </w:r>
            <w:proofErr w:type="spellEnd"/>
          </w:p>
          <w:p w14:paraId="5FDE1B8A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log-sigma-1-0-mm-3D_glszm_SmallAreaLowGrayLevelEmphasis</w:t>
            </w:r>
          </w:p>
          <w:p w14:paraId="66D355C5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log-sigma-1-0-mm-3D_ngtdm_Contrast</w:t>
            </w:r>
          </w:p>
          <w:p w14:paraId="60743B8E" w14:textId="548E6232" w:rsidR="00F51449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LHL_ngtdm_Contrast</w:t>
            </w:r>
            <w:proofErr w:type="spellEnd"/>
          </w:p>
        </w:tc>
      </w:tr>
      <w:tr w:rsidR="00F51449" w:rsidRPr="009B4C3C" w14:paraId="6FC5FB67" w14:textId="77777777" w:rsidTr="003C0FC4">
        <w:trPr>
          <w:trHeight w:val="434"/>
          <w:jc w:val="center"/>
        </w:trPr>
        <w:tc>
          <w:tcPr>
            <w:tcW w:w="12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8AF3A7" w14:textId="62666F9B" w:rsidR="00F51449" w:rsidRPr="009B4C3C" w:rsidRDefault="00F51449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Overlap</w:t>
            </w:r>
          </w:p>
        </w:tc>
        <w:tc>
          <w:tcPr>
            <w:tcW w:w="72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543B43" w14:textId="77777777" w:rsidR="006627A4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log-sigma-4-0-mm-3D_gldm_DependenceVariance</w:t>
            </w:r>
          </w:p>
          <w:p w14:paraId="48B20065" w14:textId="35725C79" w:rsidR="00F51449" w:rsidRPr="009B4C3C" w:rsidRDefault="006627A4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LHL_glszm_GrayLevelVariance</w:t>
            </w:r>
            <w:proofErr w:type="spellEnd"/>
          </w:p>
        </w:tc>
      </w:tr>
    </w:tbl>
    <w:p w14:paraId="4CA92136" w14:textId="77777777" w:rsidR="00937F6B" w:rsidRPr="007C5396" w:rsidRDefault="00937F6B" w:rsidP="00095114">
      <w:pPr>
        <w:spacing w:line="360" w:lineRule="auto"/>
        <w:rPr>
          <w:rFonts w:ascii="Times New Roman" w:hAnsi="Times New Roman" w:cs="Times New Roman"/>
          <w:sz w:val="22"/>
        </w:rPr>
      </w:pPr>
    </w:p>
    <w:p w14:paraId="307D8352" w14:textId="77777777" w:rsidR="003448A7" w:rsidRDefault="003448A7" w:rsidP="00095114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</w:p>
    <w:p w14:paraId="237FD4EB" w14:textId="77777777" w:rsidR="003448A7" w:rsidRDefault="003448A7" w:rsidP="00095114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</w:p>
    <w:p w14:paraId="60836AB7" w14:textId="77777777" w:rsidR="00095114" w:rsidRDefault="00095114" w:rsidP="00095114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</w:p>
    <w:p w14:paraId="2A616329" w14:textId="3A2E0560" w:rsidR="00992C97" w:rsidRPr="009B4C3C" w:rsidRDefault="00992C97" w:rsidP="00095114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B4C3C">
        <w:rPr>
          <w:rFonts w:ascii="Times New Roman" w:hAnsi="Times New Roman" w:cs="Times New Roman"/>
          <w:b/>
          <w:bCs/>
          <w:sz w:val="28"/>
          <w:szCs w:val="28"/>
        </w:rPr>
        <w:lastRenderedPageBreak/>
        <w:t>Table</w:t>
      </w:r>
      <w:r w:rsidR="00CA1938" w:rsidRPr="009B4C3C">
        <w:rPr>
          <w:rFonts w:ascii="Times New Roman" w:hAnsi="Times New Roman" w:cs="Times New Roman"/>
          <w:b/>
          <w:bCs/>
          <w:sz w:val="28"/>
          <w:szCs w:val="28"/>
        </w:rPr>
        <w:t>.D</w:t>
      </w:r>
      <w:r w:rsidR="002144D1" w:rsidRPr="009B4C3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A1938" w:rsidRPr="009B4C3C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 The selected </w:t>
      </w:r>
      <w:r w:rsidR="00F51449"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radiomics features based on the CT of </w:t>
      </w:r>
      <w:r w:rsidR="00871F4D"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multi-region model </w:t>
      </w:r>
    </w:p>
    <w:tbl>
      <w:tblPr>
        <w:tblStyle w:val="a7"/>
        <w:tblW w:w="9497" w:type="dxa"/>
        <w:tblInd w:w="2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8209"/>
      </w:tblGrid>
      <w:tr w:rsidR="00937F6B" w:rsidRPr="009B4C3C" w14:paraId="55D4DF0F" w14:textId="707C5443" w:rsidTr="00924DB7">
        <w:trPr>
          <w:trHeight w:val="7"/>
        </w:trPr>
        <w:tc>
          <w:tcPr>
            <w:tcW w:w="12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851657" w14:textId="4568F475" w:rsidR="00937F6B" w:rsidRPr="009B4C3C" w:rsidRDefault="00937F6B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ROI</w:t>
            </w:r>
          </w:p>
        </w:tc>
        <w:tc>
          <w:tcPr>
            <w:tcW w:w="82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6BF483" w14:textId="77777777" w:rsidR="00937F6B" w:rsidRPr="009B4C3C" w:rsidRDefault="00937F6B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Features</w:t>
            </w:r>
          </w:p>
        </w:tc>
      </w:tr>
      <w:tr w:rsidR="00937F6B" w:rsidRPr="009B4C3C" w14:paraId="3796D4D3" w14:textId="253F6096" w:rsidTr="00924DB7">
        <w:trPr>
          <w:trHeight w:val="43"/>
        </w:trPr>
        <w:tc>
          <w:tcPr>
            <w:tcW w:w="12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8F3634" w14:textId="35BF5C42" w:rsidR="00937F6B" w:rsidRPr="009B4C3C" w:rsidRDefault="00937F6B" w:rsidP="00095114">
            <w:pPr>
              <w:spacing w:line="360" w:lineRule="auto"/>
              <w:ind w:leftChars="83" w:left="174"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Lung</w:t>
            </w:r>
          </w:p>
        </w:tc>
        <w:tc>
          <w:tcPr>
            <w:tcW w:w="82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B43566" w14:textId="120D5DAC" w:rsidR="00937F6B" w:rsidRPr="009B4C3C" w:rsidRDefault="00937F6B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log-sigma-1-0-mm-3D_glszm_SmallAreaEmphasis</w:t>
            </w:r>
          </w:p>
          <w:p w14:paraId="18714D1E" w14:textId="25CF5372" w:rsidR="00937F6B" w:rsidRPr="009B4C3C" w:rsidRDefault="00937F6B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log-sigma-4-0-mm-3D_firstorder_Kurtosis</w:t>
            </w:r>
          </w:p>
          <w:p w14:paraId="74F3723C" w14:textId="77777777" w:rsidR="00937F6B" w:rsidRPr="009B4C3C" w:rsidRDefault="00937F6B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LHL_firstorder_Skewness</w:t>
            </w:r>
            <w:proofErr w:type="spellEnd"/>
          </w:p>
          <w:p w14:paraId="4EE1FE37" w14:textId="77777777" w:rsidR="00937F6B" w:rsidRPr="009B4C3C" w:rsidRDefault="00937F6B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HLL_glszm_GrayLevelNonUniformityNormalized</w:t>
            </w:r>
            <w:proofErr w:type="spellEnd"/>
          </w:p>
          <w:p w14:paraId="5FDF544F" w14:textId="77777777" w:rsidR="00937F6B" w:rsidRPr="009B4C3C" w:rsidRDefault="00937F6B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HLL_glszm_SmallAreaEmphasis</w:t>
            </w:r>
            <w:proofErr w:type="spellEnd"/>
          </w:p>
          <w:p w14:paraId="73A160C1" w14:textId="77777777" w:rsidR="00937F6B" w:rsidRPr="009B4C3C" w:rsidRDefault="00937F6B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HLH_firstorder_Mean</w:t>
            </w:r>
            <w:proofErr w:type="spellEnd"/>
          </w:p>
          <w:p w14:paraId="22970E04" w14:textId="15B248D9" w:rsidR="00937F6B" w:rsidRPr="009B4C3C" w:rsidRDefault="00937F6B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HLH_glrlm_LowGrayLevelRunEmphasis</w:t>
            </w:r>
            <w:proofErr w:type="spellEnd"/>
          </w:p>
        </w:tc>
      </w:tr>
      <w:tr w:rsidR="00937F6B" w:rsidRPr="009B4C3C" w14:paraId="3DDE6DCB" w14:textId="5D73F946" w:rsidTr="00924DB7">
        <w:trPr>
          <w:trHeight w:val="36"/>
        </w:trPr>
        <w:tc>
          <w:tcPr>
            <w:tcW w:w="12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6F6950" w14:textId="2B1A33C2" w:rsidR="00937F6B" w:rsidRPr="009B4C3C" w:rsidRDefault="00937F6B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Overlap</w:t>
            </w:r>
          </w:p>
        </w:tc>
        <w:tc>
          <w:tcPr>
            <w:tcW w:w="82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1AF74D" w14:textId="77777777" w:rsidR="00937F6B" w:rsidRPr="009B4C3C" w:rsidRDefault="00937F6B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log-sigma-2-0-mm-3D_firstorder_Skewness</w:t>
            </w:r>
          </w:p>
          <w:p w14:paraId="0477938F" w14:textId="1C817966" w:rsidR="00937F6B" w:rsidRPr="009B4C3C" w:rsidRDefault="00937F6B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LHL_glcm_InverseVariance</w:t>
            </w:r>
            <w:proofErr w:type="spellEnd"/>
          </w:p>
          <w:p w14:paraId="7A647EAE" w14:textId="000F6636" w:rsidR="00937F6B" w:rsidRPr="009B4C3C" w:rsidRDefault="00937F6B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HLH_glcm_ClusterShade</w:t>
            </w:r>
            <w:proofErr w:type="spellEnd"/>
          </w:p>
          <w:p w14:paraId="08AA5139" w14:textId="69D0D32C" w:rsidR="00937F6B" w:rsidRPr="009B4C3C" w:rsidRDefault="00937F6B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HHL_gldm_DependenceVariance</w:t>
            </w:r>
            <w:proofErr w:type="spellEnd"/>
          </w:p>
        </w:tc>
      </w:tr>
    </w:tbl>
    <w:p w14:paraId="389472F7" w14:textId="1290FAD6" w:rsidR="00871F4D" w:rsidRPr="009B4C3C" w:rsidRDefault="00871F4D" w:rsidP="00095114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B4C3C">
        <w:rPr>
          <w:rFonts w:ascii="Times New Roman" w:hAnsi="Times New Roman" w:cs="Times New Roman"/>
          <w:b/>
          <w:bCs/>
          <w:sz w:val="28"/>
          <w:szCs w:val="28"/>
        </w:rPr>
        <w:lastRenderedPageBreak/>
        <w:t>Table</w:t>
      </w:r>
      <w:r w:rsidR="00CA1938" w:rsidRPr="009B4C3C">
        <w:rPr>
          <w:rFonts w:ascii="Times New Roman" w:hAnsi="Times New Roman" w:cs="Times New Roman"/>
          <w:b/>
          <w:bCs/>
          <w:sz w:val="28"/>
          <w:szCs w:val="28"/>
        </w:rPr>
        <w:t>.D</w:t>
      </w:r>
      <w:r w:rsidR="002144D1" w:rsidRPr="009B4C3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A1938" w:rsidRPr="009B4C3C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 The selected </w:t>
      </w:r>
      <w:proofErr w:type="spellStart"/>
      <w:r w:rsidRPr="009B4C3C">
        <w:rPr>
          <w:rFonts w:ascii="Times New Roman" w:hAnsi="Times New Roman" w:cs="Times New Roman"/>
          <w:b/>
          <w:bCs/>
          <w:sz w:val="28"/>
          <w:szCs w:val="28"/>
        </w:rPr>
        <w:t>dosiomics</w:t>
      </w:r>
      <w:proofErr w:type="spellEnd"/>
      <w:r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 features based on the 3D dose </w:t>
      </w:r>
      <w:r w:rsidR="00EA7072" w:rsidRPr="009B4C3C">
        <w:rPr>
          <w:rFonts w:ascii="Times New Roman" w:hAnsi="Times New Roman" w:cs="Times New Roman"/>
          <w:b/>
          <w:bCs/>
          <w:sz w:val="28"/>
          <w:szCs w:val="28"/>
        </w:rPr>
        <w:t>image</w:t>
      </w:r>
      <w:r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 of multi-region model </w:t>
      </w:r>
    </w:p>
    <w:tbl>
      <w:tblPr>
        <w:tblStyle w:val="a7"/>
        <w:tblW w:w="9750" w:type="dxa"/>
        <w:tblInd w:w="21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8092"/>
      </w:tblGrid>
      <w:tr w:rsidR="00871F4D" w:rsidRPr="009B4C3C" w14:paraId="535152CF" w14:textId="77777777" w:rsidTr="009B4C3C">
        <w:trPr>
          <w:trHeight w:val="263"/>
        </w:trPr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530C07" w14:textId="77777777" w:rsidR="00871F4D" w:rsidRPr="009B4C3C" w:rsidRDefault="00871F4D" w:rsidP="00095114">
            <w:pPr>
              <w:spacing w:line="360" w:lineRule="auto"/>
              <w:ind w:leftChars="83" w:left="17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ROI</w:t>
            </w:r>
          </w:p>
        </w:tc>
        <w:tc>
          <w:tcPr>
            <w:tcW w:w="80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0134C0" w14:textId="77777777" w:rsidR="00871F4D" w:rsidRPr="009B4C3C" w:rsidRDefault="00871F4D" w:rsidP="000951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Features</w:t>
            </w:r>
          </w:p>
        </w:tc>
      </w:tr>
      <w:tr w:rsidR="00871F4D" w:rsidRPr="009B4C3C" w14:paraId="7D34907F" w14:textId="77777777" w:rsidTr="009B4C3C">
        <w:trPr>
          <w:trHeight w:val="1347"/>
        </w:trPr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E2BDB7" w14:textId="77777777" w:rsidR="00871F4D" w:rsidRPr="009B4C3C" w:rsidRDefault="00871F4D" w:rsidP="000951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Lung</w:t>
            </w:r>
          </w:p>
        </w:tc>
        <w:tc>
          <w:tcPr>
            <w:tcW w:w="8092" w:type="dxa"/>
            <w:tcBorders>
              <w:top w:val="single" w:sz="12" w:space="0" w:color="auto"/>
              <w:bottom w:val="single" w:sz="12" w:space="0" w:color="auto"/>
            </w:tcBorders>
          </w:tcPr>
          <w:p w14:paraId="3138B156" w14:textId="64A15688" w:rsidR="00EA7072" w:rsidRPr="009B4C3C" w:rsidRDefault="00EA7072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original_glcm_ClusterShade</w:t>
            </w:r>
            <w:proofErr w:type="spellEnd"/>
          </w:p>
          <w:p w14:paraId="66F803C9" w14:textId="20969AED" w:rsidR="00EA7072" w:rsidRPr="009B4C3C" w:rsidRDefault="00EA7072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log-sigma-1-0-mm-3D_glszm_SmallAreaLowGrayLevelEmphasis</w:t>
            </w:r>
          </w:p>
          <w:p w14:paraId="5782F8EE" w14:textId="6486EEA7" w:rsidR="00EA7072" w:rsidRPr="009B4C3C" w:rsidRDefault="00EA7072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log-sigma-1-0-mm-3D_ngtdm_Contrast</w:t>
            </w:r>
          </w:p>
          <w:p w14:paraId="0D96398D" w14:textId="170C8CD1" w:rsidR="00EA7072" w:rsidRPr="009B4C3C" w:rsidRDefault="00EA7072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LHL_glrlm_GrayLevelNonUniformityNormalized</w:t>
            </w:r>
            <w:proofErr w:type="spellEnd"/>
          </w:p>
          <w:p w14:paraId="4BF7D1B3" w14:textId="64ABDC32" w:rsidR="00871F4D" w:rsidRPr="009B4C3C" w:rsidRDefault="00EA7072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LHL_ngtdm_Contrast</w:t>
            </w:r>
            <w:proofErr w:type="spellEnd"/>
          </w:p>
        </w:tc>
      </w:tr>
      <w:tr w:rsidR="00871F4D" w:rsidRPr="009B4C3C" w14:paraId="7E236375" w14:textId="77777777" w:rsidTr="009B4C3C">
        <w:trPr>
          <w:trHeight w:val="537"/>
        </w:trPr>
        <w:tc>
          <w:tcPr>
            <w:tcW w:w="16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985B7C" w14:textId="77777777" w:rsidR="00871F4D" w:rsidRPr="009B4C3C" w:rsidRDefault="00871F4D" w:rsidP="000951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Overlap</w:t>
            </w:r>
          </w:p>
        </w:tc>
        <w:tc>
          <w:tcPr>
            <w:tcW w:w="8092" w:type="dxa"/>
            <w:tcBorders>
              <w:top w:val="single" w:sz="12" w:space="0" w:color="auto"/>
              <w:bottom w:val="single" w:sz="12" w:space="0" w:color="auto"/>
            </w:tcBorders>
          </w:tcPr>
          <w:p w14:paraId="456F528D" w14:textId="77777777" w:rsidR="00EA7072" w:rsidRPr="009B4C3C" w:rsidRDefault="00EA7072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log-sigma-5-0-mm-3D_gldm_DependenceVariance</w:t>
            </w:r>
          </w:p>
          <w:p w14:paraId="43FA8DEC" w14:textId="31D4A29E" w:rsidR="00871F4D" w:rsidRPr="009B4C3C" w:rsidRDefault="00EA7072" w:rsidP="000951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wavelet-</w:t>
            </w:r>
            <w:proofErr w:type="spellStart"/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LHL_glszm_GrayLevelNonUniformityNormalized</w:t>
            </w:r>
            <w:proofErr w:type="spellEnd"/>
          </w:p>
        </w:tc>
      </w:tr>
    </w:tbl>
    <w:p w14:paraId="07BBC3CC" w14:textId="77777777" w:rsidR="00871F4D" w:rsidRPr="007C5396" w:rsidRDefault="00871F4D" w:rsidP="00095114">
      <w:pPr>
        <w:spacing w:line="360" w:lineRule="auto"/>
        <w:rPr>
          <w:rFonts w:ascii="Times New Roman" w:hAnsi="Times New Roman" w:cs="Times New Roman"/>
          <w:sz w:val="22"/>
        </w:rPr>
      </w:pPr>
    </w:p>
    <w:p w14:paraId="690AB864" w14:textId="5B50D175" w:rsidR="00937F6B" w:rsidRPr="007C5396" w:rsidRDefault="00937F6B" w:rsidP="00095114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7C5396">
        <w:rPr>
          <w:rFonts w:ascii="Times New Roman" w:hAnsi="Times New Roman" w:cs="Times New Roman"/>
          <w:sz w:val="22"/>
        </w:rPr>
        <w:br w:type="page"/>
      </w:r>
    </w:p>
    <w:p w14:paraId="43A55EFF" w14:textId="5EF397BE" w:rsidR="00035446" w:rsidRPr="009B4C3C" w:rsidRDefault="00035446" w:rsidP="00095114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B4C3C">
        <w:rPr>
          <w:rFonts w:ascii="Times New Roman" w:hAnsi="Times New Roman" w:cs="Times New Roman"/>
          <w:b/>
          <w:bCs/>
          <w:sz w:val="28"/>
          <w:szCs w:val="28"/>
        </w:rPr>
        <w:lastRenderedPageBreak/>
        <w:t>Figure</w:t>
      </w:r>
      <w:r w:rsidR="00CA1938" w:rsidRPr="009B4C3C">
        <w:rPr>
          <w:rFonts w:ascii="Times New Roman" w:hAnsi="Times New Roman" w:cs="Times New Roman"/>
          <w:b/>
          <w:bCs/>
          <w:sz w:val="28"/>
          <w:szCs w:val="28"/>
        </w:rPr>
        <w:t>.D</w:t>
      </w:r>
      <w:r w:rsidR="002144D1" w:rsidRPr="009B4C3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A1938"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1 </w:t>
      </w:r>
      <w:r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Radiomics feature selection </w:t>
      </w:r>
      <w:r w:rsidR="005D0C57"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of inner dataset </w:t>
      </w:r>
      <w:r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using the LASSO regression. </w:t>
      </w:r>
    </w:p>
    <w:p w14:paraId="368C7957" w14:textId="2888A55C" w:rsidR="00035446" w:rsidRPr="007C5396" w:rsidRDefault="00617CE2" w:rsidP="00095114">
      <w:pPr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7C5396">
        <w:rPr>
          <w:noProof/>
          <w:sz w:val="22"/>
        </w:rPr>
        <w:drawing>
          <wp:inline distT="0" distB="0" distL="0" distR="0" wp14:anchorId="4E529EAB" wp14:editId="1F8FA0D5">
            <wp:extent cx="3886200" cy="3802918"/>
            <wp:effectExtent l="0" t="0" r="0" b="7620"/>
            <wp:docPr id="6935696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318" cy="381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AC9F1" w14:textId="29565033" w:rsidR="00937F6B" w:rsidRPr="009B4C3C" w:rsidRDefault="00035446" w:rsidP="000951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4C3C">
        <w:rPr>
          <w:rFonts w:ascii="Times New Roman" w:hAnsi="Times New Roman" w:cs="Times New Roman"/>
          <w:bCs/>
          <w:sz w:val="24"/>
          <w:szCs w:val="24"/>
        </w:rPr>
        <w:t>(a) The percent deviance of variable quantity explained and (b) Tuning parameter (λ)</w:t>
      </w:r>
      <w:r w:rsidRPr="009B4C3C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9B4C3C">
        <w:rPr>
          <w:rFonts w:ascii="Times New Roman" w:hAnsi="Times New Roman" w:cs="Times New Roman"/>
          <w:bCs/>
          <w:sz w:val="24"/>
          <w:szCs w:val="24"/>
        </w:rPr>
        <w:t xml:space="preserve">selection by the LASSO logistic model in the </w:t>
      </w:r>
      <w:r w:rsidR="00C376B4" w:rsidRPr="009B4C3C">
        <w:rPr>
          <w:rFonts w:ascii="Times New Roman" w:hAnsi="Times New Roman" w:cs="Times New Roman"/>
          <w:bCs/>
          <w:sz w:val="24"/>
          <w:szCs w:val="24"/>
        </w:rPr>
        <w:t>Lung</w:t>
      </w:r>
      <w:r w:rsidRPr="009B4C3C">
        <w:rPr>
          <w:rFonts w:ascii="Times New Roman" w:hAnsi="Times New Roman" w:cs="Times New Roman"/>
          <w:bCs/>
          <w:sz w:val="24"/>
          <w:szCs w:val="24"/>
        </w:rPr>
        <w:t xml:space="preserve"> radiomics features. (c) The percent deviance of variable quantity explained and (d) Tuning parameter (λ)</w:t>
      </w:r>
      <w:r w:rsidRPr="009B4C3C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9B4C3C">
        <w:rPr>
          <w:rFonts w:ascii="Times New Roman" w:hAnsi="Times New Roman" w:cs="Times New Roman"/>
          <w:bCs/>
          <w:sz w:val="24"/>
          <w:szCs w:val="24"/>
        </w:rPr>
        <w:t xml:space="preserve">selection by the LASSO logistic model in the </w:t>
      </w:r>
      <w:r w:rsidR="00C376B4" w:rsidRPr="009B4C3C">
        <w:rPr>
          <w:rFonts w:ascii="Times New Roman" w:hAnsi="Times New Roman" w:cs="Times New Roman"/>
          <w:bCs/>
          <w:sz w:val="24"/>
          <w:szCs w:val="24"/>
        </w:rPr>
        <w:t>Overlap</w:t>
      </w:r>
      <w:r w:rsidRPr="009B4C3C">
        <w:rPr>
          <w:rFonts w:ascii="Times New Roman" w:hAnsi="Times New Roman" w:cs="Times New Roman"/>
          <w:bCs/>
          <w:sz w:val="24"/>
          <w:szCs w:val="24"/>
        </w:rPr>
        <w:t xml:space="preserve"> radiomics features. </w:t>
      </w:r>
    </w:p>
    <w:p w14:paraId="3B20A63F" w14:textId="4211301C" w:rsidR="00035446" w:rsidRPr="009B4C3C" w:rsidRDefault="00035446" w:rsidP="00095114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B4C3C">
        <w:rPr>
          <w:rFonts w:ascii="Times New Roman" w:hAnsi="Times New Roman" w:cs="Times New Roman"/>
          <w:b/>
          <w:bCs/>
          <w:sz w:val="28"/>
          <w:szCs w:val="28"/>
        </w:rPr>
        <w:lastRenderedPageBreak/>
        <w:t>Figure</w:t>
      </w:r>
      <w:r w:rsidR="00CA1938" w:rsidRPr="009B4C3C">
        <w:rPr>
          <w:rFonts w:ascii="Times New Roman" w:hAnsi="Times New Roman" w:cs="Times New Roman"/>
          <w:b/>
          <w:bCs/>
          <w:sz w:val="28"/>
          <w:szCs w:val="28"/>
        </w:rPr>
        <w:t>.D</w:t>
      </w:r>
      <w:r w:rsidR="002144D1" w:rsidRPr="009B4C3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proofErr w:type="spellStart"/>
      <w:r w:rsidRPr="009B4C3C">
        <w:rPr>
          <w:rFonts w:ascii="Times New Roman" w:hAnsi="Times New Roman" w:cs="Times New Roman"/>
          <w:b/>
          <w:bCs/>
          <w:sz w:val="28"/>
          <w:szCs w:val="28"/>
        </w:rPr>
        <w:t>Dosiomics</w:t>
      </w:r>
      <w:proofErr w:type="spellEnd"/>
      <w:r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 feature selection using the LASSO regression.</w:t>
      </w:r>
    </w:p>
    <w:p w14:paraId="4C7F80D2" w14:textId="6F2FDF80" w:rsidR="00035446" w:rsidRPr="007C5396" w:rsidRDefault="00357D9E" w:rsidP="00095114">
      <w:pPr>
        <w:tabs>
          <w:tab w:val="left" w:pos="2055"/>
        </w:tabs>
        <w:spacing w:line="360" w:lineRule="auto"/>
        <w:ind w:leftChars="1957" w:left="4110"/>
        <w:rPr>
          <w:rFonts w:ascii="Times New Roman" w:hAnsi="Times New Roman" w:cs="Times New Roman"/>
          <w:sz w:val="22"/>
        </w:rPr>
      </w:pPr>
      <w:r w:rsidRPr="007C5396">
        <w:rPr>
          <w:noProof/>
          <w:sz w:val="22"/>
        </w:rPr>
        <w:drawing>
          <wp:inline distT="0" distB="0" distL="0" distR="0" wp14:anchorId="6BDD8F6B" wp14:editId="2937C159">
            <wp:extent cx="3762096" cy="3532909"/>
            <wp:effectExtent l="0" t="0" r="0" b="0"/>
            <wp:docPr id="189852230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464"/>
                    <a:stretch/>
                  </pic:blipFill>
                  <pic:spPr bwMode="auto">
                    <a:xfrm>
                      <a:off x="0" y="0"/>
                      <a:ext cx="3778782" cy="3548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9BEFF0" w14:textId="1AC28940" w:rsidR="00035446" w:rsidRPr="007C5396" w:rsidRDefault="00035446" w:rsidP="00095114">
      <w:pPr>
        <w:spacing w:line="360" w:lineRule="auto"/>
        <w:rPr>
          <w:rFonts w:ascii="Times New Roman" w:hAnsi="Times New Roman" w:cs="Times New Roman"/>
          <w:sz w:val="22"/>
        </w:rPr>
      </w:pPr>
      <w:r w:rsidRPr="009B4C3C">
        <w:rPr>
          <w:rFonts w:ascii="Times New Roman" w:hAnsi="Times New Roman" w:cs="Times New Roman"/>
          <w:bCs/>
          <w:sz w:val="28"/>
          <w:szCs w:val="28"/>
        </w:rPr>
        <w:t>(a) The percent deviance of variable quantity explained and (b) Tuning parameter (λ)</w:t>
      </w:r>
      <w:r w:rsidRPr="009B4C3C">
        <w:rPr>
          <w:rFonts w:ascii="Times New Roman" w:hAnsi="Times New Roman" w:cs="Times New Roman" w:hint="eastAsia"/>
          <w:bCs/>
          <w:sz w:val="28"/>
          <w:szCs w:val="28"/>
        </w:rPr>
        <w:t xml:space="preserve"> </w:t>
      </w:r>
      <w:r w:rsidRPr="009B4C3C">
        <w:rPr>
          <w:rFonts w:ascii="Times New Roman" w:hAnsi="Times New Roman" w:cs="Times New Roman"/>
          <w:bCs/>
          <w:sz w:val="28"/>
          <w:szCs w:val="28"/>
        </w:rPr>
        <w:t>selection by the LASSO logistic model in the</w:t>
      </w:r>
      <w:r w:rsidR="00617CE2" w:rsidRPr="009B4C3C">
        <w:rPr>
          <w:rFonts w:ascii="Times New Roman" w:hAnsi="Times New Roman" w:cs="Times New Roman"/>
          <w:bCs/>
          <w:sz w:val="28"/>
          <w:szCs w:val="28"/>
        </w:rPr>
        <w:t xml:space="preserve"> L</w:t>
      </w:r>
      <w:r w:rsidR="00617CE2" w:rsidRPr="009B4C3C">
        <w:rPr>
          <w:rFonts w:ascii="Times New Roman" w:hAnsi="Times New Roman" w:cs="Times New Roman" w:hint="eastAsia"/>
          <w:bCs/>
          <w:sz w:val="28"/>
          <w:szCs w:val="28"/>
        </w:rPr>
        <w:t>ung</w:t>
      </w:r>
      <w:r w:rsidR="00617CE2" w:rsidRPr="009B4C3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B4C3C">
        <w:rPr>
          <w:rFonts w:ascii="Times New Roman" w:hAnsi="Times New Roman" w:cs="Times New Roman"/>
          <w:bCs/>
          <w:sz w:val="28"/>
          <w:szCs w:val="28"/>
        </w:rPr>
        <w:t>dosiomics</w:t>
      </w:r>
      <w:proofErr w:type="spellEnd"/>
      <w:r w:rsidRPr="009B4C3C">
        <w:rPr>
          <w:rFonts w:ascii="Times New Roman" w:hAnsi="Times New Roman" w:cs="Times New Roman"/>
          <w:bCs/>
          <w:sz w:val="28"/>
          <w:szCs w:val="28"/>
        </w:rPr>
        <w:t xml:space="preserve"> features. (c) The percent deviance of variable quantity explained and (d) Tuning parameter (λ)</w:t>
      </w:r>
      <w:r w:rsidRPr="009B4C3C">
        <w:rPr>
          <w:rFonts w:ascii="Times New Roman" w:hAnsi="Times New Roman" w:cs="Times New Roman" w:hint="eastAsia"/>
          <w:bCs/>
          <w:sz w:val="28"/>
          <w:szCs w:val="28"/>
        </w:rPr>
        <w:t xml:space="preserve"> </w:t>
      </w:r>
      <w:r w:rsidRPr="009B4C3C">
        <w:rPr>
          <w:rFonts w:ascii="Times New Roman" w:hAnsi="Times New Roman" w:cs="Times New Roman"/>
          <w:bCs/>
          <w:sz w:val="28"/>
          <w:szCs w:val="28"/>
        </w:rPr>
        <w:t xml:space="preserve">selection by the LASSO logistic model in the </w:t>
      </w:r>
      <w:r w:rsidR="00617CE2" w:rsidRPr="009B4C3C">
        <w:rPr>
          <w:rFonts w:ascii="Times New Roman" w:hAnsi="Times New Roman" w:cs="Times New Roman"/>
          <w:bCs/>
          <w:sz w:val="28"/>
          <w:szCs w:val="28"/>
        </w:rPr>
        <w:t>Overlap</w:t>
      </w:r>
      <w:r w:rsidRPr="009B4C3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B4C3C">
        <w:rPr>
          <w:rFonts w:ascii="Times New Roman" w:hAnsi="Times New Roman" w:cs="Times New Roman"/>
          <w:bCs/>
          <w:sz w:val="28"/>
          <w:szCs w:val="28"/>
        </w:rPr>
        <w:t>dosiomics</w:t>
      </w:r>
      <w:proofErr w:type="spellEnd"/>
      <w:r w:rsidRPr="009B4C3C">
        <w:rPr>
          <w:rFonts w:ascii="Times New Roman" w:hAnsi="Times New Roman" w:cs="Times New Roman"/>
          <w:bCs/>
          <w:sz w:val="28"/>
          <w:szCs w:val="28"/>
        </w:rPr>
        <w:t xml:space="preserve"> features. </w:t>
      </w:r>
      <w:r w:rsidRPr="007C5396">
        <w:rPr>
          <w:rFonts w:ascii="Times New Roman" w:hAnsi="Times New Roman" w:cs="Times New Roman"/>
          <w:bCs/>
          <w:sz w:val="22"/>
        </w:rPr>
        <w:t xml:space="preserve"> </w:t>
      </w:r>
    </w:p>
    <w:p w14:paraId="662E5867" w14:textId="286F8514" w:rsidR="00035446" w:rsidRPr="009B4C3C" w:rsidRDefault="00035446" w:rsidP="00095114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B4C3C">
        <w:rPr>
          <w:rFonts w:ascii="Times New Roman" w:hAnsi="Times New Roman" w:cs="Times New Roman"/>
          <w:b/>
          <w:bCs/>
          <w:sz w:val="28"/>
          <w:szCs w:val="28"/>
        </w:rPr>
        <w:lastRenderedPageBreak/>
        <w:t>Figure</w:t>
      </w:r>
      <w:r w:rsidR="00CA1938" w:rsidRPr="009B4C3C">
        <w:rPr>
          <w:rFonts w:ascii="Times New Roman" w:hAnsi="Times New Roman" w:cs="Times New Roman"/>
          <w:b/>
          <w:bCs/>
          <w:sz w:val="28"/>
          <w:szCs w:val="28"/>
        </w:rPr>
        <w:t>.D</w:t>
      </w:r>
      <w:r w:rsidR="002144D1" w:rsidRPr="009B4C3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3 the combination of </w:t>
      </w:r>
      <w:r w:rsidRPr="009B4C3C">
        <w:rPr>
          <w:rFonts w:ascii="Times New Roman" w:hAnsi="Times New Roman" w:cs="Times New Roman" w:hint="eastAsia"/>
          <w:b/>
          <w:bCs/>
          <w:sz w:val="28"/>
          <w:szCs w:val="28"/>
        </w:rPr>
        <w:t>radi</w:t>
      </w:r>
      <w:r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omics features and </w:t>
      </w:r>
      <w:proofErr w:type="spellStart"/>
      <w:r w:rsidRPr="009B4C3C">
        <w:rPr>
          <w:rFonts w:ascii="Times New Roman" w:hAnsi="Times New Roman" w:cs="Times New Roman"/>
          <w:b/>
          <w:bCs/>
          <w:sz w:val="28"/>
          <w:szCs w:val="28"/>
        </w:rPr>
        <w:t>dosiomics</w:t>
      </w:r>
      <w:proofErr w:type="spellEnd"/>
      <w:r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 features selection using the LASSO regression.</w:t>
      </w:r>
    </w:p>
    <w:p w14:paraId="408D86F1" w14:textId="5955708B" w:rsidR="00035446" w:rsidRPr="009B4C3C" w:rsidRDefault="00515C19" w:rsidP="00095114">
      <w:pPr>
        <w:tabs>
          <w:tab w:val="left" w:pos="2055"/>
        </w:tabs>
        <w:spacing w:line="360" w:lineRule="auto"/>
        <w:ind w:leftChars="2025" w:left="4253" w:rightChars="445" w:right="934"/>
        <w:rPr>
          <w:rFonts w:ascii="Times New Roman" w:hAnsi="Times New Roman" w:cs="Times New Roman"/>
          <w:sz w:val="28"/>
          <w:szCs w:val="28"/>
        </w:rPr>
      </w:pPr>
      <w:r w:rsidRPr="009B4C3C">
        <w:rPr>
          <w:noProof/>
          <w:sz w:val="28"/>
          <w:szCs w:val="28"/>
        </w:rPr>
        <w:drawing>
          <wp:inline distT="0" distB="0" distL="0" distR="0" wp14:anchorId="44E20EC7" wp14:editId="1752A4DD">
            <wp:extent cx="3705481" cy="3504565"/>
            <wp:effectExtent l="0" t="0" r="9525" b="635"/>
            <wp:docPr id="47593025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477" cy="3530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45940" w14:textId="3AA09C66" w:rsidR="00254A9A" w:rsidRPr="009B4C3C" w:rsidRDefault="00035446" w:rsidP="00095114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9B4C3C">
        <w:rPr>
          <w:rFonts w:ascii="Times New Roman" w:hAnsi="Times New Roman" w:cs="Times New Roman"/>
          <w:bCs/>
          <w:sz w:val="28"/>
          <w:szCs w:val="28"/>
        </w:rPr>
        <w:t>(a) The percent deviance of variable quantity explained and (b) Tuning parameter (λ)</w:t>
      </w:r>
      <w:r w:rsidRPr="009B4C3C">
        <w:rPr>
          <w:rFonts w:ascii="Times New Roman" w:hAnsi="Times New Roman" w:cs="Times New Roman" w:hint="eastAsia"/>
          <w:bCs/>
          <w:sz w:val="28"/>
          <w:szCs w:val="28"/>
        </w:rPr>
        <w:t xml:space="preserve"> </w:t>
      </w:r>
      <w:r w:rsidRPr="009B4C3C">
        <w:rPr>
          <w:rFonts w:ascii="Times New Roman" w:hAnsi="Times New Roman" w:cs="Times New Roman"/>
          <w:bCs/>
          <w:sz w:val="28"/>
          <w:szCs w:val="28"/>
        </w:rPr>
        <w:t xml:space="preserve">selection by the LASSO logistic model in the </w:t>
      </w:r>
      <w:r w:rsidR="00254A9A" w:rsidRPr="009B4C3C">
        <w:rPr>
          <w:rFonts w:ascii="Times New Roman" w:hAnsi="Times New Roman" w:cs="Times New Roman"/>
          <w:bCs/>
          <w:sz w:val="28"/>
          <w:szCs w:val="28"/>
        </w:rPr>
        <w:t>combination of</w:t>
      </w:r>
      <w:r w:rsidRPr="009B4C3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4A9A" w:rsidRPr="009B4C3C">
        <w:rPr>
          <w:rFonts w:ascii="Times New Roman" w:hAnsi="Times New Roman" w:cs="Times New Roman"/>
          <w:bCs/>
          <w:sz w:val="28"/>
          <w:szCs w:val="28"/>
        </w:rPr>
        <w:t>radiomics features</w:t>
      </w:r>
      <w:r w:rsidRPr="009B4C3C">
        <w:rPr>
          <w:rFonts w:ascii="Times New Roman" w:hAnsi="Times New Roman" w:cs="Times New Roman"/>
          <w:bCs/>
          <w:sz w:val="28"/>
          <w:szCs w:val="28"/>
        </w:rPr>
        <w:t>. (c) The percent deviance of variable quantity explained and (d) Tuning parameter (λ)</w:t>
      </w:r>
      <w:r w:rsidRPr="009B4C3C">
        <w:rPr>
          <w:rFonts w:ascii="Times New Roman" w:hAnsi="Times New Roman" w:cs="Times New Roman" w:hint="eastAsia"/>
          <w:bCs/>
          <w:sz w:val="28"/>
          <w:szCs w:val="28"/>
        </w:rPr>
        <w:t xml:space="preserve"> </w:t>
      </w:r>
      <w:r w:rsidRPr="009B4C3C">
        <w:rPr>
          <w:rFonts w:ascii="Times New Roman" w:hAnsi="Times New Roman" w:cs="Times New Roman"/>
          <w:bCs/>
          <w:sz w:val="28"/>
          <w:szCs w:val="28"/>
        </w:rPr>
        <w:t xml:space="preserve">selection by the LASSO logistic model </w:t>
      </w:r>
      <w:r w:rsidR="00254A9A" w:rsidRPr="009B4C3C">
        <w:rPr>
          <w:rFonts w:ascii="Times New Roman" w:hAnsi="Times New Roman" w:cs="Times New Roman"/>
          <w:bCs/>
          <w:sz w:val="28"/>
          <w:szCs w:val="28"/>
        </w:rPr>
        <w:t xml:space="preserve">in the combination of </w:t>
      </w:r>
      <w:proofErr w:type="spellStart"/>
      <w:r w:rsidR="00357D9E" w:rsidRPr="009B4C3C">
        <w:rPr>
          <w:rFonts w:ascii="Times New Roman" w:hAnsi="Times New Roman" w:cs="Times New Roman"/>
          <w:bCs/>
          <w:sz w:val="28"/>
          <w:szCs w:val="28"/>
        </w:rPr>
        <w:t>dosiomics</w:t>
      </w:r>
      <w:proofErr w:type="spellEnd"/>
      <w:r w:rsidR="00254A9A" w:rsidRPr="009B4C3C">
        <w:rPr>
          <w:rFonts w:ascii="Times New Roman" w:hAnsi="Times New Roman" w:cs="Times New Roman"/>
          <w:bCs/>
          <w:sz w:val="28"/>
          <w:szCs w:val="28"/>
        </w:rPr>
        <w:t xml:space="preserve"> features</w:t>
      </w:r>
      <w:r w:rsidRPr="009B4C3C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073BD627" w14:textId="4978D424" w:rsidR="00D13C8A" w:rsidRPr="009B4C3C" w:rsidRDefault="00937F6B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B4C3C">
        <w:rPr>
          <w:rFonts w:ascii="Times New Roman" w:hAnsi="Times New Roman" w:cs="Times New Roman"/>
          <w:b/>
          <w:bCs/>
          <w:sz w:val="28"/>
          <w:szCs w:val="28"/>
        </w:rPr>
        <w:lastRenderedPageBreak/>
        <w:t>E</w:t>
      </w:r>
      <w:r w:rsidR="00992C97" w:rsidRPr="009B4C3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92C97" w:rsidRPr="009B4C3C">
        <w:rPr>
          <w:rFonts w:ascii="Times New Roman" w:hAnsi="Times New Roman" w:cs="Times New Roman" w:hint="eastAsia"/>
          <w:b/>
          <w:sz w:val="28"/>
          <w:szCs w:val="28"/>
        </w:rPr>
        <w:t xml:space="preserve"> C</w:t>
      </w:r>
      <w:r w:rsidR="00992C97" w:rsidRPr="009B4C3C">
        <w:rPr>
          <w:rFonts w:ascii="Times New Roman" w:hAnsi="Times New Roman" w:cs="Times New Roman"/>
          <w:b/>
          <w:sz w:val="28"/>
          <w:szCs w:val="28"/>
        </w:rPr>
        <w:t xml:space="preserve">omputational formula of </w:t>
      </w:r>
      <w:r w:rsidR="00992C97"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radiomics score or </w:t>
      </w:r>
      <w:proofErr w:type="spellStart"/>
      <w:r w:rsidR="00992C97" w:rsidRPr="009B4C3C">
        <w:rPr>
          <w:rFonts w:ascii="Times New Roman" w:hAnsi="Times New Roman" w:cs="Times New Roman"/>
          <w:b/>
          <w:bCs/>
          <w:sz w:val="28"/>
          <w:szCs w:val="28"/>
        </w:rPr>
        <w:t>dosiomics</w:t>
      </w:r>
      <w:proofErr w:type="spellEnd"/>
      <w:r w:rsidR="00992C97"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 score</w:t>
      </w:r>
      <w:r w:rsidR="0009593B"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0CE1F1E" w14:textId="5CFAFE0A" w:rsidR="0009593B" w:rsidRPr="009B4C3C" w:rsidRDefault="0034566E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B4C3C">
        <w:rPr>
          <w:rFonts w:ascii="Times New Roman" w:hAnsi="Times New Roman" w:cs="Times New Roman"/>
          <w:b/>
          <w:bCs/>
          <w:sz w:val="28"/>
          <w:szCs w:val="28"/>
        </w:rPr>
        <w:t>Eq. (E.1)</w:t>
      </w:r>
      <w:r w:rsidRPr="009B4C3C">
        <w:rPr>
          <w:rFonts w:ascii="Times New Roman" w:hAnsi="Times New Roman" w:cs="Times New Roman" w:hint="eastAsia"/>
          <w:b/>
          <w:bCs/>
          <w:sz w:val="28"/>
          <w:szCs w:val="28"/>
        </w:rPr>
        <w:t>:</w:t>
      </w:r>
      <w:r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F2A4A" w:rsidRPr="009B4C3C">
        <w:rPr>
          <w:rFonts w:ascii="Times New Roman" w:hAnsi="Times New Roman" w:cs="Times New Roman"/>
          <w:sz w:val="28"/>
          <w:szCs w:val="28"/>
        </w:rPr>
        <w:t>Rad_score_Lung</w:t>
      </w:r>
      <w:proofErr w:type="spellEnd"/>
      <w:r w:rsidR="0009593B" w:rsidRPr="009B4C3C">
        <w:rPr>
          <w:rFonts w:ascii="Times New Roman" w:hAnsi="Times New Roman" w:cs="Times New Roman"/>
          <w:sz w:val="28"/>
          <w:szCs w:val="28"/>
        </w:rPr>
        <w:t xml:space="preserve"> formula:</w:t>
      </w:r>
    </w:p>
    <w:p w14:paraId="1358E563" w14:textId="71D57D2C" w:rsidR="005A625B" w:rsidRPr="007C5396" w:rsidRDefault="006627A4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-11.17092731+log-sigma-1-0-mm-3D_glszm_SmallAreaEmphasis*(9.602125318)+</m:t>
          </m:r>
        </m:oMath>
      </m:oMathPara>
    </w:p>
    <w:p w14:paraId="5464CEBF" w14:textId="33F52CA8" w:rsidR="005A625B" w:rsidRPr="007C5396" w:rsidRDefault="006627A4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log-sigma-2-0-mm-3D_glszm_ZonePercentage*(-363.8729281)+</m:t>
          </m:r>
        </m:oMath>
      </m:oMathPara>
    </w:p>
    <w:p w14:paraId="3A5C4FAD" w14:textId="54F89C61" w:rsidR="005A625B" w:rsidRPr="007C5396" w:rsidRDefault="006627A4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log-sigma-3-0-mm-3D_glszm_ZonePercentage*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161.7573443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026974F8" w14:textId="218E25C9" w:rsidR="005A625B" w:rsidRPr="007C5396" w:rsidRDefault="006627A4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log-sigma-4-0-mm-3D_firstorder_Kurtosis*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-2.477386366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22B90EC2" w14:textId="036259F2" w:rsidR="005A625B" w:rsidRPr="007C5396" w:rsidRDefault="006627A4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wavelet-LHL_firstorder_Skewness*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3.590786521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3077F8F4" w14:textId="2608897C" w:rsidR="005A625B" w:rsidRPr="007C5396" w:rsidRDefault="006627A4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wavelet-LHL_glcm_InverseVariance*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-26.16877634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05967645" w14:textId="5B729B81" w:rsidR="005A625B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wavelet-LHH_glcm_ClusterShade*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-177.7809369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7843EF6F" w14:textId="51329CDB" w:rsidR="005A625B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wavelet-LHH_glcm_SumEntropy*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12.85148087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61456245" w14:textId="64AEC22C" w:rsidR="005A625B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wavelet-HLL_glszm_GrayLevelNonUniformityNormalized*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-51.03105729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3DD7CF1A" w14:textId="0DEB92A8" w:rsidR="005A625B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wavelet-HLH_firstorder_Mean*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-1.729644242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1B30F0B7" w14:textId="416CC2E1" w:rsidR="005A625B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wavelet-HLH_glrlm_LowGrayLevelRunEmphasis*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33.96318823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3F8F4EE8" w14:textId="271CDA4A" w:rsidR="005A625B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wavelet-HLH_glszm_ZonePercentage*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258.6099758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77D2FD7C" w14:textId="4A1964E9" w:rsidR="005A625B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wavelet-HHH_glrlm_HighGrayLevelRunEmphasis*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1.720611558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74536AC4" w14:textId="695D7B04" w:rsidR="005A625B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wavelet-HHH_glrlm_LowGrayLevelRunEmphasis*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-1.203487599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2D31CC06" w14:textId="3E9CD38A" w:rsidR="005A625B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wavelet-HHH_glszm_SmallAreaLowGrayLevelEmphasis*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10.90177175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454DB35C" w14:textId="6625B361" w:rsidR="0009593B" w:rsidRPr="009B4C3C" w:rsidRDefault="0034566E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4C3C">
        <w:rPr>
          <w:rFonts w:ascii="Times New Roman" w:hAnsi="Times New Roman" w:cs="Times New Roman"/>
          <w:b/>
          <w:bCs/>
          <w:sz w:val="28"/>
          <w:szCs w:val="28"/>
        </w:rPr>
        <w:lastRenderedPageBreak/>
        <w:t>Eq. (E.2)</w:t>
      </w:r>
      <w:r w:rsidRPr="009B4C3C">
        <w:rPr>
          <w:rFonts w:ascii="Times New Roman" w:hAnsi="Times New Roman" w:cs="Times New Roman" w:hint="eastAsia"/>
          <w:b/>
          <w:bCs/>
          <w:sz w:val="28"/>
          <w:szCs w:val="28"/>
        </w:rPr>
        <w:t>:</w:t>
      </w:r>
      <w:r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F2A4A" w:rsidRPr="009B4C3C">
        <w:rPr>
          <w:rFonts w:ascii="Times New Roman" w:hAnsi="Times New Roman" w:cs="Times New Roman"/>
          <w:sz w:val="28"/>
          <w:szCs w:val="28"/>
        </w:rPr>
        <w:t>Dos_score_Lung</w:t>
      </w:r>
      <w:proofErr w:type="spellEnd"/>
      <w:r w:rsidR="0009593B" w:rsidRPr="009B4C3C">
        <w:rPr>
          <w:rFonts w:ascii="Times New Roman" w:hAnsi="Times New Roman" w:cs="Times New Roman"/>
          <w:sz w:val="28"/>
          <w:szCs w:val="28"/>
        </w:rPr>
        <w:t xml:space="preserve"> formula:</w:t>
      </w:r>
    </w:p>
    <w:p w14:paraId="635CEDCF" w14:textId="5F910936" w:rsidR="00B2532C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-0.654079179+original_glcm_ClusterShade*(9.14E-08)+</m:t>
          </m:r>
        </m:oMath>
      </m:oMathPara>
    </w:p>
    <w:p w14:paraId="7F1C1435" w14:textId="1E62DF43" w:rsidR="00B2532C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original_glcm_ClusterTendency*(0.000527779)+</m:t>
          </m:r>
        </m:oMath>
      </m:oMathPara>
    </w:p>
    <w:p w14:paraId="734038AD" w14:textId="7B5AF153" w:rsidR="00B2532C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log-sigma-1-0-mm-3D_glszm_SmallAreaLowGrayLevelEmphasis*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-0.895894271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791830A6" w14:textId="5B4990CD" w:rsidR="00343C2E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log-sigma-1-0-mm-3D_ngtdm_Contrast*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-7.409392827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4D696F6C" w14:textId="216C30D9" w:rsidR="00681865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wavelet-LHL_ngtdm_Contrast*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-8.936925416</m:t>
              </m:r>
            </m:e>
          </m:d>
        </m:oMath>
      </m:oMathPara>
    </w:p>
    <w:p w14:paraId="1F59496E" w14:textId="650655CE" w:rsidR="0009593B" w:rsidRPr="009B4C3C" w:rsidRDefault="0034566E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4C3C">
        <w:rPr>
          <w:rFonts w:ascii="Times New Roman" w:hAnsi="Times New Roman" w:cs="Times New Roman"/>
          <w:b/>
          <w:bCs/>
          <w:sz w:val="28"/>
          <w:szCs w:val="28"/>
        </w:rPr>
        <w:t>Eq. (E.3)</w:t>
      </w:r>
      <w:r w:rsidRPr="009B4C3C">
        <w:rPr>
          <w:rFonts w:ascii="Times New Roman" w:hAnsi="Times New Roman" w:cs="Times New Roman" w:hint="eastAsia"/>
          <w:b/>
          <w:bCs/>
          <w:sz w:val="28"/>
          <w:szCs w:val="28"/>
        </w:rPr>
        <w:t>:</w:t>
      </w:r>
      <w:r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F2A4A" w:rsidRPr="009B4C3C">
        <w:rPr>
          <w:rFonts w:ascii="Times New Roman" w:hAnsi="Times New Roman" w:cs="Times New Roman"/>
          <w:sz w:val="28"/>
          <w:szCs w:val="28"/>
        </w:rPr>
        <w:t>Rad_score_</w:t>
      </w:r>
      <w:r w:rsidR="0009593B" w:rsidRPr="009B4C3C">
        <w:rPr>
          <w:rFonts w:ascii="Times New Roman" w:hAnsi="Times New Roman" w:cs="Times New Roman"/>
          <w:sz w:val="28"/>
          <w:szCs w:val="28"/>
        </w:rPr>
        <w:t>Overlap</w:t>
      </w:r>
      <w:proofErr w:type="spellEnd"/>
      <w:r w:rsidR="0009593B" w:rsidRPr="009B4C3C">
        <w:rPr>
          <w:rFonts w:ascii="Times New Roman" w:hAnsi="Times New Roman" w:cs="Times New Roman"/>
          <w:sz w:val="28"/>
          <w:szCs w:val="28"/>
        </w:rPr>
        <w:t xml:space="preserve"> formula:</w:t>
      </w:r>
    </w:p>
    <w:p w14:paraId="7D4B27C6" w14:textId="228D5F49" w:rsidR="00CE699B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6.530799869+original_glcm_ClusterShade*(0.000461556)+</m:t>
          </m:r>
        </m:oMath>
      </m:oMathPara>
    </w:p>
    <w:p w14:paraId="4741CD8B" w14:textId="4458D1FD" w:rsidR="00CE699B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log-sigma-2-0-mm-3D_firstorder_Skewness*(-0.517062442)+</m:t>
          </m:r>
        </m:oMath>
      </m:oMathPara>
    </w:p>
    <w:p w14:paraId="42772C95" w14:textId="6AC8813C" w:rsidR="00CE699B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wavelet-LHL_glcm_InverseVariance*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-24.50309167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70F616DC" w14:textId="51AB47EF" w:rsidR="00CE699B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wavelet-HLL_glcm_MaximumProbability*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-0.896843873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2BD7E1BF" w14:textId="3BBCBE94" w:rsidR="00CE699B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wavelet-HLH_firstorder_10Percentile*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-0.26832796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13FC1E8D" w14:textId="761FD8AA" w:rsidR="00CE699B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wavelet-HLH_glcm_ClusterShade*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-14.32925996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315356BD" w14:textId="4E9AB4E5" w:rsidR="00937F6B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wavelet-HHL_gldm_DependenceVariance*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0.156920859</m:t>
              </m:r>
            </m:e>
          </m:d>
        </m:oMath>
      </m:oMathPara>
    </w:p>
    <w:p w14:paraId="6207B499" w14:textId="64B5A99E" w:rsidR="0009593B" w:rsidRPr="009B4C3C" w:rsidRDefault="0034566E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4C3C">
        <w:rPr>
          <w:rFonts w:ascii="Times New Roman" w:hAnsi="Times New Roman" w:cs="Times New Roman"/>
          <w:b/>
          <w:bCs/>
          <w:sz w:val="28"/>
          <w:szCs w:val="28"/>
        </w:rPr>
        <w:t>Eq. (E.4)</w:t>
      </w:r>
      <w:r w:rsidRPr="009B4C3C">
        <w:rPr>
          <w:rFonts w:ascii="Times New Roman" w:hAnsi="Times New Roman" w:cs="Times New Roman" w:hint="eastAsia"/>
          <w:b/>
          <w:bCs/>
          <w:sz w:val="28"/>
          <w:szCs w:val="28"/>
        </w:rPr>
        <w:t>:</w:t>
      </w:r>
      <w:r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F2A4A" w:rsidRPr="009B4C3C">
        <w:rPr>
          <w:rFonts w:ascii="Times New Roman" w:hAnsi="Times New Roman" w:cs="Times New Roman"/>
          <w:sz w:val="28"/>
          <w:szCs w:val="28"/>
        </w:rPr>
        <w:t>Dos_score_</w:t>
      </w:r>
      <w:r w:rsidR="0009593B" w:rsidRPr="009B4C3C">
        <w:rPr>
          <w:rFonts w:ascii="Times New Roman" w:hAnsi="Times New Roman" w:cs="Times New Roman"/>
          <w:sz w:val="28"/>
          <w:szCs w:val="28"/>
        </w:rPr>
        <w:t>Overlap</w:t>
      </w:r>
      <w:proofErr w:type="spellEnd"/>
      <w:r w:rsidR="0009593B" w:rsidRPr="009B4C3C">
        <w:rPr>
          <w:rFonts w:ascii="Times New Roman" w:hAnsi="Times New Roman" w:cs="Times New Roman"/>
          <w:sz w:val="28"/>
          <w:szCs w:val="28"/>
        </w:rPr>
        <w:t xml:space="preserve"> formula:</w:t>
      </w:r>
    </w:p>
    <w:p w14:paraId="0F760F88" w14:textId="29F2F49C" w:rsidR="00762079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2"/>
            </w:rPr>
            <m:t>-1.965532992+log-sigma-4-0-mm-3D_gldm_DependenceVariance*(0.027872086)+</m:t>
          </m:r>
        </m:oMath>
      </m:oMathPara>
    </w:p>
    <w:p w14:paraId="3F3E9BF7" w14:textId="73A4B749" w:rsidR="00762079" w:rsidRPr="007C5396" w:rsidRDefault="00681865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2"/>
            </w:rPr>
            <w:lastRenderedPageBreak/>
            <m:t>wavelet-LHL_glszm_GrayLevelVariance*(0.135552025)</m:t>
          </m:r>
        </m:oMath>
      </m:oMathPara>
    </w:p>
    <w:p w14:paraId="31A3CA23" w14:textId="614CF37D" w:rsidR="00C144F1" w:rsidRPr="009B4C3C" w:rsidRDefault="0034566E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4C3C">
        <w:rPr>
          <w:rFonts w:ascii="Times New Roman" w:hAnsi="Times New Roman" w:cs="Times New Roman"/>
          <w:b/>
          <w:bCs/>
          <w:sz w:val="28"/>
          <w:szCs w:val="28"/>
        </w:rPr>
        <w:t>Eq. (E.5)</w:t>
      </w:r>
      <w:r w:rsidRPr="009B4C3C">
        <w:rPr>
          <w:rFonts w:ascii="Times New Roman" w:hAnsi="Times New Roman" w:cs="Times New Roman" w:hint="eastAsia"/>
          <w:b/>
          <w:bCs/>
          <w:sz w:val="28"/>
          <w:szCs w:val="28"/>
        </w:rPr>
        <w:t>:</w:t>
      </w:r>
      <w:r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144F1" w:rsidRPr="009B4C3C">
        <w:rPr>
          <w:rFonts w:ascii="Times New Roman" w:hAnsi="Times New Roman" w:cs="Times New Roman"/>
          <w:sz w:val="28"/>
          <w:szCs w:val="28"/>
        </w:rPr>
        <w:t>Rad_score_Lung</w:t>
      </w:r>
      <w:proofErr w:type="spellEnd"/>
      <w:r w:rsidR="00C144F1" w:rsidRPr="009B4C3C">
        <w:rPr>
          <w:rFonts w:ascii="Times New Roman" w:hAnsi="Times New Roman" w:cs="Times New Roman"/>
          <w:sz w:val="28"/>
          <w:szCs w:val="28"/>
        </w:rPr>
        <w:t xml:space="preserve"> &amp; Overlap formula:</w:t>
      </w:r>
    </w:p>
    <w:p w14:paraId="622E4E3D" w14:textId="23116415" w:rsidR="009019EF" w:rsidRPr="007C5396" w:rsidRDefault="009019EF" w:rsidP="00095114">
      <w:pPr>
        <w:tabs>
          <w:tab w:val="left" w:pos="2055"/>
        </w:tabs>
        <w:spacing w:line="360" w:lineRule="auto"/>
        <w:jc w:val="center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7.156522396+lung-log-sigma-1-0-mm-3D_glszm_SmallAreaEmphasis*(14.25695884)+</m:t>
          </m:r>
        </m:oMath>
      </m:oMathPara>
    </w:p>
    <w:p w14:paraId="257C677C" w14:textId="1AF3ADEE" w:rsidR="009019EF" w:rsidRPr="007C5396" w:rsidRDefault="009019EF" w:rsidP="00095114">
      <w:pPr>
        <w:tabs>
          <w:tab w:val="left" w:pos="2055"/>
        </w:tabs>
        <w:spacing w:line="360" w:lineRule="auto"/>
        <w:jc w:val="center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lung-log-sigma-4-0-mm-3D_firstorder_Kurtosis*(-1.294918239)+</m:t>
          </m:r>
        </m:oMath>
      </m:oMathPara>
    </w:p>
    <w:p w14:paraId="309AB40C" w14:textId="169D8D8A" w:rsidR="009019EF" w:rsidRPr="007C5396" w:rsidRDefault="00F05BF4" w:rsidP="00095114">
      <w:pPr>
        <w:tabs>
          <w:tab w:val="left" w:pos="2055"/>
        </w:tabs>
        <w:spacing w:line="360" w:lineRule="auto"/>
        <w:jc w:val="center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lung-wavelet-LHL_firstorder_Skewness*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2.128575373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39FA0C72" w14:textId="0C6E5F48" w:rsidR="009019EF" w:rsidRPr="007C5396" w:rsidRDefault="00F05BF4" w:rsidP="00095114">
      <w:pPr>
        <w:tabs>
          <w:tab w:val="left" w:pos="2055"/>
        </w:tabs>
        <w:spacing w:line="360" w:lineRule="auto"/>
        <w:jc w:val="center"/>
        <w:rPr>
          <w:rFonts w:ascii="Times New Roman" w:hAnsi="Times New Roman" w:cs="Times New Roman"/>
          <w:sz w:val="22"/>
        </w:rPr>
      </w:pPr>
      <w:bookmarkStart w:id="5" w:name="_Hlk144067263"/>
      <m:oMathPara>
        <m:oMath>
          <m:r>
            <w:rPr>
              <w:rFonts w:ascii="Cambria Math" w:hAnsi="Cambria Math" w:cs="Times New Roman"/>
              <w:sz w:val="22"/>
            </w:rPr>
            <m:t>lung-wavelet-HLL_glszm_GrayLevelNonUniformityNormalized*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-18.10486221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48BC5452" w14:textId="0C434415" w:rsidR="009019EF" w:rsidRPr="007C5396" w:rsidRDefault="00F05BF4" w:rsidP="00095114">
      <w:pPr>
        <w:tabs>
          <w:tab w:val="left" w:pos="2055"/>
        </w:tabs>
        <w:spacing w:line="360" w:lineRule="auto"/>
        <w:jc w:val="center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lung-wavelet-HLL_glszm_SmallAreaEmphasis*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3.900778485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7BFB9EA2" w14:textId="528899F5" w:rsidR="009019EF" w:rsidRPr="007C5396" w:rsidRDefault="00F05BF4" w:rsidP="00095114">
      <w:pPr>
        <w:tabs>
          <w:tab w:val="left" w:pos="2055"/>
        </w:tabs>
        <w:spacing w:line="360" w:lineRule="auto"/>
        <w:jc w:val="center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lung-wavelet-HLH_firstorder_Mean*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-36.11849018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1374B3D8" w14:textId="4D20B5C5" w:rsidR="009019EF" w:rsidRPr="007C5396" w:rsidRDefault="00F05BF4" w:rsidP="00095114">
      <w:pPr>
        <w:tabs>
          <w:tab w:val="left" w:pos="2055"/>
        </w:tabs>
        <w:spacing w:line="360" w:lineRule="auto"/>
        <w:jc w:val="center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lung-wavelet-HLH_glrlm_LowGrayLevelRunEmphasis*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8.10401064</m:t>
              </m:r>
            </m:e>
          </m:d>
          <w:bookmarkEnd w:id="5"/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48993D6D" w14:textId="27213B7A" w:rsidR="00F05BF4" w:rsidRPr="007C5396" w:rsidRDefault="00F05BF4" w:rsidP="00095114">
      <w:pPr>
        <w:tabs>
          <w:tab w:val="left" w:pos="2055"/>
        </w:tabs>
        <w:spacing w:line="360" w:lineRule="auto"/>
        <w:jc w:val="center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overlap-log-sigma-2-0-mm-3D_firstorder_Skewness*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2"/>
                </w:rPr>
                <m:t>-0.633940617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39D66553" w14:textId="21BD758E" w:rsidR="00F05BF4" w:rsidRPr="007C5396" w:rsidRDefault="00F05BF4" w:rsidP="00095114">
      <w:pPr>
        <w:tabs>
          <w:tab w:val="left" w:pos="2055"/>
        </w:tabs>
        <w:spacing w:line="360" w:lineRule="auto"/>
        <w:jc w:val="center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overlap-wavelet-LHL_glcm_InverseVariance*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2"/>
                </w:rPr>
                <m:t>-30.46355508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70F9FC1D" w14:textId="664484F6" w:rsidR="00F05BF4" w:rsidRPr="007C5396" w:rsidRDefault="00F05BF4" w:rsidP="00095114">
      <w:pPr>
        <w:tabs>
          <w:tab w:val="left" w:pos="2055"/>
        </w:tabs>
        <w:spacing w:line="360" w:lineRule="auto"/>
        <w:jc w:val="center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overlap-wavelet-HLH_glcm_ClusterShade*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2"/>
                </w:rPr>
                <m:t>-20.29350937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0C58B587" w14:textId="4AC66944" w:rsidR="00FD6187" w:rsidRPr="007C5396" w:rsidRDefault="00F05BF4" w:rsidP="00095114">
      <w:pPr>
        <w:tabs>
          <w:tab w:val="left" w:pos="2055"/>
        </w:tabs>
        <w:spacing w:line="360" w:lineRule="auto"/>
        <w:jc w:val="center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overlap-wavelet-HHL_gldm_DependenceVariance*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2"/>
                </w:rPr>
                <m:t>0.225997117</m:t>
              </m:r>
            </m:e>
          </m:d>
        </m:oMath>
      </m:oMathPara>
    </w:p>
    <w:p w14:paraId="1E945D50" w14:textId="0B8E06B0" w:rsidR="00FD6187" w:rsidRPr="007C5396" w:rsidRDefault="0034566E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2"/>
        </w:rPr>
      </w:pPr>
      <w:r w:rsidRPr="009B4C3C">
        <w:rPr>
          <w:rFonts w:ascii="Times New Roman" w:hAnsi="Times New Roman" w:cs="Times New Roman"/>
          <w:b/>
          <w:bCs/>
          <w:sz w:val="28"/>
          <w:szCs w:val="28"/>
        </w:rPr>
        <w:t>Eq. (E.6)</w:t>
      </w:r>
      <w:r w:rsidRPr="009B4C3C">
        <w:rPr>
          <w:rFonts w:ascii="Times New Roman" w:hAnsi="Times New Roman" w:cs="Times New Roman" w:hint="eastAsia"/>
          <w:b/>
          <w:bCs/>
          <w:sz w:val="28"/>
          <w:szCs w:val="28"/>
        </w:rPr>
        <w:t>:</w:t>
      </w:r>
      <w:r w:rsidRPr="009B4C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144F1" w:rsidRPr="009B4C3C">
        <w:rPr>
          <w:rFonts w:ascii="Times New Roman" w:hAnsi="Times New Roman" w:cs="Times New Roman"/>
          <w:sz w:val="28"/>
          <w:szCs w:val="28"/>
        </w:rPr>
        <w:t>Dos_score_Lung</w:t>
      </w:r>
      <w:proofErr w:type="spellEnd"/>
      <w:r w:rsidR="00C144F1" w:rsidRPr="009B4C3C">
        <w:rPr>
          <w:rFonts w:ascii="Times New Roman" w:hAnsi="Times New Roman" w:cs="Times New Roman"/>
          <w:sz w:val="28"/>
          <w:szCs w:val="28"/>
        </w:rPr>
        <w:t xml:space="preserve"> &amp; Overlap formula:</w:t>
      </w:r>
      <w:r w:rsidR="00FD6187" w:rsidRPr="007C5396">
        <w:rPr>
          <w:rFonts w:ascii="Times New Roman" w:hAnsi="Times New Roman" w:cs="Times New Roman"/>
          <w:i/>
          <w:sz w:val="22"/>
        </w:rPr>
        <w:br/>
      </w:r>
      <m:oMathPara>
        <m:oMath>
          <m:r>
            <w:rPr>
              <w:rFonts w:ascii="Cambria Math" w:hAnsi="Cambria Math" w:cs="Times New Roman"/>
              <w:sz w:val="22"/>
            </w:rPr>
            <m:t>-6.742869451+lung-original_glcm_ClusterShade*(6.62E-06)+</m:t>
          </m:r>
        </m:oMath>
      </m:oMathPara>
    </w:p>
    <w:p w14:paraId="3CCC932A" w14:textId="67A07EC4" w:rsidR="00FD6187" w:rsidRPr="007C5396" w:rsidRDefault="00FD6187" w:rsidP="00095114">
      <w:pPr>
        <w:tabs>
          <w:tab w:val="left" w:pos="2055"/>
        </w:tabs>
        <w:spacing w:line="360" w:lineRule="auto"/>
        <w:jc w:val="center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lung-log-sigma-1-0-mm-3D_glszm_SmallAreaLowGrayLevelEmphasis*(-1.151572647)+</m:t>
          </m:r>
        </m:oMath>
      </m:oMathPara>
    </w:p>
    <w:p w14:paraId="0F368894" w14:textId="611C146A" w:rsidR="00FD6187" w:rsidRPr="007C5396" w:rsidRDefault="00FD6187" w:rsidP="00095114">
      <w:pPr>
        <w:tabs>
          <w:tab w:val="left" w:pos="2055"/>
        </w:tabs>
        <w:spacing w:line="360" w:lineRule="auto"/>
        <w:jc w:val="center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lung-log-sigma-1-0-mm-3D_ngtdm_Contrast*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-5.804769799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3A2252D5" w14:textId="66FE4A90" w:rsidR="00FD6187" w:rsidRPr="007C5396" w:rsidRDefault="00FD6187" w:rsidP="00095114">
      <w:pPr>
        <w:tabs>
          <w:tab w:val="left" w:pos="2055"/>
        </w:tabs>
        <w:spacing w:line="360" w:lineRule="auto"/>
        <w:jc w:val="center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w:lastRenderedPageBreak/>
            <m:t>lung-wavelet-LHL_glrlm_GrayLevelNonUniformityNormalized*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9.829271935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51D090A4" w14:textId="1648824C" w:rsidR="00FD6187" w:rsidRPr="007C5396" w:rsidRDefault="00FD6187" w:rsidP="00095114">
      <w:pPr>
        <w:tabs>
          <w:tab w:val="left" w:pos="2055"/>
        </w:tabs>
        <w:spacing w:line="360" w:lineRule="auto"/>
        <w:jc w:val="center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lung-wavelet-LHL_ngtdm_Contrast*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-8.18682961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4949C68F" w14:textId="29E34861" w:rsidR="00FD6187" w:rsidRPr="007C5396" w:rsidRDefault="00FD6187" w:rsidP="00095114">
      <w:pPr>
        <w:tabs>
          <w:tab w:val="left" w:pos="2055"/>
        </w:tabs>
        <w:spacing w:line="360" w:lineRule="auto"/>
        <w:jc w:val="center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overlap-log-sigma-5-0-mm-3D_gldm_DependenceVariance*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0.047526981</m:t>
              </m:r>
            </m:e>
          </m:d>
          <m:r>
            <w:rPr>
              <w:rFonts w:ascii="Cambria Math" w:hAnsi="Cambria Math" w:cs="Times New Roman"/>
              <w:sz w:val="22"/>
            </w:rPr>
            <m:t>+</m:t>
          </m:r>
        </m:oMath>
      </m:oMathPara>
    </w:p>
    <w:p w14:paraId="6FF5E845" w14:textId="60B0E715" w:rsidR="00AA07CE" w:rsidRPr="007C5396" w:rsidRDefault="00FD6187" w:rsidP="00095114">
      <w:pPr>
        <w:tabs>
          <w:tab w:val="left" w:pos="2055"/>
        </w:tabs>
        <w:spacing w:line="360" w:lineRule="auto"/>
        <w:jc w:val="center"/>
        <w:rPr>
          <w:rFonts w:ascii="Times New Roman" w:hAnsi="Times New Roman" w:cs="Times New Roman"/>
          <w:sz w:val="22"/>
        </w:rPr>
      </w:pPr>
      <m:oMathPara>
        <m:oMath>
          <m:r>
            <w:rPr>
              <w:rFonts w:ascii="Cambria Math" w:hAnsi="Cambria Math" w:cs="Times New Roman"/>
              <w:sz w:val="22"/>
            </w:rPr>
            <m:t>overlap-wavelet-LHL_glszm_GrayLevelNonUniformityNormalized*</m:t>
          </m:r>
          <m:d>
            <m:d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</w:rPr>
                <m:t>-0.525038679</m:t>
              </m:r>
            </m:e>
          </m:d>
        </m:oMath>
      </m:oMathPara>
    </w:p>
    <w:p w14:paraId="7D9DED50" w14:textId="77777777" w:rsidR="00AA07CE" w:rsidRPr="007C5396" w:rsidRDefault="00AA07CE" w:rsidP="00095114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7C5396">
        <w:rPr>
          <w:rFonts w:ascii="Times New Roman" w:hAnsi="Times New Roman" w:cs="Times New Roman"/>
          <w:sz w:val="22"/>
        </w:rPr>
        <w:br w:type="page"/>
      </w:r>
    </w:p>
    <w:p w14:paraId="34028B90" w14:textId="4D156B83" w:rsidR="00937F6B" w:rsidRPr="009B4C3C" w:rsidRDefault="00AA07CE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4C3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F. </w:t>
      </w:r>
      <w:r w:rsidRPr="009B4C3C">
        <w:rPr>
          <w:rFonts w:ascii="Times New Roman" w:hAnsi="Times New Roman" w:cs="Times New Roman"/>
          <w:b/>
          <w:bCs/>
          <w:sz w:val="28"/>
          <w:szCs w:val="28"/>
        </w:rPr>
        <w:t>Univariate and m</w:t>
      </w:r>
      <w:r w:rsidRPr="009B4C3C">
        <w:rPr>
          <w:rFonts w:ascii="Times New Roman" w:hAnsi="Times New Roman" w:cs="Times New Roman"/>
          <w:b/>
          <w:bCs/>
          <w:kern w:val="0"/>
          <w:sz w:val="28"/>
          <w:szCs w:val="28"/>
        </w:rPr>
        <w:t>ultivariate analysis of clinical factors in predicting RP</w:t>
      </w:r>
    </w:p>
    <w:tbl>
      <w:tblPr>
        <w:tblStyle w:val="a7"/>
        <w:tblW w:w="9109" w:type="dxa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944"/>
        <w:gridCol w:w="761"/>
        <w:gridCol w:w="1371"/>
        <w:gridCol w:w="944"/>
        <w:gridCol w:w="761"/>
        <w:gridCol w:w="1488"/>
      </w:tblGrid>
      <w:tr w:rsidR="00AA07CE" w:rsidRPr="00803196" w14:paraId="774B112B" w14:textId="77777777" w:rsidTr="00803196">
        <w:trPr>
          <w:trHeight w:val="134"/>
        </w:trPr>
        <w:tc>
          <w:tcPr>
            <w:tcW w:w="0" w:type="auto"/>
            <w:gridSpan w:val="7"/>
          </w:tcPr>
          <w:p w14:paraId="702FDD56" w14:textId="59716721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bookmarkStart w:id="6" w:name="_Hlk143189639"/>
            <w:bookmarkStart w:id="7" w:name="_Hlk142829181"/>
            <w:r w:rsidRPr="00803196">
              <w:rPr>
                <w:rFonts w:ascii="Times New Roman" w:hAnsi="Times New Roman" w:cs="Times New Roman"/>
                <w:b/>
                <w:bCs/>
                <w:sz w:val="22"/>
              </w:rPr>
              <w:t>Table. F1 Univariate and m</w:t>
            </w:r>
            <w:r w:rsidRPr="00803196">
              <w:rPr>
                <w:rFonts w:ascii="Times New Roman" w:hAnsi="Times New Roman" w:cs="Times New Roman"/>
                <w:b/>
                <w:bCs/>
                <w:kern w:val="0"/>
                <w:sz w:val="22"/>
              </w:rPr>
              <w:t>ultivariate analysis of clinical factors in predicting RP</w:t>
            </w:r>
          </w:p>
        </w:tc>
      </w:tr>
      <w:tr w:rsidR="00AA07CE" w:rsidRPr="00803196" w14:paraId="3FB5F58C" w14:textId="77777777" w:rsidTr="00803196">
        <w:trPr>
          <w:trHeight w:val="134"/>
        </w:trPr>
        <w:tc>
          <w:tcPr>
            <w:tcW w:w="0" w:type="auto"/>
            <w:vMerge w:val="restart"/>
            <w:tcBorders>
              <w:top w:val="single" w:sz="12" w:space="0" w:color="auto"/>
            </w:tcBorders>
            <w:vAlign w:val="center"/>
          </w:tcPr>
          <w:p w14:paraId="15DE923D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/>
                <w:sz w:val="22"/>
              </w:rPr>
              <w:t>Characteristics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9CEC21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/>
                <w:sz w:val="22"/>
              </w:rPr>
              <w:t xml:space="preserve">Univariate </w:t>
            </w:r>
            <w:r w:rsidRPr="00803196">
              <w:rPr>
                <w:rFonts w:ascii="AdvP6F00" w:hAnsi="AdvP6F00" w:cs="AdvP6F00"/>
                <w:kern w:val="0"/>
                <w:sz w:val="22"/>
              </w:rPr>
              <w:t>analysis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1B69C9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/>
                <w:sz w:val="22"/>
              </w:rPr>
              <w:t>M</w:t>
            </w:r>
            <w:r w:rsidRPr="00803196">
              <w:rPr>
                <w:rFonts w:ascii="AdvP6F00" w:hAnsi="AdvP6F00" w:cs="AdvP6F00"/>
                <w:kern w:val="0"/>
                <w:sz w:val="22"/>
              </w:rPr>
              <w:t>ultivariate analysis</w:t>
            </w:r>
          </w:p>
        </w:tc>
      </w:tr>
      <w:tr w:rsidR="00AA07CE" w:rsidRPr="00803196" w14:paraId="7B063C8C" w14:textId="77777777" w:rsidTr="00803196">
        <w:trPr>
          <w:trHeight w:val="134"/>
        </w:trPr>
        <w:tc>
          <w:tcPr>
            <w:tcW w:w="0" w:type="auto"/>
            <w:vMerge/>
            <w:tcBorders>
              <w:bottom w:val="single" w:sz="12" w:space="0" w:color="auto"/>
            </w:tcBorders>
            <w:vAlign w:val="center"/>
          </w:tcPr>
          <w:p w14:paraId="4299D82C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06E16F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/>
                <w:i/>
                <w:iCs/>
                <w:sz w:val="22"/>
              </w:rPr>
              <w:t>P</w:t>
            </w:r>
            <w:r w:rsidRPr="00803196">
              <w:rPr>
                <w:rFonts w:ascii="Times New Roman" w:hAnsi="Times New Roman"/>
                <w:sz w:val="22"/>
              </w:rPr>
              <w:t xml:space="preserve"> 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0323CF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O</w:t>
            </w:r>
            <w:r w:rsidRPr="00803196">
              <w:rPr>
                <w:rFonts w:ascii="Times New Roman" w:hAnsi="Times New Roman"/>
                <w:sz w:val="22"/>
              </w:rPr>
              <w:t>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8196CA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9</w:t>
            </w:r>
            <w:r w:rsidRPr="00803196">
              <w:rPr>
                <w:rFonts w:ascii="Times New Roman" w:hAnsi="Times New Roman"/>
                <w:sz w:val="22"/>
              </w:rPr>
              <w:t>5% CI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828E04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/>
                <w:i/>
                <w:iCs/>
                <w:sz w:val="22"/>
              </w:rPr>
              <w:t>P</w:t>
            </w:r>
            <w:r w:rsidRPr="00803196">
              <w:rPr>
                <w:rFonts w:ascii="Times New Roman" w:hAnsi="Times New Roman"/>
                <w:sz w:val="22"/>
              </w:rPr>
              <w:t xml:space="preserve"> 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8EDFA3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O</w:t>
            </w:r>
            <w:r w:rsidRPr="00803196">
              <w:rPr>
                <w:rFonts w:ascii="Times New Roman" w:hAnsi="Times New Roman"/>
                <w:sz w:val="22"/>
              </w:rPr>
              <w:t>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261BD3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9</w:t>
            </w:r>
            <w:r w:rsidRPr="00803196">
              <w:rPr>
                <w:rFonts w:ascii="Times New Roman" w:hAnsi="Times New Roman"/>
                <w:sz w:val="22"/>
              </w:rPr>
              <w:t>5% CI</w:t>
            </w:r>
          </w:p>
        </w:tc>
      </w:tr>
      <w:tr w:rsidR="00AA07CE" w:rsidRPr="00803196" w14:paraId="5E64AAEC" w14:textId="77777777" w:rsidTr="00803196">
        <w:trPr>
          <w:trHeight w:val="145"/>
        </w:trPr>
        <w:tc>
          <w:tcPr>
            <w:tcW w:w="0" w:type="auto"/>
            <w:tcBorders>
              <w:top w:val="single" w:sz="12" w:space="0" w:color="auto"/>
            </w:tcBorders>
          </w:tcPr>
          <w:p w14:paraId="394DD154" w14:textId="77777777" w:rsidR="00AA07CE" w:rsidRPr="00803196" w:rsidRDefault="00AA07CE" w:rsidP="00803196">
            <w:pPr>
              <w:spacing w:line="276" w:lineRule="auto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C</w:t>
            </w:r>
            <w:r w:rsidRPr="00803196">
              <w:rPr>
                <w:rFonts w:ascii="Times New Roman" w:hAnsi="Times New Roman"/>
                <w:sz w:val="22"/>
              </w:rPr>
              <w:t>linical factors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796450C3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187B5376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4E3D8AD7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2A04440E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00B3A0C9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062BEE61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AA07CE" w:rsidRPr="00803196" w14:paraId="760337AD" w14:textId="77777777" w:rsidTr="00803196">
        <w:trPr>
          <w:trHeight w:val="145"/>
        </w:trPr>
        <w:tc>
          <w:tcPr>
            <w:tcW w:w="0" w:type="auto"/>
          </w:tcPr>
          <w:p w14:paraId="56FE0119" w14:textId="77777777" w:rsidR="00AA07CE" w:rsidRPr="00803196" w:rsidRDefault="00AA07CE" w:rsidP="00803196">
            <w:pPr>
              <w:spacing w:line="276" w:lineRule="auto"/>
              <w:ind w:firstLineChars="100" w:firstLine="220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G</w:t>
            </w:r>
            <w:r w:rsidRPr="00803196">
              <w:rPr>
                <w:rFonts w:ascii="Times New Roman" w:hAnsi="Times New Roman"/>
                <w:sz w:val="22"/>
              </w:rPr>
              <w:t>ender</w:t>
            </w:r>
          </w:p>
        </w:tc>
        <w:tc>
          <w:tcPr>
            <w:tcW w:w="0" w:type="auto"/>
            <w:vAlign w:val="center"/>
          </w:tcPr>
          <w:p w14:paraId="697D031B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&lt;</w:t>
            </w:r>
            <w:r w:rsidRPr="00803196">
              <w:rPr>
                <w:rFonts w:ascii="Times New Roman" w:hAnsi="Times New Roman"/>
                <w:sz w:val="22"/>
              </w:rPr>
              <w:t>0.001</w:t>
            </w:r>
          </w:p>
        </w:tc>
        <w:tc>
          <w:tcPr>
            <w:tcW w:w="0" w:type="auto"/>
            <w:vAlign w:val="center"/>
          </w:tcPr>
          <w:p w14:paraId="7BED19A4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/>
                <w:sz w:val="22"/>
              </w:rPr>
              <w:t>0.265</w:t>
            </w:r>
          </w:p>
        </w:tc>
        <w:tc>
          <w:tcPr>
            <w:tcW w:w="0" w:type="auto"/>
            <w:vAlign w:val="center"/>
          </w:tcPr>
          <w:p w14:paraId="51FDABED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0</w:t>
            </w:r>
            <w:r w:rsidRPr="00803196">
              <w:rPr>
                <w:rFonts w:ascii="Times New Roman" w:hAnsi="Times New Roman"/>
                <w:sz w:val="22"/>
              </w:rPr>
              <w:t>.157-0.445</w:t>
            </w:r>
          </w:p>
        </w:tc>
        <w:tc>
          <w:tcPr>
            <w:tcW w:w="0" w:type="auto"/>
            <w:vAlign w:val="center"/>
          </w:tcPr>
          <w:p w14:paraId="0BB98CFA" w14:textId="04CF9E74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.0</w:t>
            </w:r>
            <w:r w:rsidR="00EF3840" w:rsidRPr="00803196">
              <w:rPr>
                <w:rFonts w:ascii="Times New Roman" w:hAnsi="Times New Roman"/>
                <w:color w:val="4472C4" w:themeColor="accent1"/>
                <w:sz w:val="22"/>
              </w:rPr>
              <w:t>13</w:t>
            </w:r>
          </w:p>
        </w:tc>
        <w:tc>
          <w:tcPr>
            <w:tcW w:w="0" w:type="auto"/>
            <w:vAlign w:val="center"/>
          </w:tcPr>
          <w:p w14:paraId="6861F92E" w14:textId="597691DB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</w:t>
            </w:r>
            <w:r w:rsidR="00EF3840" w:rsidRPr="00803196">
              <w:rPr>
                <w:rFonts w:ascii="Times New Roman" w:hAnsi="Times New Roman"/>
                <w:color w:val="4472C4" w:themeColor="accent1"/>
                <w:sz w:val="22"/>
              </w:rPr>
              <w:t>203</w:t>
            </w:r>
          </w:p>
        </w:tc>
        <w:tc>
          <w:tcPr>
            <w:tcW w:w="0" w:type="auto"/>
            <w:vAlign w:val="center"/>
          </w:tcPr>
          <w:p w14:paraId="11A159EB" w14:textId="1ED221F5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.0</w:t>
            </w:r>
            <w:r w:rsidR="00EF3840" w:rsidRPr="00803196">
              <w:rPr>
                <w:rFonts w:ascii="Times New Roman" w:hAnsi="Times New Roman"/>
                <w:color w:val="4472C4" w:themeColor="accent1"/>
                <w:sz w:val="22"/>
              </w:rPr>
              <w:t>57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-0.</w:t>
            </w:r>
            <w:r w:rsidR="00EF3840" w:rsidRPr="00803196">
              <w:rPr>
                <w:rFonts w:ascii="Times New Roman" w:hAnsi="Times New Roman"/>
                <w:color w:val="4472C4" w:themeColor="accent1"/>
                <w:sz w:val="22"/>
              </w:rPr>
              <w:t>718</w:t>
            </w:r>
          </w:p>
        </w:tc>
      </w:tr>
      <w:tr w:rsidR="00AA07CE" w:rsidRPr="00803196" w14:paraId="41532EFF" w14:textId="77777777" w:rsidTr="00803196">
        <w:trPr>
          <w:trHeight w:val="134"/>
        </w:trPr>
        <w:tc>
          <w:tcPr>
            <w:tcW w:w="0" w:type="auto"/>
          </w:tcPr>
          <w:p w14:paraId="747BE799" w14:textId="77777777" w:rsidR="00AA07CE" w:rsidRPr="00803196" w:rsidRDefault="00AA07CE" w:rsidP="00803196">
            <w:pPr>
              <w:spacing w:line="276" w:lineRule="auto"/>
              <w:ind w:firstLineChars="100" w:firstLine="220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A</w:t>
            </w:r>
            <w:r w:rsidRPr="00803196">
              <w:rPr>
                <w:rFonts w:ascii="Times New Roman" w:hAnsi="Times New Roman"/>
                <w:sz w:val="22"/>
              </w:rPr>
              <w:t>ge(years)</w:t>
            </w:r>
          </w:p>
        </w:tc>
        <w:tc>
          <w:tcPr>
            <w:tcW w:w="0" w:type="auto"/>
            <w:vAlign w:val="center"/>
          </w:tcPr>
          <w:p w14:paraId="5070CD3F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&lt;</w:t>
            </w:r>
            <w:r w:rsidRPr="00803196">
              <w:rPr>
                <w:rFonts w:ascii="Times New Roman" w:hAnsi="Times New Roman"/>
                <w:sz w:val="22"/>
              </w:rPr>
              <w:t>0.001</w:t>
            </w:r>
          </w:p>
        </w:tc>
        <w:tc>
          <w:tcPr>
            <w:tcW w:w="0" w:type="auto"/>
            <w:vAlign w:val="center"/>
          </w:tcPr>
          <w:p w14:paraId="127EBCB0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0</w:t>
            </w:r>
            <w:r w:rsidRPr="00803196">
              <w:rPr>
                <w:rFonts w:ascii="Times New Roman" w:hAnsi="Times New Roman"/>
                <w:sz w:val="22"/>
              </w:rPr>
              <w:t>.985</w:t>
            </w:r>
          </w:p>
        </w:tc>
        <w:tc>
          <w:tcPr>
            <w:tcW w:w="0" w:type="auto"/>
            <w:vAlign w:val="center"/>
          </w:tcPr>
          <w:p w14:paraId="23195467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0</w:t>
            </w:r>
            <w:r w:rsidRPr="00803196">
              <w:rPr>
                <w:rFonts w:ascii="Times New Roman" w:hAnsi="Times New Roman"/>
                <w:sz w:val="22"/>
              </w:rPr>
              <w:t>.978-0.991</w:t>
            </w:r>
          </w:p>
        </w:tc>
        <w:tc>
          <w:tcPr>
            <w:tcW w:w="0" w:type="auto"/>
            <w:vAlign w:val="center"/>
          </w:tcPr>
          <w:p w14:paraId="1DC7AA31" w14:textId="103EA676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</w:t>
            </w:r>
            <w:r w:rsidR="00EF3840" w:rsidRPr="00803196">
              <w:rPr>
                <w:rFonts w:ascii="Times New Roman" w:hAnsi="Times New Roman"/>
                <w:color w:val="4472C4" w:themeColor="accent1"/>
                <w:sz w:val="22"/>
              </w:rPr>
              <w:t>644</w:t>
            </w:r>
          </w:p>
        </w:tc>
        <w:tc>
          <w:tcPr>
            <w:tcW w:w="0" w:type="auto"/>
            <w:vAlign w:val="center"/>
          </w:tcPr>
          <w:p w14:paraId="0FD8EB2D" w14:textId="7C84AD4C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1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.0</w:t>
            </w:r>
            <w:r w:rsidR="00EF3840" w:rsidRPr="00803196">
              <w:rPr>
                <w:rFonts w:ascii="Times New Roman" w:hAnsi="Times New Roman"/>
                <w:color w:val="4472C4" w:themeColor="accent1"/>
                <w:sz w:val="22"/>
              </w:rPr>
              <w:t>12</w:t>
            </w:r>
          </w:p>
        </w:tc>
        <w:tc>
          <w:tcPr>
            <w:tcW w:w="0" w:type="auto"/>
            <w:vAlign w:val="center"/>
          </w:tcPr>
          <w:p w14:paraId="0FC2DADE" w14:textId="57676FB3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.961-1.0</w:t>
            </w:r>
            <w:r w:rsidR="00EF3840" w:rsidRPr="00803196">
              <w:rPr>
                <w:rFonts w:ascii="Times New Roman" w:hAnsi="Times New Roman"/>
                <w:color w:val="4472C4" w:themeColor="accent1"/>
                <w:sz w:val="22"/>
              </w:rPr>
              <w:t>66</w:t>
            </w:r>
          </w:p>
        </w:tc>
      </w:tr>
      <w:tr w:rsidR="00AA07CE" w:rsidRPr="00803196" w14:paraId="51E0054C" w14:textId="77777777" w:rsidTr="00803196">
        <w:trPr>
          <w:trHeight w:val="134"/>
        </w:trPr>
        <w:tc>
          <w:tcPr>
            <w:tcW w:w="0" w:type="auto"/>
          </w:tcPr>
          <w:p w14:paraId="2F3EB6E4" w14:textId="77777777" w:rsidR="00AA07CE" w:rsidRPr="00803196" w:rsidRDefault="00AA07CE" w:rsidP="00803196">
            <w:pPr>
              <w:spacing w:line="276" w:lineRule="auto"/>
              <w:ind w:firstLineChars="100" w:firstLine="220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S</w:t>
            </w:r>
            <w:r w:rsidRPr="00803196">
              <w:rPr>
                <w:rFonts w:ascii="Times New Roman" w:hAnsi="Times New Roman"/>
                <w:sz w:val="22"/>
              </w:rPr>
              <w:t>moking history</w:t>
            </w:r>
          </w:p>
        </w:tc>
        <w:tc>
          <w:tcPr>
            <w:tcW w:w="0" w:type="auto"/>
            <w:vAlign w:val="center"/>
          </w:tcPr>
          <w:p w14:paraId="13FB22E5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/>
                <w:sz w:val="22"/>
              </w:rPr>
              <w:t>0.006</w:t>
            </w:r>
          </w:p>
        </w:tc>
        <w:tc>
          <w:tcPr>
            <w:tcW w:w="0" w:type="auto"/>
            <w:vAlign w:val="center"/>
          </w:tcPr>
          <w:p w14:paraId="24766B68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0</w:t>
            </w:r>
            <w:r w:rsidRPr="00803196">
              <w:rPr>
                <w:rFonts w:ascii="Times New Roman" w:hAnsi="Times New Roman"/>
                <w:sz w:val="22"/>
              </w:rPr>
              <w:t>.406</w:t>
            </w:r>
          </w:p>
        </w:tc>
        <w:tc>
          <w:tcPr>
            <w:tcW w:w="0" w:type="auto"/>
            <w:vAlign w:val="center"/>
          </w:tcPr>
          <w:p w14:paraId="6E0341CE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0</w:t>
            </w:r>
            <w:r w:rsidRPr="00803196">
              <w:rPr>
                <w:rFonts w:ascii="Times New Roman" w:hAnsi="Times New Roman"/>
                <w:sz w:val="22"/>
              </w:rPr>
              <w:t>.213-0.774</w:t>
            </w:r>
          </w:p>
        </w:tc>
        <w:tc>
          <w:tcPr>
            <w:tcW w:w="0" w:type="auto"/>
            <w:vAlign w:val="center"/>
          </w:tcPr>
          <w:p w14:paraId="0E00718D" w14:textId="1B35D488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</w:t>
            </w:r>
            <w:r w:rsidR="00EF3840" w:rsidRPr="00803196">
              <w:rPr>
                <w:rFonts w:ascii="Times New Roman" w:hAnsi="Times New Roman"/>
                <w:color w:val="4472C4" w:themeColor="accent1"/>
                <w:sz w:val="22"/>
              </w:rPr>
              <w:t>268</w:t>
            </w:r>
          </w:p>
        </w:tc>
        <w:tc>
          <w:tcPr>
            <w:tcW w:w="0" w:type="auto"/>
            <w:vAlign w:val="center"/>
          </w:tcPr>
          <w:p w14:paraId="4210EF7C" w14:textId="497454C2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1.</w:t>
            </w:r>
            <w:r w:rsidR="00EF3840" w:rsidRPr="00803196">
              <w:rPr>
                <w:rFonts w:ascii="Times New Roman" w:hAnsi="Times New Roman"/>
                <w:color w:val="4472C4" w:themeColor="accent1"/>
                <w:sz w:val="22"/>
              </w:rPr>
              <w:t>804</w:t>
            </w:r>
          </w:p>
        </w:tc>
        <w:tc>
          <w:tcPr>
            <w:tcW w:w="0" w:type="auto"/>
            <w:vAlign w:val="center"/>
          </w:tcPr>
          <w:p w14:paraId="1EC049E8" w14:textId="25D3B668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</w:t>
            </w:r>
            <w:r w:rsidR="00EF3840" w:rsidRPr="00803196">
              <w:rPr>
                <w:rFonts w:ascii="Times New Roman" w:hAnsi="Times New Roman"/>
                <w:color w:val="4472C4" w:themeColor="accent1"/>
                <w:sz w:val="22"/>
              </w:rPr>
              <w:t>63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5-</w:t>
            </w:r>
            <w:r w:rsidR="00EF3840" w:rsidRPr="00803196">
              <w:rPr>
                <w:rFonts w:ascii="Times New Roman" w:hAnsi="Times New Roman"/>
                <w:color w:val="4472C4" w:themeColor="accent1"/>
                <w:sz w:val="22"/>
              </w:rPr>
              <w:t>5.125</w:t>
            </w:r>
          </w:p>
        </w:tc>
      </w:tr>
      <w:tr w:rsidR="00AA07CE" w:rsidRPr="00803196" w14:paraId="2D414DFF" w14:textId="77777777" w:rsidTr="00803196">
        <w:trPr>
          <w:trHeight w:val="137"/>
        </w:trPr>
        <w:tc>
          <w:tcPr>
            <w:tcW w:w="0" w:type="auto"/>
          </w:tcPr>
          <w:p w14:paraId="1A382168" w14:textId="77777777" w:rsidR="00AA07CE" w:rsidRPr="00803196" w:rsidRDefault="00AA07CE" w:rsidP="00803196">
            <w:pPr>
              <w:spacing w:line="276" w:lineRule="auto"/>
              <w:ind w:leftChars="14" w:left="29" w:firstLineChars="100" w:firstLine="220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C</w:t>
            </w:r>
            <w:r w:rsidRPr="00803196">
              <w:rPr>
                <w:rFonts w:ascii="Times New Roman" w:hAnsi="Times New Roman"/>
                <w:sz w:val="22"/>
              </w:rPr>
              <w:t>hemotherapy history</w:t>
            </w:r>
          </w:p>
        </w:tc>
        <w:tc>
          <w:tcPr>
            <w:tcW w:w="0" w:type="auto"/>
            <w:vAlign w:val="center"/>
          </w:tcPr>
          <w:p w14:paraId="766662BA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&lt;</w:t>
            </w:r>
            <w:r w:rsidRPr="00803196">
              <w:rPr>
                <w:rFonts w:ascii="Times New Roman" w:hAnsi="Times New Roman"/>
                <w:sz w:val="22"/>
              </w:rPr>
              <w:t>0.001</w:t>
            </w:r>
          </w:p>
        </w:tc>
        <w:tc>
          <w:tcPr>
            <w:tcW w:w="0" w:type="auto"/>
            <w:vAlign w:val="center"/>
          </w:tcPr>
          <w:p w14:paraId="50E67281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0</w:t>
            </w:r>
            <w:r w:rsidRPr="00803196">
              <w:rPr>
                <w:rFonts w:ascii="Times New Roman" w:hAnsi="Times New Roman"/>
                <w:sz w:val="22"/>
              </w:rPr>
              <w:t>.167</w:t>
            </w:r>
          </w:p>
        </w:tc>
        <w:tc>
          <w:tcPr>
            <w:tcW w:w="0" w:type="auto"/>
            <w:vAlign w:val="center"/>
          </w:tcPr>
          <w:p w14:paraId="33C39F4C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0</w:t>
            </w:r>
            <w:r w:rsidRPr="00803196">
              <w:rPr>
                <w:rFonts w:ascii="Times New Roman" w:hAnsi="Times New Roman"/>
                <w:sz w:val="22"/>
              </w:rPr>
              <w:t>.065-0.430</w:t>
            </w:r>
          </w:p>
        </w:tc>
        <w:tc>
          <w:tcPr>
            <w:tcW w:w="0" w:type="auto"/>
            <w:vAlign w:val="center"/>
          </w:tcPr>
          <w:p w14:paraId="72C2F7AE" w14:textId="5094E60C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</w:t>
            </w:r>
            <w:r w:rsidR="006E726E" w:rsidRPr="00803196">
              <w:rPr>
                <w:rFonts w:ascii="Times New Roman" w:hAnsi="Times New Roman"/>
                <w:color w:val="4472C4" w:themeColor="accent1"/>
                <w:sz w:val="22"/>
              </w:rPr>
              <w:t>837</w:t>
            </w:r>
          </w:p>
        </w:tc>
        <w:tc>
          <w:tcPr>
            <w:tcW w:w="0" w:type="auto"/>
            <w:vAlign w:val="center"/>
          </w:tcPr>
          <w:p w14:paraId="3CA4BC95" w14:textId="32AA35BE" w:rsidR="00AA07CE" w:rsidRPr="00803196" w:rsidRDefault="006E726E" w:rsidP="00803196">
            <w:pPr>
              <w:spacing w:line="276" w:lineRule="auto"/>
              <w:jc w:val="center"/>
              <w:rPr>
                <w:rFonts w:ascii="Times New Roman" w:hAnsi="Times New Roman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.696</w:t>
            </w:r>
          </w:p>
        </w:tc>
        <w:tc>
          <w:tcPr>
            <w:tcW w:w="0" w:type="auto"/>
            <w:vAlign w:val="center"/>
          </w:tcPr>
          <w:p w14:paraId="16E36909" w14:textId="57E8EB75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</w:t>
            </w:r>
            <w:r w:rsidR="006E726E" w:rsidRPr="00803196">
              <w:rPr>
                <w:rFonts w:ascii="Times New Roman" w:hAnsi="Times New Roman"/>
                <w:color w:val="4472C4" w:themeColor="accent1"/>
                <w:sz w:val="22"/>
              </w:rPr>
              <w:t>022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-</w:t>
            </w:r>
            <w:r w:rsidR="006E726E" w:rsidRPr="00803196">
              <w:rPr>
                <w:rFonts w:ascii="Times New Roman" w:hAnsi="Times New Roman"/>
                <w:color w:val="4472C4" w:themeColor="accent1"/>
                <w:sz w:val="22"/>
              </w:rPr>
              <w:t>22.233</w:t>
            </w:r>
          </w:p>
        </w:tc>
      </w:tr>
      <w:tr w:rsidR="00EF3840" w:rsidRPr="00803196" w14:paraId="6DBD839F" w14:textId="77777777" w:rsidTr="00803196">
        <w:trPr>
          <w:trHeight w:val="137"/>
        </w:trPr>
        <w:tc>
          <w:tcPr>
            <w:tcW w:w="0" w:type="auto"/>
          </w:tcPr>
          <w:p w14:paraId="6DD87CDD" w14:textId="303DE018" w:rsidR="00EF3840" w:rsidRPr="00803196" w:rsidRDefault="00EF3840" w:rsidP="00803196">
            <w:pPr>
              <w:spacing w:line="276" w:lineRule="auto"/>
              <w:ind w:leftChars="14" w:left="29" w:firstLineChars="100" w:firstLine="220"/>
              <w:rPr>
                <w:rFonts w:ascii="Times New Roman" w:hAnsi="Times New Roman" w:hint="eastAsia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Chemoradiotherapy</w:t>
            </w:r>
          </w:p>
        </w:tc>
        <w:tc>
          <w:tcPr>
            <w:tcW w:w="0" w:type="auto"/>
            <w:vAlign w:val="center"/>
          </w:tcPr>
          <w:p w14:paraId="253B2CF6" w14:textId="1084D952" w:rsidR="00EF3840" w:rsidRPr="00803196" w:rsidRDefault="00EF3840" w:rsidP="00803196">
            <w:pPr>
              <w:spacing w:line="276" w:lineRule="auto"/>
              <w:jc w:val="center"/>
              <w:rPr>
                <w:rFonts w:ascii="Times New Roman" w:hAnsi="Times New Roman" w:hint="eastAsia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.005</w:t>
            </w:r>
          </w:p>
        </w:tc>
        <w:tc>
          <w:tcPr>
            <w:tcW w:w="0" w:type="auto"/>
            <w:vAlign w:val="center"/>
          </w:tcPr>
          <w:p w14:paraId="6A38AAD0" w14:textId="30848C8F" w:rsidR="00EF3840" w:rsidRPr="00803196" w:rsidRDefault="00EF3840" w:rsidP="00803196">
            <w:pPr>
              <w:spacing w:line="276" w:lineRule="auto"/>
              <w:jc w:val="center"/>
              <w:rPr>
                <w:rFonts w:ascii="Times New Roman" w:hAnsi="Times New Roman" w:hint="eastAsia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.659</w:t>
            </w:r>
          </w:p>
        </w:tc>
        <w:tc>
          <w:tcPr>
            <w:tcW w:w="0" w:type="auto"/>
            <w:vAlign w:val="center"/>
          </w:tcPr>
          <w:p w14:paraId="1AFDD86A" w14:textId="1CF392F8" w:rsidR="00EF3840" w:rsidRPr="00803196" w:rsidRDefault="00EF3840" w:rsidP="00803196">
            <w:pPr>
              <w:spacing w:line="276" w:lineRule="auto"/>
              <w:jc w:val="center"/>
              <w:rPr>
                <w:rFonts w:ascii="Times New Roman" w:hAnsi="Times New Roman" w:hint="eastAsia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.492-0.882</w:t>
            </w:r>
          </w:p>
        </w:tc>
        <w:tc>
          <w:tcPr>
            <w:tcW w:w="0" w:type="auto"/>
            <w:vAlign w:val="center"/>
          </w:tcPr>
          <w:p w14:paraId="17640EBC" w14:textId="7F31B967" w:rsidR="00EF3840" w:rsidRPr="00803196" w:rsidRDefault="006E726E" w:rsidP="00803196">
            <w:pPr>
              <w:spacing w:line="276" w:lineRule="auto"/>
              <w:jc w:val="center"/>
              <w:rPr>
                <w:rFonts w:ascii="Times New Roman" w:hAnsi="Times New Roman" w:hint="eastAsia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.654</w:t>
            </w:r>
          </w:p>
        </w:tc>
        <w:tc>
          <w:tcPr>
            <w:tcW w:w="0" w:type="auto"/>
            <w:vAlign w:val="center"/>
          </w:tcPr>
          <w:p w14:paraId="74960CEC" w14:textId="3352C9ED" w:rsidR="00EF3840" w:rsidRPr="00803196" w:rsidRDefault="006E726E" w:rsidP="00803196">
            <w:pPr>
              <w:spacing w:line="276" w:lineRule="auto"/>
              <w:jc w:val="center"/>
              <w:rPr>
                <w:rFonts w:ascii="Times New Roman" w:hAnsi="Times New Roman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.734</w:t>
            </w:r>
          </w:p>
        </w:tc>
        <w:tc>
          <w:tcPr>
            <w:tcW w:w="0" w:type="auto"/>
            <w:vAlign w:val="center"/>
          </w:tcPr>
          <w:p w14:paraId="3B7AB6A4" w14:textId="4F3D9853" w:rsidR="00EF3840" w:rsidRPr="00803196" w:rsidRDefault="006E726E" w:rsidP="00803196">
            <w:pPr>
              <w:spacing w:line="276" w:lineRule="auto"/>
              <w:jc w:val="center"/>
              <w:rPr>
                <w:rFonts w:ascii="Times New Roman" w:hAnsi="Times New Roman" w:hint="eastAsia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.191-2.831</w:t>
            </w:r>
          </w:p>
        </w:tc>
      </w:tr>
      <w:tr w:rsidR="00EF3840" w:rsidRPr="00803196" w14:paraId="49B63A8F" w14:textId="77777777" w:rsidTr="00803196">
        <w:trPr>
          <w:trHeight w:val="137"/>
        </w:trPr>
        <w:tc>
          <w:tcPr>
            <w:tcW w:w="0" w:type="auto"/>
          </w:tcPr>
          <w:p w14:paraId="5D80E00D" w14:textId="50578160" w:rsidR="00EF3840" w:rsidRPr="00803196" w:rsidRDefault="00EF3840" w:rsidP="00803196">
            <w:pPr>
              <w:spacing w:line="276" w:lineRule="auto"/>
              <w:ind w:leftChars="14" w:left="29" w:firstLineChars="100" w:firstLine="220"/>
              <w:rPr>
                <w:rFonts w:ascii="Times New Roman" w:hAnsi="Times New Roman" w:hint="eastAsia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Chemotherapy regimen</w:t>
            </w:r>
          </w:p>
        </w:tc>
        <w:tc>
          <w:tcPr>
            <w:tcW w:w="0" w:type="auto"/>
            <w:vAlign w:val="center"/>
          </w:tcPr>
          <w:p w14:paraId="34203854" w14:textId="34EEFDC6" w:rsidR="00EF3840" w:rsidRPr="00803196" w:rsidRDefault="00EF3840" w:rsidP="00803196">
            <w:pPr>
              <w:spacing w:line="276" w:lineRule="auto"/>
              <w:jc w:val="center"/>
              <w:rPr>
                <w:rFonts w:ascii="Times New Roman" w:hAnsi="Times New Roman" w:hint="eastAsia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.031</w:t>
            </w:r>
          </w:p>
        </w:tc>
        <w:tc>
          <w:tcPr>
            <w:tcW w:w="0" w:type="auto"/>
            <w:vAlign w:val="center"/>
          </w:tcPr>
          <w:p w14:paraId="531DADAE" w14:textId="6915283F" w:rsidR="00EF3840" w:rsidRPr="00803196" w:rsidRDefault="00EF3840" w:rsidP="00803196">
            <w:pPr>
              <w:spacing w:line="276" w:lineRule="auto"/>
              <w:jc w:val="center"/>
              <w:rPr>
                <w:rFonts w:ascii="Times New Roman" w:hAnsi="Times New Roman" w:hint="eastAsia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.735</w:t>
            </w:r>
          </w:p>
        </w:tc>
        <w:tc>
          <w:tcPr>
            <w:tcW w:w="0" w:type="auto"/>
            <w:vAlign w:val="center"/>
          </w:tcPr>
          <w:p w14:paraId="349CCAC5" w14:textId="63D96227" w:rsidR="00EF3840" w:rsidRPr="00803196" w:rsidRDefault="00EF3840" w:rsidP="00803196">
            <w:pPr>
              <w:spacing w:line="276" w:lineRule="auto"/>
              <w:jc w:val="center"/>
              <w:rPr>
                <w:rFonts w:ascii="Times New Roman" w:hAnsi="Times New Roman" w:hint="eastAsia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.555-0.973</w:t>
            </w:r>
          </w:p>
        </w:tc>
        <w:tc>
          <w:tcPr>
            <w:tcW w:w="0" w:type="auto"/>
            <w:vAlign w:val="center"/>
          </w:tcPr>
          <w:p w14:paraId="7E1BCA3E" w14:textId="432ED968" w:rsidR="00EF3840" w:rsidRPr="00803196" w:rsidRDefault="006E726E" w:rsidP="00803196">
            <w:pPr>
              <w:spacing w:line="276" w:lineRule="auto"/>
              <w:jc w:val="center"/>
              <w:rPr>
                <w:rFonts w:ascii="Times New Roman" w:hAnsi="Times New Roman" w:hint="eastAsia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.136</w:t>
            </w:r>
          </w:p>
        </w:tc>
        <w:tc>
          <w:tcPr>
            <w:tcW w:w="0" w:type="auto"/>
            <w:vAlign w:val="center"/>
          </w:tcPr>
          <w:p w14:paraId="0B2AB532" w14:textId="316E3509" w:rsidR="00EF3840" w:rsidRPr="00803196" w:rsidRDefault="006E726E" w:rsidP="00803196">
            <w:pPr>
              <w:spacing w:line="276" w:lineRule="auto"/>
              <w:jc w:val="center"/>
              <w:rPr>
                <w:rFonts w:ascii="Times New Roman" w:hAnsi="Times New Roman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2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.904</w:t>
            </w:r>
          </w:p>
        </w:tc>
        <w:tc>
          <w:tcPr>
            <w:tcW w:w="0" w:type="auto"/>
            <w:vAlign w:val="center"/>
          </w:tcPr>
          <w:p w14:paraId="0075FEA2" w14:textId="00A9159D" w:rsidR="00EF3840" w:rsidRPr="00803196" w:rsidRDefault="006E726E" w:rsidP="00803196">
            <w:pPr>
              <w:spacing w:line="276" w:lineRule="auto"/>
              <w:jc w:val="center"/>
              <w:rPr>
                <w:rFonts w:ascii="Times New Roman" w:hAnsi="Times New Roman" w:hint="eastAsia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.714-11.808</w:t>
            </w:r>
          </w:p>
        </w:tc>
      </w:tr>
      <w:tr w:rsidR="00AA07CE" w:rsidRPr="00803196" w14:paraId="33399F54" w14:textId="77777777" w:rsidTr="00803196">
        <w:trPr>
          <w:trHeight w:val="137"/>
        </w:trPr>
        <w:tc>
          <w:tcPr>
            <w:tcW w:w="0" w:type="auto"/>
          </w:tcPr>
          <w:p w14:paraId="3D59ED4E" w14:textId="77777777" w:rsidR="00AA07CE" w:rsidRPr="00803196" w:rsidRDefault="00AA07CE" w:rsidP="00803196">
            <w:pPr>
              <w:spacing w:line="276" w:lineRule="auto"/>
              <w:ind w:firstLineChars="100" w:firstLine="220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T</w:t>
            </w:r>
            <w:r w:rsidRPr="00803196">
              <w:rPr>
                <w:rFonts w:ascii="Times New Roman" w:hAnsi="Times New Roman"/>
                <w:sz w:val="22"/>
              </w:rPr>
              <w:t>otal radiation dose (</w:t>
            </w:r>
            <w:proofErr w:type="spellStart"/>
            <w:r w:rsidRPr="00803196">
              <w:rPr>
                <w:rFonts w:ascii="Times New Roman" w:hAnsi="Times New Roman"/>
                <w:sz w:val="22"/>
              </w:rPr>
              <w:t>Gy</w:t>
            </w:r>
            <w:proofErr w:type="spellEnd"/>
            <w:r w:rsidRPr="00803196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0" w:type="auto"/>
            <w:vAlign w:val="center"/>
          </w:tcPr>
          <w:p w14:paraId="3DF18F9E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&lt;</w:t>
            </w:r>
            <w:r w:rsidRPr="00803196">
              <w:rPr>
                <w:rFonts w:ascii="Times New Roman" w:hAnsi="Times New Roman"/>
                <w:sz w:val="22"/>
              </w:rPr>
              <w:t>0.001</w:t>
            </w:r>
          </w:p>
        </w:tc>
        <w:tc>
          <w:tcPr>
            <w:tcW w:w="0" w:type="auto"/>
            <w:vAlign w:val="center"/>
          </w:tcPr>
          <w:p w14:paraId="771F88C5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1</w:t>
            </w:r>
            <w:r w:rsidRPr="00803196">
              <w:rPr>
                <w:rFonts w:ascii="Times New Roman" w:hAnsi="Times New Roman"/>
                <w:sz w:val="22"/>
              </w:rPr>
              <w:t>.000</w:t>
            </w:r>
          </w:p>
        </w:tc>
        <w:tc>
          <w:tcPr>
            <w:tcW w:w="0" w:type="auto"/>
            <w:vAlign w:val="center"/>
          </w:tcPr>
          <w:p w14:paraId="0FCEEEBF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1</w:t>
            </w:r>
            <w:r w:rsidRPr="00803196">
              <w:rPr>
                <w:rFonts w:ascii="Times New Roman" w:hAnsi="Times New Roman"/>
                <w:sz w:val="22"/>
              </w:rPr>
              <w:t>.000-1.000</w:t>
            </w:r>
          </w:p>
        </w:tc>
        <w:tc>
          <w:tcPr>
            <w:tcW w:w="0" w:type="auto"/>
            <w:vAlign w:val="center"/>
          </w:tcPr>
          <w:p w14:paraId="10A9CE8F" w14:textId="6C1D55D4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</w:t>
            </w:r>
            <w:r w:rsidR="005A7EDB" w:rsidRPr="00803196">
              <w:rPr>
                <w:rFonts w:ascii="Times New Roman" w:hAnsi="Times New Roman"/>
                <w:color w:val="4472C4" w:themeColor="accent1"/>
                <w:sz w:val="22"/>
              </w:rPr>
              <w:t>376</w:t>
            </w:r>
          </w:p>
        </w:tc>
        <w:tc>
          <w:tcPr>
            <w:tcW w:w="0" w:type="auto"/>
            <w:vAlign w:val="center"/>
          </w:tcPr>
          <w:p w14:paraId="5D660E20" w14:textId="1588B181" w:rsidR="00AA07CE" w:rsidRPr="00803196" w:rsidRDefault="005A7EDB" w:rsidP="00803196">
            <w:pPr>
              <w:spacing w:line="276" w:lineRule="auto"/>
              <w:jc w:val="center"/>
              <w:rPr>
                <w:rFonts w:ascii="Times New Roman" w:hAnsi="Times New Roman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1.000</w:t>
            </w:r>
          </w:p>
        </w:tc>
        <w:tc>
          <w:tcPr>
            <w:tcW w:w="0" w:type="auto"/>
            <w:vAlign w:val="center"/>
          </w:tcPr>
          <w:p w14:paraId="2F38DB16" w14:textId="3FA4384F" w:rsidR="00AA07CE" w:rsidRPr="00803196" w:rsidRDefault="005A7EDB" w:rsidP="00803196">
            <w:pPr>
              <w:spacing w:line="276" w:lineRule="auto"/>
              <w:jc w:val="center"/>
              <w:rPr>
                <w:rFonts w:ascii="Times New Roman" w:hAnsi="Times New Roman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1.000-1.001</w:t>
            </w:r>
          </w:p>
        </w:tc>
      </w:tr>
      <w:tr w:rsidR="00AA07CE" w:rsidRPr="00803196" w14:paraId="2ED65626" w14:textId="77777777" w:rsidTr="00803196">
        <w:trPr>
          <w:trHeight w:val="137"/>
        </w:trPr>
        <w:tc>
          <w:tcPr>
            <w:tcW w:w="0" w:type="auto"/>
          </w:tcPr>
          <w:p w14:paraId="44A2262B" w14:textId="77777777" w:rsidR="00AA07CE" w:rsidRPr="00803196" w:rsidRDefault="00AA07CE" w:rsidP="00803196">
            <w:pPr>
              <w:spacing w:line="276" w:lineRule="auto"/>
              <w:ind w:firstLineChars="100" w:firstLine="220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D</w:t>
            </w:r>
            <w:r w:rsidRPr="00803196">
              <w:rPr>
                <w:rFonts w:ascii="Times New Roman" w:hAnsi="Times New Roman"/>
                <w:sz w:val="22"/>
              </w:rPr>
              <w:t>ose per fraction (</w:t>
            </w:r>
            <w:proofErr w:type="spellStart"/>
            <w:r w:rsidRPr="00803196">
              <w:rPr>
                <w:rFonts w:ascii="Times New Roman" w:hAnsi="Times New Roman"/>
                <w:sz w:val="22"/>
              </w:rPr>
              <w:t>Gy</w:t>
            </w:r>
            <w:proofErr w:type="spellEnd"/>
            <w:r w:rsidRPr="00803196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0" w:type="auto"/>
            <w:vAlign w:val="center"/>
          </w:tcPr>
          <w:p w14:paraId="1B9F127F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&lt;</w:t>
            </w:r>
            <w:r w:rsidRPr="00803196">
              <w:rPr>
                <w:rFonts w:ascii="Times New Roman" w:hAnsi="Times New Roman"/>
                <w:sz w:val="22"/>
              </w:rPr>
              <w:t>0.001</w:t>
            </w:r>
          </w:p>
        </w:tc>
        <w:tc>
          <w:tcPr>
            <w:tcW w:w="0" w:type="auto"/>
            <w:vAlign w:val="center"/>
          </w:tcPr>
          <w:p w14:paraId="40954191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0</w:t>
            </w:r>
            <w:r w:rsidRPr="00803196">
              <w:rPr>
                <w:rFonts w:ascii="Times New Roman" w:hAnsi="Times New Roman"/>
                <w:sz w:val="22"/>
              </w:rPr>
              <w:t>.995</w:t>
            </w:r>
          </w:p>
        </w:tc>
        <w:tc>
          <w:tcPr>
            <w:tcW w:w="0" w:type="auto"/>
            <w:vAlign w:val="center"/>
          </w:tcPr>
          <w:p w14:paraId="390130B1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hint="eastAsia"/>
                <w:sz w:val="22"/>
              </w:rPr>
              <w:t>0</w:t>
            </w:r>
            <w:r w:rsidRPr="00803196">
              <w:rPr>
                <w:rFonts w:ascii="Times New Roman" w:hAnsi="Times New Roman"/>
                <w:sz w:val="22"/>
              </w:rPr>
              <w:t>.992-0.997</w:t>
            </w:r>
          </w:p>
        </w:tc>
        <w:tc>
          <w:tcPr>
            <w:tcW w:w="0" w:type="auto"/>
            <w:vAlign w:val="center"/>
          </w:tcPr>
          <w:p w14:paraId="7DB5C80B" w14:textId="7F4C9379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</w:t>
            </w:r>
            <w:r w:rsidR="005A7EDB" w:rsidRPr="00803196">
              <w:rPr>
                <w:rFonts w:ascii="Times New Roman" w:hAnsi="Times New Roman"/>
                <w:color w:val="4472C4" w:themeColor="accent1"/>
                <w:sz w:val="22"/>
              </w:rPr>
              <w:t>222</w:t>
            </w:r>
          </w:p>
        </w:tc>
        <w:tc>
          <w:tcPr>
            <w:tcW w:w="0" w:type="auto"/>
            <w:vAlign w:val="center"/>
          </w:tcPr>
          <w:p w14:paraId="41C854B8" w14:textId="1675C2AD" w:rsidR="00AA07CE" w:rsidRPr="00803196" w:rsidRDefault="005A7EDB" w:rsidP="00803196">
            <w:pPr>
              <w:spacing w:line="276" w:lineRule="auto"/>
              <w:jc w:val="center"/>
              <w:rPr>
                <w:rFonts w:ascii="Times New Roman" w:hAnsi="Times New Roman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.983</w:t>
            </w:r>
          </w:p>
        </w:tc>
        <w:tc>
          <w:tcPr>
            <w:tcW w:w="0" w:type="auto"/>
            <w:vAlign w:val="center"/>
          </w:tcPr>
          <w:p w14:paraId="3D66E119" w14:textId="63A6585D" w:rsidR="00AA07CE" w:rsidRPr="00803196" w:rsidRDefault="005A7EDB" w:rsidP="00803196">
            <w:pPr>
              <w:spacing w:line="276" w:lineRule="auto"/>
              <w:jc w:val="center"/>
              <w:rPr>
                <w:rFonts w:ascii="Times New Roman" w:hAnsi="Times New Roman"/>
                <w:color w:val="4472C4" w:themeColor="accent1"/>
                <w:sz w:val="22"/>
              </w:rPr>
            </w:pPr>
            <w:r w:rsidRPr="00803196">
              <w:rPr>
                <w:rFonts w:ascii="Times New Roman" w:hAnsi="Times New Roman" w:hint="eastAsia"/>
                <w:color w:val="4472C4" w:themeColor="accent1"/>
                <w:sz w:val="22"/>
              </w:rPr>
              <w:t>0</w:t>
            </w:r>
            <w:r w:rsidRPr="00803196">
              <w:rPr>
                <w:rFonts w:ascii="Times New Roman" w:hAnsi="Times New Roman"/>
                <w:color w:val="4472C4" w:themeColor="accent1"/>
                <w:sz w:val="22"/>
              </w:rPr>
              <w:t>.957-1.010</w:t>
            </w:r>
          </w:p>
        </w:tc>
      </w:tr>
      <w:tr w:rsidR="00AA07CE" w:rsidRPr="00803196" w14:paraId="79306B73" w14:textId="77777777" w:rsidTr="00803196">
        <w:trPr>
          <w:trHeight w:val="137"/>
        </w:trPr>
        <w:tc>
          <w:tcPr>
            <w:tcW w:w="0" w:type="auto"/>
          </w:tcPr>
          <w:p w14:paraId="6FB3B004" w14:textId="77777777" w:rsidR="00AA07CE" w:rsidRPr="00803196" w:rsidRDefault="00AA07CE" w:rsidP="00803196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803196">
              <w:rPr>
                <w:rFonts w:ascii="Times New Roman" w:hAnsi="Times New Roman" w:cs="Times New Roman" w:hint="eastAsia"/>
                <w:sz w:val="22"/>
              </w:rPr>
              <w:t>D</w:t>
            </w:r>
            <w:r w:rsidRPr="00803196">
              <w:rPr>
                <w:rFonts w:ascii="Times New Roman" w:hAnsi="Times New Roman" w:cs="Times New Roman"/>
                <w:sz w:val="22"/>
              </w:rPr>
              <w:t>VH</w:t>
            </w:r>
          </w:p>
        </w:tc>
        <w:tc>
          <w:tcPr>
            <w:tcW w:w="0" w:type="auto"/>
          </w:tcPr>
          <w:p w14:paraId="5B747CD7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</w:tcPr>
          <w:p w14:paraId="1EE639D2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</w:tcPr>
          <w:p w14:paraId="0144EE7B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</w:tcPr>
          <w:p w14:paraId="4C7D9935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</w:tcPr>
          <w:p w14:paraId="096B6CC3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</w:tcPr>
          <w:p w14:paraId="79381FFF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A07CE" w:rsidRPr="00803196" w14:paraId="718BE088" w14:textId="77777777" w:rsidTr="00803196">
        <w:trPr>
          <w:trHeight w:val="137"/>
        </w:trPr>
        <w:tc>
          <w:tcPr>
            <w:tcW w:w="0" w:type="auto"/>
          </w:tcPr>
          <w:p w14:paraId="519717AF" w14:textId="77777777" w:rsidR="00AA07CE" w:rsidRPr="00803196" w:rsidRDefault="00AA07CE" w:rsidP="00803196">
            <w:pPr>
              <w:spacing w:line="276" w:lineRule="auto"/>
              <w:ind w:firstLineChars="100" w:firstLine="220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cs="Times New Roman"/>
                <w:sz w:val="22"/>
              </w:rPr>
              <w:t>Lung V5</w:t>
            </w:r>
          </w:p>
        </w:tc>
        <w:tc>
          <w:tcPr>
            <w:tcW w:w="0" w:type="auto"/>
          </w:tcPr>
          <w:p w14:paraId="2C74669F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cs="Times New Roman"/>
                <w:sz w:val="22"/>
              </w:rPr>
              <w:t>&lt;0.001</w:t>
            </w:r>
          </w:p>
        </w:tc>
        <w:tc>
          <w:tcPr>
            <w:tcW w:w="0" w:type="auto"/>
          </w:tcPr>
          <w:p w14:paraId="0891B7A2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cs="Times New Roman"/>
                <w:sz w:val="22"/>
              </w:rPr>
              <w:t xml:space="preserve">0.981       </w:t>
            </w:r>
          </w:p>
        </w:tc>
        <w:tc>
          <w:tcPr>
            <w:tcW w:w="0" w:type="auto"/>
          </w:tcPr>
          <w:p w14:paraId="593E7B78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cs="Times New Roman"/>
                <w:sz w:val="22"/>
              </w:rPr>
              <w:t>0.973-0.989</w:t>
            </w:r>
          </w:p>
        </w:tc>
        <w:tc>
          <w:tcPr>
            <w:tcW w:w="0" w:type="auto"/>
          </w:tcPr>
          <w:p w14:paraId="4D139E95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cs="Times New Roman"/>
                <w:sz w:val="22"/>
              </w:rPr>
              <w:t>0.032</w:t>
            </w:r>
          </w:p>
        </w:tc>
        <w:tc>
          <w:tcPr>
            <w:tcW w:w="0" w:type="auto"/>
          </w:tcPr>
          <w:p w14:paraId="04B79ADE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cs="Times New Roman"/>
                <w:sz w:val="22"/>
              </w:rPr>
              <w:t>0.958</w:t>
            </w:r>
          </w:p>
        </w:tc>
        <w:tc>
          <w:tcPr>
            <w:tcW w:w="0" w:type="auto"/>
          </w:tcPr>
          <w:p w14:paraId="12BCD6DF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803196">
              <w:rPr>
                <w:rFonts w:ascii="Times New Roman" w:hAnsi="Times New Roman" w:cs="Times New Roman"/>
                <w:sz w:val="22"/>
              </w:rPr>
              <w:t>0.920-0.996</w:t>
            </w:r>
          </w:p>
        </w:tc>
      </w:tr>
      <w:tr w:rsidR="00AA07CE" w:rsidRPr="00803196" w14:paraId="54590EDB" w14:textId="77777777" w:rsidTr="00803196">
        <w:trPr>
          <w:trHeight w:val="137"/>
        </w:trPr>
        <w:tc>
          <w:tcPr>
            <w:tcW w:w="0" w:type="auto"/>
          </w:tcPr>
          <w:p w14:paraId="1E31B21A" w14:textId="77777777" w:rsidR="00AA07CE" w:rsidRPr="00803196" w:rsidRDefault="00AA07CE" w:rsidP="00803196">
            <w:pPr>
              <w:spacing w:line="276" w:lineRule="auto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803196">
              <w:rPr>
                <w:rFonts w:ascii="Times New Roman" w:hAnsi="Times New Roman" w:cs="Times New Roman"/>
                <w:sz w:val="22"/>
              </w:rPr>
              <w:t>Lung V20</w:t>
            </w:r>
          </w:p>
        </w:tc>
        <w:tc>
          <w:tcPr>
            <w:tcW w:w="0" w:type="auto"/>
          </w:tcPr>
          <w:p w14:paraId="738A4A1D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03196">
              <w:rPr>
                <w:rFonts w:ascii="Times New Roman" w:hAnsi="Times New Roman" w:cs="Times New Roman"/>
                <w:sz w:val="22"/>
              </w:rPr>
              <w:t>&lt;0.001</w:t>
            </w:r>
          </w:p>
        </w:tc>
        <w:tc>
          <w:tcPr>
            <w:tcW w:w="0" w:type="auto"/>
          </w:tcPr>
          <w:p w14:paraId="1B4A1CFE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03196">
              <w:rPr>
                <w:rFonts w:ascii="Times New Roman" w:hAnsi="Times New Roman" w:cs="Times New Roman"/>
                <w:sz w:val="22"/>
              </w:rPr>
              <w:t>0.955</w:t>
            </w:r>
          </w:p>
        </w:tc>
        <w:tc>
          <w:tcPr>
            <w:tcW w:w="0" w:type="auto"/>
          </w:tcPr>
          <w:p w14:paraId="054709D4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03196">
              <w:rPr>
                <w:rFonts w:ascii="Times New Roman" w:hAnsi="Times New Roman" w:cs="Times New Roman"/>
                <w:sz w:val="22"/>
              </w:rPr>
              <w:t>0.934-0.975</w:t>
            </w:r>
          </w:p>
        </w:tc>
        <w:tc>
          <w:tcPr>
            <w:tcW w:w="0" w:type="auto"/>
          </w:tcPr>
          <w:p w14:paraId="1150BD6B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03196">
              <w:rPr>
                <w:rFonts w:ascii="Times New Roman" w:hAnsi="Times New Roman" w:cs="Times New Roman"/>
                <w:sz w:val="22"/>
              </w:rPr>
              <w:t>0.915</w:t>
            </w:r>
          </w:p>
        </w:tc>
        <w:tc>
          <w:tcPr>
            <w:tcW w:w="0" w:type="auto"/>
          </w:tcPr>
          <w:p w14:paraId="617F7C93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03196">
              <w:rPr>
                <w:rFonts w:ascii="Times New Roman" w:hAnsi="Times New Roman" w:cs="Times New Roman"/>
                <w:sz w:val="22"/>
              </w:rPr>
              <w:t>1.008</w:t>
            </w:r>
          </w:p>
        </w:tc>
        <w:tc>
          <w:tcPr>
            <w:tcW w:w="0" w:type="auto"/>
          </w:tcPr>
          <w:p w14:paraId="72DAF0E9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03196">
              <w:rPr>
                <w:rFonts w:ascii="Times New Roman" w:hAnsi="Times New Roman" w:cs="Times New Roman"/>
                <w:sz w:val="22"/>
              </w:rPr>
              <w:t>0.868-1.171</w:t>
            </w:r>
          </w:p>
        </w:tc>
      </w:tr>
      <w:tr w:rsidR="00AA07CE" w:rsidRPr="00803196" w14:paraId="66F951FA" w14:textId="77777777" w:rsidTr="00803196">
        <w:trPr>
          <w:trHeight w:val="71"/>
        </w:trPr>
        <w:tc>
          <w:tcPr>
            <w:tcW w:w="0" w:type="auto"/>
            <w:tcBorders>
              <w:bottom w:val="single" w:sz="12" w:space="0" w:color="auto"/>
            </w:tcBorders>
          </w:tcPr>
          <w:p w14:paraId="779BDD45" w14:textId="77777777" w:rsidR="00AA07CE" w:rsidRPr="00803196" w:rsidRDefault="00AA07CE" w:rsidP="00803196">
            <w:pPr>
              <w:spacing w:line="276" w:lineRule="auto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803196">
              <w:rPr>
                <w:rFonts w:ascii="Times New Roman" w:hAnsi="Times New Roman" w:cs="Times New Roman"/>
                <w:sz w:val="22"/>
              </w:rPr>
              <w:t>Lung V30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3184879E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03196">
              <w:rPr>
                <w:rFonts w:ascii="Times New Roman" w:hAnsi="Times New Roman" w:cs="Times New Roman"/>
                <w:sz w:val="22"/>
              </w:rPr>
              <w:t>&lt;0.001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44539370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03196">
              <w:rPr>
                <w:rFonts w:ascii="Times New Roman" w:hAnsi="Times New Roman" w:cs="Times New Roman"/>
                <w:sz w:val="22"/>
              </w:rPr>
              <w:t>0.929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554BFDC3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03196">
              <w:rPr>
                <w:rFonts w:ascii="Times New Roman" w:hAnsi="Times New Roman" w:cs="Times New Roman"/>
                <w:sz w:val="22"/>
              </w:rPr>
              <w:t>0.894-0.964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5F530604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03196">
              <w:rPr>
                <w:rFonts w:ascii="Times New Roman" w:hAnsi="Times New Roman" w:cs="Times New Roman"/>
                <w:sz w:val="22"/>
              </w:rPr>
              <w:t>0.255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0F1AC20A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03196">
              <w:rPr>
                <w:rFonts w:ascii="Times New Roman" w:hAnsi="Times New Roman" w:cs="Times New Roman"/>
                <w:sz w:val="22"/>
              </w:rPr>
              <w:t>1.108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1092B368" w14:textId="77777777" w:rsidR="00AA07CE" w:rsidRPr="00803196" w:rsidRDefault="00AA07CE" w:rsidP="008031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03196">
              <w:rPr>
                <w:rFonts w:ascii="Times New Roman" w:hAnsi="Times New Roman" w:cs="Times New Roman"/>
                <w:sz w:val="22"/>
              </w:rPr>
              <w:t>0.929-1.321</w:t>
            </w:r>
          </w:p>
        </w:tc>
      </w:tr>
    </w:tbl>
    <w:bookmarkEnd w:id="7"/>
    <w:p w14:paraId="05CAE2AE" w14:textId="77777777" w:rsidR="00AA07CE" w:rsidRPr="007C5396" w:rsidRDefault="00AA07CE" w:rsidP="00095114">
      <w:pPr>
        <w:spacing w:line="360" w:lineRule="auto"/>
        <w:ind w:firstLineChars="600" w:firstLine="1320"/>
        <w:rPr>
          <w:rFonts w:ascii="Times New Roman" w:hAnsi="Times New Roman"/>
          <w:sz w:val="22"/>
        </w:rPr>
      </w:pPr>
      <w:r w:rsidRPr="007C5396">
        <w:rPr>
          <w:rFonts w:ascii="Times New Roman" w:hAnsi="Times New Roman"/>
          <w:sz w:val="22"/>
        </w:rPr>
        <w:t>Abbreviation: RP = radiation pneumonitis.</w:t>
      </w:r>
      <w:bookmarkEnd w:id="6"/>
    </w:p>
    <w:p w14:paraId="16A3BFEF" w14:textId="77777777" w:rsidR="00296214" w:rsidRDefault="00296214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b/>
          <w:sz w:val="22"/>
        </w:rPr>
      </w:pPr>
    </w:p>
    <w:p w14:paraId="5717B2D1" w14:textId="77777777" w:rsidR="00803196" w:rsidRDefault="00803196" w:rsidP="00095114">
      <w:pPr>
        <w:tabs>
          <w:tab w:val="left" w:pos="2055"/>
        </w:tabs>
        <w:spacing w:line="360" w:lineRule="auto"/>
        <w:rPr>
          <w:rFonts w:ascii="Times New Roman" w:hAnsi="Times New Roman" w:cs="Times New Roman" w:hint="eastAsia"/>
          <w:b/>
          <w:sz w:val="22"/>
        </w:rPr>
      </w:pPr>
    </w:p>
    <w:p w14:paraId="47DCA0B1" w14:textId="5C8EF573" w:rsidR="00992C97" w:rsidRPr="009B4C3C" w:rsidRDefault="00296214" w:rsidP="00095114">
      <w:pPr>
        <w:tabs>
          <w:tab w:val="left" w:pos="2055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B4C3C">
        <w:rPr>
          <w:rFonts w:ascii="Times New Roman" w:hAnsi="Times New Roman" w:cs="Times New Roman"/>
          <w:b/>
          <w:sz w:val="28"/>
          <w:szCs w:val="28"/>
        </w:rPr>
        <w:lastRenderedPageBreak/>
        <w:t>G</w:t>
      </w:r>
      <w:r w:rsidR="00992C97" w:rsidRPr="009B4C3C">
        <w:rPr>
          <w:rFonts w:ascii="Times New Roman" w:hAnsi="Times New Roman" w:cs="Times New Roman" w:hint="eastAsia"/>
          <w:b/>
          <w:sz w:val="28"/>
          <w:szCs w:val="28"/>
        </w:rPr>
        <w:t>.</w:t>
      </w:r>
      <w:r w:rsidR="00992C97" w:rsidRPr="009B4C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0B87" w:rsidRPr="009B4C3C">
        <w:rPr>
          <w:rFonts w:ascii="Times New Roman" w:hAnsi="Times New Roman" w:cs="Times New Roman"/>
          <w:b/>
          <w:sz w:val="28"/>
          <w:szCs w:val="28"/>
        </w:rPr>
        <w:t xml:space="preserve">RP </w:t>
      </w:r>
      <w:r w:rsidR="004C0273" w:rsidRPr="009B4C3C">
        <w:rPr>
          <w:rFonts w:ascii="Times New Roman" w:hAnsi="Times New Roman" w:cs="Times New Roman"/>
          <w:b/>
          <w:sz w:val="28"/>
          <w:szCs w:val="28"/>
        </w:rPr>
        <w:t>assessment</w:t>
      </w:r>
    </w:p>
    <w:tbl>
      <w:tblPr>
        <w:tblStyle w:val="a7"/>
        <w:tblW w:w="131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7"/>
        <w:gridCol w:w="11801"/>
      </w:tblGrid>
      <w:tr w:rsidR="004C0273" w:rsidRPr="009B4C3C" w14:paraId="34FC7BAD" w14:textId="77777777" w:rsidTr="009B4C3C">
        <w:trPr>
          <w:trHeight w:val="261"/>
          <w:jc w:val="center"/>
        </w:trPr>
        <w:tc>
          <w:tcPr>
            <w:tcW w:w="13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6723E1" w14:textId="180268D9" w:rsidR="004C0273" w:rsidRPr="009B4C3C" w:rsidRDefault="004C0273" w:rsidP="00095114">
            <w:pPr>
              <w:widowControl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 w:hint="eastAsia"/>
                <w:sz w:val="28"/>
                <w:szCs w:val="28"/>
              </w:rPr>
              <w:t>G</w:t>
            </w: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rade</w:t>
            </w:r>
          </w:p>
        </w:tc>
        <w:tc>
          <w:tcPr>
            <w:tcW w:w="118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D87490" w14:textId="7CEAC9CC" w:rsidR="004C0273" w:rsidRPr="009B4C3C" w:rsidRDefault="004C0273" w:rsidP="00095114">
            <w:pPr>
              <w:widowControl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Common Terminology Criteria for Adverse Events (CT</w:t>
            </w:r>
            <w:r w:rsidR="00296214" w:rsidRPr="009B4C3C">
              <w:rPr>
                <w:rFonts w:ascii="Times New Roman" w:hAnsi="Times New Roman" w:cs="Times New Roman"/>
                <w:sz w:val="28"/>
                <w:szCs w:val="28"/>
              </w:rPr>
              <w:t>CA</w:t>
            </w: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E) v5.0 for RP</w:t>
            </w:r>
          </w:p>
        </w:tc>
      </w:tr>
      <w:tr w:rsidR="004C0273" w:rsidRPr="009B4C3C" w14:paraId="1E019189" w14:textId="77777777" w:rsidTr="009B4C3C">
        <w:trPr>
          <w:trHeight w:val="261"/>
          <w:jc w:val="center"/>
        </w:trPr>
        <w:tc>
          <w:tcPr>
            <w:tcW w:w="1327" w:type="dxa"/>
            <w:tcBorders>
              <w:top w:val="single" w:sz="12" w:space="0" w:color="auto"/>
            </w:tcBorders>
            <w:vAlign w:val="center"/>
          </w:tcPr>
          <w:p w14:paraId="55215AA3" w14:textId="1D2E981E" w:rsidR="004C0273" w:rsidRPr="009B4C3C" w:rsidRDefault="004C0273" w:rsidP="00095114">
            <w:pPr>
              <w:widowControl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801" w:type="dxa"/>
            <w:tcBorders>
              <w:top w:val="single" w:sz="12" w:space="0" w:color="auto"/>
            </w:tcBorders>
            <w:vAlign w:val="center"/>
          </w:tcPr>
          <w:p w14:paraId="7B9F014B" w14:textId="466BC061" w:rsidR="004C0273" w:rsidRPr="009B4C3C" w:rsidRDefault="004C0273" w:rsidP="00095114">
            <w:pPr>
              <w:widowControl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None</w:t>
            </w:r>
          </w:p>
        </w:tc>
      </w:tr>
      <w:tr w:rsidR="004C0273" w:rsidRPr="009B4C3C" w14:paraId="552ECFB7" w14:textId="77777777" w:rsidTr="009B4C3C">
        <w:trPr>
          <w:trHeight w:val="523"/>
          <w:jc w:val="center"/>
        </w:trPr>
        <w:tc>
          <w:tcPr>
            <w:tcW w:w="1327" w:type="dxa"/>
            <w:vAlign w:val="center"/>
          </w:tcPr>
          <w:p w14:paraId="3D38EED7" w14:textId="1F8E8008" w:rsidR="004C0273" w:rsidRPr="009B4C3C" w:rsidRDefault="004C0273" w:rsidP="00095114">
            <w:pPr>
              <w:widowControl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 w:hint="eastAsia"/>
                <w:sz w:val="28"/>
                <w:szCs w:val="28"/>
              </w:rPr>
              <w:t>1</w:t>
            </w:r>
          </w:p>
        </w:tc>
        <w:tc>
          <w:tcPr>
            <w:tcW w:w="11801" w:type="dxa"/>
            <w:vAlign w:val="center"/>
          </w:tcPr>
          <w:p w14:paraId="4C2F7F2D" w14:textId="5C5A7700" w:rsidR="004C0273" w:rsidRPr="009B4C3C" w:rsidRDefault="004C0273" w:rsidP="00095114">
            <w:pPr>
              <w:widowControl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Asymptomatic; clinical or diagnostic observations only;</w:t>
            </w:r>
            <w:r w:rsidRPr="009B4C3C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intervention not indicated</w:t>
            </w:r>
          </w:p>
        </w:tc>
      </w:tr>
      <w:tr w:rsidR="004C0273" w:rsidRPr="009B4C3C" w14:paraId="12923B2C" w14:textId="77777777" w:rsidTr="009B4C3C">
        <w:trPr>
          <w:trHeight w:val="527"/>
          <w:jc w:val="center"/>
        </w:trPr>
        <w:tc>
          <w:tcPr>
            <w:tcW w:w="1327" w:type="dxa"/>
            <w:vAlign w:val="center"/>
          </w:tcPr>
          <w:p w14:paraId="7FE38EAC" w14:textId="38D2712C" w:rsidR="004C0273" w:rsidRPr="009B4C3C" w:rsidRDefault="004C0273" w:rsidP="00095114">
            <w:pPr>
              <w:widowControl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 w:hint="eastAsia"/>
                <w:sz w:val="28"/>
                <w:szCs w:val="28"/>
              </w:rPr>
              <w:t>2</w:t>
            </w:r>
          </w:p>
        </w:tc>
        <w:tc>
          <w:tcPr>
            <w:tcW w:w="11801" w:type="dxa"/>
            <w:vAlign w:val="center"/>
          </w:tcPr>
          <w:p w14:paraId="57E54B9A" w14:textId="27768ACE" w:rsidR="004C0273" w:rsidRPr="009B4C3C" w:rsidRDefault="004C0273" w:rsidP="00095114">
            <w:pPr>
              <w:widowControl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Symptomatic; medical intervention indicated; limiting</w:t>
            </w:r>
            <w:r w:rsidR="000936D4" w:rsidRPr="009B4C3C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instrumental ADL</w:t>
            </w:r>
          </w:p>
        </w:tc>
      </w:tr>
      <w:tr w:rsidR="004C0273" w:rsidRPr="009B4C3C" w14:paraId="34EC4A75" w14:textId="77777777" w:rsidTr="009B4C3C">
        <w:trPr>
          <w:trHeight w:val="261"/>
          <w:jc w:val="center"/>
        </w:trPr>
        <w:tc>
          <w:tcPr>
            <w:tcW w:w="1327" w:type="dxa"/>
            <w:vAlign w:val="center"/>
          </w:tcPr>
          <w:p w14:paraId="0EF4D3DD" w14:textId="7C4C7CA6" w:rsidR="004C0273" w:rsidRPr="009B4C3C" w:rsidRDefault="004C0273" w:rsidP="00095114">
            <w:pPr>
              <w:widowControl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11801" w:type="dxa"/>
            <w:vAlign w:val="center"/>
          </w:tcPr>
          <w:p w14:paraId="617086B2" w14:textId="09CBB135" w:rsidR="004C0273" w:rsidRPr="009B4C3C" w:rsidRDefault="000936D4" w:rsidP="00095114">
            <w:pPr>
              <w:widowControl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Severe symptoms; limiting self-care ADL; oxygen indicated</w:t>
            </w:r>
          </w:p>
        </w:tc>
      </w:tr>
      <w:tr w:rsidR="004C0273" w:rsidRPr="009B4C3C" w14:paraId="0079D589" w14:textId="77777777" w:rsidTr="009B4C3C">
        <w:trPr>
          <w:trHeight w:val="523"/>
          <w:jc w:val="center"/>
        </w:trPr>
        <w:tc>
          <w:tcPr>
            <w:tcW w:w="1327" w:type="dxa"/>
            <w:vAlign w:val="center"/>
          </w:tcPr>
          <w:p w14:paraId="67F144A4" w14:textId="1D56DA14" w:rsidR="004C0273" w:rsidRPr="009B4C3C" w:rsidRDefault="004C0273" w:rsidP="00095114">
            <w:pPr>
              <w:widowControl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 w:hint="eastAsia"/>
                <w:sz w:val="28"/>
                <w:szCs w:val="28"/>
              </w:rPr>
              <w:t>4</w:t>
            </w:r>
          </w:p>
        </w:tc>
        <w:tc>
          <w:tcPr>
            <w:tcW w:w="11801" w:type="dxa"/>
            <w:vAlign w:val="center"/>
          </w:tcPr>
          <w:p w14:paraId="2DE33520" w14:textId="7F30B7A0" w:rsidR="004C0273" w:rsidRPr="009B4C3C" w:rsidRDefault="000936D4" w:rsidP="00095114">
            <w:pPr>
              <w:widowControl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Life-threatening respiratory compromise; urgent</w:t>
            </w:r>
            <w:r w:rsidRPr="009B4C3C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>intervention indicated (e.g., tracheotomy or intubation)</w:t>
            </w:r>
          </w:p>
        </w:tc>
      </w:tr>
      <w:tr w:rsidR="004C0273" w:rsidRPr="009B4C3C" w14:paraId="133CEDBE" w14:textId="77777777" w:rsidTr="009B4C3C">
        <w:trPr>
          <w:trHeight w:val="261"/>
          <w:jc w:val="center"/>
        </w:trPr>
        <w:tc>
          <w:tcPr>
            <w:tcW w:w="1327" w:type="dxa"/>
            <w:tcBorders>
              <w:bottom w:val="single" w:sz="12" w:space="0" w:color="auto"/>
            </w:tcBorders>
            <w:vAlign w:val="center"/>
          </w:tcPr>
          <w:p w14:paraId="1BBCC227" w14:textId="23795DDA" w:rsidR="004C0273" w:rsidRPr="009B4C3C" w:rsidRDefault="004C0273" w:rsidP="00095114">
            <w:pPr>
              <w:widowControl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 w:hint="eastAsia"/>
                <w:sz w:val="28"/>
                <w:szCs w:val="28"/>
              </w:rPr>
              <w:t>5</w:t>
            </w:r>
          </w:p>
        </w:tc>
        <w:tc>
          <w:tcPr>
            <w:tcW w:w="11801" w:type="dxa"/>
            <w:tcBorders>
              <w:bottom w:val="single" w:sz="12" w:space="0" w:color="auto"/>
            </w:tcBorders>
            <w:vAlign w:val="center"/>
          </w:tcPr>
          <w:p w14:paraId="33710E43" w14:textId="77756D78" w:rsidR="004C0273" w:rsidRPr="009B4C3C" w:rsidRDefault="000936D4" w:rsidP="00095114">
            <w:pPr>
              <w:widowControl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C3C">
              <w:rPr>
                <w:rFonts w:ascii="Times New Roman" w:hAnsi="Times New Roman" w:cs="Times New Roman"/>
                <w:sz w:val="28"/>
                <w:szCs w:val="28"/>
              </w:rPr>
              <w:t xml:space="preserve">Death </w:t>
            </w:r>
          </w:p>
        </w:tc>
      </w:tr>
    </w:tbl>
    <w:p w14:paraId="760D896E" w14:textId="77777777" w:rsidR="00992C97" w:rsidRPr="007C5396" w:rsidRDefault="00992C97" w:rsidP="00095114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</w:p>
    <w:p w14:paraId="005E26B8" w14:textId="7C872A05" w:rsidR="00992C97" w:rsidRPr="007C5396" w:rsidRDefault="00992C97" w:rsidP="00095114">
      <w:pPr>
        <w:spacing w:line="360" w:lineRule="auto"/>
        <w:rPr>
          <w:noProof/>
          <w:sz w:val="22"/>
        </w:rPr>
      </w:pPr>
    </w:p>
    <w:p w14:paraId="370007BB" w14:textId="77777777" w:rsidR="00992C97" w:rsidRPr="007C5396" w:rsidRDefault="00992C97" w:rsidP="00095114">
      <w:pPr>
        <w:spacing w:line="360" w:lineRule="auto"/>
        <w:rPr>
          <w:noProof/>
          <w:sz w:val="22"/>
        </w:rPr>
      </w:pPr>
    </w:p>
    <w:p w14:paraId="1298343C" w14:textId="736B357C" w:rsidR="00296214" w:rsidRDefault="00296214">
      <w:pPr>
        <w:widowControl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72EFC7C9" w14:textId="21D4364E" w:rsidR="00992C97" w:rsidRPr="00803196" w:rsidRDefault="00296214" w:rsidP="00095114">
      <w:pPr>
        <w:spacing w:line="360" w:lineRule="auto"/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  <w:r w:rsidRPr="00803196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lastRenderedPageBreak/>
        <w:t xml:space="preserve">H. </w:t>
      </w:r>
      <w:r w:rsidR="009D0AF8" w:rsidRPr="00803196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Discrimination ability of different models according to AUC with 95% CI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0"/>
        <w:gridCol w:w="2682"/>
        <w:gridCol w:w="3544"/>
        <w:gridCol w:w="3260"/>
      </w:tblGrid>
      <w:tr w:rsidR="00803196" w:rsidRPr="00803196" w14:paraId="066330CD" w14:textId="77777777" w:rsidTr="00316E17">
        <w:trPr>
          <w:trHeight w:val="501"/>
          <w:jc w:val="center"/>
        </w:trPr>
        <w:tc>
          <w:tcPr>
            <w:tcW w:w="3130" w:type="dxa"/>
            <w:vMerge w:val="restart"/>
            <w:tcBorders>
              <w:top w:val="single" w:sz="12" w:space="0" w:color="auto"/>
            </w:tcBorders>
            <w:vAlign w:val="center"/>
          </w:tcPr>
          <w:p w14:paraId="67A14DC2" w14:textId="0EDA96D0" w:rsidR="009D0AF8" w:rsidRPr="00803196" w:rsidRDefault="009D0AF8" w:rsidP="00236EFC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Model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30EEE8" w14:textId="7AE9C738" w:rsidR="009D0AF8" w:rsidRPr="00803196" w:rsidRDefault="009D0AF8" w:rsidP="00236EFC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T</w:t>
            </w: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raining cohort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4A158C" w14:textId="6694265A" w:rsidR="009D0AF8" w:rsidRPr="00803196" w:rsidRDefault="009D0AF8" w:rsidP="00236EFC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I</w:t>
            </w: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nternal validation cohort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29587A" w14:textId="5D50782B" w:rsidR="009D0AF8" w:rsidRPr="00803196" w:rsidRDefault="009D0AF8" w:rsidP="00236EFC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E</w:t>
            </w: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xternal validation cohort</w:t>
            </w:r>
          </w:p>
        </w:tc>
      </w:tr>
      <w:tr w:rsidR="00803196" w:rsidRPr="00803196" w14:paraId="7FF21EE8" w14:textId="77777777" w:rsidTr="00316E17">
        <w:trPr>
          <w:trHeight w:val="483"/>
          <w:jc w:val="center"/>
        </w:trPr>
        <w:tc>
          <w:tcPr>
            <w:tcW w:w="3130" w:type="dxa"/>
            <w:vMerge/>
            <w:tcBorders>
              <w:bottom w:val="single" w:sz="12" w:space="0" w:color="auto"/>
            </w:tcBorders>
            <w:vAlign w:val="center"/>
          </w:tcPr>
          <w:p w14:paraId="0A790D52" w14:textId="77777777" w:rsidR="009D0AF8" w:rsidRPr="00803196" w:rsidRDefault="009D0AF8" w:rsidP="00236EFC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00C972" w14:textId="70CC507D" w:rsidR="009D0AF8" w:rsidRPr="00803196" w:rsidRDefault="009D0AF8" w:rsidP="00236EFC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A</w:t>
            </w: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UC (95%CI)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3CFF44" w14:textId="6938B19C" w:rsidR="009D0AF8" w:rsidRPr="00803196" w:rsidRDefault="009D0AF8" w:rsidP="00236EFC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A</w:t>
            </w: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UC (95%CI)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19C047" w14:textId="6370CC15" w:rsidR="009D0AF8" w:rsidRPr="00803196" w:rsidRDefault="009D0AF8" w:rsidP="00236EFC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A</w:t>
            </w: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UC (95%CI)</w:t>
            </w:r>
          </w:p>
        </w:tc>
      </w:tr>
      <w:tr w:rsidR="00803196" w:rsidRPr="00803196" w14:paraId="3A00F871" w14:textId="77777777" w:rsidTr="00316E17">
        <w:trPr>
          <w:trHeight w:val="471"/>
          <w:jc w:val="center"/>
        </w:trPr>
        <w:tc>
          <w:tcPr>
            <w:tcW w:w="3130" w:type="dxa"/>
            <w:tcBorders>
              <w:top w:val="single" w:sz="12" w:space="0" w:color="auto"/>
            </w:tcBorders>
            <w:vAlign w:val="center"/>
          </w:tcPr>
          <w:p w14:paraId="2653E790" w14:textId="723A4231" w:rsidR="009D0AF8" w:rsidRPr="00803196" w:rsidRDefault="009D0AF8" w:rsidP="00236EFC">
            <w:pPr>
              <w:spacing w:line="360" w:lineRule="auto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S</w:t>
            </w: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VM</w:t>
            </w:r>
          </w:p>
        </w:tc>
        <w:tc>
          <w:tcPr>
            <w:tcW w:w="2682" w:type="dxa"/>
            <w:tcBorders>
              <w:top w:val="single" w:sz="12" w:space="0" w:color="auto"/>
            </w:tcBorders>
            <w:vAlign w:val="center"/>
          </w:tcPr>
          <w:p w14:paraId="7BE756E6" w14:textId="77777777" w:rsidR="009D0AF8" w:rsidRPr="00803196" w:rsidRDefault="009D0AF8" w:rsidP="00236EFC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12" w:space="0" w:color="auto"/>
            </w:tcBorders>
            <w:vAlign w:val="center"/>
          </w:tcPr>
          <w:p w14:paraId="74FDC2B7" w14:textId="77777777" w:rsidR="009D0AF8" w:rsidRPr="00803196" w:rsidRDefault="009D0AF8" w:rsidP="00236EFC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uto"/>
            </w:tcBorders>
            <w:vAlign w:val="center"/>
          </w:tcPr>
          <w:p w14:paraId="4623EEC6" w14:textId="77777777" w:rsidR="009D0AF8" w:rsidRPr="00803196" w:rsidRDefault="009D0AF8" w:rsidP="00236EFC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</w:p>
        </w:tc>
      </w:tr>
      <w:tr w:rsidR="00803196" w:rsidRPr="00803196" w14:paraId="63E54461" w14:textId="77777777" w:rsidTr="00316E17">
        <w:trPr>
          <w:trHeight w:val="471"/>
          <w:jc w:val="center"/>
        </w:trPr>
        <w:tc>
          <w:tcPr>
            <w:tcW w:w="3130" w:type="dxa"/>
            <w:vAlign w:val="center"/>
          </w:tcPr>
          <w:p w14:paraId="0A74790B" w14:textId="747AAE36" w:rsidR="0072574D" w:rsidRPr="00803196" w:rsidRDefault="0072574D" w:rsidP="0072574D">
            <w:pPr>
              <w:spacing w:line="360" w:lineRule="auto"/>
              <w:jc w:val="right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C</w:t>
            </w:r>
          </w:p>
        </w:tc>
        <w:tc>
          <w:tcPr>
            <w:tcW w:w="2682" w:type="dxa"/>
            <w:vAlign w:val="center"/>
          </w:tcPr>
          <w:p w14:paraId="31544F99" w14:textId="2286EDF6" w:rsidR="0072574D" w:rsidRPr="00803196" w:rsidRDefault="00226AFD" w:rsidP="0072574D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0</w:t>
            </w: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.668</w:t>
            </w:r>
            <w:r w:rsidR="00DC6A9E"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(</w:t>
            </w:r>
            <w:r w:rsidR="00DC6A9E"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0.537-0.800)</w:t>
            </w:r>
          </w:p>
        </w:tc>
        <w:tc>
          <w:tcPr>
            <w:tcW w:w="3544" w:type="dxa"/>
            <w:vAlign w:val="center"/>
          </w:tcPr>
          <w:p w14:paraId="0A7E67B1" w14:textId="3C3B2601" w:rsidR="0072574D" w:rsidRPr="00803196" w:rsidRDefault="00DC6A9E" w:rsidP="0072574D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0</w:t>
            </w: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.684(0.332-1)</w:t>
            </w:r>
          </w:p>
        </w:tc>
        <w:tc>
          <w:tcPr>
            <w:tcW w:w="3260" w:type="dxa"/>
            <w:vAlign w:val="center"/>
          </w:tcPr>
          <w:p w14:paraId="2E5CB33D" w14:textId="604809AF" w:rsidR="0072574D" w:rsidRPr="00803196" w:rsidRDefault="00DC6A9E" w:rsidP="0072574D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0</w:t>
            </w: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.661(0.417-0.906)</w:t>
            </w:r>
          </w:p>
        </w:tc>
      </w:tr>
      <w:tr w:rsidR="00803196" w:rsidRPr="00803196" w14:paraId="41BCBC56" w14:textId="77777777" w:rsidTr="00316E17">
        <w:trPr>
          <w:trHeight w:val="483"/>
          <w:jc w:val="center"/>
        </w:trPr>
        <w:tc>
          <w:tcPr>
            <w:tcW w:w="3130" w:type="dxa"/>
            <w:vAlign w:val="center"/>
          </w:tcPr>
          <w:p w14:paraId="6D7D162D" w14:textId="644F8F0F" w:rsidR="00226AFD" w:rsidRPr="00803196" w:rsidRDefault="00226AFD" w:rsidP="00226AFD">
            <w:pPr>
              <w:spacing w:line="360" w:lineRule="auto"/>
              <w:jc w:val="right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proofErr w:type="spellStart"/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R</w:t>
            </w: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ad_score+Dos_Score+C</w:t>
            </w:r>
            <w:proofErr w:type="spellEnd"/>
          </w:p>
        </w:tc>
        <w:tc>
          <w:tcPr>
            <w:tcW w:w="2682" w:type="dxa"/>
            <w:vAlign w:val="center"/>
          </w:tcPr>
          <w:p w14:paraId="72C8AD7D" w14:textId="7DF30C08" w:rsidR="00226AFD" w:rsidRPr="00803196" w:rsidRDefault="00F014EE" w:rsidP="00226AFD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0</w:t>
            </w: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.923(0.867-0.978)</w:t>
            </w:r>
          </w:p>
        </w:tc>
        <w:tc>
          <w:tcPr>
            <w:tcW w:w="3544" w:type="dxa"/>
            <w:vAlign w:val="center"/>
          </w:tcPr>
          <w:p w14:paraId="17B4790B" w14:textId="48648DAD" w:rsidR="00226AFD" w:rsidRPr="00803196" w:rsidRDefault="00F014EE" w:rsidP="00226AFD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0</w:t>
            </w: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.921(0.839-1)</w:t>
            </w:r>
          </w:p>
        </w:tc>
        <w:tc>
          <w:tcPr>
            <w:tcW w:w="3260" w:type="dxa"/>
            <w:vAlign w:val="center"/>
          </w:tcPr>
          <w:p w14:paraId="01944C61" w14:textId="7532C8F7" w:rsidR="00226AFD" w:rsidRPr="00803196" w:rsidRDefault="00F014EE" w:rsidP="00226AFD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0</w:t>
            </w: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.807(0.600-1)</w:t>
            </w:r>
          </w:p>
        </w:tc>
      </w:tr>
      <w:tr w:rsidR="00803196" w:rsidRPr="00803196" w14:paraId="48BB8E1B" w14:textId="77777777" w:rsidTr="00316E17">
        <w:trPr>
          <w:trHeight w:val="471"/>
          <w:jc w:val="center"/>
        </w:trPr>
        <w:tc>
          <w:tcPr>
            <w:tcW w:w="3130" w:type="dxa"/>
            <w:vAlign w:val="center"/>
          </w:tcPr>
          <w:p w14:paraId="009213CD" w14:textId="2E5F5E56" w:rsidR="00226AFD" w:rsidRPr="00803196" w:rsidRDefault="00226AFD" w:rsidP="00226AFD">
            <w:pPr>
              <w:spacing w:line="360" w:lineRule="auto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L</w:t>
            </w: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R</w:t>
            </w:r>
          </w:p>
        </w:tc>
        <w:tc>
          <w:tcPr>
            <w:tcW w:w="2682" w:type="dxa"/>
            <w:vAlign w:val="center"/>
          </w:tcPr>
          <w:p w14:paraId="7F0E49CE" w14:textId="77777777" w:rsidR="00226AFD" w:rsidRPr="00803196" w:rsidRDefault="00226AFD" w:rsidP="00226AFD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623255BA" w14:textId="77777777" w:rsidR="00226AFD" w:rsidRPr="00803196" w:rsidRDefault="00226AFD" w:rsidP="00226AFD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00FA98C" w14:textId="77777777" w:rsidR="00226AFD" w:rsidRPr="00803196" w:rsidRDefault="00226AFD" w:rsidP="00226AFD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</w:p>
        </w:tc>
      </w:tr>
      <w:tr w:rsidR="00803196" w:rsidRPr="00803196" w14:paraId="7ED17F1A" w14:textId="77777777" w:rsidTr="00316E17">
        <w:trPr>
          <w:trHeight w:val="483"/>
          <w:jc w:val="center"/>
        </w:trPr>
        <w:tc>
          <w:tcPr>
            <w:tcW w:w="3130" w:type="dxa"/>
            <w:vAlign w:val="center"/>
          </w:tcPr>
          <w:p w14:paraId="5E478F0D" w14:textId="7A3DF958" w:rsidR="00226AFD" w:rsidRPr="00803196" w:rsidRDefault="00226AFD" w:rsidP="00226AFD">
            <w:pPr>
              <w:spacing w:line="360" w:lineRule="auto"/>
              <w:jc w:val="right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C</w:t>
            </w:r>
          </w:p>
        </w:tc>
        <w:tc>
          <w:tcPr>
            <w:tcW w:w="2682" w:type="dxa"/>
            <w:vAlign w:val="center"/>
          </w:tcPr>
          <w:p w14:paraId="7A47DF7A" w14:textId="723343E3" w:rsidR="00226AFD" w:rsidRPr="00803196" w:rsidRDefault="00E47ADE" w:rsidP="00226AFD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0</w:t>
            </w: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.650(0.516-0.784)</w:t>
            </w:r>
          </w:p>
        </w:tc>
        <w:tc>
          <w:tcPr>
            <w:tcW w:w="3544" w:type="dxa"/>
            <w:vAlign w:val="center"/>
          </w:tcPr>
          <w:p w14:paraId="325551E5" w14:textId="1700ED3E" w:rsidR="00226AFD" w:rsidRPr="00803196" w:rsidRDefault="00E47ADE" w:rsidP="00226AFD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0</w:t>
            </w: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.658(0.293-1)</w:t>
            </w:r>
          </w:p>
        </w:tc>
        <w:tc>
          <w:tcPr>
            <w:tcW w:w="3260" w:type="dxa"/>
            <w:vAlign w:val="center"/>
          </w:tcPr>
          <w:p w14:paraId="0E337A5D" w14:textId="390F0C39" w:rsidR="00226AFD" w:rsidRPr="00803196" w:rsidRDefault="00E47ADE" w:rsidP="00226AFD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0</w:t>
            </w: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.380(0.122-0.639)</w:t>
            </w:r>
          </w:p>
        </w:tc>
      </w:tr>
      <w:tr w:rsidR="00803196" w:rsidRPr="00803196" w14:paraId="16E63D4A" w14:textId="77777777" w:rsidTr="00316E17">
        <w:trPr>
          <w:trHeight w:val="471"/>
          <w:jc w:val="center"/>
        </w:trPr>
        <w:tc>
          <w:tcPr>
            <w:tcW w:w="3130" w:type="dxa"/>
            <w:tcBorders>
              <w:bottom w:val="single" w:sz="12" w:space="0" w:color="auto"/>
            </w:tcBorders>
            <w:vAlign w:val="center"/>
          </w:tcPr>
          <w:p w14:paraId="0A28F86F" w14:textId="70C2539B" w:rsidR="00226AFD" w:rsidRPr="00803196" w:rsidRDefault="00226AFD" w:rsidP="00226AFD">
            <w:pPr>
              <w:spacing w:line="360" w:lineRule="auto"/>
              <w:jc w:val="right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proofErr w:type="spellStart"/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R</w:t>
            </w: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ad_score+Dos_Score+C</w:t>
            </w:r>
            <w:proofErr w:type="spellEnd"/>
          </w:p>
        </w:tc>
        <w:tc>
          <w:tcPr>
            <w:tcW w:w="2682" w:type="dxa"/>
            <w:tcBorders>
              <w:bottom w:val="single" w:sz="12" w:space="0" w:color="auto"/>
            </w:tcBorders>
            <w:vAlign w:val="center"/>
          </w:tcPr>
          <w:p w14:paraId="60CF8327" w14:textId="57BF52E0" w:rsidR="00226AFD" w:rsidRPr="00803196" w:rsidRDefault="00E47ADE" w:rsidP="00226AFD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0</w:t>
            </w: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.937(0.894-0.981)</w:t>
            </w:r>
          </w:p>
        </w:tc>
        <w:tc>
          <w:tcPr>
            <w:tcW w:w="3544" w:type="dxa"/>
            <w:tcBorders>
              <w:bottom w:val="single" w:sz="12" w:space="0" w:color="auto"/>
            </w:tcBorders>
            <w:vAlign w:val="center"/>
          </w:tcPr>
          <w:p w14:paraId="13E75E4A" w14:textId="09A6659B" w:rsidR="00226AFD" w:rsidRPr="00803196" w:rsidRDefault="00E47ADE" w:rsidP="00226AFD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0</w:t>
            </w: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.879(0.771-0.987)</w:t>
            </w:r>
          </w:p>
        </w:tc>
        <w:tc>
          <w:tcPr>
            <w:tcW w:w="3260" w:type="dxa"/>
            <w:tcBorders>
              <w:bottom w:val="single" w:sz="12" w:space="0" w:color="auto"/>
            </w:tcBorders>
            <w:vAlign w:val="center"/>
          </w:tcPr>
          <w:p w14:paraId="2E18FEAC" w14:textId="0246172F" w:rsidR="00226AFD" w:rsidRPr="00803196" w:rsidRDefault="00E47ADE" w:rsidP="00226AFD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03196">
              <w:rPr>
                <w:rFonts w:ascii="Times New Roman" w:hAnsi="Times New Roman" w:cs="Times New Roman" w:hint="eastAsia"/>
                <w:color w:val="4472C4" w:themeColor="accent1"/>
                <w:sz w:val="24"/>
                <w:szCs w:val="24"/>
              </w:rPr>
              <w:t>0</w:t>
            </w:r>
            <w:r w:rsidRPr="0080319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.807(0.602-1)</w:t>
            </w:r>
          </w:p>
        </w:tc>
      </w:tr>
    </w:tbl>
    <w:p w14:paraId="0533053B" w14:textId="4C94AF73" w:rsidR="009D0AF8" w:rsidRPr="00803196" w:rsidRDefault="0085704F" w:rsidP="0085704F">
      <w:pPr>
        <w:spacing w:line="360" w:lineRule="auto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803196">
        <w:rPr>
          <w:rFonts w:ascii="Times New Roman" w:hAnsi="Times New Roman" w:cs="Times New Roman" w:hint="eastAsia"/>
          <w:color w:val="4472C4" w:themeColor="accent1"/>
          <w:sz w:val="28"/>
          <w:szCs w:val="28"/>
        </w:rPr>
        <w:t>N</w:t>
      </w:r>
      <w:r w:rsidRPr="00803196">
        <w:rPr>
          <w:rFonts w:ascii="Times New Roman" w:hAnsi="Times New Roman" w:cs="Times New Roman"/>
          <w:color w:val="4472C4" w:themeColor="accent1"/>
          <w:sz w:val="28"/>
          <w:szCs w:val="28"/>
        </w:rPr>
        <w:t xml:space="preserve">ote: C: </w:t>
      </w:r>
      <w:r w:rsidR="00316E17" w:rsidRPr="00803196">
        <w:rPr>
          <w:rFonts w:ascii="Times New Roman" w:hAnsi="Times New Roman" w:cs="Times New Roman" w:hint="eastAsia"/>
          <w:color w:val="4472C4" w:themeColor="accent1"/>
          <w:sz w:val="28"/>
          <w:szCs w:val="28"/>
        </w:rPr>
        <w:t>gender</w:t>
      </w:r>
      <w:r w:rsidR="00316E17" w:rsidRPr="00803196">
        <w:rPr>
          <w:rFonts w:ascii="Times New Roman" w:hAnsi="Times New Roman" w:cs="Times New Roman"/>
          <w:color w:val="4472C4" w:themeColor="accent1"/>
          <w:sz w:val="28"/>
          <w:szCs w:val="28"/>
        </w:rPr>
        <w:t xml:space="preserve"> + L</w:t>
      </w:r>
      <w:r w:rsidR="00316E17" w:rsidRPr="00803196">
        <w:rPr>
          <w:rFonts w:ascii="Times New Roman" w:hAnsi="Times New Roman" w:cs="Times New Roman" w:hint="eastAsia"/>
          <w:color w:val="4472C4" w:themeColor="accent1"/>
          <w:sz w:val="28"/>
          <w:szCs w:val="28"/>
        </w:rPr>
        <w:t>ung</w:t>
      </w:r>
      <w:r w:rsidR="00316E17" w:rsidRPr="00803196">
        <w:rPr>
          <w:rFonts w:ascii="Times New Roman" w:hAnsi="Times New Roman" w:cs="Times New Roman"/>
          <w:color w:val="4472C4" w:themeColor="accent1"/>
          <w:sz w:val="28"/>
          <w:szCs w:val="28"/>
        </w:rPr>
        <w:t xml:space="preserve"> V5 + MLD</w:t>
      </w:r>
      <w:r w:rsidR="00E12864" w:rsidRPr="00803196">
        <w:rPr>
          <w:rFonts w:ascii="Times New Roman" w:hAnsi="Times New Roman" w:cs="Times New Roman"/>
          <w:color w:val="4472C4" w:themeColor="accent1"/>
          <w:sz w:val="28"/>
          <w:szCs w:val="28"/>
        </w:rPr>
        <w:t>.</w:t>
      </w:r>
    </w:p>
    <w:p w14:paraId="3C3AD731" w14:textId="77777777" w:rsidR="009D0AF8" w:rsidRPr="00296214" w:rsidRDefault="009D0AF8" w:rsidP="00095114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</w:p>
    <w:sectPr w:rsidR="009D0AF8" w:rsidRPr="00296214" w:rsidSect="0081786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1E692" w14:textId="77777777" w:rsidR="00817869" w:rsidRDefault="00817869" w:rsidP="00992C97">
      <w:r>
        <w:separator/>
      </w:r>
    </w:p>
  </w:endnote>
  <w:endnote w:type="continuationSeparator" w:id="0">
    <w:p w14:paraId="213ED9E0" w14:textId="77777777" w:rsidR="00817869" w:rsidRDefault="00817869" w:rsidP="00992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vP6F00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E8162" w14:textId="77777777" w:rsidR="00817869" w:rsidRDefault="00817869" w:rsidP="00992C97">
      <w:r>
        <w:separator/>
      </w:r>
    </w:p>
  </w:footnote>
  <w:footnote w:type="continuationSeparator" w:id="0">
    <w:p w14:paraId="09C0B5C8" w14:textId="77777777" w:rsidR="00817869" w:rsidRDefault="00817869" w:rsidP="00992C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B2D64"/>
    <w:multiLevelType w:val="hybridMultilevel"/>
    <w:tmpl w:val="38AA401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38D47E8"/>
    <w:multiLevelType w:val="hybridMultilevel"/>
    <w:tmpl w:val="37C255EC"/>
    <w:lvl w:ilvl="0" w:tplc="04090015">
      <w:start w:val="1"/>
      <w:numFmt w:val="upperLetter"/>
      <w:lvlText w:val="%1."/>
      <w:lvlJc w:val="left"/>
      <w:pPr>
        <w:ind w:left="440" w:hanging="44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75AB73BD"/>
    <w:multiLevelType w:val="hybridMultilevel"/>
    <w:tmpl w:val="61186E1C"/>
    <w:lvl w:ilvl="0" w:tplc="A97452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659842646">
    <w:abstractNumId w:val="0"/>
  </w:num>
  <w:num w:numId="2" w16cid:durableId="1449161720">
    <w:abstractNumId w:val="2"/>
  </w:num>
  <w:num w:numId="3" w16cid:durableId="1581330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47"/>
    <w:rsid w:val="00035446"/>
    <w:rsid w:val="00055343"/>
    <w:rsid w:val="00073BC3"/>
    <w:rsid w:val="000936D4"/>
    <w:rsid w:val="00095114"/>
    <w:rsid w:val="0009593B"/>
    <w:rsid w:val="00132EBE"/>
    <w:rsid w:val="0019607D"/>
    <w:rsid w:val="00196FC6"/>
    <w:rsid w:val="001D6D69"/>
    <w:rsid w:val="002144D1"/>
    <w:rsid w:val="00226AFD"/>
    <w:rsid w:val="00236EFC"/>
    <w:rsid w:val="00254A9A"/>
    <w:rsid w:val="00267D2F"/>
    <w:rsid w:val="00275B31"/>
    <w:rsid w:val="00296214"/>
    <w:rsid w:val="002A78EB"/>
    <w:rsid w:val="002B35DC"/>
    <w:rsid w:val="002B573F"/>
    <w:rsid w:val="002F472E"/>
    <w:rsid w:val="00316E17"/>
    <w:rsid w:val="00317EE6"/>
    <w:rsid w:val="00343C2E"/>
    <w:rsid w:val="003448A7"/>
    <w:rsid w:val="0034566E"/>
    <w:rsid w:val="00347391"/>
    <w:rsid w:val="00357D9E"/>
    <w:rsid w:val="00375EE2"/>
    <w:rsid w:val="00377DCA"/>
    <w:rsid w:val="003C0FC4"/>
    <w:rsid w:val="00401602"/>
    <w:rsid w:val="0041228E"/>
    <w:rsid w:val="0041560A"/>
    <w:rsid w:val="004578DD"/>
    <w:rsid w:val="004735F0"/>
    <w:rsid w:val="004956FA"/>
    <w:rsid w:val="004C0273"/>
    <w:rsid w:val="004E3329"/>
    <w:rsid w:val="005042B3"/>
    <w:rsid w:val="00515C19"/>
    <w:rsid w:val="00520278"/>
    <w:rsid w:val="00524FF3"/>
    <w:rsid w:val="00530B87"/>
    <w:rsid w:val="00544E58"/>
    <w:rsid w:val="005515EA"/>
    <w:rsid w:val="005527E7"/>
    <w:rsid w:val="005A625B"/>
    <w:rsid w:val="005A7EDB"/>
    <w:rsid w:val="005C28C8"/>
    <w:rsid w:val="005D0C57"/>
    <w:rsid w:val="005E0746"/>
    <w:rsid w:val="005F64CF"/>
    <w:rsid w:val="00602D00"/>
    <w:rsid w:val="00606E7C"/>
    <w:rsid w:val="00617CE2"/>
    <w:rsid w:val="00632AB9"/>
    <w:rsid w:val="0065438D"/>
    <w:rsid w:val="00660C16"/>
    <w:rsid w:val="006627A4"/>
    <w:rsid w:val="00681865"/>
    <w:rsid w:val="006A2FB8"/>
    <w:rsid w:val="006C4F73"/>
    <w:rsid w:val="006E726E"/>
    <w:rsid w:val="00702235"/>
    <w:rsid w:val="0072330B"/>
    <w:rsid w:val="0072574D"/>
    <w:rsid w:val="00743492"/>
    <w:rsid w:val="0075556D"/>
    <w:rsid w:val="00762079"/>
    <w:rsid w:val="00792287"/>
    <w:rsid w:val="007B3F9A"/>
    <w:rsid w:val="007C5396"/>
    <w:rsid w:val="007E31B3"/>
    <w:rsid w:val="00803196"/>
    <w:rsid w:val="00817869"/>
    <w:rsid w:val="00820BFD"/>
    <w:rsid w:val="0084651D"/>
    <w:rsid w:val="0085704F"/>
    <w:rsid w:val="008632E4"/>
    <w:rsid w:val="00871F4D"/>
    <w:rsid w:val="00895A88"/>
    <w:rsid w:val="008A7EE1"/>
    <w:rsid w:val="008D1147"/>
    <w:rsid w:val="008D3952"/>
    <w:rsid w:val="008F2438"/>
    <w:rsid w:val="009019EF"/>
    <w:rsid w:val="00924DB7"/>
    <w:rsid w:val="00937F6B"/>
    <w:rsid w:val="0097265C"/>
    <w:rsid w:val="00992C97"/>
    <w:rsid w:val="009B4C3C"/>
    <w:rsid w:val="009C37ED"/>
    <w:rsid w:val="009C6C6C"/>
    <w:rsid w:val="009D0AF8"/>
    <w:rsid w:val="009F2A4A"/>
    <w:rsid w:val="00A1351A"/>
    <w:rsid w:val="00A161FB"/>
    <w:rsid w:val="00A21ED0"/>
    <w:rsid w:val="00A26AE6"/>
    <w:rsid w:val="00A355A6"/>
    <w:rsid w:val="00A42462"/>
    <w:rsid w:val="00A57725"/>
    <w:rsid w:val="00AA07CE"/>
    <w:rsid w:val="00AB2B31"/>
    <w:rsid w:val="00AD6CCD"/>
    <w:rsid w:val="00B04956"/>
    <w:rsid w:val="00B177C5"/>
    <w:rsid w:val="00B2532C"/>
    <w:rsid w:val="00BB4DC5"/>
    <w:rsid w:val="00BC3E7F"/>
    <w:rsid w:val="00C021BB"/>
    <w:rsid w:val="00C144F1"/>
    <w:rsid w:val="00C376B4"/>
    <w:rsid w:val="00C66573"/>
    <w:rsid w:val="00C7035E"/>
    <w:rsid w:val="00CA1938"/>
    <w:rsid w:val="00CA1E49"/>
    <w:rsid w:val="00CE699B"/>
    <w:rsid w:val="00D07968"/>
    <w:rsid w:val="00D11A2F"/>
    <w:rsid w:val="00D13C8A"/>
    <w:rsid w:val="00D42619"/>
    <w:rsid w:val="00D61D9C"/>
    <w:rsid w:val="00DB4D47"/>
    <w:rsid w:val="00DC6A9E"/>
    <w:rsid w:val="00E10405"/>
    <w:rsid w:val="00E10FE0"/>
    <w:rsid w:val="00E12864"/>
    <w:rsid w:val="00E45BB5"/>
    <w:rsid w:val="00E47ADE"/>
    <w:rsid w:val="00E54FB0"/>
    <w:rsid w:val="00EA7072"/>
    <w:rsid w:val="00EB607D"/>
    <w:rsid w:val="00ED00B2"/>
    <w:rsid w:val="00EF270F"/>
    <w:rsid w:val="00EF3840"/>
    <w:rsid w:val="00F001AD"/>
    <w:rsid w:val="00F014EE"/>
    <w:rsid w:val="00F05BF4"/>
    <w:rsid w:val="00F272C5"/>
    <w:rsid w:val="00F51449"/>
    <w:rsid w:val="00FD6187"/>
    <w:rsid w:val="00FE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AF8B58"/>
  <w15:chartTrackingRefBased/>
  <w15:docId w15:val="{7E4B5903-D0DE-4ED7-9AA9-5D5E9410D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2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2C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2C9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92C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2C97"/>
    <w:rPr>
      <w:sz w:val="18"/>
      <w:szCs w:val="18"/>
    </w:rPr>
  </w:style>
  <w:style w:type="table" w:styleId="a7">
    <w:name w:val="Table Grid"/>
    <w:basedOn w:val="a1"/>
    <w:uiPriority w:val="39"/>
    <w:rsid w:val="00992C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992C97"/>
    <w:rPr>
      <w:color w:val="0563C1" w:themeColor="hyperlink"/>
      <w:u w:val="single"/>
    </w:rPr>
  </w:style>
  <w:style w:type="character" w:styleId="a9">
    <w:name w:val="Strong"/>
    <w:basedOn w:val="a0"/>
    <w:uiPriority w:val="22"/>
    <w:qFormat/>
    <w:rsid w:val="00992C97"/>
    <w:rPr>
      <w:b/>
      <w:bCs/>
    </w:rPr>
  </w:style>
  <w:style w:type="character" w:styleId="aa">
    <w:name w:val="Placeholder Text"/>
    <w:basedOn w:val="a0"/>
    <w:uiPriority w:val="99"/>
    <w:semiHidden/>
    <w:rsid w:val="00D13C8A"/>
    <w:rPr>
      <w:color w:val="808080"/>
    </w:rPr>
  </w:style>
  <w:style w:type="paragraph" w:styleId="ab">
    <w:name w:val="List Paragraph"/>
    <w:basedOn w:val="a"/>
    <w:uiPriority w:val="34"/>
    <w:qFormat/>
    <w:rsid w:val="00254A9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4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5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yradiomics.readthedocs.i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9058A-B657-492F-8858-1BD81105C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22</Pages>
  <Words>2069</Words>
  <Characters>11797</Characters>
  <Application>Microsoft Office Word</Application>
  <DocSecurity>0</DocSecurity>
  <Lines>98</Lines>
  <Paragraphs>27</Paragraphs>
  <ScaleCrop>false</ScaleCrop>
  <Company/>
  <LinksUpToDate>false</LinksUpToDate>
  <CharactersWithSpaces>13839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晨宇</dc:creator>
  <cp:keywords/>
  <dc:description/>
  <cp:lastModifiedBy>晨宇 李</cp:lastModifiedBy>
  <cp:revision>48</cp:revision>
  <dcterms:created xsi:type="dcterms:W3CDTF">2023-07-23T11:19:00Z</dcterms:created>
  <dcterms:modified xsi:type="dcterms:W3CDTF">2024-02-26T16:01:00Z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b2cf142b2b98516ddd0e717b6173ed7c640a1db832951b7e3a937d6e4c924129</vt:lpwstr>
  </property>
</Properties>
</file>