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217D95">
      <w:pPr>
        <w:tabs>
          <w:tab w:val="center" w:pos="4111"/>
          <w:tab w:val="right" w:pos="8222"/>
        </w:tabs>
        <w:ind w:firstLine="0" w:firstLineChars="0"/>
        <w:rPr>
          <w:rFonts w:ascii="Times New Roman" w:hAnsi="Times New Roman" w:eastAsia="Arial" w:cs="Times New Roman"/>
          <w:b/>
          <w:sz w:val="24"/>
          <w:szCs w:val="24"/>
        </w:rPr>
      </w:pPr>
      <w:r>
        <w:rPr>
          <w:rFonts w:hint="eastAsia" w:ascii="Times New Roman" w:hAnsi="Times New Roman" w:eastAsia="Arial" w:cs="Times New Roman"/>
          <w:b/>
          <w:sz w:val="24"/>
          <w:szCs w:val="24"/>
        </w:rPr>
        <w:t>T</w:t>
      </w:r>
      <w:r>
        <w:rPr>
          <w:rFonts w:ascii="Times New Roman" w:hAnsi="Times New Roman" w:eastAsia="Arial" w:cs="Times New Roman"/>
          <w:b/>
          <w:sz w:val="24"/>
          <w:szCs w:val="24"/>
        </w:rPr>
        <w:t>able S1</w:t>
      </w:r>
      <w:r>
        <w:rPr>
          <w:rFonts w:hint="eastAsia"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eastAsia="Arial" w:cs="Times New Roman"/>
          <w:b/>
          <w:sz w:val="24"/>
          <w:szCs w:val="24"/>
        </w:rPr>
        <w:t xml:space="preserve"> Performance evaluation of </w:t>
      </w:r>
      <w:r>
        <w:rPr>
          <w:rFonts w:hint="eastAsia" w:ascii="Times New Roman" w:hAnsi="Times New Roman" w:eastAsia="宋体" w:cs="Times New Roman"/>
          <w:b/>
          <w:sz w:val="24"/>
          <w:szCs w:val="24"/>
        </w:rPr>
        <w:t xml:space="preserve">the </w:t>
      </w:r>
      <w:r>
        <w:rPr>
          <w:rFonts w:ascii="Times New Roman" w:hAnsi="Times New Roman" w:eastAsia="Arial" w:cs="Times New Roman"/>
          <w:b/>
          <w:sz w:val="24"/>
          <w:szCs w:val="24"/>
        </w:rPr>
        <w:t xml:space="preserve">RPA </w:t>
      </w:r>
      <w:r>
        <w:rPr>
          <w:rFonts w:hint="eastAsia" w:ascii="Times New Roman" w:hAnsi="Times New Roman" w:eastAsia="宋体" w:cs="Times New Roman"/>
          <w:b/>
          <w:sz w:val="24"/>
          <w:szCs w:val="24"/>
        </w:rPr>
        <w:t xml:space="preserve">staging system </w:t>
      </w:r>
      <w:r>
        <w:rPr>
          <w:rFonts w:ascii="Times New Roman" w:hAnsi="Times New Roman" w:eastAsia="Arial" w:cs="Times New Roman"/>
          <w:b/>
          <w:sz w:val="24"/>
          <w:szCs w:val="24"/>
        </w:rPr>
        <w:t xml:space="preserve">and </w:t>
      </w:r>
      <w:r>
        <w:rPr>
          <w:rFonts w:hint="eastAsia" w:ascii="Times New Roman" w:hAnsi="Times New Roman" w:eastAsia="宋体" w:cs="Times New Roman"/>
          <w:b/>
          <w:sz w:val="24"/>
          <w:szCs w:val="24"/>
        </w:rPr>
        <w:t xml:space="preserve">the 8th edition AJCC staging system </w:t>
      </w:r>
      <w:r>
        <w:rPr>
          <w:rFonts w:ascii="Times New Roman" w:hAnsi="Times New Roman" w:eastAsia="Arial" w:cs="Times New Roman"/>
          <w:b/>
          <w:sz w:val="24"/>
          <w:szCs w:val="24"/>
        </w:rPr>
        <w:t xml:space="preserve">for </w:t>
      </w:r>
      <w:r>
        <w:rPr>
          <w:rFonts w:hint="eastAsia" w:ascii="Times New Roman" w:hAnsi="Times New Roman" w:eastAsia="Arial" w:cs="Times New Roman"/>
          <w:b/>
          <w:sz w:val="24"/>
          <w:szCs w:val="24"/>
        </w:rPr>
        <w:t>esophageal squamous cell carcinoma</w:t>
      </w:r>
      <w:r>
        <w:rPr>
          <w:rFonts w:hint="eastAsia" w:ascii="Times New Roman" w:hAnsi="Times New Roman" w:eastAsia="宋体" w:cs="Times New Roman"/>
          <w:b/>
          <w:sz w:val="24"/>
          <w:szCs w:val="24"/>
        </w:rPr>
        <w:t xml:space="preserve"> (ESCC)</w:t>
      </w:r>
      <w:r>
        <w:rPr>
          <w:rFonts w:ascii="Times New Roman" w:hAnsi="Times New Roman" w:eastAsia="Arial" w:cs="Times New Roman"/>
          <w:b/>
          <w:sz w:val="24"/>
          <w:szCs w:val="24"/>
        </w:rPr>
        <w:t>.</w:t>
      </w:r>
    </w:p>
    <w:tbl>
      <w:tblPr>
        <w:tblStyle w:val="7"/>
        <w:tblpPr w:leftFromText="180" w:rightFromText="180" w:vertAnchor="text" w:horzAnchor="page" w:tblpX="1881" w:tblpY="192"/>
        <w:tblOverlap w:val="never"/>
        <w:tblW w:w="83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9"/>
        <w:gridCol w:w="2268"/>
        <w:gridCol w:w="2069"/>
      </w:tblGrid>
      <w:tr w14:paraId="55B07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85BE7A2">
            <w:pPr>
              <w:widowControl/>
              <w:spacing w:line="180" w:lineRule="atLeast"/>
              <w:ind w:firstLine="422"/>
              <w:jc w:val="center"/>
              <w:textAlignment w:val="top"/>
              <w:rPr>
                <w:rFonts w:ascii="Times New Roman" w:hAnsi="Times New Roman" w:eastAsia="等线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Helvetica" w:cs="Times New Roman"/>
                <w:b/>
                <w:bCs/>
                <w:color w:val="333333"/>
                <w:kern w:val="0"/>
                <w:sz w:val="21"/>
                <w:szCs w:val="21"/>
                <w:lang w:bidi="ar"/>
              </w:rPr>
              <w:t>Evaluation Criteria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C821AF3">
            <w:pPr>
              <w:widowControl/>
              <w:spacing w:line="180" w:lineRule="atLeast"/>
              <w:ind w:firstLine="422"/>
              <w:jc w:val="center"/>
              <w:textAlignment w:val="top"/>
              <w:rPr>
                <w:rFonts w:ascii="Times New Roman" w:hAnsi="Times New Roman" w:eastAsia="等线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Helvetica" w:cs="Times New Roman"/>
                <w:b/>
                <w:bCs/>
                <w:color w:val="333333"/>
                <w:kern w:val="0"/>
                <w:sz w:val="21"/>
                <w:szCs w:val="21"/>
                <w:lang w:bidi="ar"/>
              </w:rPr>
              <w:t>AJCC</w:t>
            </w:r>
          </w:p>
        </w:tc>
        <w:tc>
          <w:tcPr>
            <w:tcW w:w="2069" w:type="dxa"/>
            <w:tcBorders>
              <w:top w:val="single" w:color="auto" w:sz="4" w:space="0"/>
              <w:left w:val="nil"/>
              <w:bottom w:val="single" w:color="auto" w:sz="4" w:space="0"/>
              <w:right w:val="outset" w:color="CCCCCC" w:sz="6" w:space="0"/>
            </w:tcBorders>
            <w:shd w:val="clear" w:color="auto" w:fill="FFFFFF"/>
            <w:vAlign w:val="center"/>
          </w:tcPr>
          <w:p w14:paraId="6EA0B399">
            <w:pPr>
              <w:widowControl/>
              <w:spacing w:line="180" w:lineRule="atLeast"/>
              <w:ind w:firstLine="422"/>
              <w:jc w:val="center"/>
              <w:textAlignment w:val="top"/>
              <w:rPr>
                <w:rFonts w:ascii="Times New Roman" w:hAnsi="Times New Roman" w:eastAsia="等线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Helvetica" w:cs="Times New Roman"/>
                <w:b/>
                <w:bCs/>
                <w:color w:val="333333"/>
                <w:kern w:val="0"/>
                <w:sz w:val="21"/>
                <w:szCs w:val="21"/>
                <w:lang w:bidi="ar"/>
              </w:rPr>
              <w:t>RPA</w:t>
            </w:r>
          </w:p>
        </w:tc>
      </w:tr>
      <w:tr w14:paraId="196AD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5F5F5"/>
            <w:vAlign w:val="center"/>
          </w:tcPr>
          <w:p w14:paraId="49EF58DD">
            <w:pPr>
              <w:keepNext w:val="0"/>
              <w:keepLines w:val="0"/>
              <w:widowControl/>
              <w:suppressLineNumbers w:val="0"/>
              <w:spacing w:line="11" w:lineRule="atLeast"/>
              <w:ind w:firstLine="420" w:firstLineChars="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Hazard Consistency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5F5F5"/>
            <w:vAlign w:val="center"/>
          </w:tcPr>
          <w:p w14:paraId="2D865AD8">
            <w:pPr>
              <w:keepNext w:val="0"/>
              <w:keepLines w:val="0"/>
              <w:widowControl/>
              <w:suppressLineNumbers w:val="0"/>
              <w:spacing w:line="11" w:lineRule="atLeast"/>
              <w:ind w:firstLine="420" w:firstLineChars="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8.1543±0.8559</w:t>
            </w:r>
          </w:p>
        </w:tc>
        <w:tc>
          <w:tcPr>
            <w:tcW w:w="206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5F5F5"/>
            <w:vAlign w:val="center"/>
          </w:tcPr>
          <w:p w14:paraId="50569D08">
            <w:pPr>
              <w:keepNext w:val="0"/>
              <w:keepLines w:val="0"/>
              <w:widowControl/>
              <w:suppressLineNumbers w:val="0"/>
              <w:spacing w:line="11" w:lineRule="atLeast"/>
              <w:ind w:firstLine="420" w:firstLineChars="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4.9944±0.8669</w:t>
            </w:r>
          </w:p>
        </w:tc>
      </w:tr>
      <w:tr w14:paraId="3ED13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</w:tcPr>
          <w:p w14:paraId="1F085BD7">
            <w:pPr>
              <w:keepNext w:val="0"/>
              <w:keepLines w:val="0"/>
              <w:widowControl/>
              <w:suppressLineNumbers w:val="0"/>
              <w:spacing w:line="11" w:lineRule="atLeast"/>
              <w:ind w:firstLine="420" w:firstLineChars="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Score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</w:tcPr>
          <w:p w14:paraId="7BF5B1CD">
            <w:pPr>
              <w:keepNext w:val="0"/>
              <w:keepLines w:val="0"/>
              <w:widowControl/>
              <w:suppressLineNumbers w:val="0"/>
              <w:spacing w:line="11" w:lineRule="atLeast"/>
              <w:ind w:firstLine="420" w:firstLineChars="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0.9960±0.0631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</w:tcPr>
          <w:p w14:paraId="51B4CF8B">
            <w:pPr>
              <w:keepNext w:val="0"/>
              <w:keepLines w:val="0"/>
              <w:widowControl/>
              <w:suppressLineNumbers w:val="0"/>
              <w:spacing w:line="11" w:lineRule="atLeast"/>
              <w:ind w:firstLine="420" w:firstLineChars="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0.0040±0.0631</w:t>
            </w:r>
          </w:p>
        </w:tc>
      </w:tr>
      <w:tr w14:paraId="6B2F8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</w:tcPr>
          <w:p w14:paraId="24E0FC64">
            <w:pPr>
              <w:keepNext w:val="0"/>
              <w:keepLines w:val="0"/>
              <w:widowControl/>
              <w:suppressLineNumbers w:val="0"/>
              <w:spacing w:line="11" w:lineRule="atLeast"/>
              <w:ind w:firstLine="420" w:firstLineChars="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Rank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</w:tcPr>
          <w:p w14:paraId="3CB525DC">
            <w:pPr>
              <w:keepNext w:val="0"/>
              <w:keepLines w:val="0"/>
              <w:widowControl/>
              <w:suppressLineNumbers w:val="0"/>
              <w:spacing w:line="11" w:lineRule="atLeast"/>
              <w:ind w:firstLine="420" w:firstLineChars="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1.9960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</w:tcPr>
          <w:p w14:paraId="35FF05E9">
            <w:pPr>
              <w:keepNext w:val="0"/>
              <w:keepLines w:val="0"/>
              <w:widowControl/>
              <w:suppressLineNumbers w:val="0"/>
              <w:spacing w:line="11" w:lineRule="atLeast"/>
              <w:ind w:firstLine="420" w:firstLineChars="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1.0040</w:t>
            </w:r>
          </w:p>
        </w:tc>
      </w:tr>
      <w:tr w14:paraId="7E89A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</w:tcPr>
          <w:p w14:paraId="1C2E2B74">
            <w:pPr>
              <w:widowControl/>
              <w:spacing w:line="11" w:lineRule="atLeast"/>
              <w:ind w:firstLine="42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</w:tcPr>
          <w:p w14:paraId="1B96D924">
            <w:pPr>
              <w:widowControl/>
              <w:spacing w:line="11" w:lineRule="atLeast"/>
              <w:ind w:firstLine="42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</w:tcPr>
          <w:p w14:paraId="0543D2CD">
            <w:pPr>
              <w:widowControl/>
              <w:spacing w:line="11" w:lineRule="atLeast"/>
              <w:ind w:firstLine="42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</w:p>
        </w:tc>
      </w:tr>
      <w:tr w14:paraId="111E7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</w:tcPr>
          <w:p w14:paraId="71479552">
            <w:pPr>
              <w:keepNext w:val="0"/>
              <w:keepLines w:val="0"/>
              <w:widowControl/>
              <w:suppressLineNumbers w:val="0"/>
              <w:spacing w:line="11" w:lineRule="atLeast"/>
              <w:ind w:firstLine="420" w:firstLineChars="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Hazard Discrimination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</w:tcPr>
          <w:p w14:paraId="7F2B8722">
            <w:pPr>
              <w:keepNext w:val="0"/>
              <w:keepLines w:val="0"/>
              <w:widowControl/>
              <w:suppressLineNumbers w:val="0"/>
              <w:spacing w:line="11" w:lineRule="atLeast"/>
              <w:ind w:firstLine="420" w:firstLineChars="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1.6305±0.1959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</w:tcPr>
          <w:p w14:paraId="6A3DAE73">
            <w:pPr>
              <w:keepNext w:val="0"/>
              <w:keepLines w:val="0"/>
              <w:widowControl/>
              <w:suppressLineNumbers w:val="0"/>
              <w:spacing w:line="11" w:lineRule="atLeast"/>
              <w:ind w:firstLine="420" w:firstLineChars="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1.3933±0.1508</w:t>
            </w:r>
          </w:p>
        </w:tc>
      </w:tr>
      <w:tr w14:paraId="4DDE5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E76272">
            <w:pPr>
              <w:keepNext w:val="0"/>
              <w:keepLines w:val="0"/>
              <w:widowControl/>
              <w:suppressLineNumbers w:val="0"/>
              <w:spacing w:line="11" w:lineRule="atLeast"/>
              <w:ind w:firstLine="420" w:firstLineChars="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Score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43BBDD">
            <w:pPr>
              <w:keepNext w:val="0"/>
              <w:keepLines w:val="0"/>
              <w:widowControl/>
              <w:suppressLineNumbers w:val="0"/>
              <w:spacing w:line="11" w:lineRule="atLeast"/>
              <w:ind w:firstLine="420" w:firstLineChars="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0.1680±0.3739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E2CC32">
            <w:pPr>
              <w:keepNext w:val="0"/>
              <w:keepLines w:val="0"/>
              <w:widowControl/>
              <w:suppressLineNumbers w:val="0"/>
              <w:spacing w:line="11" w:lineRule="atLeast"/>
              <w:ind w:firstLine="420" w:firstLineChars="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0.8320±0.3739</w:t>
            </w:r>
          </w:p>
        </w:tc>
      </w:tr>
      <w:tr w14:paraId="34CF9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1AF068">
            <w:pPr>
              <w:keepNext w:val="0"/>
              <w:keepLines w:val="0"/>
              <w:widowControl/>
              <w:suppressLineNumbers w:val="0"/>
              <w:spacing w:line="11" w:lineRule="atLeast"/>
              <w:ind w:firstLine="420" w:firstLineChars="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Rank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C62815">
            <w:pPr>
              <w:keepNext w:val="0"/>
              <w:keepLines w:val="0"/>
              <w:widowControl/>
              <w:suppressLineNumbers w:val="0"/>
              <w:spacing w:line="11" w:lineRule="atLeast"/>
              <w:ind w:firstLine="420" w:firstLineChars="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1.1680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F405E6">
            <w:pPr>
              <w:keepNext w:val="0"/>
              <w:keepLines w:val="0"/>
              <w:widowControl/>
              <w:suppressLineNumbers w:val="0"/>
              <w:spacing w:line="11" w:lineRule="atLeast"/>
              <w:ind w:firstLine="420" w:firstLineChars="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1.8320</w:t>
            </w:r>
          </w:p>
        </w:tc>
      </w:tr>
      <w:tr w14:paraId="6921F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674FB9">
            <w:pPr>
              <w:widowControl/>
              <w:spacing w:line="11" w:lineRule="atLeast"/>
              <w:ind w:firstLine="42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5191D9">
            <w:pPr>
              <w:widowControl/>
              <w:spacing w:line="11" w:lineRule="atLeast"/>
              <w:ind w:firstLine="42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0E074B">
            <w:pPr>
              <w:widowControl/>
              <w:spacing w:line="11" w:lineRule="atLeast"/>
              <w:ind w:firstLine="42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</w:p>
        </w:tc>
      </w:tr>
      <w:tr w14:paraId="34F4D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98BDA4">
            <w:pPr>
              <w:keepNext w:val="0"/>
              <w:keepLines w:val="0"/>
              <w:widowControl/>
              <w:suppressLineNumbers w:val="0"/>
              <w:spacing w:line="11" w:lineRule="atLeast"/>
              <w:ind w:firstLine="420" w:firstLineChars="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Sample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Balance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46B1E5">
            <w:pPr>
              <w:keepNext w:val="0"/>
              <w:keepLines w:val="0"/>
              <w:widowControl/>
              <w:suppressLineNumbers w:val="0"/>
              <w:spacing w:line="11" w:lineRule="atLeast"/>
              <w:ind w:firstLine="420" w:firstLineChars="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0.5250±0.0177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582A98">
            <w:pPr>
              <w:keepNext w:val="0"/>
              <w:keepLines w:val="0"/>
              <w:widowControl/>
              <w:suppressLineNumbers w:val="0"/>
              <w:spacing w:line="11" w:lineRule="atLeast"/>
              <w:ind w:firstLine="420" w:firstLineChars="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0.1135±0.0156</w:t>
            </w:r>
          </w:p>
        </w:tc>
      </w:tr>
      <w:tr w14:paraId="1F89A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271209">
            <w:pPr>
              <w:keepNext w:val="0"/>
              <w:keepLines w:val="0"/>
              <w:widowControl/>
              <w:suppressLineNumbers w:val="0"/>
              <w:spacing w:line="11" w:lineRule="atLeast"/>
              <w:ind w:firstLine="420" w:firstLineChars="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Score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108ECE">
            <w:pPr>
              <w:keepNext w:val="0"/>
              <w:keepLines w:val="0"/>
              <w:widowControl/>
              <w:suppressLineNumbers w:val="0"/>
              <w:spacing w:line="11" w:lineRule="atLeast"/>
              <w:ind w:firstLine="420" w:firstLineChars="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1.0000±0.0000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C5FCC5">
            <w:pPr>
              <w:keepNext w:val="0"/>
              <w:keepLines w:val="0"/>
              <w:widowControl/>
              <w:suppressLineNumbers w:val="0"/>
              <w:spacing w:line="11" w:lineRule="atLeast"/>
              <w:ind w:firstLine="420" w:firstLineChars="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0.0000±0.0000</w:t>
            </w:r>
          </w:p>
        </w:tc>
      </w:tr>
      <w:tr w14:paraId="57680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</w:tcPr>
          <w:p w14:paraId="4D54AA8A">
            <w:pPr>
              <w:keepNext w:val="0"/>
              <w:keepLines w:val="0"/>
              <w:widowControl/>
              <w:suppressLineNumbers w:val="0"/>
              <w:spacing w:line="11" w:lineRule="atLeast"/>
              <w:ind w:firstLine="420" w:firstLineChars="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Rank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</w:tcPr>
          <w:p w14:paraId="0788EF0A">
            <w:pPr>
              <w:keepNext w:val="0"/>
              <w:keepLines w:val="0"/>
              <w:widowControl/>
              <w:suppressLineNumbers w:val="0"/>
              <w:spacing w:line="11" w:lineRule="atLeast"/>
              <w:ind w:firstLine="420" w:firstLineChars="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2.0000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</w:tcPr>
          <w:p w14:paraId="189F4C64">
            <w:pPr>
              <w:keepNext w:val="0"/>
              <w:keepLines w:val="0"/>
              <w:widowControl/>
              <w:suppressLineNumbers w:val="0"/>
              <w:spacing w:line="11" w:lineRule="atLeast"/>
              <w:ind w:firstLine="420" w:firstLineChars="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1.0000</w:t>
            </w:r>
          </w:p>
        </w:tc>
      </w:tr>
      <w:tr w14:paraId="40EBE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</w:tcPr>
          <w:p w14:paraId="7DDFF96C">
            <w:pPr>
              <w:widowControl/>
              <w:spacing w:line="11" w:lineRule="atLeast"/>
              <w:ind w:firstLine="42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</w:tcPr>
          <w:p w14:paraId="295A3422">
            <w:pPr>
              <w:widowControl/>
              <w:spacing w:line="11" w:lineRule="atLeast"/>
              <w:ind w:firstLine="42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</w:tcPr>
          <w:p w14:paraId="46C17552">
            <w:pPr>
              <w:widowControl/>
              <w:spacing w:line="11" w:lineRule="atLeast"/>
              <w:ind w:firstLine="42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</w:p>
        </w:tc>
      </w:tr>
      <w:tr w14:paraId="1D122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</w:tcPr>
          <w:p w14:paraId="372392B5">
            <w:pPr>
              <w:keepNext w:val="0"/>
              <w:keepLines w:val="0"/>
              <w:widowControl/>
              <w:suppressLineNumbers w:val="0"/>
              <w:spacing w:line="11" w:lineRule="atLeast"/>
              <w:ind w:firstLine="420" w:firstLineChars="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Outcome Prediction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</w:tcPr>
          <w:p w14:paraId="285B8460">
            <w:pPr>
              <w:keepNext w:val="0"/>
              <w:keepLines w:val="0"/>
              <w:widowControl/>
              <w:suppressLineNumbers w:val="0"/>
              <w:spacing w:line="11" w:lineRule="atLeast"/>
              <w:ind w:firstLine="420" w:firstLineChars="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0.3039±0.0030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</w:tcPr>
          <w:p w14:paraId="6E4A333A">
            <w:pPr>
              <w:keepNext w:val="0"/>
              <w:keepLines w:val="0"/>
              <w:widowControl/>
              <w:suppressLineNumbers w:val="0"/>
              <w:spacing w:line="11" w:lineRule="atLeast"/>
              <w:ind w:firstLine="420" w:firstLineChars="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0.3061±0.0031</w:t>
            </w:r>
          </w:p>
        </w:tc>
      </w:tr>
      <w:tr w14:paraId="066D1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</w:tcPr>
          <w:p w14:paraId="48370803">
            <w:pPr>
              <w:keepNext w:val="0"/>
              <w:keepLines w:val="0"/>
              <w:widowControl/>
              <w:suppressLineNumbers w:val="0"/>
              <w:spacing w:line="11" w:lineRule="atLeast"/>
              <w:ind w:firstLine="420" w:firstLineChars="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Score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</w:tcPr>
          <w:p w14:paraId="2F3416F5">
            <w:pPr>
              <w:keepNext w:val="0"/>
              <w:keepLines w:val="0"/>
              <w:widowControl/>
              <w:suppressLineNumbers w:val="0"/>
              <w:spacing w:line="11" w:lineRule="atLeast"/>
              <w:ind w:firstLine="420" w:firstLineChars="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0.7140±0.4519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</w:tcPr>
          <w:p w14:paraId="7848B8A8">
            <w:pPr>
              <w:keepNext w:val="0"/>
              <w:keepLines w:val="0"/>
              <w:widowControl/>
              <w:suppressLineNumbers w:val="0"/>
              <w:spacing w:line="11" w:lineRule="atLeast"/>
              <w:ind w:firstLine="420" w:firstLineChars="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0.2860±0.4519</w:t>
            </w:r>
          </w:p>
        </w:tc>
      </w:tr>
      <w:tr w14:paraId="49DD7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</w:tcPr>
          <w:p w14:paraId="234F4F59">
            <w:pPr>
              <w:keepNext w:val="0"/>
              <w:keepLines w:val="0"/>
              <w:widowControl/>
              <w:suppressLineNumbers w:val="0"/>
              <w:spacing w:line="11" w:lineRule="atLeast"/>
              <w:ind w:firstLine="420" w:firstLineChars="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Rank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</w:tcPr>
          <w:p w14:paraId="3C5D1185">
            <w:pPr>
              <w:keepNext w:val="0"/>
              <w:keepLines w:val="0"/>
              <w:widowControl/>
              <w:suppressLineNumbers w:val="0"/>
              <w:spacing w:line="11" w:lineRule="atLeast"/>
              <w:ind w:firstLine="420" w:firstLineChars="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1.7140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</w:tcPr>
          <w:p w14:paraId="5FD521FC">
            <w:pPr>
              <w:keepNext w:val="0"/>
              <w:keepLines w:val="0"/>
              <w:widowControl/>
              <w:suppressLineNumbers w:val="0"/>
              <w:spacing w:line="11" w:lineRule="atLeast"/>
              <w:ind w:firstLine="420" w:firstLineChars="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1.2860</w:t>
            </w:r>
          </w:p>
        </w:tc>
      </w:tr>
      <w:tr w14:paraId="63371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</w:tcPr>
          <w:p w14:paraId="797BF6B2">
            <w:pPr>
              <w:widowControl/>
              <w:spacing w:line="11" w:lineRule="atLeast"/>
              <w:ind w:firstLine="42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</w:tcPr>
          <w:p w14:paraId="1816B238">
            <w:pPr>
              <w:widowControl/>
              <w:spacing w:line="11" w:lineRule="atLeast"/>
              <w:ind w:firstLine="42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</w:tcPr>
          <w:p w14:paraId="414896E0">
            <w:pPr>
              <w:widowControl/>
              <w:spacing w:line="11" w:lineRule="atLeast"/>
              <w:ind w:firstLine="42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</w:p>
        </w:tc>
      </w:tr>
      <w:tr w14:paraId="137BE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352026">
            <w:pPr>
              <w:keepNext w:val="0"/>
              <w:keepLines w:val="0"/>
              <w:widowControl/>
              <w:suppressLineNumbers w:val="0"/>
              <w:spacing w:line="11" w:lineRule="atLeast"/>
              <w:ind w:firstLine="420" w:firstLineChars="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Ovrerall Score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3C5AC2">
            <w:pPr>
              <w:keepNext w:val="0"/>
              <w:keepLines w:val="0"/>
              <w:widowControl/>
              <w:suppressLineNumbers w:val="0"/>
              <w:spacing w:line="11" w:lineRule="atLeast"/>
              <w:ind w:firstLine="420" w:firstLineChars="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2.8780±0.6474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0CB469">
            <w:pPr>
              <w:keepNext w:val="0"/>
              <w:keepLines w:val="0"/>
              <w:widowControl/>
              <w:suppressLineNumbers w:val="0"/>
              <w:spacing w:line="11" w:lineRule="atLeast"/>
              <w:ind w:firstLine="420" w:firstLineChars="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1.1220±0.6474</w:t>
            </w:r>
          </w:p>
        </w:tc>
      </w:tr>
      <w:tr w14:paraId="761F6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C041D0">
            <w:pPr>
              <w:keepNext w:val="0"/>
              <w:keepLines w:val="0"/>
              <w:widowControl/>
              <w:suppressLineNumbers w:val="0"/>
              <w:spacing w:line="11" w:lineRule="atLeast"/>
              <w:ind w:firstLine="420" w:firstLineChars="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Ovrerall Rank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01F169">
            <w:pPr>
              <w:keepNext w:val="0"/>
              <w:keepLines w:val="0"/>
              <w:widowControl/>
              <w:suppressLineNumbers w:val="0"/>
              <w:spacing w:line="11" w:lineRule="atLeast"/>
              <w:ind w:firstLine="420" w:firstLineChars="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1.7220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9C7725">
            <w:pPr>
              <w:keepNext w:val="0"/>
              <w:keepLines w:val="0"/>
              <w:widowControl/>
              <w:suppressLineNumbers w:val="0"/>
              <w:spacing w:line="11" w:lineRule="atLeast"/>
              <w:ind w:firstLine="420" w:firstLineChars="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1.0000</w:t>
            </w:r>
          </w:p>
        </w:tc>
      </w:tr>
      <w:tr w14:paraId="3437C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16363BB">
            <w:pPr>
              <w:keepNext w:val="0"/>
              <w:keepLines w:val="0"/>
              <w:widowControl/>
              <w:suppressLineNumbers w:val="0"/>
              <w:spacing w:line="11" w:lineRule="atLeast"/>
              <w:ind w:firstLine="420" w:firstLineChars="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Times in Rank 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AC52726">
            <w:pPr>
              <w:keepNext w:val="0"/>
              <w:keepLines w:val="0"/>
              <w:widowControl/>
              <w:suppressLineNumbers w:val="0"/>
              <w:spacing w:line="11" w:lineRule="atLeast"/>
              <w:ind w:firstLine="420" w:firstLineChars="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278.0</w:t>
            </w:r>
          </w:p>
        </w:tc>
        <w:tc>
          <w:tcPr>
            <w:tcW w:w="206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23CE3827">
            <w:pPr>
              <w:keepNext w:val="0"/>
              <w:keepLines w:val="0"/>
              <w:widowControl/>
              <w:suppressLineNumbers w:val="0"/>
              <w:spacing w:line="11" w:lineRule="atLeast"/>
              <w:ind w:firstLine="420" w:firstLineChars="0"/>
              <w:jc w:val="center"/>
              <w:textAlignment w:val="center"/>
              <w:rPr>
                <w:rFonts w:ascii="Times New Roman" w:hAnsi="Times New Roman" w:eastAsia="Helvetica" w:cs="Times New Roman"/>
                <w:color w:val="333333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1000.0</w:t>
            </w:r>
          </w:p>
        </w:tc>
      </w:tr>
    </w:tbl>
    <w:p w14:paraId="3F2EA11A">
      <w:pPr>
        <w:ind w:firstLine="0" w:firstLineChars="0"/>
      </w:pPr>
    </w:p>
    <w:p w14:paraId="7CF3C0A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40"/>
      </w:pPr>
      <w:r>
        <w:separator/>
      </w:r>
    </w:p>
  </w:endnote>
  <w:endnote w:type="continuationSeparator" w:id="1">
    <w:p>
      <w:pPr>
        <w:spacing w:line="240" w:lineRule="auto"/>
        <w:ind w:firstLine="4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TimesNewRomanMTSt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40"/>
      </w:pPr>
      <w:r>
        <w:separator/>
      </w:r>
    </w:p>
  </w:footnote>
  <w:footnote w:type="continuationSeparator" w:id="1">
    <w:p>
      <w:pPr>
        <w:spacing w:line="360" w:lineRule="auto"/>
        <w:ind w:firstLine="4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hideSpellingErrors/>
  <w:hideGrammaticalErrors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YxMLQAYjNzM0tTAyUdpeDU4uLM/DyQAsNaAKH+aa4sAAAA"/>
  </w:docVars>
  <w:rsids>
    <w:rsidRoot w:val="321C40FC"/>
    <w:rsid w:val="007412B1"/>
    <w:rsid w:val="00797D71"/>
    <w:rsid w:val="00990B6A"/>
    <w:rsid w:val="00B82E85"/>
    <w:rsid w:val="00E15854"/>
    <w:rsid w:val="0915174E"/>
    <w:rsid w:val="09D04692"/>
    <w:rsid w:val="2C2E3365"/>
    <w:rsid w:val="321C40FC"/>
    <w:rsid w:val="44D85C08"/>
    <w:rsid w:val="64F9030A"/>
    <w:rsid w:val="7601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Arial" w:hAnsi="Arial" w:eastAsiaTheme="minorEastAsia" w:cstheme="minorBidi"/>
      <w:kern w:val="2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8"/>
    <w:qFormat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annotation reference"/>
    <w:basedOn w:val="5"/>
    <w:uiPriority w:val="0"/>
    <w:rPr>
      <w:sz w:val="16"/>
      <w:szCs w:val="16"/>
    </w:rPr>
  </w:style>
  <w:style w:type="table" w:customStyle="1" w:styleId="7">
    <w:name w:val="网格型1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文字 字符"/>
    <w:basedOn w:val="5"/>
    <w:link w:val="2"/>
    <w:qFormat/>
    <w:uiPriority w:val="0"/>
    <w:rPr>
      <w:rFonts w:ascii="Arial" w:hAnsi="Arial" w:eastAsiaTheme="minorEastAsia" w:cstheme="minorBidi"/>
      <w:kern w:val="2"/>
      <w:sz w:val="22"/>
      <w:szCs w:val="22"/>
      <w:lang w:eastAsia="zh-CN"/>
    </w:rPr>
  </w:style>
  <w:style w:type="paragraph" w:customStyle="1" w:styleId="9">
    <w:name w:val="Revision"/>
    <w:hidden/>
    <w:unhideWhenUsed/>
    <w:qFormat/>
    <w:uiPriority w:val="99"/>
    <w:rPr>
      <w:rFonts w:ascii="Arial" w:hAnsi="Arial" w:eastAsiaTheme="minorEastAsia" w:cstheme="minorBidi"/>
      <w:kern w:val="2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176</Words>
  <Characters>1133</Characters>
  <Lines>10</Lines>
  <Paragraphs>2</Paragraphs>
  <TotalTime>4</TotalTime>
  <ScaleCrop>false</ScaleCrop>
  <LinksUpToDate>false</LinksUpToDate>
  <CharactersWithSpaces>1262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2025-06-03T05:24:00Z</dcterms:created>
  <dc:creator>许元基</dc:creator>
  <cp:lastModifiedBy>许元基</cp:lastModifiedBy>
  <dcterms:modified xsi:type="dcterms:W3CDTF">2025-10-18T10:18:07Z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60CCA7BCCCBF4F05A48C00DFFBF926EC_11</vt:lpwstr>
  </property>
  <property fmtid="{D5CDD505-2E9C-101B-9397-08002B2CF9AE}" pid="3" name="KSOProductBuildVer">
    <vt:lpwstr>2052-12.1.0.23125</vt:lpwstr>
  </property>
  <property fmtid="{D5CDD505-2E9C-101B-9397-08002B2CF9AE}" pid="4" name="KSOTemplateDocerSaveRecord">
    <vt:lpwstr>eyJoZGlkIjoiZWE0MTdiMTZmYjk0YWM5MjMzM2MwZTlhM2RkMTE1YjAiLCJ1c2VySWQiOiIyMjg4NDQ2MjMifQ==</vt:lpwstr>
  </property>
  <property fmtid="{D5CDD505-2E9C-101B-9397-08002B2CF9AE}" pid="5" name="LE1">
    <vt:filetime>2025-06-03T05:21:12Z</vt:filetime>
  </property>
</Properties>
</file>