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5CBF3" w14:textId="22B77A73" w:rsidR="00FB225A" w:rsidRPr="0021078E" w:rsidRDefault="0021078E" w:rsidP="00FB225A">
      <w:pPr>
        <w:jc w:val="center"/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1078E"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Supplementary Table S</w:t>
      </w:r>
      <w:r w:rsidR="008E4889"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14:paraId="67CDCEE4" w14:textId="77777777" w:rsidR="00FB225A" w:rsidRPr="0021078E" w:rsidRDefault="00FB225A">
      <w:pPr>
        <w:rPr>
          <w:rFonts w:ascii="Arial" w:hAnsi="Arial" w:cs="Arial"/>
          <w:lang w:val="en-US"/>
        </w:rPr>
      </w:pPr>
    </w:p>
    <w:p w14:paraId="5D86E1B6" w14:textId="77777777" w:rsidR="00FB225A" w:rsidRPr="0021078E" w:rsidRDefault="00FB225A">
      <w:pPr>
        <w:rPr>
          <w:rFonts w:ascii="Arial" w:hAnsi="Arial" w:cs="Arial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894"/>
        <w:gridCol w:w="1864"/>
        <w:gridCol w:w="1803"/>
        <w:gridCol w:w="1894"/>
        <w:gridCol w:w="1601"/>
      </w:tblGrid>
      <w:tr w:rsidR="0021078E" w14:paraId="579729D7" w14:textId="29D1E4AE" w:rsidTr="0021078E">
        <w:trPr>
          <w:jc w:val="center"/>
        </w:trPr>
        <w:tc>
          <w:tcPr>
            <w:tcW w:w="1894" w:type="dxa"/>
          </w:tcPr>
          <w:p w14:paraId="30EF81ED" w14:textId="286F6AB1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Mode /</w:t>
            </w:r>
          </w:p>
          <w:p w14:paraId="23F4DE91" w14:textId="40366C92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</w:t>
            </w:r>
            <w:r w:rsidRPr="0021078E">
              <w:rPr>
                <w:rFonts w:ascii="Arial" w:hAnsi="Arial" w:cs="Arial"/>
                <w:vertAlign w:val="subscript"/>
                <w:lang w:val="en-US"/>
              </w:rPr>
              <w:t>10</w:t>
            </w:r>
            <w:r>
              <w:rPr>
                <w:rFonts w:ascii="Arial" w:hAnsi="Arial" w:cs="Arial"/>
                <w:lang w:val="en-US"/>
              </w:rPr>
              <w:t xml:space="preserve"> (Gy) ± </w:t>
            </w:r>
            <w:r w:rsidRPr="0021078E">
              <w:rPr>
                <w:rFonts w:ascii="Arial" w:hAnsi="Arial" w:cs="Arial"/>
                <w:lang w:val="en-US"/>
              </w:rPr>
              <w:t>SD</w:t>
            </w:r>
          </w:p>
        </w:tc>
        <w:tc>
          <w:tcPr>
            <w:tcW w:w="1864" w:type="dxa"/>
          </w:tcPr>
          <w:p w14:paraId="040B1EC4" w14:textId="64CFCE1B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Plateau DS </w:t>
            </w:r>
          </w:p>
        </w:tc>
        <w:tc>
          <w:tcPr>
            <w:tcW w:w="1803" w:type="dxa"/>
          </w:tcPr>
          <w:p w14:paraId="39A80784" w14:textId="1322C9F6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Plateau PBS  </w:t>
            </w:r>
          </w:p>
        </w:tc>
        <w:tc>
          <w:tcPr>
            <w:tcW w:w="1894" w:type="dxa"/>
          </w:tcPr>
          <w:p w14:paraId="7E352346" w14:textId="38AAA847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SOBP DS  </w:t>
            </w:r>
          </w:p>
        </w:tc>
        <w:tc>
          <w:tcPr>
            <w:tcW w:w="1601" w:type="dxa"/>
          </w:tcPr>
          <w:p w14:paraId="743E9E5B" w14:textId="06067155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SOBP PBS  </w:t>
            </w:r>
          </w:p>
        </w:tc>
      </w:tr>
      <w:tr w:rsidR="0021078E" w14:paraId="3AB7D35F" w14:textId="214DFD46" w:rsidTr="0021078E">
        <w:trPr>
          <w:jc w:val="center"/>
        </w:trPr>
        <w:tc>
          <w:tcPr>
            <w:tcW w:w="1894" w:type="dxa"/>
          </w:tcPr>
          <w:p w14:paraId="3AB590A3" w14:textId="77777777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A673</w:t>
            </w:r>
          </w:p>
          <w:p w14:paraId="38D4416A" w14:textId="77777777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64" w:type="dxa"/>
          </w:tcPr>
          <w:p w14:paraId="41DE5FA4" w14:textId="477A73A5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3.38 ± 0.3</w:t>
            </w:r>
          </w:p>
        </w:tc>
        <w:tc>
          <w:tcPr>
            <w:tcW w:w="1803" w:type="dxa"/>
          </w:tcPr>
          <w:p w14:paraId="0B07F225" w14:textId="46FFADA9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3.69 ± 0.38</w:t>
            </w:r>
          </w:p>
        </w:tc>
        <w:tc>
          <w:tcPr>
            <w:tcW w:w="1894" w:type="dxa"/>
          </w:tcPr>
          <w:p w14:paraId="4AE12791" w14:textId="58E2E4FD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3.09 ± 0.15</w:t>
            </w:r>
          </w:p>
        </w:tc>
        <w:tc>
          <w:tcPr>
            <w:tcW w:w="1601" w:type="dxa"/>
          </w:tcPr>
          <w:p w14:paraId="47FA35C7" w14:textId="27C99590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3.22 ± 0.17</w:t>
            </w:r>
          </w:p>
        </w:tc>
      </w:tr>
      <w:tr w:rsidR="0021078E" w14:paraId="570C3264" w14:textId="64EDFAD8" w:rsidTr="0021078E">
        <w:trPr>
          <w:jc w:val="center"/>
        </w:trPr>
        <w:tc>
          <w:tcPr>
            <w:tcW w:w="1894" w:type="dxa"/>
          </w:tcPr>
          <w:p w14:paraId="7BC7FCBE" w14:textId="77777777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MHH-ES-1</w:t>
            </w:r>
          </w:p>
          <w:p w14:paraId="4BB0746A" w14:textId="10D16A7D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64" w:type="dxa"/>
          </w:tcPr>
          <w:p w14:paraId="4B6EE524" w14:textId="02E19429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4.35 ± 0.05</w:t>
            </w:r>
          </w:p>
        </w:tc>
        <w:tc>
          <w:tcPr>
            <w:tcW w:w="1803" w:type="dxa"/>
          </w:tcPr>
          <w:p w14:paraId="78597FB9" w14:textId="026AEFA1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4.58 ± 0.45</w:t>
            </w:r>
          </w:p>
        </w:tc>
        <w:tc>
          <w:tcPr>
            <w:tcW w:w="1894" w:type="dxa"/>
          </w:tcPr>
          <w:p w14:paraId="1C85E0C2" w14:textId="29AEAF90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3.84 ±0.27</w:t>
            </w:r>
          </w:p>
        </w:tc>
        <w:tc>
          <w:tcPr>
            <w:tcW w:w="1601" w:type="dxa"/>
          </w:tcPr>
          <w:p w14:paraId="18BD0B5C" w14:textId="5487AE00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3.81 ± 0.54</w:t>
            </w:r>
          </w:p>
        </w:tc>
      </w:tr>
      <w:tr w:rsidR="0021078E" w14:paraId="12986ABE" w14:textId="27698890" w:rsidTr="0021078E">
        <w:trPr>
          <w:jc w:val="center"/>
        </w:trPr>
        <w:tc>
          <w:tcPr>
            <w:tcW w:w="1894" w:type="dxa"/>
          </w:tcPr>
          <w:p w14:paraId="7B698597" w14:textId="77777777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CHLA10</w:t>
            </w:r>
          </w:p>
          <w:p w14:paraId="11A1AA5E" w14:textId="37815655" w:rsidR="0021078E" w:rsidRDefault="0021078E" w:rsidP="0021078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64" w:type="dxa"/>
          </w:tcPr>
          <w:p w14:paraId="021196B8" w14:textId="526E1462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4.21 ± 0.33</w:t>
            </w:r>
          </w:p>
        </w:tc>
        <w:tc>
          <w:tcPr>
            <w:tcW w:w="1803" w:type="dxa"/>
          </w:tcPr>
          <w:p w14:paraId="77CFB7A7" w14:textId="64A4A4DB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4.51 ± 0.14</w:t>
            </w:r>
          </w:p>
        </w:tc>
        <w:tc>
          <w:tcPr>
            <w:tcW w:w="1894" w:type="dxa"/>
          </w:tcPr>
          <w:p w14:paraId="76C58551" w14:textId="3E7C6102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4.09 ± 0.14</w:t>
            </w:r>
          </w:p>
        </w:tc>
        <w:tc>
          <w:tcPr>
            <w:tcW w:w="1601" w:type="dxa"/>
          </w:tcPr>
          <w:p w14:paraId="16A8C260" w14:textId="3786048F" w:rsidR="0021078E" w:rsidRDefault="00634CAE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4.39 ± 0.11</w:t>
            </w:r>
          </w:p>
        </w:tc>
      </w:tr>
    </w:tbl>
    <w:p w14:paraId="6C96389F" w14:textId="77777777" w:rsidR="0021078E" w:rsidRDefault="0021078E">
      <w:pPr>
        <w:rPr>
          <w:rFonts w:ascii="Arial" w:hAnsi="Arial" w:cs="Arial"/>
          <w:lang w:val="en-US"/>
        </w:rPr>
      </w:pPr>
    </w:p>
    <w:p w14:paraId="1A8DEEA4" w14:textId="24B37F3A" w:rsidR="00DA4068" w:rsidRDefault="0021078E">
      <w:pPr>
        <w:rPr>
          <w:rFonts w:ascii="Arial" w:hAnsi="Arial" w:cs="Arial"/>
          <w:lang w:val="en-US"/>
        </w:rPr>
      </w:pPr>
      <w:r w:rsidRPr="00634CAE">
        <w:rPr>
          <w:rFonts w:ascii="Arial" w:hAnsi="Arial" w:cs="Arial"/>
          <w:u w:val="single"/>
          <w:lang w:val="en-US"/>
        </w:rPr>
        <w:t>Table S</w:t>
      </w:r>
      <w:proofErr w:type="gramStart"/>
      <w:r w:rsidR="008E4889">
        <w:rPr>
          <w:rFonts w:ascii="Arial" w:hAnsi="Arial" w:cs="Arial"/>
          <w:u w:val="single"/>
          <w:lang w:val="en-US"/>
        </w:rPr>
        <w:t>1</w:t>
      </w:r>
      <w:r>
        <w:rPr>
          <w:rFonts w:ascii="Arial" w:hAnsi="Arial" w:cs="Arial"/>
          <w:lang w:val="en-US"/>
        </w:rPr>
        <w:t xml:space="preserve"> :</w:t>
      </w:r>
      <w:proofErr w:type="gramEnd"/>
      <w:r>
        <w:rPr>
          <w:rFonts w:ascii="Arial" w:hAnsi="Arial" w:cs="Arial"/>
          <w:lang w:val="en-US"/>
        </w:rPr>
        <w:t xml:space="preserve"> </w:t>
      </w:r>
      <w:r w:rsidR="001F6819">
        <w:rPr>
          <w:rFonts w:ascii="Arial" w:hAnsi="Arial" w:cs="Arial"/>
          <w:lang w:val="en-US"/>
        </w:rPr>
        <w:t xml:space="preserve">mean values of </w:t>
      </w:r>
      <w:r>
        <w:rPr>
          <w:rFonts w:ascii="Arial" w:hAnsi="Arial" w:cs="Arial"/>
          <w:lang w:val="en-US"/>
        </w:rPr>
        <w:t>D</w:t>
      </w:r>
      <w:r w:rsidRPr="0021078E">
        <w:rPr>
          <w:rFonts w:ascii="Arial" w:hAnsi="Arial" w:cs="Arial"/>
          <w:vertAlign w:val="subscript"/>
          <w:lang w:val="en-US"/>
        </w:rPr>
        <w:t>10</w:t>
      </w:r>
      <w:r>
        <w:rPr>
          <w:rFonts w:ascii="Arial" w:hAnsi="Arial" w:cs="Arial"/>
          <w:lang w:val="en-US"/>
        </w:rPr>
        <w:t xml:space="preserve"> calculated </w:t>
      </w:r>
      <w:r w:rsidR="001F6819">
        <w:rPr>
          <w:rFonts w:ascii="Arial" w:hAnsi="Arial" w:cs="Arial"/>
          <w:lang w:val="en-US"/>
        </w:rPr>
        <w:t xml:space="preserve">after fitting the experimental curves with the classical linear-quadratic equation </w:t>
      </w:r>
      <w:r>
        <w:rPr>
          <w:rFonts w:ascii="Arial" w:hAnsi="Arial" w:cs="Arial"/>
          <w:lang w:val="en-US"/>
        </w:rPr>
        <w:t xml:space="preserve">(means </w:t>
      </w:r>
      <w:r w:rsidRPr="0021078E">
        <w:rPr>
          <w:rFonts w:ascii="Arial" w:hAnsi="Arial" w:cs="Arial"/>
          <w:lang w:val="en-US"/>
        </w:rPr>
        <w:t>±</w:t>
      </w:r>
      <w:r>
        <w:rPr>
          <w:rFonts w:ascii="Arial" w:hAnsi="Arial" w:cs="Arial"/>
          <w:lang w:val="en-US"/>
        </w:rPr>
        <w:t xml:space="preserve"> SD</w:t>
      </w:r>
      <w:r w:rsidR="00634CAE">
        <w:rPr>
          <w:rFonts w:ascii="Arial" w:hAnsi="Arial" w:cs="Arial"/>
          <w:lang w:val="en-US"/>
        </w:rPr>
        <w:t>, n=3 independent experiments in duplicate</w:t>
      </w:r>
      <w:r>
        <w:rPr>
          <w:rFonts w:ascii="Arial" w:hAnsi="Arial" w:cs="Arial"/>
          <w:lang w:val="en-US"/>
        </w:rPr>
        <w:t>)</w:t>
      </w:r>
    </w:p>
    <w:p w14:paraId="0997A322" w14:textId="77777777" w:rsidR="00C17F00" w:rsidRDefault="00C17F00">
      <w:pPr>
        <w:rPr>
          <w:rFonts w:ascii="Arial" w:hAnsi="Arial" w:cs="Arial"/>
          <w:lang w:val="en-US"/>
        </w:rPr>
      </w:pPr>
    </w:p>
    <w:p w14:paraId="2E92A086" w14:textId="77777777" w:rsidR="00C17F00" w:rsidRDefault="00C17F00">
      <w:pPr>
        <w:rPr>
          <w:rFonts w:ascii="Arial" w:hAnsi="Arial" w:cs="Arial"/>
          <w:lang w:val="en-US"/>
        </w:rPr>
      </w:pPr>
    </w:p>
    <w:p w14:paraId="08241317" w14:textId="77777777" w:rsidR="00C17F00" w:rsidRDefault="00C17F00">
      <w:pPr>
        <w:rPr>
          <w:rFonts w:ascii="Arial" w:hAnsi="Arial" w:cs="Arial"/>
          <w:lang w:val="en-US"/>
        </w:rPr>
      </w:pPr>
    </w:p>
    <w:p w14:paraId="09CAEE94" w14:textId="363FCE38" w:rsidR="00C17F00" w:rsidRPr="0021078E" w:rsidRDefault="008E4889">
      <w:pPr>
        <w:rPr>
          <w:rFonts w:ascii="Arial" w:hAnsi="Arial" w:cs="Arial"/>
          <w:vertAlign w:val="superscript"/>
          <w:lang w:val="en-US"/>
        </w:rPr>
      </w:pPr>
      <w:r>
        <w:rPr>
          <w:rFonts w:ascii="Arial" w:hAnsi="Arial" w:cs="Arial"/>
          <w:vertAlign w:val="superscript"/>
          <w:lang w:val="en-US"/>
        </w:rPr>
        <w:t>rf</w:t>
      </w:r>
    </w:p>
    <w:sectPr w:rsidR="00C17F00" w:rsidRPr="0021078E" w:rsidSect="00AD2B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8E"/>
    <w:rsid w:val="001F6819"/>
    <w:rsid w:val="0021078E"/>
    <w:rsid w:val="00612B09"/>
    <w:rsid w:val="00634CAE"/>
    <w:rsid w:val="008E4889"/>
    <w:rsid w:val="00AD2B37"/>
    <w:rsid w:val="00C17F00"/>
    <w:rsid w:val="00D442FA"/>
    <w:rsid w:val="00D90A9B"/>
    <w:rsid w:val="00DA4068"/>
    <w:rsid w:val="00F017E3"/>
    <w:rsid w:val="00FB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DAE43D"/>
  <w15:chartTrackingRefBased/>
  <w15:docId w15:val="{962CD0B4-8EEE-7F4D-8975-83D49A84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22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22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210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red/Library/Group%20Containers/UBF8T346G9.Office/User%20Content.localized/Templates.localized/Mode&#768;le-Arial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Modèle-Arial.dotx</Template>
  <TotalTime>2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Megnin-Chanet Frederique</dc:creator>
  <cp:keywords/>
  <dc:description/>
  <cp:lastModifiedBy>frederique.megninchanet@gmail.com</cp:lastModifiedBy>
  <cp:revision>3</cp:revision>
  <dcterms:created xsi:type="dcterms:W3CDTF">2026-04-25T19:55:00Z</dcterms:created>
  <dcterms:modified xsi:type="dcterms:W3CDTF">2026-04-27T09:39:00Z</dcterms:modified>
</cp:coreProperties>
</file>