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EAEB5" w14:textId="2072F814" w:rsidR="004746FF" w:rsidRPr="0021078E" w:rsidRDefault="004746FF" w:rsidP="004746FF">
      <w:pPr>
        <w:jc w:val="center"/>
        <w:rPr>
          <w:color w:val="5B9BD5" w:themeColor="accent1"/>
          <w:sz w:val="28"/>
          <w:szCs w:val="28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1078E">
        <w:rPr>
          <w:color w:val="5B9BD5" w:themeColor="accent1"/>
          <w:sz w:val="28"/>
          <w:szCs w:val="28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Supplementary Table S</w:t>
      </w:r>
      <w:r w:rsidR="00990C42">
        <w:rPr>
          <w:color w:val="5B9BD5" w:themeColor="accent1"/>
          <w:sz w:val="28"/>
          <w:szCs w:val="28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</w:p>
    <w:p w14:paraId="67CDCEE4" w14:textId="77777777" w:rsidR="00FB225A" w:rsidRPr="0021078E" w:rsidRDefault="00FB225A">
      <w:pPr>
        <w:rPr>
          <w:rFonts w:ascii="Arial" w:hAnsi="Arial" w:cs="Arial"/>
          <w:lang w:val="en-US"/>
        </w:rPr>
      </w:pPr>
    </w:p>
    <w:p w14:paraId="5D86E1B6" w14:textId="4BF0FDB0" w:rsidR="00FB225A" w:rsidRPr="0021078E" w:rsidRDefault="0062183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Plateau</w:t>
      </w:r>
      <w:r w:rsidR="00F00B3C">
        <w:rPr>
          <w:rFonts w:ascii="Arial" w:hAnsi="Arial" w:cs="Arial"/>
          <w:lang w:val="en-US"/>
        </w:rPr>
        <w:t xml:space="preserve">: 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1276"/>
        <w:gridCol w:w="1559"/>
        <w:gridCol w:w="1559"/>
        <w:gridCol w:w="1559"/>
        <w:gridCol w:w="1690"/>
      </w:tblGrid>
      <w:tr w:rsidR="0062183C" w:rsidRPr="0062183C" w14:paraId="579729D7" w14:textId="29D1E4AE" w:rsidTr="0062183C">
        <w:trPr>
          <w:jc w:val="center"/>
        </w:trPr>
        <w:tc>
          <w:tcPr>
            <w:tcW w:w="1413" w:type="dxa"/>
          </w:tcPr>
          <w:p w14:paraId="2CEBACC7" w14:textId="77777777" w:rsidR="0062183C" w:rsidRDefault="0062183C" w:rsidP="0062183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Mode </w:t>
            </w:r>
          </w:p>
          <w:p w14:paraId="23F4DE91" w14:textId="3DB08ECD" w:rsidR="0062183C" w:rsidRDefault="0062183C" w:rsidP="0062183C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26071886" w14:textId="55457405" w:rsidR="0062183C" w:rsidRDefault="0062183C" w:rsidP="0062183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Control</w:t>
            </w:r>
          </w:p>
        </w:tc>
        <w:tc>
          <w:tcPr>
            <w:tcW w:w="1559" w:type="dxa"/>
          </w:tcPr>
          <w:p w14:paraId="5096C9ED" w14:textId="77777777" w:rsidR="0062183C" w:rsidRDefault="0062183C" w:rsidP="0062183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Plateau DS</w:t>
            </w:r>
          </w:p>
          <w:p w14:paraId="040B1EC4" w14:textId="546A540B" w:rsidR="0062183C" w:rsidRDefault="0062183C" w:rsidP="0062183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1h post RT </w:t>
            </w:r>
          </w:p>
        </w:tc>
        <w:tc>
          <w:tcPr>
            <w:tcW w:w="1559" w:type="dxa"/>
          </w:tcPr>
          <w:p w14:paraId="39A80784" w14:textId="6AECD8B7" w:rsidR="0062183C" w:rsidRDefault="0062183C" w:rsidP="0062183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Plateau 1h post RT  </w:t>
            </w:r>
          </w:p>
        </w:tc>
        <w:tc>
          <w:tcPr>
            <w:tcW w:w="1559" w:type="dxa"/>
          </w:tcPr>
          <w:p w14:paraId="42BE07DF" w14:textId="77777777" w:rsidR="0062183C" w:rsidRDefault="0062183C" w:rsidP="0062183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Plateau DS</w:t>
            </w:r>
          </w:p>
          <w:p w14:paraId="7E352346" w14:textId="70FD9C84" w:rsidR="0062183C" w:rsidRDefault="0062183C" w:rsidP="0062183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18h post RT </w:t>
            </w:r>
          </w:p>
        </w:tc>
        <w:tc>
          <w:tcPr>
            <w:tcW w:w="1690" w:type="dxa"/>
          </w:tcPr>
          <w:p w14:paraId="743E9E5B" w14:textId="7EEFB6C5" w:rsidR="0062183C" w:rsidRPr="0062183C" w:rsidRDefault="0062183C" w:rsidP="0062183C">
            <w:pPr>
              <w:jc w:val="center"/>
              <w:rPr>
                <w:rFonts w:ascii="Arial" w:hAnsi="Arial" w:cs="Arial"/>
              </w:rPr>
            </w:pPr>
            <w:r w:rsidRPr="0062183C">
              <w:rPr>
                <w:rFonts w:ascii="Arial" w:hAnsi="Arial" w:cs="Arial"/>
              </w:rPr>
              <w:t xml:space="preserve">Plateau PBS 18h post RT  </w:t>
            </w:r>
          </w:p>
        </w:tc>
      </w:tr>
      <w:tr w:rsidR="00BF16A3" w14:paraId="3AB7D35F" w14:textId="214DFD46" w:rsidTr="0062183C">
        <w:trPr>
          <w:jc w:val="center"/>
        </w:trPr>
        <w:tc>
          <w:tcPr>
            <w:tcW w:w="1413" w:type="dxa"/>
          </w:tcPr>
          <w:p w14:paraId="3AB590A3" w14:textId="77777777" w:rsidR="00BF16A3" w:rsidRDefault="00BF16A3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A673</w:t>
            </w:r>
          </w:p>
          <w:p w14:paraId="38D4416A" w14:textId="77777777" w:rsidR="00BF16A3" w:rsidRDefault="00BF16A3" w:rsidP="0021078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5725AB79" w14:textId="5336D779" w:rsidR="00BF16A3" w:rsidRDefault="00BF16A3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2.8 ± 4.4</w:t>
            </w:r>
          </w:p>
        </w:tc>
        <w:tc>
          <w:tcPr>
            <w:tcW w:w="1559" w:type="dxa"/>
          </w:tcPr>
          <w:p w14:paraId="41DE5FA4" w14:textId="2876E97F" w:rsidR="00BF16A3" w:rsidRDefault="00BF16A3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 w:rsidR="0062183C">
              <w:rPr>
                <w:rFonts w:ascii="Arial" w:hAnsi="Arial" w:cs="Arial"/>
                <w:lang w:val="en-US"/>
              </w:rPr>
              <w:t>7</w:t>
            </w:r>
            <w:r>
              <w:rPr>
                <w:rFonts w:ascii="Arial" w:hAnsi="Arial" w:cs="Arial"/>
                <w:lang w:val="en-US"/>
              </w:rPr>
              <w:t xml:space="preserve">.6 ± </w:t>
            </w:r>
            <w:r w:rsidR="0062183C">
              <w:rPr>
                <w:rFonts w:ascii="Arial" w:hAnsi="Arial" w:cs="Arial"/>
                <w:lang w:val="en-US"/>
              </w:rPr>
              <w:t>11.2</w:t>
            </w:r>
          </w:p>
        </w:tc>
        <w:tc>
          <w:tcPr>
            <w:tcW w:w="1559" w:type="dxa"/>
          </w:tcPr>
          <w:p w14:paraId="0B07F225" w14:textId="61AEB06F" w:rsidR="00BF16A3" w:rsidRDefault="0062183C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17</w:t>
            </w:r>
            <w:r w:rsidR="00BF16A3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3</w:t>
            </w:r>
            <w:r w:rsidR="00BF16A3">
              <w:rPr>
                <w:rFonts w:ascii="Arial" w:hAnsi="Arial" w:cs="Arial"/>
                <w:lang w:val="en-US"/>
              </w:rPr>
              <w:t xml:space="preserve"> ± </w:t>
            </w:r>
            <w:r>
              <w:rPr>
                <w:rFonts w:ascii="Arial" w:hAnsi="Arial" w:cs="Arial"/>
                <w:lang w:val="en-US"/>
              </w:rPr>
              <w:t>9</w:t>
            </w:r>
            <w:r w:rsidR="00BF16A3">
              <w:rPr>
                <w:rFonts w:ascii="Arial" w:hAnsi="Arial" w:cs="Arial"/>
                <w:lang w:val="en-US"/>
              </w:rPr>
              <w:t>.3</w:t>
            </w:r>
          </w:p>
        </w:tc>
        <w:tc>
          <w:tcPr>
            <w:tcW w:w="1559" w:type="dxa"/>
          </w:tcPr>
          <w:p w14:paraId="4AE12791" w14:textId="2A19D7C8" w:rsidR="00BF16A3" w:rsidRDefault="00BF16A3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3.9 ± </w:t>
            </w:r>
            <w:r w:rsidR="0062183C">
              <w:rPr>
                <w:rFonts w:ascii="Arial" w:hAnsi="Arial" w:cs="Arial"/>
                <w:lang w:val="en-US"/>
              </w:rPr>
              <w:t>3</w:t>
            </w:r>
            <w:r>
              <w:rPr>
                <w:rFonts w:ascii="Arial" w:hAnsi="Arial" w:cs="Arial"/>
                <w:lang w:val="en-US"/>
              </w:rPr>
              <w:t>.</w:t>
            </w:r>
            <w:r w:rsidR="0062183C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1690" w:type="dxa"/>
          </w:tcPr>
          <w:p w14:paraId="47FA35C7" w14:textId="3E07D78E" w:rsidR="00BF16A3" w:rsidRDefault="0062183C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  <w:r w:rsidR="00BF16A3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5</w:t>
            </w:r>
            <w:r w:rsidR="00BF16A3">
              <w:rPr>
                <w:rFonts w:ascii="Arial" w:hAnsi="Arial" w:cs="Arial"/>
                <w:lang w:val="en-US"/>
              </w:rPr>
              <w:t xml:space="preserve"> ± </w:t>
            </w:r>
            <w:r>
              <w:rPr>
                <w:rFonts w:ascii="Arial" w:hAnsi="Arial" w:cs="Arial"/>
                <w:lang w:val="en-US"/>
              </w:rPr>
              <w:t>8</w:t>
            </w:r>
            <w:r w:rsidR="00BF16A3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5</w:t>
            </w:r>
          </w:p>
        </w:tc>
      </w:tr>
      <w:tr w:rsidR="00BF16A3" w14:paraId="570C3264" w14:textId="64EDFAD8" w:rsidTr="0062183C">
        <w:trPr>
          <w:jc w:val="center"/>
        </w:trPr>
        <w:tc>
          <w:tcPr>
            <w:tcW w:w="1413" w:type="dxa"/>
          </w:tcPr>
          <w:p w14:paraId="7BC7FCBE" w14:textId="77777777" w:rsidR="00BF16A3" w:rsidRDefault="00BF16A3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MHH-ES-1</w:t>
            </w:r>
          </w:p>
          <w:p w14:paraId="4BB0746A" w14:textId="10D16A7D" w:rsidR="00BF16A3" w:rsidRDefault="00BF16A3" w:rsidP="0021078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6243F5F7" w14:textId="7E47E1E5" w:rsidR="00BF16A3" w:rsidRDefault="0062183C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1.7 ± 2.2</w:t>
            </w:r>
          </w:p>
        </w:tc>
        <w:tc>
          <w:tcPr>
            <w:tcW w:w="1559" w:type="dxa"/>
          </w:tcPr>
          <w:p w14:paraId="4B6EE524" w14:textId="321CD4CF" w:rsidR="00BF16A3" w:rsidRDefault="0062183C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</w:t>
            </w:r>
            <w:r w:rsidR="00BF16A3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7</w:t>
            </w:r>
            <w:r w:rsidR="00BF16A3">
              <w:rPr>
                <w:rFonts w:ascii="Arial" w:hAnsi="Arial" w:cs="Arial"/>
                <w:lang w:val="en-US"/>
              </w:rPr>
              <w:t xml:space="preserve"> ± </w:t>
            </w:r>
            <w:r>
              <w:rPr>
                <w:rFonts w:ascii="Arial" w:hAnsi="Arial" w:cs="Arial"/>
                <w:lang w:val="en-US"/>
              </w:rPr>
              <w:t>6</w:t>
            </w:r>
            <w:r w:rsidR="00BF16A3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9</w:t>
            </w:r>
          </w:p>
        </w:tc>
        <w:tc>
          <w:tcPr>
            <w:tcW w:w="1559" w:type="dxa"/>
          </w:tcPr>
          <w:p w14:paraId="78597FB9" w14:textId="5E92CF87" w:rsidR="00BF16A3" w:rsidRDefault="0062183C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</w:t>
            </w:r>
            <w:r w:rsidR="00BF16A3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4</w:t>
            </w:r>
            <w:r w:rsidR="00BF16A3">
              <w:rPr>
                <w:rFonts w:ascii="Arial" w:hAnsi="Arial" w:cs="Arial"/>
                <w:lang w:val="en-US"/>
              </w:rPr>
              <w:t xml:space="preserve"> ± </w:t>
            </w:r>
            <w:r>
              <w:rPr>
                <w:rFonts w:ascii="Arial" w:hAnsi="Arial" w:cs="Arial"/>
                <w:lang w:val="en-US"/>
              </w:rPr>
              <w:t>6</w:t>
            </w:r>
            <w:r w:rsidR="00BF16A3">
              <w:rPr>
                <w:rFonts w:ascii="Arial" w:hAnsi="Arial" w:cs="Arial"/>
                <w:lang w:val="en-US"/>
              </w:rPr>
              <w:t>.5</w:t>
            </w:r>
          </w:p>
        </w:tc>
        <w:tc>
          <w:tcPr>
            <w:tcW w:w="1559" w:type="dxa"/>
          </w:tcPr>
          <w:p w14:paraId="1C85E0C2" w14:textId="7970A09E" w:rsidR="00BF16A3" w:rsidRDefault="00BF16A3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</w:t>
            </w:r>
            <w:r w:rsidR="0062183C">
              <w:rPr>
                <w:rFonts w:ascii="Arial" w:hAnsi="Arial" w:cs="Arial"/>
                <w:lang w:val="en-US"/>
              </w:rPr>
              <w:t>9</w:t>
            </w:r>
            <w:r>
              <w:rPr>
                <w:rFonts w:ascii="Arial" w:hAnsi="Arial" w:cs="Arial"/>
                <w:lang w:val="en-US"/>
              </w:rPr>
              <w:t xml:space="preserve"> ±</w:t>
            </w:r>
            <w:r w:rsidR="0062183C">
              <w:rPr>
                <w:rFonts w:ascii="Arial" w:hAnsi="Arial" w:cs="Arial"/>
                <w:lang w:val="en-US"/>
              </w:rPr>
              <w:t xml:space="preserve"> 4</w:t>
            </w:r>
            <w:r>
              <w:rPr>
                <w:rFonts w:ascii="Arial" w:hAnsi="Arial" w:cs="Arial"/>
                <w:lang w:val="en-US"/>
              </w:rPr>
              <w:t>.</w:t>
            </w:r>
            <w:r w:rsidR="0062183C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690" w:type="dxa"/>
          </w:tcPr>
          <w:p w14:paraId="18BD0B5C" w14:textId="18A042DF" w:rsidR="00BF16A3" w:rsidRDefault="0062183C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  <w:r w:rsidR="00BF16A3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7</w:t>
            </w:r>
            <w:r w:rsidR="00BF16A3">
              <w:rPr>
                <w:rFonts w:ascii="Arial" w:hAnsi="Arial" w:cs="Arial"/>
                <w:lang w:val="en-US"/>
              </w:rPr>
              <w:t xml:space="preserve"> ± </w:t>
            </w:r>
            <w:r>
              <w:rPr>
                <w:rFonts w:ascii="Arial" w:hAnsi="Arial" w:cs="Arial"/>
                <w:lang w:val="en-US"/>
              </w:rPr>
              <w:t>3</w:t>
            </w:r>
            <w:r w:rsidR="00BF16A3">
              <w:rPr>
                <w:rFonts w:ascii="Arial" w:hAnsi="Arial" w:cs="Arial"/>
                <w:lang w:val="en-US"/>
              </w:rPr>
              <w:t>.5</w:t>
            </w:r>
          </w:p>
        </w:tc>
      </w:tr>
      <w:tr w:rsidR="00BF16A3" w14:paraId="12986ABE" w14:textId="27698890" w:rsidTr="0062183C">
        <w:trPr>
          <w:jc w:val="center"/>
        </w:trPr>
        <w:tc>
          <w:tcPr>
            <w:tcW w:w="1413" w:type="dxa"/>
          </w:tcPr>
          <w:p w14:paraId="7B698597" w14:textId="77777777" w:rsidR="00BF16A3" w:rsidRDefault="00BF16A3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CHLA10</w:t>
            </w:r>
          </w:p>
          <w:p w14:paraId="11A1AA5E" w14:textId="37815655" w:rsidR="00BF16A3" w:rsidRDefault="00BF16A3" w:rsidP="0021078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04863378" w14:textId="09D0B436" w:rsidR="00BF16A3" w:rsidRDefault="0062183C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3.5 ± 4.6</w:t>
            </w:r>
          </w:p>
        </w:tc>
        <w:tc>
          <w:tcPr>
            <w:tcW w:w="1559" w:type="dxa"/>
          </w:tcPr>
          <w:p w14:paraId="021196B8" w14:textId="2464CFE4" w:rsidR="00BF16A3" w:rsidRDefault="0062183C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</w:t>
            </w:r>
            <w:r w:rsidR="00BF16A3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9</w:t>
            </w:r>
            <w:r w:rsidR="00BF16A3">
              <w:rPr>
                <w:rFonts w:ascii="Arial" w:hAnsi="Arial" w:cs="Arial"/>
                <w:lang w:val="en-US"/>
              </w:rPr>
              <w:t xml:space="preserve"> ± </w:t>
            </w:r>
            <w:r>
              <w:rPr>
                <w:rFonts w:ascii="Arial" w:hAnsi="Arial" w:cs="Arial"/>
                <w:lang w:val="en-US"/>
              </w:rPr>
              <w:t>8</w:t>
            </w:r>
            <w:r w:rsidR="00BF16A3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1559" w:type="dxa"/>
          </w:tcPr>
          <w:p w14:paraId="77CFB7A7" w14:textId="233BFB5A" w:rsidR="00BF16A3" w:rsidRDefault="0062183C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</w:t>
            </w:r>
            <w:r w:rsidR="00BF16A3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05</w:t>
            </w:r>
            <w:r w:rsidR="00BF16A3">
              <w:rPr>
                <w:rFonts w:ascii="Arial" w:hAnsi="Arial" w:cs="Arial"/>
                <w:lang w:val="en-US"/>
              </w:rPr>
              <w:t xml:space="preserve"> ± </w:t>
            </w:r>
            <w:r>
              <w:rPr>
                <w:rFonts w:ascii="Arial" w:hAnsi="Arial" w:cs="Arial"/>
                <w:lang w:val="en-US"/>
              </w:rPr>
              <w:t>1</w:t>
            </w:r>
            <w:r w:rsidR="00BF16A3">
              <w:rPr>
                <w:rFonts w:ascii="Arial" w:hAnsi="Arial" w:cs="Arial"/>
                <w:lang w:val="en-US"/>
              </w:rPr>
              <w:t>0.</w:t>
            </w: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559" w:type="dxa"/>
          </w:tcPr>
          <w:p w14:paraId="76C58551" w14:textId="0E77D085" w:rsidR="00BF16A3" w:rsidRDefault="00924D87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</w:t>
            </w:r>
            <w:r w:rsidR="00BF16A3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15</w:t>
            </w:r>
            <w:r w:rsidR="00BF16A3">
              <w:rPr>
                <w:rFonts w:ascii="Arial" w:hAnsi="Arial" w:cs="Arial"/>
                <w:lang w:val="en-US"/>
              </w:rPr>
              <w:t xml:space="preserve"> ± </w:t>
            </w:r>
            <w:r>
              <w:rPr>
                <w:rFonts w:ascii="Arial" w:hAnsi="Arial" w:cs="Arial"/>
                <w:lang w:val="en-US"/>
              </w:rPr>
              <w:t>5</w:t>
            </w:r>
            <w:r w:rsidR="00BF16A3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1690" w:type="dxa"/>
          </w:tcPr>
          <w:p w14:paraId="16A8C260" w14:textId="49673C99" w:rsidR="00BF16A3" w:rsidRDefault="00924D87" w:rsidP="002107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  <w:r w:rsidR="00BF16A3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15</w:t>
            </w:r>
            <w:r w:rsidR="00BF16A3">
              <w:rPr>
                <w:rFonts w:ascii="Arial" w:hAnsi="Arial" w:cs="Arial"/>
                <w:lang w:val="en-US"/>
              </w:rPr>
              <w:t xml:space="preserve"> ± </w:t>
            </w:r>
            <w:r>
              <w:rPr>
                <w:rFonts w:ascii="Arial" w:hAnsi="Arial" w:cs="Arial"/>
                <w:lang w:val="en-US"/>
              </w:rPr>
              <w:t>8</w:t>
            </w:r>
            <w:r w:rsidR="00BF16A3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>4</w:t>
            </w:r>
          </w:p>
        </w:tc>
      </w:tr>
    </w:tbl>
    <w:p w14:paraId="6C96389F" w14:textId="77777777" w:rsidR="0021078E" w:rsidRDefault="0021078E">
      <w:pPr>
        <w:rPr>
          <w:rFonts w:ascii="Arial" w:hAnsi="Arial" w:cs="Arial"/>
          <w:lang w:val="en-US"/>
        </w:rPr>
      </w:pPr>
    </w:p>
    <w:p w14:paraId="1F43769F" w14:textId="5E87DC11" w:rsidR="00F00B3C" w:rsidRDefault="0062183C">
      <w:pPr>
        <w:rPr>
          <w:rFonts w:ascii="Arial" w:hAnsi="Arial" w:cs="Arial"/>
          <w:lang w:val="en-US"/>
        </w:rPr>
      </w:pPr>
      <w:proofErr w:type="gramStart"/>
      <w:r>
        <w:rPr>
          <w:rFonts w:ascii="Arial" w:hAnsi="Arial" w:cs="Arial"/>
          <w:lang w:val="en-US"/>
        </w:rPr>
        <w:t>SOBP :</w:t>
      </w:r>
      <w:proofErr w:type="gramEnd"/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276"/>
        <w:gridCol w:w="1559"/>
        <w:gridCol w:w="1559"/>
        <w:gridCol w:w="1559"/>
        <w:gridCol w:w="1690"/>
      </w:tblGrid>
      <w:tr w:rsidR="0095566E" w:rsidRPr="00990C42" w14:paraId="3B9D496F" w14:textId="77777777" w:rsidTr="0062183C">
        <w:trPr>
          <w:jc w:val="center"/>
        </w:trPr>
        <w:tc>
          <w:tcPr>
            <w:tcW w:w="1413" w:type="dxa"/>
          </w:tcPr>
          <w:p w14:paraId="2F1704B8" w14:textId="77777777" w:rsidR="0095566E" w:rsidRDefault="0095566E" w:rsidP="0095566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Mode </w:t>
            </w:r>
          </w:p>
          <w:p w14:paraId="211CE45B" w14:textId="77777777" w:rsidR="0095566E" w:rsidRDefault="0095566E" w:rsidP="0095566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4F0A221E" w14:textId="3C5955BE" w:rsidR="0095566E" w:rsidRDefault="0095566E" w:rsidP="0095566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Control</w:t>
            </w:r>
          </w:p>
        </w:tc>
        <w:tc>
          <w:tcPr>
            <w:tcW w:w="1559" w:type="dxa"/>
          </w:tcPr>
          <w:p w14:paraId="35272708" w14:textId="5A6BA616" w:rsidR="0095566E" w:rsidRDefault="0077286D" w:rsidP="0095566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SOBP</w:t>
            </w:r>
            <w:r w:rsidR="0095566E">
              <w:rPr>
                <w:rFonts w:ascii="Arial" w:hAnsi="Arial" w:cs="Arial"/>
                <w:lang w:val="en-US"/>
              </w:rPr>
              <w:t xml:space="preserve"> DS</w:t>
            </w:r>
          </w:p>
          <w:p w14:paraId="6C7144E8" w14:textId="3A112B15" w:rsidR="0095566E" w:rsidRDefault="0095566E" w:rsidP="0095566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1h post RT </w:t>
            </w:r>
          </w:p>
        </w:tc>
        <w:tc>
          <w:tcPr>
            <w:tcW w:w="1559" w:type="dxa"/>
          </w:tcPr>
          <w:p w14:paraId="506D6DEB" w14:textId="1E4393F7" w:rsidR="0095566E" w:rsidRDefault="0077286D" w:rsidP="0095566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SOBP</w:t>
            </w:r>
            <w:r w:rsidR="0095566E">
              <w:rPr>
                <w:rFonts w:ascii="Arial" w:hAnsi="Arial" w:cs="Arial"/>
                <w:lang w:val="en-US"/>
              </w:rPr>
              <w:t xml:space="preserve"> 1h post RT  </w:t>
            </w:r>
          </w:p>
        </w:tc>
        <w:tc>
          <w:tcPr>
            <w:tcW w:w="1559" w:type="dxa"/>
          </w:tcPr>
          <w:p w14:paraId="55027D45" w14:textId="324DD8A2" w:rsidR="0095566E" w:rsidRDefault="0077286D" w:rsidP="0095566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SOBP</w:t>
            </w:r>
            <w:r w:rsidR="0095566E">
              <w:rPr>
                <w:rFonts w:ascii="Arial" w:hAnsi="Arial" w:cs="Arial"/>
                <w:lang w:val="en-US"/>
              </w:rPr>
              <w:t xml:space="preserve"> DS</w:t>
            </w:r>
          </w:p>
          <w:p w14:paraId="111EB0F5" w14:textId="5B8CA9A4" w:rsidR="0095566E" w:rsidRDefault="0095566E" w:rsidP="0095566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18h post RT </w:t>
            </w:r>
          </w:p>
        </w:tc>
        <w:tc>
          <w:tcPr>
            <w:tcW w:w="1690" w:type="dxa"/>
          </w:tcPr>
          <w:p w14:paraId="61775FA6" w14:textId="16D5B430" w:rsidR="0095566E" w:rsidRPr="0077286D" w:rsidRDefault="0077286D" w:rsidP="0095566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SOBP</w:t>
            </w:r>
            <w:r w:rsidR="0095566E" w:rsidRPr="0077286D">
              <w:rPr>
                <w:rFonts w:ascii="Arial" w:hAnsi="Arial" w:cs="Arial"/>
                <w:lang w:val="en-US"/>
              </w:rPr>
              <w:t xml:space="preserve"> PBS 18h post RT  </w:t>
            </w:r>
          </w:p>
        </w:tc>
      </w:tr>
      <w:tr w:rsidR="003D5A4E" w14:paraId="593F63D4" w14:textId="77777777" w:rsidTr="0062183C">
        <w:trPr>
          <w:jc w:val="center"/>
        </w:trPr>
        <w:tc>
          <w:tcPr>
            <w:tcW w:w="1413" w:type="dxa"/>
          </w:tcPr>
          <w:p w14:paraId="1C16F0E8" w14:textId="77777777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A673</w:t>
            </w:r>
          </w:p>
          <w:p w14:paraId="3724B5FF" w14:textId="77777777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6B1933E4" w14:textId="06E781D9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3.4 ± 3.6</w:t>
            </w:r>
          </w:p>
        </w:tc>
        <w:tc>
          <w:tcPr>
            <w:tcW w:w="1559" w:type="dxa"/>
          </w:tcPr>
          <w:p w14:paraId="1666B694" w14:textId="3D5A2934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13.2 ± 8.7</w:t>
            </w:r>
          </w:p>
        </w:tc>
        <w:tc>
          <w:tcPr>
            <w:tcW w:w="1559" w:type="dxa"/>
          </w:tcPr>
          <w:p w14:paraId="7D77156B" w14:textId="5EE424FA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12.6 ± 8.9</w:t>
            </w:r>
          </w:p>
        </w:tc>
        <w:tc>
          <w:tcPr>
            <w:tcW w:w="1559" w:type="dxa"/>
          </w:tcPr>
          <w:p w14:paraId="5C7D98EA" w14:textId="5A804348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3.35 ± 3</w:t>
            </w:r>
          </w:p>
        </w:tc>
        <w:tc>
          <w:tcPr>
            <w:tcW w:w="1690" w:type="dxa"/>
          </w:tcPr>
          <w:p w14:paraId="59602A30" w14:textId="6B892F95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4.05 ± 4.7</w:t>
            </w:r>
          </w:p>
        </w:tc>
      </w:tr>
      <w:tr w:rsidR="003D5A4E" w14:paraId="78E8BF15" w14:textId="77777777" w:rsidTr="0062183C">
        <w:trPr>
          <w:jc w:val="center"/>
        </w:trPr>
        <w:tc>
          <w:tcPr>
            <w:tcW w:w="1413" w:type="dxa"/>
          </w:tcPr>
          <w:p w14:paraId="6FE5A789" w14:textId="77777777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MHH-ES-1</w:t>
            </w:r>
          </w:p>
          <w:p w14:paraId="585925B5" w14:textId="77777777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37C0E893" w14:textId="7FF6B923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2.4 ± 2.8</w:t>
            </w:r>
          </w:p>
        </w:tc>
        <w:tc>
          <w:tcPr>
            <w:tcW w:w="1559" w:type="dxa"/>
          </w:tcPr>
          <w:p w14:paraId="6F088304" w14:textId="33091CDA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9.5 ± 6.5</w:t>
            </w:r>
          </w:p>
        </w:tc>
        <w:tc>
          <w:tcPr>
            <w:tcW w:w="1559" w:type="dxa"/>
          </w:tcPr>
          <w:p w14:paraId="349730BB" w14:textId="787CA50A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8.2 ± 5.7</w:t>
            </w:r>
          </w:p>
        </w:tc>
        <w:tc>
          <w:tcPr>
            <w:tcW w:w="1559" w:type="dxa"/>
          </w:tcPr>
          <w:p w14:paraId="27354E93" w14:textId="4A4F4522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5.2 ± 4.8</w:t>
            </w:r>
          </w:p>
        </w:tc>
        <w:tc>
          <w:tcPr>
            <w:tcW w:w="1690" w:type="dxa"/>
          </w:tcPr>
          <w:p w14:paraId="431432AC" w14:textId="10B160E7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6.5 ± 5.4</w:t>
            </w:r>
          </w:p>
        </w:tc>
      </w:tr>
      <w:tr w:rsidR="003D5A4E" w14:paraId="14C910D4" w14:textId="77777777" w:rsidTr="0062183C">
        <w:trPr>
          <w:jc w:val="center"/>
        </w:trPr>
        <w:tc>
          <w:tcPr>
            <w:tcW w:w="1413" w:type="dxa"/>
          </w:tcPr>
          <w:p w14:paraId="13F7773A" w14:textId="77777777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CHLA10</w:t>
            </w:r>
          </w:p>
          <w:p w14:paraId="17A5A372" w14:textId="77777777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14:paraId="6B7BFCFF" w14:textId="6FEBBE23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2.9 ± 3.2</w:t>
            </w:r>
          </w:p>
        </w:tc>
        <w:tc>
          <w:tcPr>
            <w:tcW w:w="1559" w:type="dxa"/>
          </w:tcPr>
          <w:p w14:paraId="487C08CE" w14:textId="2900B4E9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10.6 ± 7.6</w:t>
            </w:r>
          </w:p>
        </w:tc>
        <w:tc>
          <w:tcPr>
            <w:tcW w:w="1559" w:type="dxa"/>
          </w:tcPr>
          <w:p w14:paraId="596AB01C" w14:textId="2E803080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13.1 ± 8.3</w:t>
            </w:r>
          </w:p>
        </w:tc>
        <w:tc>
          <w:tcPr>
            <w:tcW w:w="1559" w:type="dxa"/>
          </w:tcPr>
          <w:p w14:paraId="6CF303E0" w14:textId="16A7CC11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3.3 ± 3.4</w:t>
            </w:r>
          </w:p>
        </w:tc>
        <w:tc>
          <w:tcPr>
            <w:tcW w:w="1690" w:type="dxa"/>
          </w:tcPr>
          <w:p w14:paraId="41E8A32F" w14:textId="766EA0D9" w:rsidR="003D5A4E" w:rsidRDefault="003D5A4E" w:rsidP="003D5A4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4.4 ± 4.7</w:t>
            </w:r>
          </w:p>
        </w:tc>
      </w:tr>
    </w:tbl>
    <w:p w14:paraId="4B62F9D4" w14:textId="77777777" w:rsidR="00F00B3C" w:rsidRDefault="00F00B3C">
      <w:pPr>
        <w:rPr>
          <w:rFonts w:ascii="Arial" w:hAnsi="Arial" w:cs="Arial"/>
          <w:lang w:val="en-US"/>
        </w:rPr>
      </w:pPr>
    </w:p>
    <w:p w14:paraId="1A8DEEA4" w14:textId="1A51DDD8" w:rsidR="00DA4068" w:rsidRDefault="00C76DAE">
      <w:pPr>
        <w:rPr>
          <w:rFonts w:ascii="Arial" w:hAnsi="Arial" w:cs="Arial"/>
          <w:lang w:val="en-US"/>
        </w:rPr>
      </w:pPr>
      <w:r w:rsidRPr="00C76DAE">
        <w:rPr>
          <w:rFonts w:ascii="Arial" w:hAnsi="Arial" w:cs="Arial"/>
          <w:u w:val="single"/>
          <w:lang w:val="en-US"/>
        </w:rPr>
        <w:t>Table S</w:t>
      </w:r>
      <w:proofErr w:type="gramStart"/>
      <w:r w:rsidR="00990C42">
        <w:rPr>
          <w:rFonts w:ascii="Arial" w:hAnsi="Arial" w:cs="Arial"/>
          <w:u w:val="single"/>
          <w:lang w:val="en-US"/>
        </w:rPr>
        <w:t>4</w:t>
      </w:r>
      <w:r>
        <w:rPr>
          <w:rFonts w:ascii="Arial" w:hAnsi="Arial" w:cs="Arial"/>
          <w:lang w:val="en-US"/>
        </w:rPr>
        <w:t xml:space="preserve"> :</w:t>
      </w:r>
      <w:proofErr w:type="gramEnd"/>
      <w:r>
        <w:rPr>
          <w:rFonts w:ascii="Arial" w:hAnsi="Arial" w:cs="Arial"/>
          <w:lang w:val="en-US"/>
        </w:rPr>
        <w:t xml:space="preserve"> </w:t>
      </w:r>
      <w:r w:rsidR="005E7EB8">
        <w:rPr>
          <w:rFonts w:ascii="Arial" w:hAnsi="Arial" w:cs="Arial"/>
          <w:lang w:val="en-US"/>
        </w:rPr>
        <w:t>3D immunofluorescence analysis of the number of 53BP1 foc</w:t>
      </w:r>
      <w:r w:rsidR="0095566E">
        <w:rPr>
          <w:rFonts w:ascii="Arial" w:hAnsi="Arial" w:cs="Arial"/>
          <w:lang w:val="en-US"/>
        </w:rPr>
        <w:t>i</w:t>
      </w:r>
      <w:r w:rsidR="005E7EB8">
        <w:rPr>
          <w:rFonts w:ascii="Arial" w:hAnsi="Arial" w:cs="Arial"/>
          <w:lang w:val="en-US"/>
        </w:rPr>
        <w:t xml:space="preserve"> </w:t>
      </w:r>
      <w:r w:rsidR="00990C42">
        <w:rPr>
          <w:rFonts w:ascii="Arial" w:hAnsi="Arial" w:cs="Arial"/>
          <w:lang w:val="en-US"/>
        </w:rPr>
        <w:t xml:space="preserve">per nucleus </w:t>
      </w:r>
      <w:r w:rsidR="005E7EB8">
        <w:rPr>
          <w:rFonts w:ascii="Arial" w:hAnsi="Arial" w:cs="Arial"/>
          <w:lang w:val="en-US"/>
        </w:rPr>
        <w:t>formed af</w:t>
      </w:r>
      <w:r w:rsidR="0095566E">
        <w:rPr>
          <w:rFonts w:ascii="Arial" w:hAnsi="Arial" w:cs="Arial"/>
          <w:lang w:val="en-US"/>
        </w:rPr>
        <w:t>t</w:t>
      </w:r>
      <w:r w:rsidR="005E7EB8">
        <w:rPr>
          <w:rFonts w:ascii="Arial" w:hAnsi="Arial" w:cs="Arial"/>
          <w:lang w:val="en-US"/>
        </w:rPr>
        <w:t xml:space="preserve">er 2 Gy proton irradiation </w:t>
      </w:r>
      <w:r w:rsidR="0095566E">
        <w:rPr>
          <w:rFonts w:ascii="Arial" w:hAnsi="Arial" w:cs="Arial"/>
          <w:lang w:val="en-US"/>
        </w:rPr>
        <w:t xml:space="preserve">at </w:t>
      </w:r>
      <w:r w:rsidR="005E7EB8">
        <w:rPr>
          <w:rFonts w:ascii="Arial" w:hAnsi="Arial" w:cs="Arial"/>
          <w:lang w:val="en-US"/>
        </w:rPr>
        <w:t>1 h and 18 h post irradiation in PBS and DS modes</w:t>
      </w:r>
      <w:r w:rsidR="0021078E">
        <w:rPr>
          <w:rFonts w:ascii="Arial" w:hAnsi="Arial" w:cs="Arial"/>
          <w:lang w:val="en-US"/>
        </w:rPr>
        <w:t xml:space="preserve"> (means </w:t>
      </w:r>
      <w:r w:rsidR="0021078E" w:rsidRPr="0021078E">
        <w:rPr>
          <w:rFonts w:ascii="Arial" w:hAnsi="Arial" w:cs="Arial"/>
          <w:lang w:val="en-US"/>
        </w:rPr>
        <w:t>±</w:t>
      </w:r>
      <w:r w:rsidR="0021078E">
        <w:rPr>
          <w:rFonts w:ascii="Arial" w:hAnsi="Arial" w:cs="Arial"/>
          <w:lang w:val="en-US"/>
        </w:rPr>
        <w:t xml:space="preserve"> SD</w:t>
      </w:r>
      <w:r w:rsidR="005E7EB8">
        <w:rPr>
          <w:rFonts w:ascii="Arial" w:hAnsi="Arial" w:cs="Arial"/>
          <w:lang w:val="en-US"/>
        </w:rPr>
        <w:t xml:space="preserve"> of at least 1</w:t>
      </w:r>
      <w:r w:rsidR="00990C42">
        <w:rPr>
          <w:rFonts w:ascii="Arial" w:hAnsi="Arial" w:cs="Arial"/>
          <w:lang w:val="en-US"/>
        </w:rPr>
        <w:t>9</w:t>
      </w:r>
      <w:r w:rsidR="005E7EB8">
        <w:rPr>
          <w:rFonts w:ascii="Arial" w:hAnsi="Arial" w:cs="Arial"/>
          <w:lang w:val="en-US"/>
        </w:rPr>
        <w:t xml:space="preserve">0 (plateau) and 300 foci (SOBP) over </w:t>
      </w:r>
      <w:r w:rsidR="00634CAE">
        <w:rPr>
          <w:rFonts w:ascii="Arial" w:hAnsi="Arial" w:cs="Arial"/>
          <w:lang w:val="en-US"/>
        </w:rPr>
        <w:t>n=</w:t>
      </w:r>
      <w:r w:rsidR="005E7EB8">
        <w:rPr>
          <w:rFonts w:ascii="Arial" w:hAnsi="Arial" w:cs="Arial"/>
          <w:lang w:val="en-US"/>
        </w:rPr>
        <w:t xml:space="preserve">2 (plateau) and n=3 (SOBP) </w:t>
      </w:r>
      <w:r w:rsidR="00634CAE">
        <w:rPr>
          <w:rFonts w:ascii="Arial" w:hAnsi="Arial" w:cs="Arial"/>
          <w:lang w:val="en-US"/>
        </w:rPr>
        <w:t>independent experiments</w:t>
      </w:r>
      <w:r w:rsidR="005E7EB8">
        <w:rPr>
          <w:rFonts w:ascii="Arial" w:hAnsi="Arial" w:cs="Arial"/>
          <w:lang w:val="en-US"/>
        </w:rPr>
        <w:t>.</w:t>
      </w:r>
    </w:p>
    <w:p w14:paraId="253B45DF" w14:textId="77777777" w:rsidR="005E7EB8" w:rsidRDefault="005E7EB8">
      <w:pPr>
        <w:rPr>
          <w:rFonts w:ascii="Arial" w:hAnsi="Arial" w:cs="Arial"/>
          <w:lang w:val="en-US"/>
        </w:rPr>
      </w:pPr>
    </w:p>
    <w:p w14:paraId="0997A322" w14:textId="77777777" w:rsidR="00C17F00" w:rsidRDefault="00C17F00">
      <w:pPr>
        <w:rPr>
          <w:rFonts w:ascii="Arial" w:hAnsi="Arial" w:cs="Arial"/>
          <w:lang w:val="en-US"/>
        </w:rPr>
      </w:pPr>
    </w:p>
    <w:p w14:paraId="2E92A086" w14:textId="77777777" w:rsidR="00C17F00" w:rsidRDefault="00C17F00">
      <w:pPr>
        <w:rPr>
          <w:rFonts w:ascii="Arial" w:hAnsi="Arial" w:cs="Arial"/>
          <w:lang w:val="en-US"/>
        </w:rPr>
      </w:pPr>
    </w:p>
    <w:p w14:paraId="08241317" w14:textId="77777777" w:rsidR="00C17F00" w:rsidRDefault="00C17F00">
      <w:pPr>
        <w:rPr>
          <w:rFonts w:ascii="Arial" w:hAnsi="Arial" w:cs="Arial"/>
          <w:lang w:val="en-US"/>
        </w:rPr>
      </w:pPr>
    </w:p>
    <w:p w14:paraId="09CAEE94" w14:textId="77777777" w:rsidR="00C17F00" w:rsidRPr="0021078E" w:rsidRDefault="00C17F00">
      <w:pPr>
        <w:rPr>
          <w:rFonts w:ascii="Arial" w:hAnsi="Arial" w:cs="Arial"/>
          <w:vertAlign w:val="superscript"/>
          <w:lang w:val="en-US"/>
        </w:rPr>
      </w:pPr>
    </w:p>
    <w:sectPr w:rsidR="00C17F00" w:rsidRPr="0021078E" w:rsidSect="00AD2B3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8E"/>
    <w:rsid w:val="0021078E"/>
    <w:rsid w:val="0024505E"/>
    <w:rsid w:val="00382EDB"/>
    <w:rsid w:val="003D5A4E"/>
    <w:rsid w:val="003F3568"/>
    <w:rsid w:val="0043349F"/>
    <w:rsid w:val="00436BA4"/>
    <w:rsid w:val="004746FF"/>
    <w:rsid w:val="005E7EB8"/>
    <w:rsid w:val="00612B09"/>
    <w:rsid w:val="0062183C"/>
    <w:rsid w:val="00634CAE"/>
    <w:rsid w:val="0077286D"/>
    <w:rsid w:val="00924D87"/>
    <w:rsid w:val="0095566E"/>
    <w:rsid w:val="00990C42"/>
    <w:rsid w:val="00AD2B37"/>
    <w:rsid w:val="00BF16A3"/>
    <w:rsid w:val="00C17F00"/>
    <w:rsid w:val="00C76DAE"/>
    <w:rsid w:val="00D442FA"/>
    <w:rsid w:val="00DA4068"/>
    <w:rsid w:val="00F00B3C"/>
    <w:rsid w:val="00F017E3"/>
    <w:rsid w:val="00FB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DAE43D"/>
  <w15:chartTrackingRefBased/>
  <w15:docId w15:val="{962CD0B4-8EEE-7F4D-8975-83D49A84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B22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22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210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red/Library/Group%20Containers/UBF8T346G9.Office/User%20Content.localized/Templates.localized/Mode&#768;le-Arial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Modèle-Arial.dotx</Template>
  <TotalTime>2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Megnin-Chanet Frederique</dc:creator>
  <cp:keywords/>
  <dc:description/>
  <cp:lastModifiedBy>frederique.megninchanet@gmail.com</cp:lastModifiedBy>
  <cp:revision>3</cp:revision>
  <dcterms:created xsi:type="dcterms:W3CDTF">2026-04-25T20:25:00Z</dcterms:created>
  <dcterms:modified xsi:type="dcterms:W3CDTF">2026-04-27T09:42:00Z</dcterms:modified>
</cp:coreProperties>
</file>