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46F" w:rsidRPr="00841364" w:rsidRDefault="004E0F9E" w:rsidP="00A0646F">
      <w:pPr>
        <w:rPr>
          <w:rFonts w:ascii="Times New Roman" w:hAnsi="Times New Roman" w:cs="Times New Roman"/>
          <w:b/>
          <w:bCs/>
          <w:szCs w:val="21"/>
        </w:rPr>
      </w:pPr>
      <w:bookmarkStart w:id="0" w:name="_GoBack"/>
      <w:r w:rsidRPr="004E0F9E">
        <w:rPr>
          <w:rFonts w:ascii="Times New Roman" w:hAnsi="Times New Roman" w:cs="Times New Roman"/>
          <w:bCs/>
          <w:szCs w:val="21"/>
        </w:rPr>
        <w:t>Additional file 3: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bookmarkEnd w:id="0"/>
      <w:r w:rsidR="008C318C" w:rsidRPr="008C318C">
        <w:rPr>
          <w:rFonts w:ascii="Times New Roman" w:hAnsi="Times New Roman" w:cs="Times New Roman"/>
          <w:b/>
          <w:bCs/>
          <w:szCs w:val="21"/>
        </w:rPr>
        <w:t xml:space="preserve">Table </w:t>
      </w:r>
      <w:proofErr w:type="gramStart"/>
      <w:r>
        <w:rPr>
          <w:rFonts w:ascii="Times New Roman" w:hAnsi="Times New Roman" w:cs="Times New Roman"/>
          <w:b/>
          <w:bCs/>
          <w:szCs w:val="21"/>
        </w:rPr>
        <w:t>S</w:t>
      </w:r>
      <w:r w:rsidR="00240225">
        <w:rPr>
          <w:rFonts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A0646F" w:rsidRPr="00841364">
        <w:rPr>
          <w:rFonts w:ascii="Times New Roman" w:hAnsi="Times New Roman" w:cs="Times New Roman"/>
          <w:b/>
          <w:bCs/>
          <w:szCs w:val="21"/>
        </w:rPr>
        <w:t xml:space="preserve"> </w:t>
      </w:r>
      <w:r w:rsidR="00A0646F" w:rsidRPr="00841364">
        <w:rPr>
          <w:rFonts w:ascii="Times New Roman" w:hAnsi="Times New Roman" w:cs="Times New Roman"/>
          <w:szCs w:val="21"/>
        </w:rPr>
        <w:t>Quality</w:t>
      </w:r>
      <w:proofErr w:type="gramEnd"/>
      <w:r w:rsidR="00A0646F" w:rsidRPr="00841364">
        <w:rPr>
          <w:rFonts w:ascii="Times New Roman" w:hAnsi="Times New Roman" w:cs="Times New Roman"/>
          <w:szCs w:val="21"/>
        </w:rPr>
        <w:t xml:space="preserve"> assessment of </w:t>
      </w:r>
      <w:r w:rsidR="004805DB">
        <w:rPr>
          <w:rFonts w:ascii="Times New Roman" w:hAnsi="Times New Roman" w:cs="Times New Roman"/>
          <w:szCs w:val="21"/>
        </w:rPr>
        <w:t>fif</w:t>
      </w:r>
      <w:r w:rsidR="007D05EE" w:rsidRPr="00841364">
        <w:rPr>
          <w:rFonts w:ascii="Times New Roman" w:hAnsi="Times New Roman" w:cs="Times New Roman"/>
          <w:szCs w:val="21"/>
        </w:rPr>
        <w:t>teen</w:t>
      </w:r>
      <w:r w:rsidR="00A0646F" w:rsidRPr="00841364">
        <w:rPr>
          <w:rFonts w:ascii="Times New Roman" w:hAnsi="Times New Roman" w:cs="Times New Roman"/>
          <w:szCs w:val="21"/>
        </w:rPr>
        <w:t xml:space="preserve"> included studies</w:t>
      </w:r>
      <w:r w:rsidR="00D44844" w:rsidRPr="00841364">
        <w:rPr>
          <w:rFonts w:ascii="Times New Roman" w:hAnsi="Times New Roman" w:cs="Times New Roman"/>
          <w:szCs w:val="21"/>
        </w:rPr>
        <w:t xml:space="preserve"> in MINORS</w:t>
      </w:r>
      <w:r w:rsidR="00A0646F" w:rsidRPr="00841364">
        <w:rPr>
          <w:rFonts w:ascii="Times New Roman" w:hAnsi="Times New Roman" w:cs="Times New Roman"/>
          <w:szCs w:val="21"/>
        </w:rPr>
        <w:t>.</w:t>
      </w:r>
    </w:p>
    <w:tbl>
      <w:tblPr>
        <w:tblStyle w:val="TableGrid"/>
        <w:tblpPr w:leftFromText="180" w:rightFromText="180" w:vertAnchor="page" w:horzAnchor="page" w:tblpX="1952" w:tblpY="1985"/>
        <w:tblOverlap w:val="never"/>
        <w:tblW w:w="84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1"/>
        <w:gridCol w:w="501"/>
        <w:gridCol w:w="501"/>
        <w:gridCol w:w="502"/>
        <w:gridCol w:w="501"/>
        <w:gridCol w:w="502"/>
        <w:gridCol w:w="501"/>
        <w:gridCol w:w="502"/>
        <w:gridCol w:w="501"/>
        <w:gridCol w:w="502"/>
        <w:gridCol w:w="501"/>
        <w:gridCol w:w="502"/>
        <w:gridCol w:w="501"/>
        <w:gridCol w:w="714"/>
      </w:tblGrid>
      <w:tr w:rsidR="00A0646F" w:rsidRPr="00841364" w:rsidTr="00632226">
        <w:trPr>
          <w:trHeight w:val="643"/>
        </w:trPr>
        <w:tc>
          <w:tcPr>
            <w:tcW w:w="1741" w:type="dxa"/>
            <w:tcBorders>
              <w:bottom w:val="single" w:sz="4" w:space="0" w:color="auto"/>
              <w:tl2br w:val="single" w:sz="4" w:space="0" w:color="auto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 xml:space="preserve">     items</w:t>
            </w:r>
          </w:p>
          <w:p w:rsidR="00A0646F" w:rsidRPr="00841364" w:rsidRDefault="00A0646F" w:rsidP="005D1BBC">
            <w:pPr>
              <w:jc w:val="left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 xml:space="preserve">Authors  </w:t>
            </w:r>
          </w:p>
        </w:tc>
        <w:tc>
          <w:tcPr>
            <w:tcW w:w="501" w:type="dxa"/>
            <w:tcBorders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A</w:t>
            </w:r>
          </w:p>
        </w:tc>
        <w:tc>
          <w:tcPr>
            <w:tcW w:w="501" w:type="dxa"/>
            <w:tcBorders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B</w:t>
            </w:r>
          </w:p>
        </w:tc>
        <w:tc>
          <w:tcPr>
            <w:tcW w:w="502" w:type="dxa"/>
            <w:tcBorders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C</w:t>
            </w:r>
          </w:p>
        </w:tc>
        <w:tc>
          <w:tcPr>
            <w:tcW w:w="501" w:type="dxa"/>
            <w:tcBorders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D</w:t>
            </w:r>
          </w:p>
        </w:tc>
        <w:tc>
          <w:tcPr>
            <w:tcW w:w="502" w:type="dxa"/>
            <w:tcBorders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E</w:t>
            </w:r>
          </w:p>
        </w:tc>
        <w:tc>
          <w:tcPr>
            <w:tcW w:w="501" w:type="dxa"/>
            <w:tcBorders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F</w:t>
            </w:r>
          </w:p>
        </w:tc>
        <w:tc>
          <w:tcPr>
            <w:tcW w:w="502" w:type="dxa"/>
            <w:tcBorders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G</w:t>
            </w:r>
          </w:p>
        </w:tc>
        <w:tc>
          <w:tcPr>
            <w:tcW w:w="501" w:type="dxa"/>
            <w:tcBorders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H</w:t>
            </w:r>
          </w:p>
        </w:tc>
        <w:tc>
          <w:tcPr>
            <w:tcW w:w="502" w:type="dxa"/>
            <w:tcBorders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I</w:t>
            </w:r>
          </w:p>
        </w:tc>
        <w:tc>
          <w:tcPr>
            <w:tcW w:w="501" w:type="dxa"/>
            <w:tcBorders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J</w:t>
            </w:r>
          </w:p>
        </w:tc>
        <w:tc>
          <w:tcPr>
            <w:tcW w:w="502" w:type="dxa"/>
            <w:tcBorders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K</w:t>
            </w:r>
          </w:p>
        </w:tc>
        <w:tc>
          <w:tcPr>
            <w:tcW w:w="501" w:type="dxa"/>
            <w:tcBorders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L</w:t>
            </w:r>
          </w:p>
        </w:tc>
        <w:tc>
          <w:tcPr>
            <w:tcW w:w="714" w:type="dxa"/>
            <w:tcBorders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Total</w:t>
            </w:r>
          </w:p>
        </w:tc>
      </w:tr>
      <w:tr w:rsidR="00A0646F" w:rsidRPr="00841364" w:rsidTr="00632226">
        <w:trPr>
          <w:trHeight w:val="408"/>
        </w:trPr>
        <w:tc>
          <w:tcPr>
            <w:tcW w:w="1741" w:type="dxa"/>
            <w:tcBorders>
              <w:bottom w:val="single" w:sz="8" w:space="0" w:color="C4BC96" w:themeColor="background2" w:themeShade="BF"/>
            </w:tcBorders>
            <w:vAlign w:val="center"/>
          </w:tcPr>
          <w:p w:rsidR="00A0646F" w:rsidRPr="00841364" w:rsidRDefault="00A0646F" w:rsidP="005D1BBC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proofErr w:type="spellStart"/>
            <w:r w:rsidRPr="00841364">
              <w:rPr>
                <w:color w:val="000000"/>
                <w:sz w:val="21"/>
                <w:szCs w:val="21"/>
              </w:rPr>
              <w:t>Auyong</w:t>
            </w:r>
            <w:proofErr w:type="spellEnd"/>
            <w:r w:rsidRPr="00841364">
              <w:rPr>
                <w:color w:val="000000"/>
                <w:sz w:val="21"/>
                <w:szCs w:val="21"/>
              </w:rPr>
              <w:t xml:space="preserve"> et al</w:t>
            </w:r>
          </w:p>
        </w:tc>
        <w:tc>
          <w:tcPr>
            <w:tcW w:w="501" w:type="dxa"/>
            <w:tcBorders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1" w:type="dxa"/>
            <w:tcBorders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2" w:type="dxa"/>
            <w:tcBorders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2" w:type="dxa"/>
            <w:tcBorders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714" w:type="dxa"/>
            <w:tcBorders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20</w:t>
            </w:r>
          </w:p>
        </w:tc>
      </w:tr>
      <w:tr w:rsidR="00A0646F" w:rsidRPr="00841364" w:rsidTr="00632226">
        <w:trPr>
          <w:trHeight w:val="398"/>
        </w:trPr>
        <w:tc>
          <w:tcPr>
            <w:tcW w:w="174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  <w:vAlign w:val="center"/>
          </w:tcPr>
          <w:p w:rsidR="00A0646F" w:rsidRPr="00841364" w:rsidRDefault="00A0646F" w:rsidP="005D1BBC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841364">
              <w:rPr>
                <w:color w:val="000000"/>
                <w:sz w:val="21"/>
                <w:szCs w:val="21"/>
              </w:rPr>
              <w:t>Christelis et al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714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20</w:t>
            </w:r>
          </w:p>
        </w:tc>
      </w:tr>
      <w:tr w:rsidR="00A0646F" w:rsidRPr="00841364" w:rsidTr="00632226">
        <w:trPr>
          <w:trHeight w:val="398"/>
        </w:trPr>
        <w:tc>
          <w:tcPr>
            <w:tcW w:w="174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  <w:vAlign w:val="center"/>
          </w:tcPr>
          <w:p w:rsidR="00A0646F" w:rsidRPr="00841364" w:rsidRDefault="00A0646F" w:rsidP="005D1BBC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proofErr w:type="spellStart"/>
            <w:r w:rsidRPr="00841364">
              <w:rPr>
                <w:color w:val="000000"/>
                <w:sz w:val="21"/>
                <w:szCs w:val="21"/>
              </w:rPr>
              <w:t>denHertog</w:t>
            </w:r>
            <w:proofErr w:type="spellEnd"/>
            <w:r w:rsidRPr="00841364">
              <w:rPr>
                <w:color w:val="000000"/>
                <w:sz w:val="21"/>
                <w:szCs w:val="21"/>
              </w:rPr>
              <w:t xml:space="preserve"> et al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714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20</w:t>
            </w:r>
          </w:p>
        </w:tc>
      </w:tr>
      <w:tr w:rsidR="00A0646F" w:rsidRPr="00841364" w:rsidTr="00632226">
        <w:trPr>
          <w:trHeight w:val="398"/>
        </w:trPr>
        <w:tc>
          <w:tcPr>
            <w:tcW w:w="174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  <w:vAlign w:val="center"/>
          </w:tcPr>
          <w:p w:rsidR="00A0646F" w:rsidRPr="00841364" w:rsidRDefault="00A0646F" w:rsidP="005D1BBC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proofErr w:type="spellStart"/>
            <w:r w:rsidRPr="00841364">
              <w:rPr>
                <w:color w:val="000000"/>
                <w:sz w:val="21"/>
                <w:szCs w:val="21"/>
              </w:rPr>
              <w:t>Maempel</w:t>
            </w:r>
            <w:proofErr w:type="spellEnd"/>
            <w:r w:rsidRPr="00841364">
              <w:rPr>
                <w:color w:val="000000"/>
                <w:sz w:val="21"/>
                <w:szCs w:val="21"/>
              </w:rPr>
              <w:t xml:space="preserve"> et al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714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20</w:t>
            </w:r>
          </w:p>
        </w:tc>
      </w:tr>
      <w:tr w:rsidR="00A0646F" w:rsidRPr="00841364" w:rsidTr="00632226">
        <w:trPr>
          <w:trHeight w:val="398"/>
        </w:trPr>
        <w:tc>
          <w:tcPr>
            <w:tcW w:w="174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  <w:vAlign w:val="center"/>
          </w:tcPr>
          <w:p w:rsidR="00A0646F" w:rsidRPr="00841364" w:rsidRDefault="00A0646F" w:rsidP="005D1BBC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841364">
              <w:rPr>
                <w:color w:val="000000"/>
                <w:sz w:val="21"/>
                <w:szCs w:val="21"/>
              </w:rPr>
              <w:t>Malviya et al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714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19</w:t>
            </w:r>
          </w:p>
        </w:tc>
      </w:tr>
      <w:tr w:rsidR="00A0646F" w:rsidRPr="00841364" w:rsidTr="00632226">
        <w:trPr>
          <w:trHeight w:val="398"/>
        </w:trPr>
        <w:tc>
          <w:tcPr>
            <w:tcW w:w="174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  <w:vAlign w:val="center"/>
          </w:tcPr>
          <w:p w:rsidR="00A0646F" w:rsidRPr="00841364" w:rsidRDefault="00A0646F" w:rsidP="005D1BBC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841364">
              <w:rPr>
                <w:color w:val="000000"/>
                <w:sz w:val="21"/>
                <w:szCs w:val="21"/>
              </w:rPr>
              <w:t>McDonald et al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714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20</w:t>
            </w:r>
          </w:p>
        </w:tc>
      </w:tr>
      <w:tr w:rsidR="00A0646F" w:rsidRPr="00841364" w:rsidTr="00632226">
        <w:trPr>
          <w:trHeight w:val="398"/>
        </w:trPr>
        <w:tc>
          <w:tcPr>
            <w:tcW w:w="174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  <w:vAlign w:val="center"/>
          </w:tcPr>
          <w:p w:rsidR="00A0646F" w:rsidRPr="00841364" w:rsidRDefault="00A0646F" w:rsidP="005D1BBC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proofErr w:type="spellStart"/>
            <w:r w:rsidRPr="00841364">
              <w:rPr>
                <w:color w:val="000000"/>
                <w:sz w:val="21"/>
                <w:szCs w:val="21"/>
              </w:rPr>
              <w:t>Stambough</w:t>
            </w:r>
            <w:proofErr w:type="spellEnd"/>
            <w:r w:rsidRPr="00841364">
              <w:rPr>
                <w:color w:val="000000"/>
                <w:sz w:val="21"/>
                <w:szCs w:val="21"/>
              </w:rPr>
              <w:t xml:space="preserve"> et al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714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19</w:t>
            </w:r>
          </w:p>
        </w:tc>
      </w:tr>
      <w:tr w:rsidR="00A0646F" w:rsidRPr="00841364" w:rsidTr="00632226">
        <w:trPr>
          <w:trHeight w:val="398"/>
        </w:trPr>
        <w:tc>
          <w:tcPr>
            <w:tcW w:w="174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  <w:vAlign w:val="center"/>
          </w:tcPr>
          <w:p w:rsidR="00A0646F" w:rsidRPr="00841364" w:rsidRDefault="00A0646F" w:rsidP="005D1BBC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proofErr w:type="spellStart"/>
            <w:r w:rsidRPr="00841364">
              <w:rPr>
                <w:color w:val="000000"/>
                <w:sz w:val="21"/>
                <w:szCs w:val="21"/>
              </w:rPr>
              <w:t>Stowers</w:t>
            </w:r>
            <w:proofErr w:type="spellEnd"/>
            <w:r w:rsidRPr="00841364">
              <w:rPr>
                <w:color w:val="000000"/>
                <w:sz w:val="21"/>
                <w:szCs w:val="21"/>
              </w:rPr>
              <w:t xml:space="preserve"> et al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714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20</w:t>
            </w:r>
          </w:p>
        </w:tc>
      </w:tr>
      <w:tr w:rsidR="000B23BB" w:rsidRPr="00841364" w:rsidTr="00632226">
        <w:trPr>
          <w:trHeight w:val="398"/>
        </w:trPr>
        <w:tc>
          <w:tcPr>
            <w:tcW w:w="174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  <w:vAlign w:val="center"/>
          </w:tcPr>
          <w:p w:rsidR="000B23BB" w:rsidRPr="00841364" w:rsidRDefault="000B23BB" w:rsidP="000B23BB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 w:rsidRPr="000B23BB">
              <w:rPr>
                <w:rFonts w:hint="eastAsia"/>
                <w:color w:val="000000"/>
                <w:sz w:val="21"/>
                <w:szCs w:val="21"/>
              </w:rPr>
              <w:t>Khan et al</w:t>
            </w:r>
            <w:r>
              <w:rPr>
                <w:color w:val="000000"/>
                <w:sz w:val="16"/>
                <w:szCs w:val="16"/>
              </w:rPr>
              <w:tab/>
            </w:r>
            <w:r>
              <w:rPr>
                <w:rFonts w:hint="eastAsia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0B23BB" w:rsidRPr="00841364" w:rsidRDefault="000B23BB" w:rsidP="000B23BB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0B23BB" w:rsidRPr="00841364" w:rsidRDefault="000B23BB" w:rsidP="005D1BB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0B23BB" w:rsidRPr="00841364" w:rsidRDefault="000B23BB" w:rsidP="005D1BB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0B23BB" w:rsidRPr="00841364" w:rsidRDefault="000B23BB" w:rsidP="005D1BB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0B23BB" w:rsidRPr="00841364" w:rsidRDefault="000B23BB" w:rsidP="005D1BB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0B23BB" w:rsidRPr="00841364" w:rsidRDefault="000B23BB" w:rsidP="005D1BB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0B23BB" w:rsidRPr="00841364" w:rsidRDefault="000B23BB" w:rsidP="005D1BB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0B23BB" w:rsidRPr="00841364" w:rsidRDefault="000B23BB" w:rsidP="005D1BB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0B23BB" w:rsidRPr="00841364" w:rsidRDefault="000B23BB" w:rsidP="005D1BB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0B23BB" w:rsidRPr="00841364" w:rsidRDefault="000B23BB" w:rsidP="005D1BB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0B23BB" w:rsidRPr="00841364" w:rsidRDefault="000B23BB" w:rsidP="005D1BB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0B23BB" w:rsidRPr="00841364" w:rsidRDefault="000B23BB" w:rsidP="005D1BB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14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0B23BB" w:rsidRPr="00841364" w:rsidRDefault="000B23BB" w:rsidP="005D1B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</w:tr>
      <w:tr w:rsidR="00A0646F" w:rsidRPr="00841364" w:rsidTr="00632226">
        <w:trPr>
          <w:trHeight w:val="424"/>
        </w:trPr>
        <w:tc>
          <w:tcPr>
            <w:tcW w:w="174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  <w:shd w:val="clear" w:color="auto" w:fill="auto"/>
            <w:vAlign w:val="center"/>
          </w:tcPr>
          <w:p w:rsidR="00A0646F" w:rsidRPr="00841364" w:rsidRDefault="00A0646F" w:rsidP="005D1BBC">
            <w:pPr>
              <w:widowControl/>
              <w:jc w:val="left"/>
              <w:textAlignment w:val="center"/>
              <w:rPr>
                <w:color w:val="000000"/>
                <w:sz w:val="21"/>
                <w:szCs w:val="21"/>
              </w:rPr>
            </w:pPr>
            <w:r w:rsidRPr="00841364">
              <w:rPr>
                <w:color w:val="000000"/>
                <w:sz w:val="21"/>
                <w:szCs w:val="21"/>
              </w:rPr>
              <w:t>Pedersen et al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714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20</w:t>
            </w:r>
          </w:p>
        </w:tc>
      </w:tr>
      <w:tr w:rsidR="00A0646F" w:rsidRPr="00841364" w:rsidTr="00632226">
        <w:trPr>
          <w:trHeight w:val="398"/>
        </w:trPr>
        <w:tc>
          <w:tcPr>
            <w:tcW w:w="174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  <w:vAlign w:val="center"/>
          </w:tcPr>
          <w:p w:rsidR="00A0646F" w:rsidRPr="00841364" w:rsidRDefault="00A0646F" w:rsidP="005D1BBC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841364">
              <w:rPr>
                <w:color w:val="000000"/>
                <w:sz w:val="21"/>
                <w:szCs w:val="21"/>
              </w:rPr>
              <w:t>Eriksson et al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714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20</w:t>
            </w:r>
          </w:p>
        </w:tc>
      </w:tr>
      <w:tr w:rsidR="00A0646F" w:rsidRPr="00841364" w:rsidTr="00632226">
        <w:trPr>
          <w:trHeight w:val="398"/>
        </w:trPr>
        <w:tc>
          <w:tcPr>
            <w:tcW w:w="174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  <w:vAlign w:val="center"/>
          </w:tcPr>
          <w:p w:rsidR="00A0646F" w:rsidRPr="00841364" w:rsidRDefault="00A0646F" w:rsidP="005D1BBC">
            <w:pPr>
              <w:widowControl/>
              <w:textAlignment w:val="center"/>
              <w:rPr>
                <w:color w:val="000000"/>
                <w:sz w:val="21"/>
                <w:szCs w:val="21"/>
              </w:rPr>
            </w:pPr>
            <w:r w:rsidRPr="00841364">
              <w:rPr>
                <w:color w:val="000000"/>
                <w:sz w:val="21"/>
                <w:szCs w:val="21"/>
              </w:rPr>
              <w:t>Liu et al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714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21</w:t>
            </w:r>
          </w:p>
        </w:tc>
      </w:tr>
      <w:tr w:rsidR="00A0646F" w:rsidRPr="00841364" w:rsidTr="00632226">
        <w:trPr>
          <w:trHeight w:val="398"/>
        </w:trPr>
        <w:tc>
          <w:tcPr>
            <w:tcW w:w="174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  <w:vAlign w:val="center"/>
          </w:tcPr>
          <w:p w:rsidR="00A0646F" w:rsidRPr="00841364" w:rsidRDefault="00A0646F" w:rsidP="005D1BBC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proofErr w:type="spellStart"/>
            <w:r w:rsidRPr="00841364">
              <w:rPr>
                <w:color w:val="000000"/>
                <w:sz w:val="21"/>
                <w:szCs w:val="21"/>
              </w:rPr>
              <w:t>Macfie</w:t>
            </w:r>
            <w:proofErr w:type="spellEnd"/>
            <w:r w:rsidRPr="00841364">
              <w:rPr>
                <w:color w:val="000000"/>
                <w:sz w:val="21"/>
                <w:szCs w:val="21"/>
              </w:rPr>
              <w:t xml:space="preserve"> et al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714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20</w:t>
            </w:r>
          </w:p>
        </w:tc>
      </w:tr>
      <w:tr w:rsidR="00A0646F" w:rsidRPr="00841364" w:rsidTr="00632226">
        <w:trPr>
          <w:trHeight w:val="410"/>
        </w:trPr>
        <w:tc>
          <w:tcPr>
            <w:tcW w:w="174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  <w:vAlign w:val="center"/>
          </w:tcPr>
          <w:p w:rsidR="00A0646F" w:rsidRPr="00841364" w:rsidRDefault="00A0646F" w:rsidP="005D1BBC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r w:rsidRPr="00841364">
              <w:rPr>
                <w:color w:val="000000"/>
                <w:sz w:val="21"/>
                <w:szCs w:val="21"/>
              </w:rPr>
              <w:t>Wang et al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714" w:type="dxa"/>
            <w:tcBorders>
              <w:top w:val="single" w:sz="8" w:space="0" w:color="C4BC96" w:themeColor="background2" w:themeShade="BF"/>
              <w:bottom w:val="single" w:sz="8" w:space="0" w:color="C4BC96" w:themeColor="background2" w:themeShade="BF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22</w:t>
            </w:r>
          </w:p>
        </w:tc>
      </w:tr>
      <w:tr w:rsidR="00A0646F" w:rsidRPr="00841364" w:rsidTr="00632226">
        <w:trPr>
          <w:trHeight w:val="408"/>
        </w:trPr>
        <w:tc>
          <w:tcPr>
            <w:tcW w:w="1741" w:type="dxa"/>
            <w:tcBorders>
              <w:top w:val="single" w:sz="8" w:space="0" w:color="C4BC96" w:themeColor="background2" w:themeShade="BF"/>
              <w:bottom w:val="single" w:sz="4" w:space="0" w:color="auto"/>
              <w:tl2br w:val="nil"/>
              <w:tr2bl w:val="nil"/>
            </w:tcBorders>
            <w:vAlign w:val="center"/>
          </w:tcPr>
          <w:p w:rsidR="00A0646F" w:rsidRPr="00841364" w:rsidRDefault="00A0646F" w:rsidP="005D1BBC">
            <w:pPr>
              <w:widowControl/>
              <w:jc w:val="left"/>
              <w:textAlignment w:val="center"/>
              <w:rPr>
                <w:sz w:val="21"/>
                <w:szCs w:val="21"/>
              </w:rPr>
            </w:pPr>
            <w:proofErr w:type="spellStart"/>
            <w:r w:rsidRPr="00841364">
              <w:rPr>
                <w:color w:val="000000"/>
                <w:sz w:val="21"/>
                <w:szCs w:val="21"/>
              </w:rPr>
              <w:t>Nazarenko</w:t>
            </w:r>
            <w:proofErr w:type="spellEnd"/>
            <w:r w:rsidRPr="00841364">
              <w:rPr>
                <w:color w:val="000000"/>
                <w:sz w:val="21"/>
                <w:szCs w:val="21"/>
              </w:rPr>
              <w:t xml:space="preserve"> et al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0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8" w:space="0" w:color="C4BC96" w:themeColor="background2" w:themeShade="BF"/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501" w:type="dxa"/>
            <w:tcBorders>
              <w:top w:val="single" w:sz="8" w:space="0" w:color="C4BC96" w:themeColor="background2" w:themeShade="BF"/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2</w:t>
            </w:r>
          </w:p>
        </w:tc>
        <w:tc>
          <w:tcPr>
            <w:tcW w:w="714" w:type="dxa"/>
            <w:tcBorders>
              <w:top w:val="single" w:sz="8" w:space="0" w:color="C4BC96" w:themeColor="background2" w:themeShade="BF"/>
              <w:bottom w:val="single" w:sz="4" w:space="0" w:color="auto"/>
              <w:tl2br w:val="nil"/>
              <w:tr2bl w:val="nil"/>
            </w:tcBorders>
          </w:tcPr>
          <w:p w:rsidR="00A0646F" w:rsidRPr="00841364" w:rsidRDefault="00A0646F" w:rsidP="005D1BBC">
            <w:pPr>
              <w:jc w:val="center"/>
              <w:rPr>
                <w:sz w:val="21"/>
                <w:szCs w:val="21"/>
              </w:rPr>
            </w:pPr>
            <w:r w:rsidRPr="00841364">
              <w:rPr>
                <w:sz w:val="21"/>
                <w:szCs w:val="21"/>
              </w:rPr>
              <w:t>19</w:t>
            </w:r>
          </w:p>
        </w:tc>
      </w:tr>
    </w:tbl>
    <w:p w:rsidR="00A0646F" w:rsidRPr="00841364" w:rsidRDefault="00B50E29" w:rsidP="00A0646F">
      <w:pPr>
        <w:tabs>
          <w:tab w:val="left" w:pos="3157"/>
        </w:tabs>
        <w:jc w:val="left"/>
        <w:rPr>
          <w:rFonts w:ascii="Times New Roman" w:hAnsi="Times New Roman" w:cs="Times New Roman"/>
          <w:szCs w:val="21"/>
        </w:rPr>
      </w:pPr>
      <w:r w:rsidRPr="00841364">
        <w:rPr>
          <w:rFonts w:ascii="Times New Roman" w:hAnsi="Times New Roman" w:cs="Times New Roman"/>
          <w:b/>
          <w:bCs/>
          <w:szCs w:val="21"/>
        </w:rPr>
        <w:t xml:space="preserve">Note: </w:t>
      </w:r>
      <w:r w:rsidR="00A0646F" w:rsidRPr="00841364">
        <w:rPr>
          <w:rFonts w:ascii="Times New Roman" w:hAnsi="Times New Roman" w:cs="Times New Roman"/>
          <w:szCs w:val="21"/>
        </w:rPr>
        <w:t>A: A clearly stated aim;</w:t>
      </w:r>
      <w:r w:rsidRPr="00841364">
        <w:rPr>
          <w:rFonts w:ascii="Times New Roman" w:hAnsi="Times New Roman" w:cs="Times New Roman"/>
          <w:szCs w:val="21"/>
        </w:rPr>
        <w:t xml:space="preserve"> </w:t>
      </w:r>
      <w:r w:rsidR="00A0646F" w:rsidRPr="00841364">
        <w:rPr>
          <w:rFonts w:ascii="Times New Roman" w:hAnsi="Times New Roman" w:cs="Times New Roman"/>
          <w:szCs w:val="21"/>
        </w:rPr>
        <w:t>B: Inclusion of consecutive patients;</w:t>
      </w:r>
      <w:r w:rsidRPr="00841364">
        <w:rPr>
          <w:rFonts w:ascii="Times New Roman" w:hAnsi="Times New Roman" w:cs="Times New Roman"/>
          <w:szCs w:val="21"/>
        </w:rPr>
        <w:t xml:space="preserve"> </w:t>
      </w:r>
      <w:r w:rsidR="00A0646F" w:rsidRPr="00841364">
        <w:rPr>
          <w:rFonts w:ascii="Times New Roman" w:hAnsi="Times New Roman" w:cs="Times New Roman"/>
          <w:szCs w:val="21"/>
        </w:rPr>
        <w:t>C:Prospective collection of data; D: Endpoints appropriate to the aim of the study; E:Unbiased assessment of the study end point; F:</w:t>
      </w:r>
      <w:r w:rsidRPr="00841364">
        <w:rPr>
          <w:rFonts w:ascii="Times New Roman" w:hAnsi="Times New Roman" w:cs="Times New Roman"/>
          <w:szCs w:val="21"/>
        </w:rPr>
        <w:t xml:space="preserve"> </w:t>
      </w:r>
      <w:r w:rsidR="00A0646F" w:rsidRPr="00841364">
        <w:rPr>
          <w:rFonts w:ascii="Times New Roman" w:hAnsi="Times New Roman" w:cs="Times New Roman"/>
          <w:szCs w:val="21"/>
        </w:rPr>
        <w:t>Follow-up period appropriate to the aim of the study;</w:t>
      </w:r>
      <w:r w:rsidRPr="00841364">
        <w:rPr>
          <w:rFonts w:ascii="Times New Roman" w:hAnsi="Times New Roman" w:cs="Times New Roman"/>
          <w:szCs w:val="21"/>
        </w:rPr>
        <w:t xml:space="preserve"> </w:t>
      </w:r>
      <w:r w:rsidR="00A0646F" w:rsidRPr="00841364">
        <w:rPr>
          <w:rFonts w:ascii="Times New Roman" w:hAnsi="Times New Roman" w:cs="Times New Roman"/>
          <w:szCs w:val="21"/>
        </w:rPr>
        <w:t>G:Loss to follow-up less than 5%; H:Prospective calculation of the study size; I:An adequate control group;</w:t>
      </w:r>
      <w:r w:rsidRPr="00841364">
        <w:rPr>
          <w:rFonts w:ascii="Times New Roman" w:hAnsi="Times New Roman" w:cs="Times New Roman"/>
          <w:szCs w:val="21"/>
        </w:rPr>
        <w:t xml:space="preserve"> </w:t>
      </w:r>
      <w:r w:rsidR="00A0646F" w:rsidRPr="00841364">
        <w:rPr>
          <w:rFonts w:ascii="Times New Roman" w:hAnsi="Times New Roman" w:cs="Times New Roman"/>
          <w:szCs w:val="21"/>
        </w:rPr>
        <w:t>J:Contemporary groups; K:Baseline equivalence of groups;</w:t>
      </w:r>
      <w:r w:rsidRPr="00841364">
        <w:rPr>
          <w:rFonts w:ascii="Times New Roman" w:hAnsi="Times New Roman" w:cs="Times New Roman"/>
          <w:szCs w:val="21"/>
        </w:rPr>
        <w:t xml:space="preserve"> </w:t>
      </w:r>
      <w:r w:rsidR="00A0646F" w:rsidRPr="00841364">
        <w:rPr>
          <w:rFonts w:ascii="Times New Roman" w:hAnsi="Times New Roman" w:cs="Times New Roman"/>
          <w:szCs w:val="21"/>
        </w:rPr>
        <w:t>L:Adequate statistical analyses</w:t>
      </w:r>
    </w:p>
    <w:p w:rsidR="006B20B0" w:rsidRPr="00841364" w:rsidRDefault="006B20B0">
      <w:pPr>
        <w:rPr>
          <w:rFonts w:ascii="Times New Roman" w:hAnsi="Times New Roman" w:cs="Times New Roman"/>
          <w:szCs w:val="21"/>
        </w:rPr>
      </w:pPr>
    </w:p>
    <w:sectPr w:rsidR="006B20B0" w:rsidRPr="00841364" w:rsidSect="00596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812" w:rsidRDefault="00C47812" w:rsidP="00A0646F">
      <w:r>
        <w:separator/>
      </w:r>
    </w:p>
  </w:endnote>
  <w:endnote w:type="continuationSeparator" w:id="0">
    <w:p w:rsidR="00C47812" w:rsidRDefault="00C47812" w:rsidP="00A06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812" w:rsidRDefault="00C47812" w:rsidP="00A0646F">
      <w:r>
        <w:separator/>
      </w:r>
    </w:p>
  </w:footnote>
  <w:footnote w:type="continuationSeparator" w:id="0">
    <w:p w:rsidR="00C47812" w:rsidRDefault="00C47812" w:rsidP="00A06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0"/>
  </w:docVars>
  <w:rsids>
    <w:rsidRoot w:val="00A0646F"/>
    <w:rsid w:val="000834E1"/>
    <w:rsid w:val="000867F6"/>
    <w:rsid w:val="000B23BB"/>
    <w:rsid w:val="00240225"/>
    <w:rsid w:val="00270CCC"/>
    <w:rsid w:val="002A04D0"/>
    <w:rsid w:val="002C695B"/>
    <w:rsid w:val="003D0E4E"/>
    <w:rsid w:val="004805DB"/>
    <w:rsid w:val="00490F7E"/>
    <w:rsid w:val="004D720B"/>
    <w:rsid w:val="004E0F9E"/>
    <w:rsid w:val="00596561"/>
    <w:rsid w:val="00632226"/>
    <w:rsid w:val="006A7512"/>
    <w:rsid w:val="006B20B0"/>
    <w:rsid w:val="007D05EE"/>
    <w:rsid w:val="00841364"/>
    <w:rsid w:val="008C318C"/>
    <w:rsid w:val="00A0646F"/>
    <w:rsid w:val="00A80FFE"/>
    <w:rsid w:val="00B50E29"/>
    <w:rsid w:val="00B644A0"/>
    <w:rsid w:val="00BE5CE5"/>
    <w:rsid w:val="00C47812"/>
    <w:rsid w:val="00D17F70"/>
    <w:rsid w:val="00D44844"/>
    <w:rsid w:val="00D527DA"/>
    <w:rsid w:val="00EC579C"/>
    <w:rsid w:val="00F863A0"/>
    <w:rsid w:val="00FB3667"/>
    <w:rsid w:val="00FD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46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064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0646F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A064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0646F"/>
    <w:rPr>
      <w:sz w:val="18"/>
      <w:szCs w:val="18"/>
    </w:rPr>
  </w:style>
  <w:style w:type="table" w:styleId="TableGrid">
    <w:name w:val="Table Grid"/>
    <w:basedOn w:val="TableNormal"/>
    <w:rsid w:val="00A0646F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0646F"/>
    <w:rPr>
      <w:sz w:val="21"/>
      <w:szCs w:val="21"/>
    </w:rPr>
  </w:style>
  <w:style w:type="paragraph" w:styleId="CommentText">
    <w:name w:val="annotation text"/>
    <w:basedOn w:val="Normal"/>
    <w:link w:val="CommentTextChar"/>
    <w:rsid w:val="00A0646F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A0646F"/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46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4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882</Characters>
  <Application>Microsoft Office Word</Application>
  <DocSecurity>0</DocSecurity>
  <Lines>294</Lines>
  <Paragraphs>306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AENCILAY</cp:lastModifiedBy>
  <cp:revision>17</cp:revision>
  <dcterms:created xsi:type="dcterms:W3CDTF">2017-11-12T13:54:00Z</dcterms:created>
  <dcterms:modified xsi:type="dcterms:W3CDTF">2019-03-07T17:59:00Z</dcterms:modified>
</cp:coreProperties>
</file>