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7B048E" w14:textId="2145054E" w:rsidR="00C87F63" w:rsidRPr="00FE5793" w:rsidRDefault="00534B6B" w:rsidP="00C87F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b/>
          <w:bCs/>
          <w:color w:val="231F20"/>
          <w:sz w:val="16"/>
          <w:szCs w:val="16"/>
        </w:rPr>
        <w:t>Additional file 1:</w:t>
      </w:r>
      <w:bookmarkStart w:id="0" w:name="_GoBack"/>
      <w:bookmarkEnd w:id="0"/>
      <w:r w:rsidR="00C87F63" w:rsidRPr="00FE5793">
        <w:rPr>
          <w:rFonts w:ascii="Times New Roman" w:hAnsi="Times New Roman" w:cs="Times New Roman"/>
          <w:b/>
          <w:bCs/>
          <w:color w:val="231F20"/>
          <w:sz w:val="16"/>
          <w:szCs w:val="16"/>
        </w:rPr>
        <w:t xml:space="preserve"> Table S1</w:t>
      </w:r>
      <w:r w:rsidR="00C87F63" w:rsidRPr="00FE5793">
        <w:rPr>
          <w:rFonts w:ascii="Times New Roman" w:hAnsi="Times New Roman" w:cs="Times New Roman"/>
          <w:b/>
          <w:bCs/>
          <w:color w:val="000000"/>
          <w:sz w:val="16"/>
          <w:szCs w:val="16"/>
        </w:rPr>
        <w:t>.</w:t>
      </w:r>
      <w:r w:rsidR="00C87F63" w:rsidRPr="00FE5793">
        <w:rPr>
          <w:rFonts w:ascii="Times New Roman" w:hAnsi="Times New Roman" w:cs="Times New Roman"/>
          <w:color w:val="000000"/>
          <w:sz w:val="16"/>
          <w:szCs w:val="16"/>
        </w:rPr>
        <w:t xml:space="preserve"> Search strategy across online databases</w:t>
      </w:r>
    </w:p>
    <w:tbl>
      <w:tblPr>
        <w:tblStyle w:val="PlainTable5"/>
        <w:tblW w:w="9360" w:type="dxa"/>
        <w:tblLook w:val="04A0" w:firstRow="1" w:lastRow="0" w:firstColumn="1" w:lastColumn="0" w:noHBand="0" w:noVBand="1"/>
      </w:tblPr>
      <w:tblGrid>
        <w:gridCol w:w="831"/>
        <w:gridCol w:w="2433"/>
        <w:gridCol w:w="2077"/>
        <w:gridCol w:w="2034"/>
        <w:gridCol w:w="1985"/>
      </w:tblGrid>
      <w:tr w:rsidR="00792F3B" w:rsidRPr="00FE5793" w14:paraId="5570021E" w14:textId="73CE39A4" w:rsidTr="00534B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31" w:type="dxa"/>
            <w:vAlign w:val="center"/>
          </w:tcPr>
          <w:p w14:paraId="2E6CDF4B" w14:textId="0265FDCB" w:rsidR="00792F3B" w:rsidRPr="00FE5793" w:rsidRDefault="00792F3B" w:rsidP="00792F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E579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Database</w:t>
            </w:r>
          </w:p>
        </w:tc>
        <w:tc>
          <w:tcPr>
            <w:tcW w:w="2433" w:type="dxa"/>
            <w:vAlign w:val="center"/>
          </w:tcPr>
          <w:p w14:paraId="3CE3DED7" w14:textId="5F0DC5DF" w:rsidR="00792F3B" w:rsidRPr="00FE5793" w:rsidRDefault="00792F3B" w:rsidP="00792F3B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E579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Medline</w:t>
            </w:r>
          </w:p>
        </w:tc>
        <w:tc>
          <w:tcPr>
            <w:tcW w:w="2077" w:type="dxa"/>
            <w:vAlign w:val="center"/>
          </w:tcPr>
          <w:p w14:paraId="0CE8BD45" w14:textId="7FBF974B" w:rsidR="00792F3B" w:rsidRPr="00FE5793" w:rsidRDefault="00792F3B" w:rsidP="00792F3B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E579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Embase</w:t>
            </w:r>
          </w:p>
        </w:tc>
        <w:tc>
          <w:tcPr>
            <w:tcW w:w="2034" w:type="dxa"/>
            <w:vAlign w:val="center"/>
          </w:tcPr>
          <w:p w14:paraId="57B1A767" w14:textId="21CE8EB4" w:rsidR="00792F3B" w:rsidRPr="00FE5793" w:rsidRDefault="00792F3B" w:rsidP="00792F3B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E579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PubMed</w:t>
            </w:r>
          </w:p>
        </w:tc>
        <w:tc>
          <w:tcPr>
            <w:tcW w:w="1985" w:type="dxa"/>
          </w:tcPr>
          <w:p w14:paraId="21B9998B" w14:textId="4B235469" w:rsidR="00792F3B" w:rsidRPr="00FE5793" w:rsidRDefault="00792F3B" w:rsidP="00792F3B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Google Scholar</w:t>
            </w:r>
          </w:p>
        </w:tc>
      </w:tr>
      <w:tr w:rsidR="00792F3B" w:rsidRPr="00FE5793" w14:paraId="0F7CE9D9" w14:textId="3D05309D" w:rsidTr="00534B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1" w:type="dxa"/>
            <w:vMerge w:val="restart"/>
            <w:vAlign w:val="center"/>
          </w:tcPr>
          <w:p w14:paraId="39788543" w14:textId="6CD3BFC8" w:rsidR="00792F3B" w:rsidRPr="00FE5793" w:rsidRDefault="00792F3B" w:rsidP="00792F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FE5793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Strategy</w:t>
            </w:r>
          </w:p>
        </w:tc>
        <w:tc>
          <w:tcPr>
            <w:tcW w:w="2433" w:type="dxa"/>
            <w:vAlign w:val="center"/>
          </w:tcPr>
          <w:p w14:paraId="1FDF156A" w14:textId="77777777" w:rsidR="00792F3B" w:rsidRPr="00FE5793" w:rsidRDefault="00792F3B" w:rsidP="00792F3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E57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 exp anterior cruciate ligament</w:t>
            </w:r>
          </w:p>
          <w:p w14:paraId="4C454A2A" w14:textId="77777777" w:rsidR="00792F3B" w:rsidRPr="00FE5793" w:rsidRDefault="00792F3B" w:rsidP="00792F3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E57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reconstruction/</w:t>
            </w:r>
          </w:p>
          <w:p w14:paraId="450E21B9" w14:textId="2295EDE2" w:rsidR="00792F3B" w:rsidRPr="00FE5793" w:rsidRDefault="00792F3B" w:rsidP="00792F3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77" w:type="dxa"/>
            <w:vAlign w:val="center"/>
          </w:tcPr>
          <w:p w14:paraId="4102741A" w14:textId="77777777" w:rsidR="00792F3B" w:rsidRPr="00FE5793" w:rsidRDefault="00792F3B" w:rsidP="00792F3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E57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 exp anterior cruciate ligament</w:t>
            </w:r>
          </w:p>
          <w:p w14:paraId="162CE157" w14:textId="77777777" w:rsidR="00792F3B" w:rsidRPr="00FE5793" w:rsidRDefault="00792F3B" w:rsidP="00792F3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E57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reconstruction/</w:t>
            </w:r>
          </w:p>
          <w:p w14:paraId="4A309477" w14:textId="77777777" w:rsidR="00792F3B" w:rsidRPr="00FE5793" w:rsidRDefault="00792F3B" w:rsidP="00792F3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 w:val="restart"/>
            <w:vAlign w:val="center"/>
          </w:tcPr>
          <w:p w14:paraId="318E249B" w14:textId="77777777" w:rsidR="00792F3B" w:rsidRPr="00FE5793" w:rsidRDefault="00792F3B" w:rsidP="00792F3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E57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MeSH terms:</w:t>
            </w:r>
          </w:p>
          <w:p w14:paraId="39FD95C0" w14:textId="0DF95713" w:rsidR="00792F3B" w:rsidRPr="00FE5793" w:rsidRDefault="00792F3B" w:rsidP="00792F3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E57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((“anterior cruciate ligament reconstruction”</w:t>
            </w:r>
          </w:p>
          <w:p w14:paraId="5066A876" w14:textId="77777777" w:rsidR="00792F3B" w:rsidRPr="00FE5793" w:rsidRDefault="00792F3B" w:rsidP="00792F3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E57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OR (“anterior cruciate ligament”</w:t>
            </w:r>
          </w:p>
          <w:p w14:paraId="0D599C2C" w14:textId="77777777" w:rsidR="00792F3B" w:rsidRPr="00FE5793" w:rsidRDefault="00792F3B" w:rsidP="00792F3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E57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OR “posterior cruciate</w:t>
            </w:r>
          </w:p>
          <w:p w14:paraId="41C90DA4" w14:textId="77777777" w:rsidR="00792F3B" w:rsidRPr="00FE5793" w:rsidRDefault="00792F3B" w:rsidP="00792F3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E57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ligament”))) AND surgery</w:t>
            </w:r>
          </w:p>
          <w:p w14:paraId="44BC8667" w14:textId="77777777" w:rsidR="00792F3B" w:rsidRPr="00FE5793" w:rsidRDefault="00792F3B" w:rsidP="00792F3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256A28E5" w14:textId="3061E89D" w:rsidR="00792F3B" w:rsidRPr="00D34356" w:rsidRDefault="00792F3B" w:rsidP="00792F3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“</w:t>
            </w:r>
            <w:r w:rsidRPr="00D3435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Anterior cruciate ligament reconstruction”</w:t>
            </w:r>
          </w:p>
          <w:p w14:paraId="74AFB07B" w14:textId="77777777" w:rsidR="00792F3B" w:rsidRPr="00D34356" w:rsidRDefault="00792F3B" w:rsidP="00792F3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435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OR “anterior cruciate ligament”</w:t>
            </w:r>
          </w:p>
          <w:p w14:paraId="1BCA0395" w14:textId="13124FFA" w:rsidR="00792F3B" w:rsidRPr="00FE5793" w:rsidRDefault="00792F3B" w:rsidP="00792F3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AND “All-Inside technique” OR “Transportal Technique” </w:t>
            </w:r>
          </w:p>
        </w:tc>
      </w:tr>
      <w:tr w:rsidR="00792F3B" w:rsidRPr="00FE5793" w14:paraId="239F2288" w14:textId="6798BC0B" w:rsidTr="00534B6B">
        <w:trPr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1" w:type="dxa"/>
            <w:vMerge/>
            <w:vAlign w:val="center"/>
          </w:tcPr>
          <w:p w14:paraId="2CA39C2B" w14:textId="77777777" w:rsidR="00792F3B" w:rsidRPr="00FE5793" w:rsidRDefault="00792F3B" w:rsidP="00792F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33" w:type="dxa"/>
            <w:vAlign w:val="center"/>
          </w:tcPr>
          <w:p w14:paraId="1BA16152" w14:textId="77777777" w:rsidR="00792F3B" w:rsidRPr="00FE5793" w:rsidRDefault="00792F3B" w:rsidP="00792F3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E57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 exp anterior cruciate ligament/ or</w:t>
            </w:r>
          </w:p>
          <w:p w14:paraId="191F4EF3" w14:textId="77777777" w:rsidR="00792F3B" w:rsidRPr="00FE5793" w:rsidRDefault="00792F3B" w:rsidP="00792F3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E57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posterior cruciate ligament/</w:t>
            </w:r>
          </w:p>
          <w:p w14:paraId="4623E7CC" w14:textId="5F9D3268" w:rsidR="00792F3B" w:rsidRPr="00FE5793" w:rsidRDefault="00792F3B" w:rsidP="00792F3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77" w:type="dxa"/>
            <w:vAlign w:val="center"/>
          </w:tcPr>
          <w:p w14:paraId="6C428747" w14:textId="77777777" w:rsidR="00792F3B" w:rsidRPr="00FE5793" w:rsidRDefault="00792F3B" w:rsidP="00792F3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E57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 exp anterior cruciate ligament/ or</w:t>
            </w:r>
          </w:p>
          <w:p w14:paraId="4F4C990A" w14:textId="77777777" w:rsidR="00792F3B" w:rsidRPr="00FE5793" w:rsidRDefault="00792F3B" w:rsidP="00792F3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E57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posterior cruciate ligament/</w:t>
            </w:r>
          </w:p>
          <w:p w14:paraId="6A805F43" w14:textId="77777777" w:rsidR="00792F3B" w:rsidRPr="00FE5793" w:rsidRDefault="00792F3B" w:rsidP="00792F3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vAlign w:val="center"/>
          </w:tcPr>
          <w:p w14:paraId="59D38B98" w14:textId="77777777" w:rsidR="00792F3B" w:rsidRPr="00FE5793" w:rsidRDefault="00792F3B" w:rsidP="00792F3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072672C" w14:textId="77777777" w:rsidR="00792F3B" w:rsidRPr="00FE5793" w:rsidRDefault="00792F3B" w:rsidP="00792F3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92F3B" w:rsidRPr="00FE5793" w14:paraId="073F4720" w14:textId="743EFFB2" w:rsidTr="00534B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1" w:type="dxa"/>
            <w:vMerge/>
            <w:vAlign w:val="center"/>
          </w:tcPr>
          <w:p w14:paraId="08AD9E00" w14:textId="77777777" w:rsidR="00792F3B" w:rsidRPr="00FE5793" w:rsidRDefault="00792F3B" w:rsidP="00792F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33" w:type="dxa"/>
            <w:vAlign w:val="center"/>
          </w:tcPr>
          <w:p w14:paraId="2AFC8CDB" w14:textId="76C19588" w:rsidR="00792F3B" w:rsidRPr="00FE5793" w:rsidRDefault="00792F3B" w:rsidP="00792F3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E57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 1 or 2</w:t>
            </w:r>
          </w:p>
        </w:tc>
        <w:tc>
          <w:tcPr>
            <w:tcW w:w="2077" w:type="dxa"/>
            <w:vAlign w:val="center"/>
          </w:tcPr>
          <w:p w14:paraId="35B4720B" w14:textId="4F8AA0BB" w:rsidR="00792F3B" w:rsidRPr="00FE5793" w:rsidRDefault="00792F3B" w:rsidP="00792F3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E57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 1 or 2</w:t>
            </w:r>
          </w:p>
        </w:tc>
        <w:tc>
          <w:tcPr>
            <w:tcW w:w="2034" w:type="dxa"/>
            <w:vMerge/>
            <w:vAlign w:val="center"/>
          </w:tcPr>
          <w:p w14:paraId="6687EA95" w14:textId="77777777" w:rsidR="00792F3B" w:rsidRPr="00FE5793" w:rsidRDefault="00792F3B" w:rsidP="00792F3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F5B9FBE" w14:textId="77777777" w:rsidR="00792F3B" w:rsidRPr="00FE5793" w:rsidRDefault="00792F3B" w:rsidP="00792F3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92F3B" w:rsidRPr="00FE5793" w14:paraId="325B3530" w14:textId="634EFB30" w:rsidTr="00534B6B">
        <w:trPr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1" w:type="dxa"/>
            <w:vMerge/>
            <w:vAlign w:val="center"/>
          </w:tcPr>
          <w:p w14:paraId="31704D0E" w14:textId="77777777" w:rsidR="00792F3B" w:rsidRPr="00FE5793" w:rsidRDefault="00792F3B" w:rsidP="00792F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33" w:type="dxa"/>
            <w:vAlign w:val="center"/>
          </w:tcPr>
          <w:p w14:paraId="219846CE" w14:textId="671F4DB3" w:rsidR="00792F3B" w:rsidRPr="00FE5793" w:rsidRDefault="00792F3B" w:rsidP="00792F3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E57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 surg$.mp</w:t>
            </w:r>
          </w:p>
        </w:tc>
        <w:tc>
          <w:tcPr>
            <w:tcW w:w="2077" w:type="dxa"/>
            <w:vAlign w:val="center"/>
          </w:tcPr>
          <w:p w14:paraId="69E11ECE" w14:textId="2738F5DA" w:rsidR="00792F3B" w:rsidRPr="00FE5793" w:rsidRDefault="00792F3B" w:rsidP="00792F3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E57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 surg$.mp</w:t>
            </w:r>
          </w:p>
        </w:tc>
        <w:tc>
          <w:tcPr>
            <w:tcW w:w="2034" w:type="dxa"/>
            <w:vMerge/>
            <w:vAlign w:val="center"/>
          </w:tcPr>
          <w:p w14:paraId="7C67BA18" w14:textId="77777777" w:rsidR="00792F3B" w:rsidRPr="00FE5793" w:rsidRDefault="00792F3B" w:rsidP="00792F3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11CA088" w14:textId="77777777" w:rsidR="00792F3B" w:rsidRPr="00FE5793" w:rsidRDefault="00792F3B" w:rsidP="00792F3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92F3B" w:rsidRPr="00FE5793" w14:paraId="6AA04EA9" w14:textId="78B822EF" w:rsidTr="00534B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1" w:type="dxa"/>
            <w:vMerge/>
            <w:vAlign w:val="center"/>
          </w:tcPr>
          <w:p w14:paraId="50FABE06" w14:textId="77777777" w:rsidR="00792F3B" w:rsidRPr="00FE5793" w:rsidRDefault="00792F3B" w:rsidP="00792F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33" w:type="dxa"/>
            <w:vAlign w:val="center"/>
          </w:tcPr>
          <w:p w14:paraId="70143FB0" w14:textId="0D8ED678" w:rsidR="00792F3B" w:rsidRPr="00FE5793" w:rsidRDefault="00792F3B" w:rsidP="00792F3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E57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 3 and 4</w:t>
            </w:r>
          </w:p>
        </w:tc>
        <w:tc>
          <w:tcPr>
            <w:tcW w:w="2077" w:type="dxa"/>
            <w:vAlign w:val="center"/>
          </w:tcPr>
          <w:p w14:paraId="53DC2731" w14:textId="73428B67" w:rsidR="00792F3B" w:rsidRPr="00FE5793" w:rsidRDefault="00792F3B" w:rsidP="00792F3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E57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 3 and 4</w:t>
            </w:r>
          </w:p>
        </w:tc>
        <w:tc>
          <w:tcPr>
            <w:tcW w:w="2034" w:type="dxa"/>
            <w:vMerge/>
            <w:vAlign w:val="center"/>
          </w:tcPr>
          <w:p w14:paraId="3FD85E24" w14:textId="77777777" w:rsidR="00792F3B" w:rsidRPr="00FE5793" w:rsidRDefault="00792F3B" w:rsidP="00792F3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8811AAC" w14:textId="77777777" w:rsidR="00792F3B" w:rsidRPr="00FE5793" w:rsidRDefault="00792F3B" w:rsidP="00792F3B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92F3B" w:rsidRPr="00FE5793" w14:paraId="2027630A" w14:textId="53CCCE15" w:rsidTr="00534B6B">
        <w:trPr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1" w:type="dxa"/>
            <w:vMerge/>
            <w:vAlign w:val="center"/>
          </w:tcPr>
          <w:p w14:paraId="702A0E8B" w14:textId="77777777" w:rsidR="00792F3B" w:rsidRPr="00FE5793" w:rsidRDefault="00792F3B" w:rsidP="00792F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433" w:type="dxa"/>
            <w:vAlign w:val="center"/>
          </w:tcPr>
          <w:p w14:paraId="3084512A" w14:textId="77777777" w:rsidR="00792F3B" w:rsidRPr="00FE5793" w:rsidRDefault="00792F3B" w:rsidP="00792F3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E57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 limit 5 to (human and English</w:t>
            </w:r>
          </w:p>
          <w:p w14:paraId="5F2A7DDD" w14:textId="77777777" w:rsidR="00792F3B" w:rsidRPr="00FE5793" w:rsidRDefault="00792F3B" w:rsidP="00792F3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E57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language)</w:t>
            </w:r>
          </w:p>
          <w:p w14:paraId="22F6A374" w14:textId="3E58CFD6" w:rsidR="00792F3B" w:rsidRPr="00FE5793" w:rsidRDefault="00792F3B" w:rsidP="00792F3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77" w:type="dxa"/>
            <w:vAlign w:val="center"/>
          </w:tcPr>
          <w:p w14:paraId="0F680560" w14:textId="77777777" w:rsidR="00792F3B" w:rsidRPr="00FE5793" w:rsidRDefault="00792F3B" w:rsidP="00792F3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E57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 limit 5 to (human and English</w:t>
            </w:r>
          </w:p>
          <w:p w14:paraId="24A2EF5F" w14:textId="77777777" w:rsidR="00792F3B" w:rsidRPr="00FE5793" w:rsidRDefault="00792F3B" w:rsidP="00792F3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E579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language)</w:t>
            </w:r>
          </w:p>
          <w:p w14:paraId="6AE96EDB" w14:textId="77777777" w:rsidR="00792F3B" w:rsidRPr="00FE5793" w:rsidRDefault="00792F3B" w:rsidP="00792F3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34" w:type="dxa"/>
            <w:vMerge/>
            <w:vAlign w:val="center"/>
          </w:tcPr>
          <w:p w14:paraId="184EBFF9" w14:textId="77777777" w:rsidR="00792F3B" w:rsidRPr="00FE5793" w:rsidRDefault="00792F3B" w:rsidP="00792F3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18BC6B8" w14:textId="77777777" w:rsidR="00792F3B" w:rsidRPr="00FE5793" w:rsidRDefault="00792F3B" w:rsidP="00792F3B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0F7A7061" w14:textId="6735F135" w:rsidR="00C87F63" w:rsidRPr="00FE5793" w:rsidRDefault="00C87F63" w:rsidP="00C87F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14:paraId="337DD025" w14:textId="1ED9E23A" w:rsidR="00C87F63" w:rsidRPr="00FE5793" w:rsidRDefault="00C87F63" w:rsidP="00C87F6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</w:rPr>
      </w:pPr>
      <w:r w:rsidRPr="00FE5793">
        <w:rPr>
          <w:rFonts w:ascii="Times New Roman" w:hAnsi="Times New Roman" w:cs="Times New Roman"/>
          <w:color w:val="000000"/>
          <w:sz w:val="14"/>
          <w:szCs w:val="14"/>
        </w:rPr>
        <w:t xml:space="preserve">Search strategy. A total of </w:t>
      </w:r>
      <w:r w:rsidR="00FE5793" w:rsidRPr="00FE5793">
        <w:rPr>
          <w:rFonts w:ascii="Times New Roman" w:hAnsi="Times New Roman" w:cs="Times New Roman"/>
          <w:color w:val="000000"/>
          <w:sz w:val="14"/>
          <w:szCs w:val="14"/>
        </w:rPr>
        <w:t>14627</w:t>
      </w:r>
      <w:r w:rsidR="00FE5793">
        <w:rPr>
          <w:rFonts w:ascii="Times New Roman" w:hAnsi="Times New Roman" w:cs="Times New Roman"/>
          <w:color w:val="000000"/>
          <w:sz w:val="14"/>
          <w:szCs w:val="14"/>
        </w:rPr>
        <w:t xml:space="preserve"> </w:t>
      </w:r>
      <w:r w:rsidRPr="00FE5793">
        <w:rPr>
          <w:rFonts w:ascii="Times New Roman" w:hAnsi="Times New Roman" w:cs="Times New Roman"/>
          <w:color w:val="000000"/>
          <w:sz w:val="14"/>
          <w:szCs w:val="14"/>
        </w:rPr>
        <w:t xml:space="preserve">articles were found in a PubMed search, 12777 were found in an Embase search, and </w:t>
      </w:r>
      <w:r w:rsidR="00FE5793" w:rsidRPr="00FE5793">
        <w:rPr>
          <w:rFonts w:ascii="Times New Roman" w:hAnsi="Times New Roman" w:cs="Times New Roman"/>
          <w:color w:val="000000"/>
          <w:sz w:val="14"/>
          <w:szCs w:val="14"/>
        </w:rPr>
        <w:t>9455</w:t>
      </w:r>
      <w:r w:rsidR="00FE5793">
        <w:rPr>
          <w:rFonts w:ascii="Times New Roman" w:hAnsi="Times New Roman" w:cs="Times New Roman"/>
          <w:color w:val="000000"/>
          <w:sz w:val="14"/>
          <w:szCs w:val="14"/>
        </w:rPr>
        <w:t xml:space="preserve"> </w:t>
      </w:r>
      <w:r w:rsidRPr="00FE5793">
        <w:rPr>
          <w:rFonts w:ascii="Times New Roman" w:hAnsi="Times New Roman" w:cs="Times New Roman"/>
          <w:color w:val="000000"/>
          <w:sz w:val="14"/>
          <w:szCs w:val="14"/>
        </w:rPr>
        <w:t>were found in a Medline</w:t>
      </w:r>
    </w:p>
    <w:p w14:paraId="7D0ED043" w14:textId="4B5412A6" w:rsidR="002F562A" w:rsidRPr="00FE5793" w:rsidRDefault="00C87F63" w:rsidP="00C87F63">
      <w:pPr>
        <w:rPr>
          <w:rFonts w:ascii="Times New Roman" w:hAnsi="Times New Roman" w:cs="Times New Roman"/>
        </w:rPr>
      </w:pPr>
      <w:r w:rsidRPr="00FE5793">
        <w:rPr>
          <w:rFonts w:ascii="Times New Roman" w:hAnsi="Times New Roman" w:cs="Times New Roman"/>
          <w:color w:val="000000"/>
          <w:sz w:val="14"/>
          <w:szCs w:val="14"/>
        </w:rPr>
        <w:t xml:space="preserve">search to give a total of </w:t>
      </w:r>
      <w:r w:rsidR="00FE5793" w:rsidRPr="00FE5793">
        <w:rPr>
          <w:rFonts w:ascii="Times New Roman" w:hAnsi="Times New Roman" w:cs="Times New Roman"/>
          <w:color w:val="000000"/>
          <w:sz w:val="14"/>
          <w:szCs w:val="14"/>
        </w:rPr>
        <w:t>36</w:t>
      </w:r>
      <w:r w:rsidR="00FE5793">
        <w:rPr>
          <w:rFonts w:ascii="Times New Roman" w:hAnsi="Times New Roman" w:cs="Times New Roman"/>
          <w:color w:val="000000"/>
          <w:sz w:val="14"/>
          <w:szCs w:val="14"/>
        </w:rPr>
        <w:t>,</w:t>
      </w:r>
      <w:r w:rsidR="00FE5793" w:rsidRPr="00FE5793">
        <w:rPr>
          <w:rFonts w:ascii="Times New Roman" w:hAnsi="Times New Roman" w:cs="Times New Roman"/>
          <w:color w:val="000000"/>
          <w:sz w:val="14"/>
          <w:szCs w:val="14"/>
        </w:rPr>
        <w:t>859</w:t>
      </w:r>
      <w:r w:rsidRPr="00FE5793">
        <w:rPr>
          <w:rFonts w:ascii="Times New Roman" w:hAnsi="Times New Roman" w:cs="Times New Roman"/>
          <w:color w:val="000000"/>
          <w:sz w:val="14"/>
          <w:szCs w:val="14"/>
        </w:rPr>
        <w:t>.</w:t>
      </w:r>
    </w:p>
    <w:sectPr w:rsidR="002F562A" w:rsidRPr="00FE57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F63"/>
    <w:rsid w:val="00294D65"/>
    <w:rsid w:val="002D148D"/>
    <w:rsid w:val="002F562A"/>
    <w:rsid w:val="00534B6B"/>
    <w:rsid w:val="00792F3B"/>
    <w:rsid w:val="00B44578"/>
    <w:rsid w:val="00C87F63"/>
    <w:rsid w:val="00D34356"/>
    <w:rsid w:val="00FE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8A096"/>
  <w15:chartTrackingRefBased/>
  <w15:docId w15:val="{C9BE7B95-FDAC-406D-9D83-D4125B193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7F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294D6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34B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4B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 Shahriarirad</dc:creator>
  <cp:keywords/>
  <dc:description/>
  <cp:lastModifiedBy>Yamuna R.</cp:lastModifiedBy>
  <cp:revision>8</cp:revision>
  <dcterms:created xsi:type="dcterms:W3CDTF">2020-05-30T21:51:00Z</dcterms:created>
  <dcterms:modified xsi:type="dcterms:W3CDTF">2021-12-08T09:35:00Z</dcterms:modified>
</cp:coreProperties>
</file>